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D7D4718" w14:textId="77777777" w:rsidR="00A724F2" w:rsidRPr="00FD7FBE" w:rsidRDefault="0048745B" w:rsidP="00FD7FBE">
      <w:pPr>
        <w:spacing w:after="0" w:line="240" w:lineRule="auto"/>
        <w:jc w:val="center"/>
        <w:rPr>
          <w:rFonts w:asciiTheme="minorHAnsi" w:hAnsiTheme="minorHAnsi" w:cstheme="minorHAnsi"/>
          <w:sz w:val="24"/>
          <w:szCs w:val="24"/>
        </w:rPr>
      </w:pPr>
      <w:r w:rsidRPr="00FD7FBE">
        <w:rPr>
          <w:rFonts w:asciiTheme="minorHAnsi" w:hAnsiTheme="minorHAnsi" w:cstheme="minorHAnsi"/>
          <w:noProof/>
          <w:sz w:val="24"/>
          <w:szCs w:val="24"/>
        </w:rPr>
        <w:drawing>
          <wp:inline distT="0" distB="0" distL="0" distR="0" wp14:anchorId="115D3353" wp14:editId="3F86A442">
            <wp:extent cx="2051685" cy="954405"/>
            <wp:effectExtent l="0" t="0" r="0" b="0"/>
            <wp:docPr id="1393117540"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12"/>
                    <a:srcRect/>
                    <a:stretch>
                      <a:fillRect/>
                    </a:stretch>
                  </pic:blipFill>
                  <pic:spPr>
                    <a:xfrm>
                      <a:off x="0" y="0"/>
                      <a:ext cx="2051685" cy="954405"/>
                    </a:xfrm>
                    <a:prstGeom prst="rect">
                      <a:avLst/>
                    </a:prstGeom>
                    <a:ln/>
                  </pic:spPr>
                </pic:pic>
              </a:graphicData>
            </a:graphic>
          </wp:inline>
        </w:drawing>
      </w:r>
    </w:p>
    <w:p w14:paraId="7A1D5BE7" w14:textId="77777777" w:rsidR="00A724F2" w:rsidRPr="00FD7FBE" w:rsidRDefault="0048745B" w:rsidP="00FD7FBE">
      <w:pPr>
        <w:pBdr>
          <w:bottom w:val="single" w:sz="4" w:space="1" w:color="000000"/>
        </w:pBdr>
        <w:spacing w:after="0" w:line="240" w:lineRule="auto"/>
        <w:jc w:val="center"/>
        <w:rPr>
          <w:rFonts w:asciiTheme="minorHAnsi" w:hAnsiTheme="minorHAnsi" w:cstheme="minorHAnsi"/>
          <w:sz w:val="24"/>
          <w:szCs w:val="24"/>
        </w:rPr>
      </w:pPr>
      <w:r w:rsidRPr="00FD7FBE">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535B943E" w14:textId="77777777" w:rsidR="00A724F2" w:rsidRPr="00FD7FBE" w:rsidRDefault="00A724F2" w:rsidP="00FD7FBE">
      <w:pPr>
        <w:spacing w:after="0" w:line="240" w:lineRule="auto"/>
        <w:jc w:val="center"/>
        <w:rPr>
          <w:rFonts w:asciiTheme="minorHAnsi" w:hAnsiTheme="minorHAnsi" w:cstheme="minorHAnsi"/>
          <w:b/>
          <w:sz w:val="24"/>
          <w:szCs w:val="24"/>
          <w:u w:val="single"/>
        </w:rPr>
      </w:pPr>
    </w:p>
    <w:p w14:paraId="7B52FAF1" w14:textId="77777777" w:rsidR="00A724F2" w:rsidRPr="00FD7FBE" w:rsidRDefault="0048745B" w:rsidP="00FD7FBE">
      <w:pPr>
        <w:spacing w:after="0" w:line="240" w:lineRule="auto"/>
        <w:jc w:val="center"/>
        <w:rPr>
          <w:rFonts w:asciiTheme="minorHAnsi" w:hAnsiTheme="minorHAnsi" w:cstheme="minorHAnsi"/>
          <w:b/>
          <w:sz w:val="24"/>
          <w:szCs w:val="24"/>
        </w:rPr>
      </w:pPr>
      <w:r w:rsidRPr="00FD7FBE">
        <w:rPr>
          <w:rFonts w:asciiTheme="minorHAnsi" w:hAnsiTheme="minorHAnsi" w:cstheme="minorHAnsi"/>
          <w:b/>
          <w:sz w:val="24"/>
          <w:szCs w:val="24"/>
        </w:rPr>
        <w:t>“Bullying Prevention” Academy</w:t>
      </w:r>
    </w:p>
    <w:p w14:paraId="3971E963" w14:textId="77777777" w:rsidR="00A724F2" w:rsidRPr="00FD7FBE" w:rsidRDefault="0048745B" w:rsidP="00FD7FBE">
      <w:pPr>
        <w:spacing w:after="0" w:line="240" w:lineRule="auto"/>
        <w:jc w:val="center"/>
        <w:rPr>
          <w:rFonts w:asciiTheme="minorHAnsi" w:hAnsiTheme="minorHAnsi" w:cstheme="minorHAnsi"/>
          <w:sz w:val="24"/>
          <w:szCs w:val="24"/>
        </w:rPr>
      </w:pPr>
      <w:r w:rsidRPr="00FD7FBE">
        <w:rPr>
          <w:rFonts w:asciiTheme="minorHAnsi" w:hAnsiTheme="minorHAnsi" w:cstheme="minorHAnsi"/>
          <w:sz w:val="24"/>
          <w:szCs w:val="24"/>
        </w:rPr>
        <w:t>(Middle/High School)</w:t>
      </w:r>
    </w:p>
    <w:p w14:paraId="62133BED" w14:textId="5220842C" w:rsidR="00A724F2" w:rsidRPr="00FD7FBE" w:rsidRDefault="001B1BCA" w:rsidP="00FD7FBE">
      <w:pPr>
        <w:widowControl w:val="0"/>
        <w:spacing w:after="0" w:line="240" w:lineRule="auto"/>
        <w:ind w:left="1710" w:hanging="1710"/>
        <w:jc w:val="center"/>
        <w:rPr>
          <w:rFonts w:asciiTheme="minorHAnsi" w:hAnsiTheme="minorHAnsi" w:cstheme="minorHAnsi"/>
          <w:b/>
          <w:sz w:val="24"/>
          <w:szCs w:val="24"/>
        </w:rPr>
      </w:pPr>
      <w:r w:rsidRPr="00FD7FBE">
        <w:rPr>
          <w:rFonts w:asciiTheme="minorHAnsi" w:hAnsiTheme="minorHAnsi" w:cstheme="minorHAnsi"/>
          <w:b/>
          <w:sz w:val="24"/>
          <w:szCs w:val="24"/>
        </w:rPr>
        <w:t xml:space="preserve">The Effects of Cyberbullying </w:t>
      </w:r>
      <w:r w:rsidR="007C60CD" w:rsidRPr="00FD7FBE">
        <w:rPr>
          <w:rFonts w:asciiTheme="minorHAnsi" w:hAnsiTheme="minorHAnsi" w:cstheme="minorHAnsi"/>
          <w:b/>
          <w:sz w:val="24"/>
          <w:szCs w:val="24"/>
        </w:rPr>
        <w:t>Lesson 3</w:t>
      </w:r>
    </w:p>
    <w:p w14:paraId="16EEDF72" w14:textId="77777777" w:rsidR="00A724F2" w:rsidRPr="00FD7FBE" w:rsidRDefault="0048745B" w:rsidP="00FD7FBE">
      <w:pPr>
        <w:spacing w:after="0" w:line="240" w:lineRule="auto"/>
        <w:jc w:val="center"/>
        <w:rPr>
          <w:rFonts w:asciiTheme="minorHAnsi" w:hAnsiTheme="minorHAnsi" w:cstheme="minorHAnsi"/>
          <w:i/>
          <w:sz w:val="24"/>
          <w:szCs w:val="24"/>
        </w:rPr>
      </w:pPr>
      <w:r w:rsidRPr="00FD7FBE">
        <w:rPr>
          <w:rFonts w:asciiTheme="minorHAnsi" w:hAnsiTheme="minorHAnsi" w:cstheme="minorHAnsi"/>
          <w:i/>
          <w:sz w:val="24"/>
          <w:szCs w:val="24"/>
        </w:rPr>
        <w:t>Please obtain administrator approval prior to implementing this lesson.</w:t>
      </w:r>
    </w:p>
    <w:p w14:paraId="64FEE4EA" w14:textId="77777777" w:rsidR="00A724F2" w:rsidRPr="00FD7FBE" w:rsidRDefault="00A724F2" w:rsidP="00FD7FBE">
      <w:pPr>
        <w:spacing w:after="0" w:line="240" w:lineRule="auto"/>
        <w:rPr>
          <w:rFonts w:asciiTheme="minorHAnsi" w:hAnsiTheme="minorHAnsi" w:cstheme="minorHAnsi"/>
          <w:b/>
          <w:sz w:val="24"/>
          <w:szCs w:val="24"/>
        </w:rPr>
      </w:pPr>
    </w:p>
    <w:p w14:paraId="21A0D04F" w14:textId="77777777" w:rsidR="00A724F2" w:rsidRPr="00FD7FBE" w:rsidRDefault="0048745B" w:rsidP="00FD7FBE">
      <w:pPr>
        <w:spacing w:after="0" w:line="240" w:lineRule="auto"/>
        <w:rPr>
          <w:rFonts w:asciiTheme="minorHAnsi" w:hAnsiTheme="minorHAnsi" w:cstheme="minorHAnsi"/>
          <w:b/>
          <w:sz w:val="24"/>
          <w:szCs w:val="24"/>
        </w:rPr>
      </w:pPr>
      <w:r w:rsidRPr="00FD7FBE">
        <w:rPr>
          <w:rFonts w:asciiTheme="minorHAnsi" w:hAnsiTheme="minorHAnsi" w:cstheme="minorHAnsi"/>
          <w:b/>
          <w:sz w:val="24"/>
          <w:szCs w:val="24"/>
        </w:rPr>
        <w:t xml:space="preserve">Objectives: </w:t>
      </w:r>
    </w:p>
    <w:p w14:paraId="31641E5F" w14:textId="270E549B" w:rsidR="00A724F2" w:rsidRPr="00FD7FBE" w:rsidRDefault="0048745B" w:rsidP="00FD7FBE">
      <w:pPr>
        <w:numPr>
          <w:ilvl w:val="0"/>
          <w:numId w:val="3"/>
        </w:numPr>
        <w:pBdr>
          <w:top w:val="nil"/>
          <w:left w:val="nil"/>
          <w:bottom w:val="nil"/>
          <w:right w:val="nil"/>
          <w:between w:val="nil"/>
        </w:pBdr>
        <w:spacing w:after="0" w:line="240" w:lineRule="auto"/>
        <w:rPr>
          <w:rFonts w:asciiTheme="minorHAnsi" w:hAnsiTheme="minorHAnsi" w:cstheme="minorHAnsi"/>
          <w:i/>
          <w:color w:val="000000"/>
          <w:sz w:val="24"/>
          <w:szCs w:val="24"/>
        </w:rPr>
      </w:pPr>
      <w:r w:rsidRPr="00FD7FBE">
        <w:rPr>
          <w:rFonts w:asciiTheme="minorHAnsi" w:hAnsiTheme="minorHAnsi" w:cstheme="minorHAnsi"/>
          <w:color w:val="000000"/>
          <w:sz w:val="24"/>
          <w:szCs w:val="24"/>
        </w:rPr>
        <w:t xml:space="preserve">Students </w:t>
      </w:r>
      <w:r w:rsidR="00675355" w:rsidRPr="00FD7FBE">
        <w:rPr>
          <w:rFonts w:asciiTheme="minorHAnsi" w:hAnsiTheme="minorHAnsi" w:cstheme="minorHAnsi"/>
          <w:color w:val="000000"/>
          <w:sz w:val="24"/>
          <w:szCs w:val="24"/>
        </w:rPr>
        <w:t xml:space="preserve">should </w:t>
      </w:r>
      <w:r w:rsidR="0002026D" w:rsidRPr="00FD7FBE">
        <w:rPr>
          <w:rFonts w:asciiTheme="minorHAnsi" w:hAnsiTheme="minorHAnsi" w:cstheme="minorHAnsi"/>
          <w:color w:val="000000"/>
          <w:sz w:val="24"/>
          <w:szCs w:val="24"/>
        </w:rPr>
        <w:t>practice solutions to cyberbullying</w:t>
      </w:r>
      <w:r w:rsidR="00675355" w:rsidRPr="00FD7FBE">
        <w:rPr>
          <w:rFonts w:asciiTheme="minorHAnsi" w:hAnsiTheme="minorHAnsi" w:cstheme="minorHAnsi"/>
          <w:color w:val="000000"/>
          <w:sz w:val="24"/>
          <w:szCs w:val="24"/>
        </w:rPr>
        <w:t>.</w:t>
      </w:r>
    </w:p>
    <w:p w14:paraId="68EDFAC6" w14:textId="15C615B0" w:rsidR="00A724F2" w:rsidRPr="00FD7FBE" w:rsidRDefault="0048745B" w:rsidP="00FD7FBE">
      <w:pPr>
        <w:numPr>
          <w:ilvl w:val="0"/>
          <w:numId w:val="3"/>
        </w:numPr>
        <w:pBdr>
          <w:top w:val="nil"/>
          <w:left w:val="nil"/>
          <w:bottom w:val="nil"/>
          <w:right w:val="nil"/>
          <w:between w:val="nil"/>
        </w:pBdr>
        <w:spacing w:after="0" w:line="240" w:lineRule="auto"/>
        <w:rPr>
          <w:rFonts w:asciiTheme="minorHAnsi" w:hAnsiTheme="minorHAnsi" w:cstheme="minorHAnsi"/>
          <w:i/>
          <w:color w:val="000000"/>
          <w:sz w:val="24"/>
          <w:szCs w:val="24"/>
        </w:rPr>
      </w:pPr>
      <w:r w:rsidRPr="00FD7FBE">
        <w:rPr>
          <w:rFonts w:asciiTheme="minorHAnsi" w:hAnsiTheme="minorHAnsi" w:cstheme="minorHAnsi"/>
          <w:color w:val="000000"/>
          <w:sz w:val="24"/>
          <w:szCs w:val="24"/>
        </w:rPr>
        <w:t>Students should learn</w:t>
      </w:r>
      <w:r w:rsidR="003765B0" w:rsidRPr="00FD7FBE">
        <w:rPr>
          <w:rFonts w:asciiTheme="minorHAnsi" w:hAnsiTheme="minorHAnsi" w:cstheme="minorHAnsi"/>
          <w:color w:val="000000"/>
          <w:sz w:val="24"/>
          <w:szCs w:val="24"/>
        </w:rPr>
        <w:t xml:space="preserve"> the importance of reporting cyberbullying.</w:t>
      </w:r>
    </w:p>
    <w:p w14:paraId="0CBA7D16" w14:textId="77777777" w:rsidR="00A724F2" w:rsidRPr="00FD7FBE" w:rsidRDefault="00A724F2" w:rsidP="00FD7FBE">
      <w:pPr>
        <w:spacing w:after="0" w:line="240" w:lineRule="auto"/>
        <w:rPr>
          <w:rFonts w:asciiTheme="minorHAnsi" w:hAnsiTheme="minorHAnsi" w:cstheme="minorHAnsi"/>
          <w:b/>
          <w:sz w:val="24"/>
          <w:szCs w:val="24"/>
        </w:rPr>
      </w:pPr>
    </w:p>
    <w:p w14:paraId="695D71D5" w14:textId="4C00ED80" w:rsidR="00A724F2" w:rsidRPr="00FD7FBE" w:rsidRDefault="0048745B" w:rsidP="00FD7FBE">
      <w:pPr>
        <w:spacing w:after="0" w:line="240" w:lineRule="auto"/>
        <w:rPr>
          <w:rFonts w:asciiTheme="minorHAnsi" w:hAnsiTheme="minorHAnsi" w:cstheme="minorHAnsi"/>
          <w:sz w:val="24"/>
          <w:szCs w:val="24"/>
        </w:rPr>
      </w:pPr>
      <w:r w:rsidRPr="00FD7FBE">
        <w:rPr>
          <w:rFonts w:asciiTheme="minorHAnsi" w:hAnsiTheme="minorHAnsi" w:cstheme="minorHAnsi"/>
          <w:b/>
          <w:sz w:val="24"/>
          <w:szCs w:val="24"/>
        </w:rPr>
        <w:t>Protective Factor Developed:</w:t>
      </w:r>
      <w:r w:rsidRPr="00FD7FBE">
        <w:rPr>
          <w:rFonts w:asciiTheme="minorHAnsi" w:hAnsiTheme="minorHAnsi" w:cstheme="minorHAnsi"/>
          <w:sz w:val="24"/>
          <w:szCs w:val="24"/>
        </w:rPr>
        <w:t xml:space="preserve">  </w:t>
      </w:r>
      <w:r w:rsidR="00F93D99" w:rsidRPr="00FD7FBE">
        <w:rPr>
          <w:rFonts w:asciiTheme="minorHAnsi" w:hAnsiTheme="minorHAnsi" w:cstheme="minorHAnsi"/>
          <w:sz w:val="24"/>
          <w:szCs w:val="24"/>
        </w:rPr>
        <w:t xml:space="preserve">Self Efficacy </w:t>
      </w:r>
    </w:p>
    <w:p w14:paraId="40E4E51A" w14:textId="77777777" w:rsidR="00A724F2" w:rsidRPr="00FD7FBE" w:rsidRDefault="00A724F2" w:rsidP="00FD7FBE">
      <w:pPr>
        <w:spacing w:after="0" w:line="240" w:lineRule="auto"/>
        <w:rPr>
          <w:rFonts w:asciiTheme="minorHAnsi" w:hAnsiTheme="minorHAnsi" w:cstheme="minorHAnsi"/>
          <w:b/>
          <w:sz w:val="24"/>
          <w:szCs w:val="24"/>
        </w:rPr>
      </w:pPr>
    </w:p>
    <w:p w14:paraId="2835DF6D" w14:textId="6BD08184" w:rsidR="00A724F2" w:rsidRPr="00FD7FBE" w:rsidRDefault="0048745B" w:rsidP="00FD7FBE">
      <w:pPr>
        <w:spacing w:after="0" w:line="240" w:lineRule="auto"/>
        <w:rPr>
          <w:rFonts w:asciiTheme="minorHAnsi" w:hAnsiTheme="minorHAnsi" w:cstheme="minorHAnsi"/>
          <w:b/>
          <w:sz w:val="24"/>
          <w:szCs w:val="24"/>
        </w:rPr>
      </w:pPr>
      <w:r w:rsidRPr="00FD7FBE">
        <w:rPr>
          <w:rFonts w:asciiTheme="minorHAnsi" w:hAnsiTheme="minorHAnsi" w:cstheme="minorHAnsi"/>
          <w:b/>
          <w:sz w:val="24"/>
          <w:szCs w:val="24"/>
        </w:rPr>
        <w:t xml:space="preserve">Materials: </w:t>
      </w:r>
    </w:p>
    <w:p w14:paraId="35C92F4A" w14:textId="30E68277" w:rsidR="00A724F2" w:rsidRPr="00FD7FBE" w:rsidRDefault="0048745B" w:rsidP="00FD7FBE">
      <w:pPr>
        <w:numPr>
          <w:ilvl w:val="0"/>
          <w:numId w:val="4"/>
        </w:num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Large poster paper and markers for each group</w:t>
      </w:r>
    </w:p>
    <w:p w14:paraId="44F2391D" w14:textId="7FAD80B2" w:rsidR="00876983" w:rsidRPr="00FD7FBE" w:rsidRDefault="00876983" w:rsidP="00FD7FBE">
      <w:pPr>
        <w:numPr>
          <w:ilvl w:val="0"/>
          <w:numId w:val="4"/>
        </w:num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Cyberbullying video from 2:30 – 4:00</w:t>
      </w:r>
      <w:r w:rsidR="009030EF" w:rsidRPr="00FD7FBE">
        <w:rPr>
          <w:rFonts w:asciiTheme="minorHAnsi" w:hAnsiTheme="minorHAnsi" w:cstheme="minorHAnsi"/>
          <w:sz w:val="24"/>
          <w:szCs w:val="24"/>
        </w:rPr>
        <w:t xml:space="preserve"> - </w:t>
      </w:r>
      <w:hyperlink r:id="rId13" w:tgtFrame="_blank" w:history="1">
        <w:r w:rsidR="009030EF" w:rsidRPr="00FD7FBE">
          <w:rPr>
            <w:rStyle w:val="Hyperlink"/>
            <w:rFonts w:asciiTheme="minorHAnsi" w:hAnsiTheme="minorHAnsi" w:cstheme="minorHAnsi"/>
            <w:sz w:val="24"/>
            <w:szCs w:val="24"/>
          </w:rPr>
          <w:t>https://youtu.be/dffc-Yhk3eE</w:t>
        </w:r>
      </w:hyperlink>
    </w:p>
    <w:p w14:paraId="550C7767" w14:textId="1009FC20" w:rsidR="00A724F2" w:rsidRPr="00FD7FBE" w:rsidRDefault="0096205C" w:rsidP="00FD7FBE">
      <w:pPr>
        <w:numPr>
          <w:ilvl w:val="0"/>
          <w:numId w:val="4"/>
        </w:numPr>
        <w:pBdr>
          <w:top w:val="nil"/>
          <w:left w:val="nil"/>
          <w:bottom w:val="nil"/>
          <w:right w:val="nil"/>
          <w:between w:val="nil"/>
        </w:pBdr>
        <w:spacing w:after="0" w:line="240" w:lineRule="auto"/>
        <w:rPr>
          <w:rFonts w:asciiTheme="minorHAnsi" w:hAnsiTheme="minorHAnsi" w:cstheme="minorHAnsi"/>
          <w:color w:val="000000"/>
          <w:sz w:val="24"/>
          <w:szCs w:val="24"/>
        </w:rPr>
      </w:pPr>
      <w:r w:rsidRPr="00FD7FBE">
        <w:rPr>
          <w:rFonts w:asciiTheme="minorHAnsi" w:hAnsiTheme="minorHAnsi" w:cstheme="minorHAnsi"/>
          <w:sz w:val="24"/>
          <w:szCs w:val="24"/>
        </w:rPr>
        <w:t>Note cards, 1 per student</w:t>
      </w:r>
    </w:p>
    <w:p w14:paraId="5A4D8F46" w14:textId="77777777" w:rsidR="00A724F2" w:rsidRPr="00FD7FBE" w:rsidRDefault="00A724F2" w:rsidP="00FD7FBE">
      <w:pPr>
        <w:spacing w:after="0" w:line="240" w:lineRule="auto"/>
        <w:rPr>
          <w:rFonts w:asciiTheme="minorHAnsi" w:hAnsiTheme="minorHAnsi" w:cstheme="minorHAnsi"/>
          <w:b/>
          <w:sz w:val="24"/>
          <w:szCs w:val="24"/>
        </w:rPr>
      </w:pPr>
    </w:p>
    <w:p w14:paraId="6C7E4DA3" w14:textId="77777777" w:rsidR="00A724F2" w:rsidRPr="00FD7FBE" w:rsidRDefault="0048745B" w:rsidP="00FD7FBE">
      <w:pPr>
        <w:spacing w:after="0" w:line="240" w:lineRule="auto"/>
        <w:rPr>
          <w:rFonts w:asciiTheme="minorHAnsi" w:hAnsiTheme="minorHAnsi" w:cstheme="minorHAnsi"/>
          <w:b/>
          <w:sz w:val="24"/>
          <w:szCs w:val="24"/>
        </w:rPr>
      </w:pPr>
      <w:r w:rsidRPr="00FD7FBE">
        <w:rPr>
          <w:rFonts w:asciiTheme="minorHAnsi" w:hAnsiTheme="minorHAnsi" w:cstheme="minorHAnsi"/>
          <w:b/>
          <w:sz w:val="24"/>
          <w:szCs w:val="24"/>
        </w:rPr>
        <w:t xml:space="preserve">Timeframe: </w:t>
      </w:r>
      <w:r w:rsidRPr="00FD7FBE">
        <w:rPr>
          <w:rFonts w:asciiTheme="minorHAnsi" w:hAnsiTheme="minorHAnsi" w:cstheme="minorHAnsi"/>
          <w:sz w:val="24"/>
          <w:szCs w:val="24"/>
        </w:rPr>
        <w:t>50 Minutes</w:t>
      </w:r>
    </w:p>
    <w:p w14:paraId="447564EB" w14:textId="77777777" w:rsidR="00A724F2" w:rsidRPr="00FD7FBE" w:rsidRDefault="00A724F2" w:rsidP="00FD7FBE">
      <w:pPr>
        <w:spacing w:after="0" w:line="240" w:lineRule="auto"/>
        <w:rPr>
          <w:rFonts w:asciiTheme="minorHAnsi" w:hAnsiTheme="minorHAnsi" w:cstheme="minorHAnsi"/>
          <w:b/>
          <w:sz w:val="24"/>
          <w:szCs w:val="24"/>
        </w:rPr>
      </w:pPr>
    </w:p>
    <w:p w14:paraId="66AD6B34" w14:textId="77777777" w:rsidR="00A724F2" w:rsidRPr="00FD7FBE" w:rsidRDefault="0048745B" w:rsidP="00FD7FBE">
      <w:pPr>
        <w:spacing w:after="0" w:line="240" w:lineRule="auto"/>
        <w:rPr>
          <w:rFonts w:asciiTheme="minorHAnsi" w:hAnsiTheme="minorHAnsi" w:cstheme="minorHAnsi"/>
          <w:sz w:val="24"/>
          <w:szCs w:val="24"/>
        </w:rPr>
      </w:pPr>
      <w:r w:rsidRPr="00FD7FBE">
        <w:rPr>
          <w:rFonts w:asciiTheme="minorHAnsi" w:hAnsiTheme="minorHAnsi" w:cstheme="minorHAnsi"/>
          <w:b/>
          <w:sz w:val="24"/>
          <w:szCs w:val="24"/>
        </w:rPr>
        <w:t>Team Teaching:</w:t>
      </w:r>
      <w:r w:rsidRPr="00FD7FBE">
        <w:rPr>
          <w:rFonts w:asciiTheme="minorHAnsi" w:hAnsiTheme="minorHAnsi" w:cstheme="minorHAnsi"/>
          <w:sz w:val="24"/>
          <w:szCs w:val="24"/>
        </w:rPr>
        <w:t xml:space="preserve">  For effective implementation of Law Related Education (LRE), team teach with the classroom teacher by…</w:t>
      </w:r>
    </w:p>
    <w:p w14:paraId="25F68FF2" w14:textId="77777777" w:rsidR="00A724F2" w:rsidRPr="00FD7FBE" w:rsidRDefault="0048745B" w:rsidP="00FD7FBE">
      <w:pPr>
        <w:numPr>
          <w:ilvl w:val="0"/>
          <w:numId w:val="2"/>
        </w:num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EFCF986" w14:textId="77777777" w:rsidR="00A724F2" w:rsidRPr="00FD7FBE" w:rsidRDefault="0048745B" w:rsidP="00FD7FBE">
      <w:pPr>
        <w:numPr>
          <w:ilvl w:val="0"/>
          <w:numId w:val="2"/>
        </w:num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9FD75E0" w14:textId="44A11CBD" w:rsidR="00A724F2" w:rsidRPr="00FD7FBE" w:rsidRDefault="0048745B" w:rsidP="00FD7FBE">
      <w:pPr>
        <w:numPr>
          <w:ilvl w:val="0"/>
          <w:numId w:val="2"/>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FD7FBE" w:rsidRPr="00FD7FBE">
        <w:rPr>
          <w:rFonts w:asciiTheme="minorHAnsi" w:hAnsiTheme="minorHAnsi" w:cstheme="minorHAnsi"/>
          <w:sz w:val="24"/>
          <w:szCs w:val="24"/>
        </w:rPr>
        <w:t>to</w:t>
      </w:r>
      <w:r w:rsidRPr="00FD7FBE">
        <w:rPr>
          <w:rFonts w:asciiTheme="minorHAnsi" w:hAnsiTheme="minorHAnsi" w:cstheme="minorHAnsi"/>
          <w:sz w:val="24"/>
          <w:szCs w:val="24"/>
        </w:rPr>
        <w:t xml:space="preserve"> effective teaching. Student attention can be maintained more easily with different voices and personalities experienced throughout the lesson.</w:t>
      </w:r>
    </w:p>
    <w:p w14:paraId="1B9FF74E" w14:textId="77777777" w:rsidR="00A724F2" w:rsidRPr="00FD7FBE" w:rsidRDefault="00A724F2" w:rsidP="00FD7FBE">
      <w:pPr>
        <w:spacing w:after="0" w:line="240" w:lineRule="auto"/>
        <w:rPr>
          <w:rFonts w:asciiTheme="minorHAnsi" w:hAnsiTheme="minorHAnsi" w:cstheme="minorHAnsi"/>
          <w:b/>
          <w:sz w:val="24"/>
          <w:szCs w:val="24"/>
        </w:rPr>
      </w:pPr>
    </w:p>
    <w:p w14:paraId="085F4F5D" w14:textId="68D9BE48" w:rsidR="00473EF6" w:rsidRPr="00FD7FBE" w:rsidRDefault="00AF73FD" w:rsidP="00FD7FBE">
      <w:pPr>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 xml:space="preserve">Place students in </w:t>
      </w:r>
      <w:r w:rsidR="00E82369" w:rsidRPr="00FD7FBE">
        <w:rPr>
          <w:rFonts w:asciiTheme="minorHAnsi" w:hAnsiTheme="minorHAnsi" w:cstheme="minorHAnsi"/>
          <w:color w:val="000000"/>
          <w:sz w:val="24"/>
          <w:szCs w:val="24"/>
        </w:rPr>
        <w:t xml:space="preserve">small </w:t>
      </w:r>
      <w:r w:rsidRPr="00FD7FBE">
        <w:rPr>
          <w:rFonts w:asciiTheme="minorHAnsi" w:hAnsiTheme="minorHAnsi" w:cstheme="minorHAnsi"/>
          <w:color w:val="000000"/>
          <w:sz w:val="24"/>
          <w:szCs w:val="24"/>
        </w:rPr>
        <w:t>group</w:t>
      </w:r>
      <w:r w:rsidR="00E82369" w:rsidRPr="00FD7FBE">
        <w:rPr>
          <w:rFonts w:asciiTheme="minorHAnsi" w:hAnsiTheme="minorHAnsi" w:cstheme="minorHAnsi"/>
          <w:color w:val="000000"/>
          <w:sz w:val="24"/>
          <w:szCs w:val="24"/>
        </w:rPr>
        <w:t>s of 3-4 students in each</w:t>
      </w:r>
      <w:r w:rsidRPr="00FD7FBE">
        <w:rPr>
          <w:rFonts w:asciiTheme="minorHAnsi" w:hAnsiTheme="minorHAnsi" w:cstheme="minorHAnsi"/>
          <w:color w:val="000000"/>
          <w:sz w:val="24"/>
          <w:szCs w:val="24"/>
        </w:rPr>
        <w:t xml:space="preserve"> with a large </w:t>
      </w:r>
      <w:r w:rsidR="00AE67DA" w:rsidRPr="00FD7FBE">
        <w:rPr>
          <w:rFonts w:asciiTheme="minorHAnsi" w:hAnsiTheme="minorHAnsi" w:cstheme="minorHAnsi"/>
          <w:b/>
          <w:bCs/>
          <w:color w:val="000000"/>
          <w:sz w:val="24"/>
          <w:szCs w:val="24"/>
        </w:rPr>
        <w:t xml:space="preserve">piece of </w:t>
      </w:r>
      <w:r w:rsidR="005479CA" w:rsidRPr="00FD7FBE">
        <w:rPr>
          <w:rFonts w:asciiTheme="minorHAnsi" w:hAnsiTheme="minorHAnsi" w:cstheme="minorHAnsi"/>
          <w:b/>
          <w:bCs/>
          <w:color w:val="000000"/>
          <w:sz w:val="24"/>
          <w:szCs w:val="24"/>
        </w:rPr>
        <w:t>poster</w:t>
      </w:r>
      <w:r w:rsidRPr="00FD7FBE">
        <w:rPr>
          <w:rFonts w:asciiTheme="minorHAnsi" w:hAnsiTheme="minorHAnsi" w:cstheme="minorHAnsi"/>
          <w:b/>
          <w:bCs/>
          <w:color w:val="000000"/>
          <w:sz w:val="24"/>
          <w:szCs w:val="24"/>
        </w:rPr>
        <w:t xml:space="preserve"> paper and markers</w:t>
      </w:r>
      <w:r w:rsidRPr="00FD7FBE">
        <w:rPr>
          <w:rFonts w:asciiTheme="minorHAnsi" w:hAnsiTheme="minorHAnsi" w:cstheme="minorHAnsi"/>
          <w:color w:val="000000"/>
          <w:sz w:val="24"/>
          <w:szCs w:val="24"/>
        </w:rPr>
        <w:t>.</w:t>
      </w:r>
      <w:r w:rsidR="00473EF6" w:rsidRPr="00FD7FBE">
        <w:rPr>
          <w:rFonts w:asciiTheme="minorHAnsi" w:hAnsiTheme="minorHAnsi" w:cstheme="minorHAnsi"/>
          <w:color w:val="000000"/>
          <w:sz w:val="24"/>
          <w:szCs w:val="24"/>
        </w:rPr>
        <w:t xml:space="preserve"> Have students draw a T Chart and put “benefits” on one side and “misuse” on the other side.</w:t>
      </w:r>
    </w:p>
    <w:p w14:paraId="23F5CD8D" w14:textId="77777777" w:rsidR="00517053" w:rsidRPr="00FD7FBE" w:rsidRDefault="00517053" w:rsidP="00FD7FBE">
      <w:pPr>
        <w:numPr>
          <w:ilvl w:val="0"/>
          <w:numId w:val="1"/>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27DB5352" w14:textId="77777777" w:rsidR="00517053" w:rsidRPr="00FD7FBE" w:rsidRDefault="00517053" w:rsidP="00FD7FBE">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color w:val="000000"/>
          <w:sz w:val="24"/>
          <w:szCs w:val="24"/>
        </w:rPr>
        <w:t>Recorder: this person will be the writer and will write the group’s responses</w:t>
      </w:r>
    </w:p>
    <w:p w14:paraId="24183400" w14:textId="77777777" w:rsidR="00517053" w:rsidRPr="00FD7FBE" w:rsidRDefault="00517053" w:rsidP="00FD7FBE">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color w:val="000000"/>
          <w:sz w:val="24"/>
          <w:szCs w:val="24"/>
        </w:rPr>
        <w:t>Reporter: this person will be the one who shares the group’s answers with the whole class</w:t>
      </w:r>
    </w:p>
    <w:p w14:paraId="4F8FBB37" w14:textId="77777777" w:rsidR="00517053" w:rsidRPr="00FD7FBE" w:rsidRDefault="00517053" w:rsidP="00FD7FBE">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color w:val="000000"/>
          <w:sz w:val="24"/>
          <w:szCs w:val="24"/>
        </w:rPr>
        <w:lastRenderedPageBreak/>
        <w:t>Timekeeper: this person will watch the clock and ensure the group finishes in time</w:t>
      </w:r>
    </w:p>
    <w:p w14:paraId="580E174D" w14:textId="77777777" w:rsidR="00517053" w:rsidRPr="00FD7FBE" w:rsidRDefault="00517053" w:rsidP="00FD7FBE">
      <w:pPr>
        <w:numPr>
          <w:ilvl w:val="1"/>
          <w:numId w:val="1"/>
        </w:numPr>
        <w:pBdr>
          <w:top w:val="nil"/>
          <w:left w:val="nil"/>
          <w:bottom w:val="nil"/>
          <w:right w:val="nil"/>
          <w:between w:val="nil"/>
        </w:pBdr>
        <w:spacing w:after="0" w:line="240" w:lineRule="auto"/>
        <w:rPr>
          <w:rFonts w:asciiTheme="minorHAnsi" w:hAnsiTheme="minorHAnsi" w:cstheme="minorHAnsi"/>
          <w:sz w:val="24"/>
          <w:szCs w:val="24"/>
        </w:rPr>
      </w:pPr>
      <w:r w:rsidRPr="00FD7FBE">
        <w:rPr>
          <w:rFonts w:asciiTheme="minorHAnsi" w:hAnsiTheme="minorHAnsi" w:cstheme="minorHAnsi"/>
          <w:color w:val="000000"/>
          <w:sz w:val="24"/>
          <w:szCs w:val="24"/>
        </w:rPr>
        <w:t>Task keeper: this person will ensure they stay on task and complete the project</w:t>
      </w:r>
    </w:p>
    <w:p w14:paraId="2FA0DB83" w14:textId="77777777" w:rsidR="00517053" w:rsidRPr="00FD7FBE" w:rsidRDefault="00517053" w:rsidP="00FD7FBE">
      <w:pPr>
        <w:pBdr>
          <w:top w:val="nil"/>
          <w:left w:val="nil"/>
          <w:bottom w:val="nil"/>
          <w:right w:val="nil"/>
          <w:between w:val="nil"/>
        </w:pBdr>
        <w:spacing w:after="0" w:line="240" w:lineRule="auto"/>
        <w:jc w:val="center"/>
        <w:rPr>
          <w:rFonts w:asciiTheme="minorHAnsi" w:hAnsiTheme="minorHAnsi" w:cstheme="minorHAnsi"/>
          <w:i/>
          <w:iCs/>
          <w:sz w:val="24"/>
          <w:szCs w:val="24"/>
        </w:rPr>
      </w:pPr>
      <w:r w:rsidRPr="00FD7FBE">
        <w:rPr>
          <w:rFonts w:asciiTheme="minorHAnsi" w:hAnsiTheme="minorHAnsi" w:cstheme="minorHAnsi"/>
          <w:i/>
          <w:iCs/>
          <w:color w:val="000000"/>
          <w:sz w:val="24"/>
          <w:szCs w:val="24"/>
        </w:rPr>
        <w:t>If only 3 in a group, timekeeper and task keeper can be the same person</w:t>
      </w:r>
    </w:p>
    <w:p w14:paraId="4AB647A6" w14:textId="7E007403" w:rsidR="00473EF6" w:rsidRPr="00FD7FBE" w:rsidRDefault="00473EF6" w:rsidP="00FD7FBE">
      <w:pPr>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bCs/>
          <w:color w:val="000000"/>
          <w:sz w:val="24"/>
          <w:szCs w:val="24"/>
        </w:rPr>
        <w:t>Have students brainstorm and list as many benefits to having a cell phone</w:t>
      </w:r>
      <w:r w:rsidR="00E82369" w:rsidRPr="00FD7FBE">
        <w:rPr>
          <w:rFonts w:asciiTheme="minorHAnsi" w:hAnsiTheme="minorHAnsi" w:cstheme="minorHAnsi"/>
          <w:bCs/>
          <w:color w:val="000000"/>
          <w:sz w:val="24"/>
          <w:szCs w:val="24"/>
        </w:rPr>
        <w:t xml:space="preserve"> they can think of.</w:t>
      </w:r>
    </w:p>
    <w:p w14:paraId="4464BFB4" w14:textId="7F78B394" w:rsidR="00473EF6" w:rsidRPr="00FD7FBE" w:rsidRDefault="00473EF6" w:rsidP="00FD7FBE">
      <w:pPr>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bCs/>
          <w:color w:val="000000"/>
          <w:sz w:val="24"/>
          <w:szCs w:val="24"/>
        </w:rPr>
        <w:t>Have students brainstorm and list as many potent</w:t>
      </w:r>
      <w:r w:rsidR="00902888" w:rsidRPr="00FD7FBE">
        <w:rPr>
          <w:rFonts w:asciiTheme="minorHAnsi" w:hAnsiTheme="minorHAnsi" w:cstheme="minorHAnsi"/>
          <w:bCs/>
          <w:color w:val="000000"/>
          <w:sz w:val="24"/>
          <w:szCs w:val="24"/>
        </w:rPr>
        <w:t>i</w:t>
      </w:r>
      <w:r w:rsidRPr="00FD7FBE">
        <w:rPr>
          <w:rFonts w:asciiTheme="minorHAnsi" w:hAnsiTheme="minorHAnsi" w:cstheme="minorHAnsi"/>
          <w:bCs/>
          <w:color w:val="000000"/>
          <w:sz w:val="24"/>
          <w:szCs w:val="24"/>
        </w:rPr>
        <w:t>al opportunities for misuse of cell phones</w:t>
      </w:r>
      <w:r w:rsidR="00E82369" w:rsidRPr="00FD7FBE">
        <w:rPr>
          <w:rFonts w:asciiTheme="minorHAnsi" w:hAnsiTheme="minorHAnsi" w:cstheme="minorHAnsi"/>
          <w:bCs/>
          <w:color w:val="000000"/>
          <w:sz w:val="24"/>
          <w:szCs w:val="24"/>
        </w:rPr>
        <w:t>.</w:t>
      </w:r>
    </w:p>
    <w:p w14:paraId="74AC21BE" w14:textId="36E2C4EF" w:rsidR="00473EF6" w:rsidRPr="00FD7FBE" w:rsidRDefault="00473EF6" w:rsidP="00FD7FBE">
      <w:pPr>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bCs/>
          <w:color w:val="000000"/>
          <w:sz w:val="24"/>
          <w:szCs w:val="24"/>
        </w:rPr>
        <w:t>Choose groups to share their list on each side</w:t>
      </w:r>
      <w:r w:rsidR="00B12D03" w:rsidRPr="00FD7FBE">
        <w:rPr>
          <w:rFonts w:asciiTheme="minorHAnsi" w:hAnsiTheme="minorHAnsi" w:cstheme="minorHAnsi"/>
          <w:bCs/>
          <w:color w:val="000000"/>
          <w:sz w:val="24"/>
          <w:szCs w:val="24"/>
        </w:rPr>
        <w:t xml:space="preserve"> of their chart.</w:t>
      </w:r>
    </w:p>
    <w:p w14:paraId="3ADA2986" w14:textId="4669F7F8" w:rsidR="00517053" w:rsidRPr="00FD7FBE" w:rsidRDefault="00517053" w:rsidP="00FD7FBE">
      <w:pPr>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bCs/>
          <w:color w:val="000000"/>
          <w:sz w:val="24"/>
          <w:szCs w:val="24"/>
        </w:rPr>
        <w:t xml:space="preserve">Inform the students that </w:t>
      </w:r>
      <w:r w:rsidR="00FD7FBE">
        <w:rPr>
          <w:rFonts w:asciiTheme="minorHAnsi" w:hAnsiTheme="minorHAnsi" w:cstheme="minorHAnsi"/>
          <w:bCs/>
          <w:color w:val="000000"/>
          <w:sz w:val="24"/>
          <w:szCs w:val="24"/>
        </w:rPr>
        <w:t xml:space="preserve">a </w:t>
      </w:r>
      <w:r w:rsidRPr="00FD7FBE">
        <w:rPr>
          <w:rFonts w:asciiTheme="minorHAnsi" w:hAnsiTheme="minorHAnsi" w:cstheme="minorHAnsi"/>
          <w:bCs/>
          <w:color w:val="000000"/>
          <w:sz w:val="24"/>
          <w:szCs w:val="24"/>
        </w:rPr>
        <w:t xml:space="preserve">phone, just like other technology, can have many benefits but can also cause harm. In this lesson, students will explore how bullying actions through </w:t>
      </w:r>
      <w:r w:rsidR="00D50538" w:rsidRPr="00FD7FBE">
        <w:rPr>
          <w:rFonts w:asciiTheme="minorHAnsi" w:hAnsiTheme="minorHAnsi" w:cstheme="minorHAnsi"/>
          <w:bCs/>
          <w:color w:val="000000"/>
          <w:sz w:val="24"/>
          <w:szCs w:val="24"/>
        </w:rPr>
        <w:t>technology</w:t>
      </w:r>
      <w:r w:rsidRPr="00FD7FBE">
        <w:rPr>
          <w:rFonts w:asciiTheme="minorHAnsi" w:hAnsiTheme="minorHAnsi" w:cstheme="minorHAnsi"/>
          <w:bCs/>
          <w:color w:val="000000"/>
          <w:sz w:val="24"/>
          <w:szCs w:val="24"/>
        </w:rPr>
        <w:t xml:space="preserve"> use can affect others. </w:t>
      </w:r>
    </w:p>
    <w:p w14:paraId="1B28986D" w14:textId="34BFAE7D" w:rsidR="009030EF" w:rsidRPr="00FD7FBE" w:rsidRDefault="00876983"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Inform the group that they will watch a video to learn about the effects of cyberbullying. Each person should get a sheet of paper and a writing utensil. They should divide their paper into 4 sections: Emotional/Mental Health, School, Physical, Social (including bystanders).</w:t>
      </w:r>
      <w:r w:rsidR="00902888" w:rsidRPr="00FD7FBE">
        <w:rPr>
          <w:rFonts w:asciiTheme="minorHAnsi" w:hAnsiTheme="minorHAnsi" w:cstheme="minorHAnsi"/>
          <w:color w:val="000000"/>
          <w:sz w:val="24"/>
          <w:szCs w:val="24"/>
        </w:rPr>
        <w:t xml:space="preserve"> </w:t>
      </w:r>
      <w:hyperlink r:id="rId14" w:tgtFrame="_blank" w:history="1">
        <w:r w:rsidR="009030EF" w:rsidRPr="00FD7FBE">
          <w:rPr>
            <w:rStyle w:val="Hyperlink"/>
            <w:rFonts w:asciiTheme="minorHAnsi" w:hAnsiTheme="minorHAnsi" w:cstheme="minorHAnsi"/>
            <w:bCs/>
            <w:sz w:val="24"/>
            <w:szCs w:val="24"/>
          </w:rPr>
          <w:t>https://youtu.be/dffc-Yhk3eE</w:t>
        </w:r>
      </w:hyperlink>
    </w:p>
    <w:p w14:paraId="51A652B3" w14:textId="712C6A47" w:rsidR="0008360B"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 xml:space="preserve">Start the video at 2:30 – 4:00. </w:t>
      </w:r>
      <w:r w:rsidR="00876983" w:rsidRPr="00FD7FBE">
        <w:rPr>
          <w:rFonts w:asciiTheme="minorHAnsi" w:hAnsiTheme="minorHAnsi" w:cstheme="minorHAnsi"/>
          <w:color w:val="000000"/>
          <w:sz w:val="24"/>
          <w:szCs w:val="24"/>
        </w:rPr>
        <w:t>As the video plays, each student should write the effects of bullying for each category on their paper.</w:t>
      </w:r>
      <w:r w:rsidR="0008360B" w:rsidRPr="00FD7FBE">
        <w:rPr>
          <w:rFonts w:asciiTheme="minorHAnsi" w:hAnsiTheme="minorHAnsi" w:cstheme="minorHAnsi"/>
          <w:color w:val="000000"/>
          <w:sz w:val="24"/>
          <w:szCs w:val="24"/>
        </w:rPr>
        <w:t xml:space="preserve"> After the video is stopped, the small groups should share what they wrote down and come up with one list for their group. </w:t>
      </w:r>
    </w:p>
    <w:p w14:paraId="09F00524" w14:textId="603183A0" w:rsidR="0008360B" w:rsidRPr="00FD7FBE" w:rsidRDefault="0008360B"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 xml:space="preserve">Review each category by asking each group to provide one example per category. Elaborate and correct when needed. </w:t>
      </w:r>
    </w:p>
    <w:p w14:paraId="0F4ED00B" w14:textId="13647A0C" w:rsidR="003304A6"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Explain to the students that cyberbullying can have very damaging effects because it can reach the targets anywhere: their school, home, work, etc. There are ways to try to stop cyberbullying.</w:t>
      </w:r>
    </w:p>
    <w:p w14:paraId="46CF8062" w14:textId="11756DDB" w:rsidR="00AF73FD"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
          <w:color w:val="000000"/>
          <w:sz w:val="24"/>
          <w:szCs w:val="24"/>
        </w:rPr>
      </w:pPr>
      <w:r w:rsidRPr="00FD7FBE">
        <w:rPr>
          <w:rFonts w:asciiTheme="minorHAnsi" w:hAnsiTheme="minorHAnsi" w:cstheme="minorHAnsi"/>
          <w:color w:val="000000"/>
          <w:sz w:val="24"/>
          <w:szCs w:val="24"/>
        </w:rPr>
        <w:t xml:space="preserve">Show the video </w:t>
      </w:r>
      <w:r w:rsidR="00FD7FBE" w:rsidRPr="00FD7FBE">
        <w:rPr>
          <w:rFonts w:asciiTheme="minorHAnsi" w:hAnsiTheme="minorHAnsi" w:cstheme="minorHAnsi"/>
          <w:color w:val="000000"/>
          <w:sz w:val="24"/>
          <w:szCs w:val="24"/>
        </w:rPr>
        <w:t>again,</w:t>
      </w:r>
      <w:r w:rsidRPr="00FD7FBE">
        <w:rPr>
          <w:rFonts w:asciiTheme="minorHAnsi" w:hAnsiTheme="minorHAnsi" w:cstheme="minorHAnsi"/>
          <w:color w:val="000000"/>
          <w:sz w:val="24"/>
          <w:szCs w:val="24"/>
        </w:rPr>
        <w:t xml:space="preserve"> starting at 4:00 and ending at 4:45. Inform the students that they will learn ways to stop cyberbullying. They will have a competition to see which group can record the most correct response from the video. They can work together in their small groups. </w:t>
      </w:r>
      <w:r w:rsidR="003861E4" w:rsidRPr="00FD7FBE">
        <w:rPr>
          <w:rFonts w:asciiTheme="minorHAnsi" w:hAnsiTheme="minorHAnsi" w:cstheme="minorHAnsi"/>
          <w:color w:val="000000"/>
          <w:sz w:val="24"/>
          <w:szCs w:val="24"/>
        </w:rPr>
        <w:t xml:space="preserve">A prize for the winners increases the excitement. </w:t>
      </w:r>
    </w:p>
    <w:p w14:paraId="1A87EDE1" w14:textId="77777777" w:rsidR="005142DE" w:rsidRPr="00FD7FBE" w:rsidRDefault="003304A6" w:rsidP="00FD7FBE">
      <w:pPr>
        <w:pBdr>
          <w:top w:val="nil"/>
          <w:left w:val="nil"/>
          <w:bottom w:val="nil"/>
          <w:right w:val="nil"/>
          <w:between w:val="nil"/>
        </w:pBdr>
        <w:spacing w:after="0" w:line="240" w:lineRule="auto"/>
        <w:ind w:firstLine="720"/>
        <w:rPr>
          <w:rFonts w:asciiTheme="minorHAnsi" w:hAnsiTheme="minorHAnsi" w:cstheme="minorHAnsi"/>
          <w:b/>
          <w:color w:val="000000"/>
          <w:sz w:val="24"/>
          <w:szCs w:val="24"/>
        </w:rPr>
      </w:pPr>
      <w:r w:rsidRPr="00FD7FBE">
        <w:rPr>
          <w:rFonts w:asciiTheme="minorHAnsi" w:hAnsiTheme="minorHAnsi" w:cstheme="minorHAnsi"/>
          <w:b/>
          <w:color w:val="000000"/>
          <w:sz w:val="24"/>
          <w:szCs w:val="24"/>
        </w:rPr>
        <w:t>ANSWERS:</w:t>
      </w:r>
    </w:p>
    <w:p w14:paraId="54B2C980" w14:textId="5B67DDB9" w:rsidR="003304A6" w:rsidRPr="00FD7FBE" w:rsidRDefault="003304A6" w:rsidP="00FD7FBE">
      <w:pPr>
        <w:pStyle w:val="ListParagraph"/>
        <w:numPr>
          <w:ilvl w:val="1"/>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Tell a trusted adult</w:t>
      </w:r>
    </w:p>
    <w:p w14:paraId="47F39F7B" w14:textId="77777777" w:rsidR="003304A6" w:rsidRPr="00FD7FBE" w:rsidRDefault="003304A6" w:rsidP="00FD7FBE">
      <w:pPr>
        <w:pStyle w:val="ListParagraph"/>
        <w:numPr>
          <w:ilvl w:val="1"/>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Keep evidence</w:t>
      </w:r>
    </w:p>
    <w:p w14:paraId="5D1CEAC6" w14:textId="77777777" w:rsidR="003304A6" w:rsidRPr="00FD7FBE" w:rsidRDefault="003304A6" w:rsidP="00FD7FBE">
      <w:pPr>
        <w:pStyle w:val="ListParagraph"/>
        <w:numPr>
          <w:ilvl w:val="1"/>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Block the behavior</w:t>
      </w:r>
    </w:p>
    <w:p w14:paraId="08A87B5C" w14:textId="77777777" w:rsidR="003304A6" w:rsidRPr="00FD7FBE" w:rsidRDefault="003304A6" w:rsidP="00FD7FBE">
      <w:pPr>
        <w:pStyle w:val="ListParagraph"/>
        <w:numPr>
          <w:ilvl w:val="1"/>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Report the behavior to the app/social media site</w:t>
      </w:r>
    </w:p>
    <w:p w14:paraId="4A251736" w14:textId="77777777" w:rsidR="003304A6" w:rsidRPr="00FD7FBE" w:rsidRDefault="003304A6" w:rsidP="00FD7FBE">
      <w:pPr>
        <w:pStyle w:val="ListParagraph"/>
        <w:numPr>
          <w:ilvl w:val="1"/>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Seek support through counseling</w:t>
      </w:r>
    </w:p>
    <w:p w14:paraId="4536A297" w14:textId="77777777" w:rsidR="003304A6"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After the winner is determined, inform the students that legal action can also be taken. It is against the law to harass someone else. In some cases, cyberbullying can fall under this law - ARS 13-2921(A) – HARRASSMENT. That is why it is important to keep evidence.</w:t>
      </w:r>
    </w:p>
    <w:p w14:paraId="0136D2A5" w14:textId="68695917" w:rsidR="003304A6"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 xml:space="preserve">Ask the small groups to work together to create a poster to educate others on how cyberbullying impacts the target and at least 1 way they can try to stop it. </w:t>
      </w:r>
      <w:r w:rsidR="00902888" w:rsidRPr="00FD7FBE">
        <w:rPr>
          <w:rFonts w:asciiTheme="minorHAnsi" w:hAnsiTheme="minorHAnsi" w:cstheme="minorHAnsi"/>
          <w:bCs/>
          <w:color w:val="000000"/>
          <w:sz w:val="24"/>
          <w:szCs w:val="24"/>
        </w:rPr>
        <w:t>They can use their notes from the video</w:t>
      </w:r>
      <w:r w:rsidR="00A6665F" w:rsidRPr="00FD7FBE">
        <w:rPr>
          <w:rFonts w:asciiTheme="minorHAnsi" w:hAnsiTheme="minorHAnsi" w:cstheme="minorHAnsi"/>
          <w:bCs/>
          <w:color w:val="000000"/>
          <w:sz w:val="24"/>
          <w:szCs w:val="24"/>
        </w:rPr>
        <w:t xml:space="preserve"> and the other side of their poster paper from the beginning of class.</w:t>
      </w:r>
    </w:p>
    <w:p w14:paraId="0C82E7B6" w14:textId="44DB819F" w:rsidR="00D03E54" w:rsidRPr="00FD7FBE" w:rsidRDefault="003304A6" w:rsidP="00FD7FBE">
      <w:pPr>
        <w:pStyle w:val="ListParagraph"/>
        <w:numPr>
          <w:ilvl w:val="0"/>
          <w:numId w:val="1"/>
        </w:numPr>
        <w:pBdr>
          <w:top w:val="nil"/>
          <w:left w:val="nil"/>
          <w:bottom w:val="nil"/>
          <w:right w:val="nil"/>
          <w:between w:val="nil"/>
        </w:pBdr>
        <w:spacing w:after="0" w:line="240" w:lineRule="auto"/>
        <w:rPr>
          <w:rFonts w:asciiTheme="minorHAnsi" w:hAnsiTheme="minorHAnsi" w:cstheme="minorHAnsi"/>
          <w:bCs/>
          <w:color w:val="000000"/>
          <w:sz w:val="24"/>
          <w:szCs w:val="24"/>
        </w:rPr>
      </w:pPr>
      <w:r w:rsidRPr="00FD7FBE">
        <w:rPr>
          <w:rFonts w:asciiTheme="minorHAnsi" w:hAnsiTheme="minorHAnsi" w:cstheme="minorHAnsi"/>
          <w:bCs/>
          <w:color w:val="000000"/>
          <w:sz w:val="24"/>
          <w:szCs w:val="24"/>
        </w:rPr>
        <w:t>Each group should</w:t>
      </w:r>
      <w:r w:rsidR="00902888" w:rsidRPr="00FD7FBE">
        <w:rPr>
          <w:rFonts w:asciiTheme="minorHAnsi" w:hAnsiTheme="minorHAnsi" w:cstheme="minorHAnsi"/>
          <w:bCs/>
          <w:color w:val="000000"/>
          <w:sz w:val="24"/>
          <w:szCs w:val="24"/>
        </w:rPr>
        <w:t xml:space="preserve"> post their finished poster on the wall. If time permits, allow the students to walk around the room to view each group’s poster or have them stand and share out.</w:t>
      </w:r>
    </w:p>
    <w:p w14:paraId="5AE8B30A" w14:textId="78CBEE87" w:rsidR="00563BF7" w:rsidRPr="00FD7FBE" w:rsidRDefault="00563BF7" w:rsidP="00FD7FBE">
      <w:pPr>
        <w:pStyle w:val="ListParagraph"/>
        <w:numPr>
          <w:ilvl w:val="0"/>
          <w:numId w:val="1"/>
        </w:num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Debrief</w:t>
      </w:r>
      <w:r w:rsidR="00902888" w:rsidRPr="00FD7FBE">
        <w:rPr>
          <w:rFonts w:asciiTheme="minorHAnsi" w:hAnsiTheme="minorHAnsi" w:cstheme="minorHAnsi"/>
          <w:sz w:val="24"/>
          <w:szCs w:val="24"/>
        </w:rPr>
        <w:t xml:space="preserve"> the activity by providing each student with a </w:t>
      </w:r>
      <w:r w:rsidR="00FD7FBE" w:rsidRPr="00FD7FBE">
        <w:rPr>
          <w:rFonts w:asciiTheme="minorHAnsi" w:hAnsiTheme="minorHAnsi" w:cstheme="minorHAnsi"/>
          <w:b/>
          <w:bCs/>
          <w:sz w:val="24"/>
          <w:szCs w:val="24"/>
        </w:rPr>
        <w:t>note card</w:t>
      </w:r>
      <w:r w:rsidR="00902888" w:rsidRPr="00FD7FBE">
        <w:rPr>
          <w:rFonts w:asciiTheme="minorHAnsi" w:hAnsiTheme="minorHAnsi" w:cstheme="minorHAnsi"/>
          <w:sz w:val="24"/>
          <w:szCs w:val="24"/>
        </w:rPr>
        <w:t xml:space="preserve">. They should write their name and </w:t>
      </w:r>
      <w:r w:rsidR="003861E4" w:rsidRPr="00FD7FBE">
        <w:rPr>
          <w:rFonts w:asciiTheme="minorHAnsi" w:hAnsiTheme="minorHAnsi" w:cstheme="minorHAnsi"/>
          <w:sz w:val="24"/>
          <w:szCs w:val="24"/>
        </w:rPr>
        <w:t>1 effect of cyberbullying and 1 way to try to stop it. They should complete this individually.</w:t>
      </w:r>
    </w:p>
    <w:p w14:paraId="4B3445FA" w14:textId="38F14D91" w:rsidR="00DE0367" w:rsidRPr="00FD7FBE" w:rsidRDefault="003861E4" w:rsidP="00FD7FBE">
      <w:pPr>
        <w:pStyle w:val="ListParagraph"/>
        <w:numPr>
          <w:ilvl w:val="0"/>
          <w:numId w:val="1"/>
        </w:numPr>
        <w:spacing w:after="0" w:line="240" w:lineRule="auto"/>
        <w:rPr>
          <w:rFonts w:asciiTheme="minorHAnsi" w:hAnsiTheme="minorHAnsi" w:cstheme="minorHAnsi"/>
          <w:bCs/>
          <w:sz w:val="24"/>
          <w:szCs w:val="24"/>
        </w:rPr>
      </w:pPr>
      <w:r w:rsidRPr="00FD7FBE">
        <w:rPr>
          <w:rFonts w:asciiTheme="minorHAnsi" w:hAnsiTheme="minorHAnsi" w:cstheme="minorHAnsi"/>
          <w:sz w:val="24"/>
          <w:szCs w:val="24"/>
        </w:rPr>
        <w:t xml:space="preserve">Review after class to determine the students’ understanding of the topic. </w:t>
      </w:r>
    </w:p>
    <w:p w14:paraId="5F039B67" w14:textId="77777777" w:rsidR="00300EFC" w:rsidRPr="00FD7FBE" w:rsidRDefault="00300EFC" w:rsidP="00FD7FBE">
      <w:pPr>
        <w:spacing w:after="0" w:line="240" w:lineRule="auto"/>
        <w:rPr>
          <w:rFonts w:asciiTheme="minorHAnsi" w:hAnsiTheme="minorHAnsi" w:cstheme="minorHAnsi"/>
          <w:bCs/>
          <w:sz w:val="24"/>
          <w:szCs w:val="24"/>
        </w:rPr>
      </w:pPr>
    </w:p>
    <w:p w14:paraId="102953E8" w14:textId="77777777" w:rsidR="00300EFC" w:rsidRPr="00FD7FBE" w:rsidRDefault="00300EFC" w:rsidP="00FD7FBE">
      <w:pPr>
        <w:spacing w:after="0" w:line="240" w:lineRule="auto"/>
        <w:rPr>
          <w:rFonts w:asciiTheme="minorHAnsi" w:hAnsiTheme="minorHAnsi" w:cstheme="minorHAnsi"/>
          <w:bCs/>
          <w:sz w:val="24"/>
          <w:szCs w:val="24"/>
        </w:rPr>
      </w:pPr>
    </w:p>
    <w:p w14:paraId="2A3AE294" w14:textId="77777777" w:rsidR="00300EFC" w:rsidRPr="00FD7FBE" w:rsidRDefault="00300EFC" w:rsidP="00FD7FBE">
      <w:pPr>
        <w:spacing w:after="0" w:line="240" w:lineRule="auto"/>
        <w:rPr>
          <w:rFonts w:asciiTheme="minorHAnsi" w:hAnsiTheme="minorHAnsi" w:cstheme="minorHAnsi"/>
          <w:bCs/>
          <w:sz w:val="24"/>
          <w:szCs w:val="24"/>
        </w:rPr>
      </w:pPr>
    </w:p>
    <w:p w14:paraId="63E9C36F" w14:textId="77777777" w:rsidR="00300EFC" w:rsidRPr="00FD7FBE" w:rsidRDefault="00300EFC" w:rsidP="00FD7FBE">
      <w:pPr>
        <w:spacing w:after="0" w:line="240" w:lineRule="auto"/>
        <w:rPr>
          <w:rFonts w:asciiTheme="minorHAnsi" w:hAnsiTheme="minorHAnsi" w:cstheme="minorHAnsi"/>
          <w:bCs/>
          <w:sz w:val="24"/>
          <w:szCs w:val="24"/>
        </w:rPr>
      </w:pPr>
    </w:p>
    <w:p w14:paraId="675BD874" w14:textId="77777777" w:rsidR="00300EFC" w:rsidRPr="00FD7FBE" w:rsidRDefault="00300EFC" w:rsidP="00FD7FBE">
      <w:pPr>
        <w:spacing w:after="0" w:line="240" w:lineRule="auto"/>
        <w:jc w:val="center"/>
        <w:rPr>
          <w:rFonts w:asciiTheme="minorHAnsi" w:hAnsiTheme="minorHAnsi" w:cstheme="minorHAnsi"/>
          <w:sz w:val="24"/>
          <w:szCs w:val="24"/>
        </w:rPr>
      </w:pPr>
      <w:r w:rsidRPr="00FD7FBE">
        <w:rPr>
          <w:rFonts w:asciiTheme="minorHAnsi" w:hAnsiTheme="minorHAnsi" w:cstheme="minorHAnsi"/>
          <w:b/>
          <w:noProof/>
          <w:sz w:val="24"/>
          <w:szCs w:val="24"/>
        </w:rPr>
        <w:lastRenderedPageBreak/>
        <w:drawing>
          <wp:inline distT="0" distB="0" distL="0" distR="0" wp14:anchorId="1D5BA995" wp14:editId="6085827B">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98BC3CA" w14:textId="77777777" w:rsidR="00300EFC" w:rsidRPr="00FD7FBE" w:rsidRDefault="00300EFC" w:rsidP="00FD7FBE">
      <w:pPr>
        <w:spacing w:after="0" w:line="240" w:lineRule="auto"/>
        <w:jc w:val="center"/>
        <w:rPr>
          <w:rFonts w:asciiTheme="minorHAnsi" w:hAnsiTheme="minorHAnsi" w:cstheme="minorHAnsi"/>
          <w:sz w:val="24"/>
          <w:szCs w:val="24"/>
        </w:rPr>
      </w:pPr>
    </w:p>
    <w:p w14:paraId="11E2FA92" w14:textId="77777777" w:rsidR="00300EFC" w:rsidRPr="00FD7FBE" w:rsidRDefault="00300EFC" w:rsidP="00FD7FBE">
      <w:pPr>
        <w:pBdr>
          <w:bottom w:val="single" w:sz="4" w:space="1" w:color="auto"/>
        </w:pBdr>
        <w:spacing w:after="0" w:line="240" w:lineRule="auto"/>
        <w:jc w:val="center"/>
        <w:rPr>
          <w:rFonts w:asciiTheme="minorHAnsi" w:hAnsiTheme="minorHAnsi" w:cstheme="minorHAnsi"/>
          <w:sz w:val="24"/>
          <w:szCs w:val="24"/>
        </w:rPr>
      </w:pPr>
      <w:r w:rsidRPr="00FD7FBE">
        <w:rPr>
          <w:rFonts w:asciiTheme="minorHAnsi" w:hAnsiTheme="minorHAnsi" w:cstheme="minorHAnsi"/>
          <w:sz w:val="24"/>
          <w:szCs w:val="24"/>
        </w:rPr>
        <w:t>The Law-Related Education Academy is facilitated by the Arizona Foundation for Legal Services &amp; Education with funding made possible by the Arizona Department of Education School Safety Program.</w:t>
      </w:r>
    </w:p>
    <w:p w14:paraId="4BB372E1" w14:textId="77777777" w:rsidR="00300EFC" w:rsidRPr="00FD7FBE" w:rsidRDefault="00300EFC" w:rsidP="00FD7FBE">
      <w:pPr>
        <w:spacing w:after="0" w:line="240" w:lineRule="auto"/>
        <w:jc w:val="center"/>
        <w:rPr>
          <w:rFonts w:asciiTheme="minorHAnsi" w:hAnsiTheme="minorHAnsi" w:cstheme="minorHAnsi"/>
          <w:b/>
          <w:bCs/>
          <w:sz w:val="24"/>
          <w:szCs w:val="24"/>
          <w:u w:val="single"/>
        </w:rPr>
      </w:pPr>
    </w:p>
    <w:p w14:paraId="3E4AF249" w14:textId="77777777" w:rsidR="00300EFC" w:rsidRPr="00FD7FBE" w:rsidRDefault="00300EFC" w:rsidP="00FD7FBE">
      <w:pPr>
        <w:spacing w:after="0" w:line="240" w:lineRule="auto"/>
        <w:jc w:val="center"/>
        <w:rPr>
          <w:rFonts w:asciiTheme="minorHAnsi" w:hAnsiTheme="minorHAnsi" w:cstheme="minorHAnsi"/>
          <w:b/>
          <w:bCs/>
          <w:sz w:val="24"/>
          <w:szCs w:val="24"/>
        </w:rPr>
      </w:pPr>
      <w:r w:rsidRPr="00FD7FBE">
        <w:rPr>
          <w:rFonts w:asciiTheme="minorHAnsi" w:hAnsiTheme="minorHAnsi" w:cstheme="minorHAnsi"/>
          <w:b/>
          <w:bCs/>
          <w:sz w:val="24"/>
          <w:szCs w:val="24"/>
        </w:rPr>
        <w:t>“Addressing Bullying Behaviors” Academy</w:t>
      </w:r>
    </w:p>
    <w:p w14:paraId="5C3DBE79" w14:textId="77777777" w:rsidR="00300EFC" w:rsidRPr="00FD7FBE" w:rsidRDefault="00300EFC" w:rsidP="00FD7FBE">
      <w:pPr>
        <w:spacing w:after="0" w:line="240" w:lineRule="auto"/>
        <w:jc w:val="center"/>
        <w:rPr>
          <w:rFonts w:asciiTheme="minorHAnsi" w:hAnsiTheme="minorHAnsi" w:cstheme="minorHAnsi"/>
          <w:bCs/>
          <w:sz w:val="24"/>
          <w:szCs w:val="24"/>
        </w:rPr>
      </w:pPr>
      <w:r w:rsidRPr="00FD7FBE">
        <w:rPr>
          <w:rFonts w:asciiTheme="minorHAnsi" w:hAnsiTheme="minorHAnsi" w:cstheme="minorHAnsi"/>
          <w:bCs/>
          <w:sz w:val="24"/>
          <w:szCs w:val="24"/>
        </w:rPr>
        <w:t>(Middle/High School)</w:t>
      </w:r>
    </w:p>
    <w:p w14:paraId="47C10DA2" w14:textId="41310A41" w:rsidR="00300EFC" w:rsidRPr="00FD7FBE" w:rsidRDefault="00300EFC" w:rsidP="00FD7FBE">
      <w:pPr>
        <w:spacing w:after="0" w:line="240" w:lineRule="auto"/>
        <w:jc w:val="center"/>
        <w:rPr>
          <w:rFonts w:asciiTheme="minorHAnsi" w:hAnsiTheme="minorHAnsi" w:cstheme="minorHAnsi"/>
          <w:sz w:val="24"/>
          <w:szCs w:val="24"/>
        </w:rPr>
      </w:pPr>
      <w:r w:rsidRPr="00FD7FBE">
        <w:rPr>
          <w:rFonts w:asciiTheme="minorHAnsi" w:hAnsiTheme="minorHAnsi" w:cstheme="minorHAnsi"/>
          <w:sz w:val="24"/>
          <w:szCs w:val="24"/>
        </w:rPr>
        <w:t>Effects of Cyberbullying Lesson Plan</w:t>
      </w:r>
    </w:p>
    <w:p w14:paraId="5434EC59" w14:textId="77777777" w:rsidR="00300EFC" w:rsidRPr="00FD7FBE" w:rsidRDefault="00300EFC" w:rsidP="00FD7FBE">
      <w:pPr>
        <w:spacing w:after="0" w:line="240" w:lineRule="auto"/>
        <w:jc w:val="center"/>
        <w:rPr>
          <w:rFonts w:asciiTheme="minorHAnsi" w:hAnsiTheme="minorHAnsi" w:cstheme="minorHAnsi"/>
          <w:sz w:val="24"/>
          <w:szCs w:val="24"/>
        </w:rPr>
      </w:pPr>
    </w:p>
    <w:p w14:paraId="0D5BECC6" w14:textId="77777777" w:rsidR="00300EFC" w:rsidRPr="00FD7FBE" w:rsidRDefault="00300EFC" w:rsidP="00FD7FBE">
      <w:pPr>
        <w:spacing w:after="0" w:line="240" w:lineRule="auto"/>
        <w:jc w:val="center"/>
        <w:rPr>
          <w:rFonts w:asciiTheme="minorHAnsi" w:hAnsiTheme="minorHAnsi" w:cstheme="minorHAnsi"/>
          <w:sz w:val="24"/>
          <w:szCs w:val="24"/>
        </w:rPr>
      </w:pPr>
      <w:r w:rsidRPr="00FD7FBE">
        <w:rPr>
          <w:rFonts w:asciiTheme="minorHAnsi" w:hAnsiTheme="minorHAnsi" w:cstheme="minorHAnsi"/>
          <w:sz w:val="24"/>
          <w:szCs w:val="24"/>
        </w:rPr>
        <w:t>Arizona State Standards Correlations</w:t>
      </w:r>
    </w:p>
    <w:p w14:paraId="1A9724A0" w14:textId="77777777" w:rsidR="00300EFC" w:rsidRPr="00FD7FBE" w:rsidRDefault="00300EFC" w:rsidP="00FD7FBE">
      <w:pPr>
        <w:spacing w:after="0" w:line="240" w:lineRule="auto"/>
        <w:jc w:val="center"/>
        <w:rPr>
          <w:rFonts w:asciiTheme="minorHAnsi" w:hAnsiTheme="minorHAnsi" w:cstheme="minorHAnsi"/>
          <w:b/>
          <w:bCs/>
          <w:sz w:val="24"/>
          <w:szCs w:val="24"/>
        </w:rPr>
      </w:pPr>
    </w:p>
    <w:p w14:paraId="3364C68C" w14:textId="77777777" w:rsidR="00300EFC" w:rsidRPr="00FD7FBE" w:rsidRDefault="00300EFC" w:rsidP="00FD7FBE">
      <w:pPr>
        <w:spacing w:after="0" w:line="240" w:lineRule="auto"/>
        <w:rPr>
          <w:rFonts w:asciiTheme="minorHAnsi" w:hAnsiTheme="minorHAnsi" w:cstheme="minorHAnsi"/>
          <w:b/>
          <w:bCs/>
          <w:sz w:val="24"/>
          <w:szCs w:val="24"/>
        </w:rPr>
      </w:pPr>
      <w:r w:rsidRPr="00FD7FBE">
        <w:rPr>
          <w:rFonts w:asciiTheme="minorHAnsi" w:hAnsiTheme="minorHAnsi" w:cstheme="minorHAnsi"/>
          <w:b/>
          <w:bCs/>
          <w:sz w:val="24"/>
          <w:szCs w:val="24"/>
        </w:rPr>
        <w:t>Civics</w:t>
      </w:r>
    </w:p>
    <w:p w14:paraId="3C21BA15" w14:textId="77777777" w:rsidR="00300EFC" w:rsidRPr="00FD7FBE" w:rsidRDefault="00300EFC" w:rsidP="00FD7FBE">
      <w:p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Demonstrate civic virtues that contribute to the common good and democratic principles within a variety of deliberative processes and settings. (8.C1.2</w:t>
      </w:r>
    </w:p>
    <w:p w14:paraId="74EC8D92" w14:textId="77777777" w:rsidR="00300EFC" w:rsidRPr="00FD7FBE" w:rsidRDefault="00300EFC" w:rsidP="00FD7FBE">
      <w:pPr>
        <w:spacing w:after="0" w:line="240" w:lineRule="auto"/>
        <w:rPr>
          <w:rFonts w:asciiTheme="minorHAnsi" w:hAnsiTheme="minorHAnsi" w:cstheme="minorHAnsi"/>
          <w:sz w:val="24"/>
          <w:szCs w:val="24"/>
        </w:rPr>
      </w:pPr>
    </w:p>
    <w:p w14:paraId="320000FE" w14:textId="77777777" w:rsidR="00300EFC" w:rsidRPr="00FD7FBE" w:rsidRDefault="00300EFC" w:rsidP="00FD7FBE">
      <w:pPr>
        <w:spacing w:after="0" w:line="240" w:lineRule="auto"/>
        <w:rPr>
          <w:rFonts w:asciiTheme="minorHAnsi" w:hAnsiTheme="minorHAnsi" w:cstheme="minorHAnsi"/>
          <w:b/>
          <w:bCs/>
          <w:sz w:val="24"/>
          <w:szCs w:val="24"/>
        </w:rPr>
      </w:pPr>
      <w:r w:rsidRPr="00FD7FBE">
        <w:rPr>
          <w:rFonts w:asciiTheme="minorHAnsi" w:hAnsiTheme="minorHAnsi" w:cstheme="minorHAnsi"/>
          <w:b/>
          <w:bCs/>
          <w:sz w:val="24"/>
          <w:szCs w:val="24"/>
        </w:rPr>
        <w:t>Writing</w:t>
      </w:r>
    </w:p>
    <w:p w14:paraId="4532D9EE" w14:textId="77777777" w:rsidR="00300EFC" w:rsidRPr="00FD7FBE" w:rsidRDefault="00300EFC" w:rsidP="00FD7FBE">
      <w:p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Write arguments to support claims in an analysis of substantive topics or texts, using valid reasoning and relevant and sufficient evidence. a. Introduce precise claim(s), distinguish the claim(s) from alternate or opposing claims, and create an organization that establishes clear relationships among claim(s), counterclaims, reasons, and evidence. (9-10.W.1)</w:t>
      </w:r>
    </w:p>
    <w:p w14:paraId="4ADF4824" w14:textId="77777777" w:rsidR="00300EFC" w:rsidRPr="00FD7FBE" w:rsidRDefault="00300EFC" w:rsidP="00FD7FBE">
      <w:pPr>
        <w:spacing w:after="0" w:line="240" w:lineRule="auto"/>
        <w:rPr>
          <w:rFonts w:asciiTheme="minorHAnsi" w:hAnsiTheme="minorHAnsi" w:cstheme="minorHAnsi"/>
          <w:sz w:val="24"/>
          <w:szCs w:val="24"/>
        </w:rPr>
      </w:pPr>
    </w:p>
    <w:p w14:paraId="72DF6E42" w14:textId="77777777" w:rsidR="00300EFC" w:rsidRPr="00FD7FBE" w:rsidRDefault="00300EFC" w:rsidP="00FD7FBE">
      <w:pPr>
        <w:spacing w:after="0" w:line="240" w:lineRule="auto"/>
        <w:rPr>
          <w:rFonts w:asciiTheme="minorHAnsi" w:hAnsiTheme="minorHAnsi" w:cstheme="minorHAnsi"/>
          <w:b/>
          <w:bCs/>
          <w:sz w:val="24"/>
          <w:szCs w:val="24"/>
        </w:rPr>
      </w:pPr>
      <w:r w:rsidRPr="00FD7FBE">
        <w:rPr>
          <w:rFonts w:asciiTheme="minorHAnsi" w:hAnsiTheme="minorHAnsi" w:cstheme="minorHAnsi"/>
          <w:b/>
          <w:bCs/>
          <w:sz w:val="24"/>
          <w:szCs w:val="24"/>
        </w:rPr>
        <w:t>Reading</w:t>
      </w:r>
    </w:p>
    <w:p w14:paraId="0095CA60" w14:textId="77777777" w:rsidR="00300EFC" w:rsidRPr="00FD7FBE" w:rsidRDefault="00300EFC" w:rsidP="00FD7FBE">
      <w:p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Determine a central idea of a text and analyze its development over the course of the text, including how it emerges and is shaped and refined by specific details; provide an objective summary of the text. (9-10.RL.2)</w:t>
      </w:r>
    </w:p>
    <w:p w14:paraId="0D8163AD" w14:textId="77777777" w:rsidR="00300EFC" w:rsidRPr="00FD7FBE" w:rsidRDefault="00300EFC" w:rsidP="00FD7FBE">
      <w:pPr>
        <w:spacing w:after="0" w:line="240" w:lineRule="auto"/>
        <w:rPr>
          <w:rFonts w:asciiTheme="minorHAnsi" w:hAnsiTheme="minorHAnsi" w:cstheme="minorHAnsi"/>
          <w:sz w:val="24"/>
          <w:szCs w:val="24"/>
        </w:rPr>
      </w:pPr>
    </w:p>
    <w:p w14:paraId="37D98A10" w14:textId="77777777" w:rsidR="00300EFC" w:rsidRPr="00FD7FBE" w:rsidRDefault="00300EFC" w:rsidP="00FD7FBE">
      <w:pPr>
        <w:spacing w:after="0" w:line="240" w:lineRule="auto"/>
        <w:rPr>
          <w:rFonts w:asciiTheme="minorHAnsi" w:hAnsiTheme="minorHAnsi" w:cstheme="minorHAnsi"/>
          <w:b/>
          <w:bCs/>
          <w:sz w:val="24"/>
          <w:szCs w:val="24"/>
        </w:rPr>
      </w:pPr>
      <w:r w:rsidRPr="00FD7FBE">
        <w:rPr>
          <w:rFonts w:asciiTheme="minorHAnsi" w:hAnsiTheme="minorHAnsi" w:cstheme="minorHAnsi"/>
          <w:b/>
          <w:bCs/>
          <w:sz w:val="24"/>
          <w:szCs w:val="24"/>
        </w:rPr>
        <w:t>Speaking and Listening</w:t>
      </w:r>
    </w:p>
    <w:p w14:paraId="2F925F38" w14:textId="77777777" w:rsidR="00300EFC" w:rsidRPr="00FD7FBE" w:rsidRDefault="00300EFC" w:rsidP="00FD7FBE">
      <w:pPr>
        <w:spacing w:after="0" w:line="240" w:lineRule="auto"/>
        <w:rPr>
          <w:rFonts w:asciiTheme="minorHAnsi" w:hAnsiTheme="minorHAnsi" w:cstheme="minorHAnsi"/>
          <w:sz w:val="24"/>
          <w:szCs w:val="24"/>
        </w:rPr>
      </w:pPr>
      <w:r w:rsidRPr="00FD7FBE">
        <w:rPr>
          <w:rFonts w:asciiTheme="minorHAnsi" w:hAnsiTheme="minorHAnsi" w:cstheme="minorHAnsi"/>
          <w:sz w:val="24"/>
          <w:szCs w:val="24"/>
        </w:rPr>
        <w:t>Engage effectively in a range of collaborative discussions (one-on-one, in groups, and teacher-led) with diverse partners on grade 8 topics, texts, and issues, building on others’ ideas and expressing their own clearly. a. Come to discussions prepared having read or researched material under study; explicitly draw on that preparation by referring to evidence on the topic, text, or issue to probe and reflect on ideas under discussion (8.SL.1)</w:t>
      </w:r>
    </w:p>
    <w:p w14:paraId="5CD15FFA" w14:textId="77777777" w:rsidR="00300EFC" w:rsidRPr="00FD7FBE" w:rsidRDefault="00300EFC" w:rsidP="00FD7FBE">
      <w:pPr>
        <w:spacing w:after="0" w:line="240" w:lineRule="auto"/>
        <w:rPr>
          <w:rFonts w:asciiTheme="minorHAnsi" w:hAnsiTheme="minorHAnsi" w:cstheme="minorHAnsi"/>
          <w:bCs/>
          <w:sz w:val="24"/>
          <w:szCs w:val="24"/>
        </w:rPr>
      </w:pPr>
    </w:p>
    <w:p w14:paraId="14CC451A" w14:textId="77777777" w:rsidR="00DE0367" w:rsidRPr="00FD7FBE" w:rsidRDefault="00DE0367" w:rsidP="00FD7FBE">
      <w:pPr>
        <w:spacing w:after="0" w:line="240" w:lineRule="auto"/>
        <w:rPr>
          <w:rFonts w:asciiTheme="minorHAnsi" w:hAnsiTheme="minorHAnsi" w:cstheme="minorHAnsi"/>
          <w:bCs/>
          <w:sz w:val="24"/>
          <w:szCs w:val="24"/>
        </w:rPr>
      </w:pPr>
    </w:p>
    <w:p w14:paraId="04AD5953" w14:textId="77777777" w:rsidR="00DE0367" w:rsidRPr="00FD7FBE" w:rsidRDefault="00DE0367" w:rsidP="00FD7FBE">
      <w:pPr>
        <w:spacing w:after="0" w:line="240" w:lineRule="auto"/>
        <w:rPr>
          <w:rFonts w:asciiTheme="minorHAnsi" w:hAnsiTheme="minorHAnsi" w:cstheme="minorHAnsi"/>
          <w:bCs/>
          <w:sz w:val="24"/>
          <w:szCs w:val="24"/>
        </w:rPr>
      </w:pPr>
    </w:p>
    <w:sectPr w:rsidR="00DE0367" w:rsidRPr="00FD7FBE" w:rsidSect="00FD7FBE">
      <w:footerReference w:type="default" r:id="rId16"/>
      <w:pgSz w:w="12240" w:h="15840"/>
      <w:pgMar w:top="720" w:right="720" w:bottom="720" w:left="720" w:header="432" w:footer="288" w:gutter="0"/>
      <w:pgBorders w:offsetFrom="page">
        <w:top w:val="thinThickMediumGap" w:sz="24" w:space="24" w:color="auto"/>
        <w:left w:val="thinThickMediumGap" w:sz="24" w:space="24" w:color="auto"/>
        <w:bottom w:val="thickThinMediumGap" w:sz="24" w:space="24" w:color="auto"/>
        <w:right w:val="thickThinMedium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7306C0F" w14:textId="77777777" w:rsidR="00E23B42" w:rsidRDefault="00E23B42">
      <w:pPr>
        <w:spacing w:after="0" w:line="240" w:lineRule="auto"/>
      </w:pPr>
      <w:r>
        <w:separator/>
      </w:r>
    </w:p>
  </w:endnote>
  <w:endnote w:type="continuationSeparator" w:id="0">
    <w:p w14:paraId="1F371830" w14:textId="77777777" w:rsidR="00E23B42" w:rsidRDefault="00E23B4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Calibri"/>
    <w:charset w:val="00"/>
    <w:family w:val="auto"/>
    <w:pitch w:val="default"/>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1A77C06" w14:textId="2D8263BF" w:rsidR="00A724F2" w:rsidRDefault="0048745B">
    <w:pPr>
      <w:pBdr>
        <w:top w:val="single" w:sz="24" w:space="1" w:color="622423"/>
        <w:left w:val="nil"/>
        <w:bottom w:val="nil"/>
        <w:right w:val="nil"/>
        <w:between w:val="nil"/>
      </w:pBdr>
      <w:tabs>
        <w:tab w:val="center" w:pos="4680"/>
        <w:tab w:val="right" w:pos="9360"/>
      </w:tabs>
      <w:spacing w:after="0" w:line="240" w:lineRule="auto"/>
      <w:rPr>
        <w:color w:val="000000"/>
        <w:sz w:val="24"/>
        <w:szCs w:val="24"/>
      </w:rPr>
    </w:pPr>
    <w:r>
      <w:rPr>
        <w:color w:val="000000"/>
        <w:sz w:val="24"/>
        <w:szCs w:val="24"/>
      </w:rPr>
      <w:t xml:space="preserve">Arizona Foundation for Legal Services and Education                           </w:t>
    </w:r>
    <w:r>
      <w:rPr>
        <w:sz w:val="24"/>
        <w:szCs w:val="24"/>
      </w:rPr>
      <w:t>September</w:t>
    </w:r>
    <w:r>
      <w:rPr>
        <w:color w:val="000000"/>
        <w:sz w:val="24"/>
        <w:szCs w:val="24"/>
      </w:rPr>
      <w:t xml:space="preserve"> 202</w:t>
    </w:r>
    <w:r>
      <w:rPr>
        <w:sz w:val="24"/>
        <w:szCs w:val="24"/>
      </w:rPr>
      <w:t>4</w:t>
    </w:r>
    <w:r>
      <w:rPr>
        <w:color w:val="000000"/>
        <w:sz w:val="24"/>
        <w:szCs w:val="24"/>
      </w:rPr>
      <w:t xml:space="preserve"> </w:t>
    </w:r>
    <w:r w:rsidR="00902888">
      <w:rPr>
        <w:color w:val="000000"/>
        <w:sz w:val="24"/>
        <w:szCs w:val="24"/>
      </w:rPr>
      <w:tab/>
    </w:r>
    <w:r>
      <w:rPr>
        <w:color w:val="000000"/>
        <w:sz w:val="24"/>
        <w:szCs w:val="24"/>
      </w:rPr>
      <w:t xml:space="preserve">Page </w:t>
    </w:r>
    <w:r>
      <w:rPr>
        <w:color w:val="000000"/>
        <w:sz w:val="24"/>
        <w:szCs w:val="24"/>
      </w:rPr>
      <w:fldChar w:fldCharType="begin"/>
    </w:r>
    <w:r>
      <w:rPr>
        <w:color w:val="000000"/>
        <w:sz w:val="24"/>
        <w:szCs w:val="24"/>
      </w:rPr>
      <w:instrText>PAGE</w:instrText>
    </w:r>
    <w:r>
      <w:rPr>
        <w:color w:val="000000"/>
        <w:sz w:val="24"/>
        <w:szCs w:val="24"/>
      </w:rPr>
      <w:fldChar w:fldCharType="separate"/>
    </w:r>
    <w:r w:rsidR="00106BFB">
      <w:rPr>
        <w:noProof/>
        <w:color w:val="000000"/>
        <w:sz w:val="24"/>
        <w:szCs w:val="24"/>
      </w:rPr>
      <w:t>1</w:t>
    </w:r>
    <w:r>
      <w:rPr>
        <w:color w:val="000000"/>
        <w:sz w:val="24"/>
        <w:szCs w:val="24"/>
      </w:rPr>
      <w:fldChar w:fldCharType="end"/>
    </w:r>
  </w:p>
  <w:p w14:paraId="214DD486" w14:textId="77777777" w:rsidR="00A724F2" w:rsidRDefault="00A724F2">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1C6D83E" w14:textId="77777777" w:rsidR="00E23B42" w:rsidRDefault="00E23B42">
      <w:pPr>
        <w:spacing w:after="0" w:line="240" w:lineRule="auto"/>
      </w:pPr>
      <w:r>
        <w:separator/>
      </w:r>
    </w:p>
  </w:footnote>
  <w:footnote w:type="continuationSeparator" w:id="0">
    <w:p w14:paraId="11C87EFF" w14:textId="77777777" w:rsidR="00E23B42" w:rsidRDefault="00E23B4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253210"/>
    <w:multiLevelType w:val="hybridMultilevel"/>
    <w:tmpl w:val="83F83486"/>
    <w:lvl w:ilvl="0" w:tplc="71C2C258">
      <w:start w:val="1"/>
      <w:numFmt w:val="decimal"/>
      <w:lvlText w:val="%1."/>
      <w:lvlJc w:val="left"/>
      <w:pPr>
        <w:ind w:left="720" w:hanging="360"/>
      </w:pPr>
    </w:lvl>
    <w:lvl w:ilvl="1" w:tplc="631ED10E">
      <w:start w:val="1"/>
      <w:numFmt w:val="decimal"/>
      <w:lvlText w:val="%2."/>
      <w:lvlJc w:val="left"/>
      <w:pPr>
        <w:ind w:left="1440" w:hanging="1080"/>
      </w:pPr>
    </w:lvl>
    <w:lvl w:ilvl="2" w:tplc="97006196">
      <w:start w:val="1"/>
      <w:numFmt w:val="decimal"/>
      <w:lvlText w:val="%3."/>
      <w:lvlJc w:val="left"/>
      <w:pPr>
        <w:ind w:left="2160" w:hanging="1980"/>
      </w:pPr>
    </w:lvl>
    <w:lvl w:ilvl="3" w:tplc="2D7A0538">
      <w:start w:val="1"/>
      <w:numFmt w:val="decimal"/>
      <w:lvlText w:val="%4."/>
      <w:lvlJc w:val="left"/>
      <w:pPr>
        <w:ind w:left="2880" w:hanging="2520"/>
      </w:pPr>
    </w:lvl>
    <w:lvl w:ilvl="4" w:tplc="AE1A878A">
      <w:start w:val="1"/>
      <w:numFmt w:val="decimal"/>
      <w:lvlText w:val="%5."/>
      <w:lvlJc w:val="left"/>
      <w:pPr>
        <w:ind w:left="3600" w:hanging="3240"/>
      </w:pPr>
    </w:lvl>
    <w:lvl w:ilvl="5" w:tplc="256A9D30">
      <w:start w:val="1"/>
      <w:numFmt w:val="decimal"/>
      <w:lvlText w:val="%6."/>
      <w:lvlJc w:val="left"/>
      <w:pPr>
        <w:ind w:left="4320" w:hanging="4140"/>
      </w:pPr>
    </w:lvl>
    <w:lvl w:ilvl="6" w:tplc="D1F40660">
      <w:start w:val="1"/>
      <w:numFmt w:val="decimal"/>
      <w:lvlText w:val="%7."/>
      <w:lvlJc w:val="left"/>
      <w:pPr>
        <w:ind w:left="5040" w:hanging="4680"/>
      </w:pPr>
    </w:lvl>
    <w:lvl w:ilvl="7" w:tplc="0F581CC4">
      <w:start w:val="1"/>
      <w:numFmt w:val="decimal"/>
      <w:lvlText w:val="%8."/>
      <w:lvlJc w:val="left"/>
      <w:pPr>
        <w:ind w:left="5760" w:hanging="5400"/>
      </w:pPr>
    </w:lvl>
    <w:lvl w:ilvl="8" w:tplc="ED0ED8E2">
      <w:start w:val="1"/>
      <w:numFmt w:val="decimal"/>
      <w:lvlText w:val="%9."/>
      <w:lvlJc w:val="left"/>
      <w:pPr>
        <w:ind w:left="6480" w:hanging="6300"/>
      </w:pPr>
    </w:lvl>
  </w:abstractNum>
  <w:abstractNum w:abstractNumId="1" w15:restartNumberingAfterBreak="0">
    <w:nsid w:val="0E337073"/>
    <w:multiLevelType w:val="hybridMultilevel"/>
    <w:tmpl w:val="22D49C00"/>
    <w:lvl w:ilvl="0" w:tplc="04090001">
      <w:start w:val="1"/>
      <w:numFmt w:val="bullet"/>
      <w:lvlText w:val=""/>
      <w:lvlJc w:val="left"/>
      <w:pPr>
        <w:ind w:left="720" w:hanging="360"/>
      </w:pPr>
      <w:rPr>
        <w:rFonts w:ascii="Symbol" w:hAnsi="Symbol" w:hint="default"/>
      </w:rPr>
    </w:lvl>
    <w:lvl w:ilvl="1" w:tplc="B5BA272A">
      <w:start w:val="1"/>
      <w:numFmt w:val="bullet"/>
      <w:lvlText w:val="o"/>
      <w:lvlJc w:val="left"/>
      <w:pPr>
        <w:ind w:left="1440" w:hanging="360"/>
      </w:pPr>
      <w:rPr>
        <w:rFonts w:ascii="Courier New" w:eastAsia="Courier New" w:hAnsi="Courier New" w:cs="Courier New"/>
      </w:rPr>
    </w:lvl>
    <w:lvl w:ilvl="2" w:tplc="E8BE5CC0">
      <w:start w:val="1"/>
      <w:numFmt w:val="bullet"/>
      <w:lvlText w:val="▪"/>
      <w:lvlJc w:val="left"/>
      <w:pPr>
        <w:ind w:left="2160" w:hanging="360"/>
      </w:pPr>
      <w:rPr>
        <w:rFonts w:ascii="Noto Sans Symbols" w:eastAsia="Noto Sans Symbols" w:hAnsi="Noto Sans Symbols" w:cs="Noto Sans Symbols"/>
      </w:rPr>
    </w:lvl>
    <w:lvl w:ilvl="3" w:tplc="A0266F70">
      <w:start w:val="1"/>
      <w:numFmt w:val="bullet"/>
      <w:lvlText w:val="●"/>
      <w:lvlJc w:val="left"/>
      <w:pPr>
        <w:ind w:left="2880" w:hanging="360"/>
      </w:pPr>
      <w:rPr>
        <w:rFonts w:ascii="Noto Sans Symbols" w:eastAsia="Noto Sans Symbols" w:hAnsi="Noto Sans Symbols" w:cs="Noto Sans Symbols"/>
      </w:rPr>
    </w:lvl>
    <w:lvl w:ilvl="4" w:tplc="9F6436CE">
      <w:start w:val="1"/>
      <w:numFmt w:val="bullet"/>
      <w:lvlText w:val="o"/>
      <w:lvlJc w:val="left"/>
      <w:pPr>
        <w:ind w:left="3600" w:hanging="360"/>
      </w:pPr>
      <w:rPr>
        <w:rFonts w:ascii="Courier New" w:eastAsia="Courier New" w:hAnsi="Courier New" w:cs="Courier New"/>
      </w:rPr>
    </w:lvl>
    <w:lvl w:ilvl="5" w:tplc="F2A8CDAC">
      <w:start w:val="1"/>
      <w:numFmt w:val="bullet"/>
      <w:lvlText w:val="▪"/>
      <w:lvlJc w:val="left"/>
      <w:pPr>
        <w:ind w:left="4320" w:hanging="360"/>
      </w:pPr>
      <w:rPr>
        <w:rFonts w:ascii="Noto Sans Symbols" w:eastAsia="Noto Sans Symbols" w:hAnsi="Noto Sans Symbols" w:cs="Noto Sans Symbols"/>
      </w:rPr>
    </w:lvl>
    <w:lvl w:ilvl="6" w:tplc="D5BE5EAA">
      <w:start w:val="1"/>
      <w:numFmt w:val="bullet"/>
      <w:lvlText w:val="●"/>
      <w:lvlJc w:val="left"/>
      <w:pPr>
        <w:ind w:left="5040" w:hanging="360"/>
      </w:pPr>
      <w:rPr>
        <w:rFonts w:ascii="Noto Sans Symbols" w:eastAsia="Noto Sans Symbols" w:hAnsi="Noto Sans Symbols" w:cs="Noto Sans Symbols"/>
      </w:rPr>
    </w:lvl>
    <w:lvl w:ilvl="7" w:tplc="12E67F56">
      <w:start w:val="1"/>
      <w:numFmt w:val="bullet"/>
      <w:lvlText w:val="o"/>
      <w:lvlJc w:val="left"/>
      <w:pPr>
        <w:ind w:left="5760" w:hanging="360"/>
      </w:pPr>
      <w:rPr>
        <w:rFonts w:ascii="Courier New" w:eastAsia="Courier New" w:hAnsi="Courier New" w:cs="Courier New"/>
      </w:rPr>
    </w:lvl>
    <w:lvl w:ilvl="8" w:tplc="79A2B350">
      <w:start w:val="1"/>
      <w:numFmt w:val="bullet"/>
      <w:lvlText w:val="▪"/>
      <w:lvlJc w:val="left"/>
      <w:pPr>
        <w:ind w:left="6480" w:hanging="360"/>
      </w:pPr>
      <w:rPr>
        <w:rFonts w:ascii="Noto Sans Symbols" w:eastAsia="Noto Sans Symbols" w:hAnsi="Noto Sans Symbols" w:cs="Noto Sans Symbols"/>
      </w:rPr>
    </w:lvl>
  </w:abstractNum>
  <w:abstractNum w:abstractNumId="2" w15:restartNumberingAfterBreak="0">
    <w:nsid w:val="14FB1218"/>
    <w:multiLevelType w:val="hybridMultilevel"/>
    <w:tmpl w:val="90101A6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1B4A24E2"/>
    <w:multiLevelType w:val="hybridMultilevel"/>
    <w:tmpl w:val="1520D7EA"/>
    <w:lvl w:ilvl="0" w:tplc="0409000D">
      <w:start w:val="1"/>
      <w:numFmt w:val="bullet"/>
      <w:lvlText w:val=""/>
      <w:lvlJc w:val="left"/>
      <w:pPr>
        <w:ind w:left="720" w:hanging="360"/>
      </w:pPr>
      <w:rPr>
        <w:rFonts w:ascii="Wingdings" w:hAnsi="Wingdings" w:hint="default"/>
      </w:rPr>
    </w:lvl>
    <w:lvl w:ilvl="1" w:tplc="2A566EA4">
      <w:start w:val="1"/>
      <w:numFmt w:val="bullet"/>
      <w:lvlText w:val="o"/>
      <w:lvlJc w:val="left"/>
      <w:pPr>
        <w:ind w:left="1440" w:hanging="360"/>
      </w:pPr>
      <w:rPr>
        <w:rFonts w:ascii="Courier New" w:eastAsia="Courier New" w:hAnsi="Courier New" w:cs="Courier New"/>
      </w:rPr>
    </w:lvl>
    <w:lvl w:ilvl="2" w:tplc="1C2C1C82">
      <w:start w:val="1"/>
      <w:numFmt w:val="bullet"/>
      <w:lvlText w:val="▪"/>
      <w:lvlJc w:val="left"/>
      <w:pPr>
        <w:ind w:left="2160" w:hanging="360"/>
      </w:pPr>
      <w:rPr>
        <w:rFonts w:ascii="Noto Sans Symbols" w:eastAsia="Noto Sans Symbols" w:hAnsi="Noto Sans Symbols" w:cs="Noto Sans Symbols"/>
      </w:rPr>
    </w:lvl>
    <w:lvl w:ilvl="3" w:tplc="2C566026">
      <w:start w:val="1"/>
      <w:numFmt w:val="bullet"/>
      <w:lvlText w:val="●"/>
      <w:lvlJc w:val="left"/>
      <w:pPr>
        <w:ind w:left="2880" w:hanging="360"/>
      </w:pPr>
      <w:rPr>
        <w:rFonts w:ascii="Noto Sans Symbols" w:eastAsia="Noto Sans Symbols" w:hAnsi="Noto Sans Symbols" w:cs="Noto Sans Symbols"/>
      </w:rPr>
    </w:lvl>
    <w:lvl w:ilvl="4" w:tplc="0FFA3024">
      <w:start w:val="1"/>
      <w:numFmt w:val="bullet"/>
      <w:lvlText w:val="o"/>
      <w:lvlJc w:val="left"/>
      <w:pPr>
        <w:ind w:left="3600" w:hanging="360"/>
      </w:pPr>
      <w:rPr>
        <w:rFonts w:ascii="Courier New" w:eastAsia="Courier New" w:hAnsi="Courier New" w:cs="Courier New"/>
      </w:rPr>
    </w:lvl>
    <w:lvl w:ilvl="5" w:tplc="4034713A">
      <w:start w:val="1"/>
      <w:numFmt w:val="bullet"/>
      <w:lvlText w:val="▪"/>
      <w:lvlJc w:val="left"/>
      <w:pPr>
        <w:ind w:left="4320" w:hanging="360"/>
      </w:pPr>
      <w:rPr>
        <w:rFonts w:ascii="Noto Sans Symbols" w:eastAsia="Noto Sans Symbols" w:hAnsi="Noto Sans Symbols" w:cs="Noto Sans Symbols"/>
      </w:rPr>
    </w:lvl>
    <w:lvl w:ilvl="6" w:tplc="29B08D5C">
      <w:start w:val="1"/>
      <w:numFmt w:val="bullet"/>
      <w:lvlText w:val="●"/>
      <w:lvlJc w:val="left"/>
      <w:pPr>
        <w:ind w:left="5040" w:hanging="360"/>
      </w:pPr>
      <w:rPr>
        <w:rFonts w:ascii="Noto Sans Symbols" w:eastAsia="Noto Sans Symbols" w:hAnsi="Noto Sans Symbols" w:cs="Noto Sans Symbols"/>
      </w:rPr>
    </w:lvl>
    <w:lvl w:ilvl="7" w:tplc="A29A5556">
      <w:start w:val="1"/>
      <w:numFmt w:val="bullet"/>
      <w:lvlText w:val="o"/>
      <w:lvlJc w:val="left"/>
      <w:pPr>
        <w:ind w:left="5760" w:hanging="360"/>
      </w:pPr>
      <w:rPr>
        <w:rFonts w:ascii="Courier New" w:eastAsia="Courier New" w:hAnsi="Courier New" w:cs="Courier New"/>
      </w:rPr>
    </w:lvl>
    <w:lvl w:ilvl="8" w:tplc="426EC3FA">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D7711ED"/>
    <w:multiLevelType w:val="hybridMultilevel"/>
    <w:tmpl w:val="B4B89036"/>
    <w:lvl w:ilvl="0" w:tplc="E744DEB6">
      <w:start w:val="1"/>
      <w:numFmt w:val="decimal"/>
      <w:lvlText w:val="%1."/>
      <w:lvlJc w:val="left"/>
      <w:pPr>
        <w:ind w:left="720" w:hanging="360"/>
      </w:pPr>
      <w:rPr>
        <w:b w:val="0"/>
      </w:rPr>
    </w:lvl>
    <w:lvl w:ilvl="1" w:tplc="8F6483DC">
      <w:start w:val="1"/>
      <w:numFmt w:val="lowerLetter"/>
      <w:lvlText w:val="%2."/>
      <w:lvlJc w:val="left"/>
      <w:pPr>
        <w:ind w:left="1440" w:hanging="360"/>
      </w:pPr>
    </w:lvl>
    <w:lvl w:ilvl="2" w:tplc="32C04F34">
      <w:start w:val="1"/>
      <w:numFmt w:val="lowerRoman"/>
      <w:lvlText w:val="%3."/>
      <w:lvlJc w:val="right"/>
      <w:pPr>
        <w:ind w:left="2160" w:hanging="180"/>
      </w:pPr>
    </w:lvl>
    <w:lvl w:ilvl="3" w:tplc="10500A4A">
      <w:start w:val="1"/>
      <w:numFmt w:val="decimal"/>
      <w:lvlText w:val="%4."/>
      <w:lvlJc w:val="left"/>
      <w:pPr>
        <w:ind w:left="2880" w:hanging="360"/>
      </w:pPr>
    </w:lvl>
    <w:lvl w:ilvl="4" w:tplc="0178958A">
      <w:start w:val="1"/>
      <w:numFmt w:val="lowerLetter"/>
      <w:lvlText w:val="%5."/>
      <w:lvlJc w:val="left"/>
      <w:pPr>
        <w:ind w:left="3600" w:hanging="360"/>
      </w:pPr>
    </w:lvl>
    <w:lvl w:ilvl="5" w:tplc="6F047022">
      <w:start w:val="1"/>
      <w:numFmt w:val="lowerRoman"/>
      <w:lvlText w:val="%6."/>
      <w:lvlJc w:val="right"/>
      <w:pPr>
        <w:ind w:left="4320" w:hanging="180"/>
      </w:pPr>
    </w:lvl>
    <w:lvl w:ilvl="6" w:tplc="6304F3FA">
      <w:start w:val="1"/>
      <w:numFmt w:val="decimal"/>
      <w:lvlText w:val="%7."/>
      <w:lvlJc w:val="left"/>
      <w:pPr>
        <w:ind w:left="5040" w:hanging="360"/>
      </w:pPr>
    </w:lvl>
    <w:lvl w:ilvl="7" w:tplc="46B87EF0">
      <w:start w:val="1"/>
      <w:numFmt w:val="lowerLetter"/>
      <w:lvlText w:val="%8."/>
      <w:lvlJc w:val="left"/>
      <w:pPr>
        <w:ind w:left="5760" w:hanging="360"/>
      </w:pPr>
    </w:lvl>
    <w:lvl w:ilvl="8" w:tplc="4B2640F4">
      <w:start w:val="1"/>
      <w:numFmt w:val="lowerRoman"/>
      <w:lvlText w:val="%9."/>
      <w:lvlJc w:val="right"/>
      <w:pPr>
        <w:ind w:left="6480" w:hanging="180"/>
      </w:pPr>
    </w:lvl>
  </w:abstractNum>
  <w:abstractNum w:abstractNumId="5" w15:restartNumberingAfterBreak="0">
    <w:nsid w:val="202E4141"/>
    <w:multiLevelType w:val="hybridMultilevel"/>
    <w:tmpl w:val="307A0B1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22067512"/>
    <w:multiLevelType w:val="hybridMultilevel"/>
    <w:tmpl w:val="11543FE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6DB5B5C"/>
    <w:multiLevelType w:val="hybridMultilevel"/>
    <w:tmpl w:val="512C5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7D84B0C"/>
    <w:multiLevelType w:val="hybridMultilevel"/>
    <w:tmpl w:val="93ACC58E"/>
    <w:lvl w:ilvl="0" w:tplc="93966F32">
      <w:start w:val="1"/>
      <w:numFmt w:val="bullet"/>
      <w:lvlText w:val="●"/>
      <w:lvlJc w:val="left"/>
      <w:pPr>
        <w:ind w:left="720" w:hanging="360"/>
      </w:pPr>
      <w:rPr>
        <w:rFonts w:ascii="Noto Sans Symbols" w:eastAsia="Noto Sans Symbols" w:hAnsi="Noto Sans Symbols" w:cs="Noto Sans Symbols"/>
      </w:rPr>
    </w:lvl>
    <w:lvl w:ilvl="1" w:tplc="494EA82C">
      <w:start w:val="1"/>
      <w:numFmt w:val="bullet"/>
      <w:lvlText w:val="o"/>
      <w:lvlJc w:val="left"/>
      <w:pPr>
        <w:ind w:left="1440" w:hanging="360"/>
      </w:pPr>
      <w:rPr>
        <w:rFonts w:ascii="Courier New" w:eastAsia="Courier New" w:hAnsi="Courier New" w:cs="Courier New"/>
      </w:rPr>
    </w:lvl>
    <w:lvl w:ilvl="2" w:tplc="3886C9F8">
      <w:start w:val="1"/>
      <w:numFmt w:val="bullet"/>
      <w:lvlText w:val="▪"/>
      <w:lvlJc w:val="left"/>
      <w:pPr>
        <w:ind w:left="2160" w:hanging="360"/>
      </w:pPr>
      <w:rPr>
        <w:rFonts w:ascii="Noto Sans Symbols" w:eastAsia="Noto Sans Symbols" w:hAnsi="Noto Sans Symbols" w:cs="Noto Sans Symbols"/>
      </w:rPr>
    </w:lvl>
    <w:lvl w:ilvl="3" w:tplc="A3BC0200">
      <w:start w:val="1"/>
      <w:numFmt w:val="bullet"/>
      <w:lvlText w:val="●"/>
      <w:lvlJc w:val="left"/>
      <w:pPr>
        <w:ind w:left="2880" w:hanging="360"/>
      </w:pPr>
      <w:rPr>
        <w:rFonts w:ascii="Noto Sans Symbols" w:eastAsia="Noto Sans Symbols" w:hAnsi="Noto Sans Symbols" w:cs="Noto Sans Symbols"/>
      </w:rPr>
    </w:lvl>
    <w:lvl w:ilvl="4" w:tplc="F356E1E4">
      <w:start w:val="1"/>
      <w:numFmt w:val="bullet"/>
      <w:lvlText w:val="o"/>
      <w:lvlJc w:val="left"/>
      <w:pPr>
        <w:ind w:left="3600" w:hanging="360"/>
      </w:pPr>
      <w:rPr>
        <w:rFonts w:ascii="Courier New" w:eastAsia="Courier New" w:hAnsi="Courier New" w:cs="Courier New"/>
      </w:rPr>
    </w:lvl>
    <w:lvl w:ilvl="5" w:tplc="7EB45772">
      <w:start w:val="1"/>
      <w:numFmt w:val="bullet"/>
      <w:lvlText w:val="▪"/>
      <w:lvlJc w:val="left"/>
      <w:pPr>
        <w:ind w:left="4320" w:hanging="360"/>
      </w:pPr>
      <w:rPr>
        <w:rFonts w:ascii="Noto Sans Symbols" w:eastAsia="Noto Sans Symbols" w:hAnsi="Noto Sans Symbols" w:cs="Noto Sans Symbols"/>
      </w:rPr>
    </w:lvl>
    <w:lvl w:ilvl="6" w:tplc="33AA5190">
      <w:start w:val="1"/>
      <w:numFmt w:val="bullet"/>
      <w:lvlText w:val="●"/>
      <w:lvlJc w:val="left"/>
      <w:pPr>
        <w:ind w:left="5040" w:hanging="360"/>
      </w:pPr>
      <w:rPr>
        <w:rFonts w:ascii="Noto Sans Symbols" w:eastAsia="Noto Sans Symbols" w:hAnsi="Noto Sans Symbols" w:cs="Noto Sans Symbols"/>
      </w:rPr>
    </w:lvl>
    <w:lvl w:ilvl="7" w:tplc="58A8B45A">
      <w:start w:val="1"/>
      <w:numFmt w:val="bullet"/>
      <w:lvlText w:val="o"/>
      <w:lvlJc w:val="left"/>
      <w:pPr>
        <w:ind w:left="5760" w:hanging="360"/>
      </w:pPr>
      <w:rPr>
        <w:rFonts w:ascii="Courier New" w:eastAsia="Courier New" w:hAnsi="Courier New" w:cs="Courier New"/>
      </w:rPr>
    </w:lvl>
    <w:lvl w:ilvl="8" w:tplc="59988B5E">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30EB526C"/>
    <w:multiLevelType w:val="hybridMultilevel"/>
    <w:tmpl w:val="99EA4D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499222E"/>
    <w:multiLevelType w:val="hybridMultilevel"/>
    <w:tmpl w:val="0EA678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0D257E"/>
    <w:multiLevelType w:val="hybridMultilevel"/>
    <w:tmpl w:val="14742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BC70671"/>
    <w:multiLevelType w:val="hybridMultilevel"/>
    <w:tmpl w:val="516C30D2"/>
    <w:lvl w:ilvl="0" w:tplc="FFFFFFFF">
      <w:start w:val="1"/>
      <w:numFmt w:val="decimal"/>
      <w:lvlText w:val="%1."/>
      <w:lvlJc w:val="left"/>
      <w:pPr>
        <w:ind w:left="720" w:hanging="360"/>
      </w:pPr>
      <w:rPr>
        <w:b w:val="0"/>
      </w:rPr>
    </w:lvl>
    <w:lvl w:ilvl="1" w:tplc="FFFFFFFF">
      <w:start w:val="1"/>
      <w:numFmt w:val="lowerLetter"/>
      <w:lvlText w:val="%2."/>
      <w:lvlJc w:val="left"/>
      <w:pPr>
        <w:ind w:left="1440" w:hanging="360"/>
      </w:pPr>
      <w:rPr>
        <w:b w:val="0"/>
        <w:bCs/>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3" w15:restartNumberingAfterBreak="0">
    <w:nsid w:val="6CF53BC4"/>
    <w:multiLevelType w:val="hybridMultilevel"/>
    <w:tmpl w:val="A10CDDAC"/>
    <w:lvl w:ilvl="0" w:tplc="8CF61CBE">
      <w:start w:val="1"/>
      <w:numFmt w:val="decimal"/>
      <w:lvlText w:val="%1."/>
      <w:lvlJc w:val="left"/>
      <w:pPr>
        <w:ind w:left="720" w:hanging="360"/>
      </w:pPr>
      <w:rPr>
        <w:b w:val="0"/>
      </w:rPr>
    </w:lvl>
    <w:lvl w:ilvl="1" w:tplc="C7626D58">
      <w:start w:val="1"/>
      <w:numFmt w:val="lowerLetter"/>
      <w:lvlText w:val="%2."/>
      <w:lvlJc w:val="left"/>
      <w:pPr>
        <w:ind w:left="1440" w:hanging="360"/>
      </w:pPr>
      <w:rPr>
        <w:rFonts w:ascii="Calibri" w:eastAsia="Calibri" w:hAnsi="Calibri" w:cs="Calibri"/>
        <w:b w:val="0"/>
        <w:bCs/>
      </w:rPr>
    </w:lvl>
    <w:lvl w:ilvl="2" w:tplc="CFBC0F34">
      <w:start w:val="1"/>
      <w:numFmt w:val="lowerRoman"/>
      <w:lvlText w:val="%3."/>
      <w:lvlJc w:val="right"/>
      <w:pPr>
        <w:ind w:left="2160" w:hanging="180"/>
      </w:pPr>
    </w:lvl>
    <w:lvl w:ilvl="3" w:tplc="812E53BA">
      <w:start w:val="1"/>
      <w:numFmt w:val="decimal"/>
      <w:lvlText w:val="%4."/>
      <w:lvlJc w:val="left"/>
      <w:pPr>
        <w:ind w:left="2880" w:hanging="360"/>
      </w:pPr>
    </w:lvl>
    <w:lvl w:ilvl="4" w:tplc="8E6080AC">
      <w:start w:val="1"/>
      <w:numFmt w:val="lowerLetter"/>
      <w:lvlText w:val="%5."/>
      <w:lvlJc w:val="left"/>
      <w:pPr>
        <w:ind w:left="3600" w:hanging="360"/>
      </w:pPr>
    </w:lvl>
    <w:lvl w:ilvl="5" w:tplc="CE5C4218">
      <w:start w:val="1"/>
      <w:numFmt w:val="lowerRoman"/>
      <w:lvlText w:val="%6."/>
      <w:lvlJc w:val="right"/>
      <w:pPr>
        <w:ind w:left="4320" w:hanging="180"/>
      </w:pPr>
    </w:lvl>
    <w:lvl w:ilvl="6" w:tplc="FCCA73CA">
      <w:start w:val="1"/>
      <w:numFmt w:val="decimal"/>
      <w:lvlText w:val="%7."/>
      <w:lvlJc w:val="left"/>
      <w:pPr>
        <w:ind w:left="5040" w:hanging="360"/>
      </w:pPr>
    </w:lvl>
    <w:lvl w:ilvl="7" w:tplc="974CC99E">
      <w:start w:val="1"/>
      <w:numFmt w:val="lowerLetter"/>
      <w:lvlText w:val="%8."/>
      <w:lvlJc w:val="left"/>
      <w:pPr>
        <w:ind w:left="5760" w:hanging="360"/>
      </w:pPr>
    </w:lvl>
    <w:lvl w:ilvl="8" w:tplc="4C0CE212">
      <w:start w:val="1"/>
      <w:numFmt w:val="lowerRoman"/>
      <w:lvlText w:val="%9."/>
      <w:lvlJc w:val="right"/>
      <w:pPr>
        <w:ind w:left="6480" w:hanging="180"/>
      </w:pPr>
    </w:lvl>
  </w:abstractNum>
  <w:abstractNum w:abstractNumId="14" w15:restartNumberingAfterBreak="0">
    <w:nsid w:val="7DE75867"/>
    <w:multiLevelType w:val="hybridMultilevel"/>
    <w:tmpl w:val="61347AD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813063870">
    <w:abstractNumId w:val="13"/>
  </w:num>
  <w:num w:numId="2" w16cid:durableId="1676031503">
    <w:abstractNumId w:val="8"/>
  </w:num>
  <w:num w:numId="3" w16cid:durableId="1368094582">
    <w:abstractNumId w:val="1"/>
  </w:num>
  <w:num w:numId="4" w16cid:durableId="495153915">
    <w:abstractNumId w:val="3"/>
  </w:num>
  <w:num w:numId="5" w16cid:durableId="666709484">
    <w:abstractNumId w:val="0"/>
  </w:num>
  <w:num w:numId="6" w16cid:durableId="1677997450">
    <w:abstractNumId w:val="5"/>
  </w:num>
  <w:num w:numId="7" w16cid:durableId="546796296">
    <w:abstractNumId w:val="11"/>
  </w:num>
  <w:num w:numId="8" w16cid:durableId="143934208">
    <w:abstractNumId w:val="7"/>
  </w:num>
  <w:num w:numId="9" w16cid:durableId="1016922886">
    <w:abstractNumId w:val="9"/>
  </w:num>
  <w:num w:numId="10" w16cid:durableId="380635106">
    <w:abstractNumId w:val="6"/>
  </w:num>
  <w:num w:numId="11" w16cid:durableId="1344210311">
    <w:abstractNumId w:val="10"/>
  </w:num>
  <w:num w:numId="12" w16cid:durableId="1713772525">
    <w:abstractNumId w:val="2"/>
  </w:num>
  <w:num w:numId="13" w16cid:durableId="1520045019">
    <w:abstractNumId w:val="14"/>
  </w:num>
  <w:num w:numId="14" w16cid:durableId="1355155424">
    <w:abstractNumId w:val="12"/>
  </w:num>
  <w:num w:numId="15" w16cid:durableId="15038168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2"/>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24F2"/>
    <w:rsid w:val="00003CF6"/>
    <w:rsid w:val="000174B0"/>
    <w:rsid w:val="0002026D"/>
    <w:rsid w:val="000617E7"/>
    <w:rsid w:val="0008360B"/>
    <w:rsid w:val="00092D73"/>
    <w:rsid w:val="000F4EF5"/>
    <w:rsid w:val="00106BFB"/>
    <w:rsid w:val="00142EDE"/>
    <w:rsid w:val="00182AE0"/>
    <w:rsid w:val="00183318"/>
    <w:rsid w:val="001B1BCA"/>
    <w:rsid w:val="0023758D"/>
    <w:rsid w:val="0025047E"/>
    <w:rsid w:val="00256E02"/>
    <w:rsid w:val="002D01F5"/>
    <w:rsid w:val="00300EFC"/>
    <w:rsid w:val="00306B16"/>
    <w:rsid w:val="003120CB"/>
    <w:rsid w:val="003304A6"/>
    <w:rsid w:val="003765B0"/>
    <w:rsid w:val="003861E4"/>
    <w:rsid w:val="00413461"/>
    <w:rsid w:val="00426C4E"/>
    <w:rsid w:val="00426C7D"/>
    <w:rsid w:val="00432B76"/>
    <w:rsid w:val="00473EF6"/>
    <w:rsid w:val="0048745B"/>
    <w:rsid w:val="005142DE"/>
    <w:rsid w:val="00517053"/>
    <w:rsid w:val="0051785A"/>
    <w:rsid w:val="005479CA"/>
    <w:rsid w:val="00551938"/>
    <w:rsid w:val="00563BF7"/>
    <w:rsid w:val="0056405F"/>
    <w:rsid w:val="005B2D5B"/>
    <w:rsid w:val="005C3DCD"/>
    <w:rsid w:val="005E75C0"/>
    <w:rsid w:val="0064711C"/>
    <w:rsid w:val="00675355"/>
    <w:rsid w:val="006B2199"/>
    <w:rsid w:val="006E1806"/>
    <w:rsid w:val="00714EA7"/>
    <w:rsid w:val="00724988"/>
    <w:rsid w:val="00727EB0"/>
    <w:rsid w:val="00771DAF"/>
    <w:rsid w:val="00773D3E"/>
    <w:rsid w:val="00774CC6"/>
    <w:rsid w:val="007C60CD"/>
    <w:rsid w:val="00833518"/>
    <w:rsid w:val="00876983"/>
    <w:rsid w:val="00902888"/>
    <w:rsid w:val="009030EF"/>
    <w:rsid w:val="0091117F"/>
    <w:rsid w:val="0094601E"/>
    <w:rsid w:val="0096205C"/>
    <w:rsid w:val="00966DFB"/>
    <w:rsid w:val="00977830"/>
    <w:rsid w:val="0099333E"/>
    <w:rsid w:val="009F573B"/>
    <w:rsid w:val="00A20BC2"/>
    <w:rsid w:val="00A51571"/>
    <w:rsid w:val="00A63712"/>
    <w:rsid w:val="00A6665F"/>
    <w:rsid w:val="00A724F2"/>
    <w:rsid w:val="00A906CF"/>
    <w:rsid w:val="00A97866"/>
    <w:rsid w:val="00AE67DA"/>
    <w:rsid w:val="00AF73FD"/>
    <w:rsid w:val="00B12D03"/>
    <w:rsid w:val="00B7490D"/>
    <w:rsid w:val="00BA20F5"/>
    <w:rsid w:val="00BC60D0"/>
    <w:rsid w:val="00C26D18"/>
    <w:rsid w:val="00C27487"/>
    <w:rsid w:val="00C44A56"/>
    <w:rsid w:val="00C57168"/>
    <w:rsid w:val="00C61023"/>
    <w:rsid w:val="00C82F09"/>
    <w:rsid w:val="00C83C93"/>
    <w:rsid w:val="00C97C3C"/>
    <w:rsid w:val="00CC4B6D"/>
    <w:rsid w:val="00CF7661"/>
    <w:rsid w:val="00D030A1"/>
    <w:rsid w:val="00D03E54"/>
    <w:rsid w:val="00D50538"/>
    <w:rsid w:val="00D52F9B"/>
    <w:rsid w:val="00DE0367"/>
    <w:rsid w:val="00E23B42"/>
    <w:rsid w:val="00E60516"/>
    <w:rsid w:val="00E75C40"/>
    <w:rsid w:val="00E82191"/>
    <w:rsid w:val="00E82369"/>
    <w:rsid w:val="00E86840"/>
    <w:rsid w:val="00F4023C"/>
    <w:rsid w:val="00F44416"/>
    <w:rsid w:val="00F45C9E"/>
    <w:rsid w:val="00F93D99"/>
    <w:rsid w:val="00FC60E0"/>
    <w:rsid w:val="00FD7FB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038643"/>
  <w15:docId w15:val="{6A9E707E-EE55-4729-A7F4-7C6FA73620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44A56"/>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5479CA"/>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713661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youtu.be/dffc-Yhk3eE"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jpeg"/><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youtu.be/dffc-Yhk3e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5EA91BE7724BF40A75740CECA1BC3C0" ma:contentTypeVersion="5" ma:contentTypeDescription="Create a new document." ma:contentTypeScope="" ma:versionID="4f8971905999e0a9464b63913e92e706">
  <xsd:schema xmlns:xsd="http://www.w3.org/2001/XMLSchema" xmlns:xs="http://www.w3.org/2001/XMLSchema" xmlns:p="http://schemas.microsoft.com/office/2006/metadata/properties" xmlns:ns3="1fd8f11b-ae49-422c-a522-b491138e7213" targetNamespace="http://schemas.microsoft.com/office/2006/metadata/properties" ma:root="true" ma:fieldsID="9b713221f2003c5bd91c45ad91447f46" ns3:_="">
    <xsd:import namespace="1fd8f11b-ae49-422c-a522-b491138e7213"/>
    <xsd:element name="properties">
      <xsd:complexType>
        <xsd:sequence>
          <xsd:element name="documentManagement">
            <xsd:complexType>
              <xsd:all>
                <xsd:element ref="ns3:MediaServiceDateTaken" minOccurs="0"/>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fd8f11b-ae49-422c-a522-b491138e7213" elementFormDefault="qualified">
    <xsd:import namespace="http://schemas.microsoft.com/office/2006/documentManagement/types"/>
    <xsd:import namespace="http://schemas.microsoft.com/office/infopath/2007/PartnerControls"/>
    <xsd:element name="MediaServiceDateTaken" ma:index="8" nillable="true" ma:displayName="MediaServiceDateTaken" ma:hidden="true" ma:indexed="true" ma:internalName="MediaServiceDateTaken" ma:readOnly="true">
      <xsd:simpleType>
        <xsd:restriction base="dms:Text"/>
      </xsd:simple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ObjectDetectorVersions" ma:index="12"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lk6CwctXvsNoptoTAFmAkyh7UIg==">CgMxLjA4AHIhMTZsMVdGeEZCTkd5T0NoeFp6Y2piZGcyUF91cDBnMXZ3</go:docsCustomData>
</go:gDocsCustomXmlDataStorage>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36FF85-E7BA-47AD-8634-38628E869E4E}">
  <ds:schemaRefs>
    <ds:schemaRef ds:uri="http://www.w3.org/XML/1998/namespace"/>
    <ds:schemaRef ds:uri="http://schemas.microsoft.com/office/infopath/2007/PartnerControls"/>
    <ds:schemaRef ds:uri="http://purl.org/dc/terms/"/>
    <ds:schemaRef ds:uri="http://schemas.microsoft.com/office/2006/documentManagement/types"/>
    <ds:schemaRef ds:uri="http://schemas.microsoft.com/office/2006/metadata/properties"/>
    <ds:schemaRef ds:uri="http://purl.org/dc/elements/1.1/"/>
    <ds:schemaRef ds:uri="http://schemas.openxmlformats.org/package/2006/metadata/core-properties"/>
    <ds:schemaRef ds:uri="1fd8f11b-ae49-422c-a522-b491138e7213"/>
    <ds:schemaRef ds:uri="http://purl.org/dc/dcmitype/"/>
  </ds:schemaRefs>
</ds:datastoreItem>
</file>

<file path=customXml/itemProps2.xml><?xml version="1.0" encoding="utf-8"?>
<ds:datastoreItem xmlns:ds="http://schemas.openxmlformats.org/officeDocument/2006/customXml" ds:itemID="{F690E28D-EE78-467E-94EB-66296D1848EC}">
  <ds:schemaRefs>
    <ds:schemaRef ds:uri="http://schemas.microsoft.com/sharepoint/v3/contenttype/forms"/>
  </ds:schemaRefs>
</ds:datastoreItem>
</file>

<file path=customXml/itemProps3.xml><?xml version="1.0" encoding="utf-8"?>
<ds:datastoreItem xmlns:ds="http://schemas.openxmlformats.org/officeDocument/2006/customXml" ds:itemID="{38C39CB9-EF7E-4311-967A-EFD02C04910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fd8f11b-ae49-422c-a522-b491138e721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6B0E8C9F-559A-4D1E-8A40-92141A39CF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3</Pages>
  <Words>1065</Words>
  <Characters>6072</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4</cp:revision>
  <dcterms:created xsi:type="dcterms:W3CDTF">2024-09-04T21:25:00Z</dcterms:created>
  <dcterms:modified xsi:type="dcterms:W3CDTF">2024-10-30T00:19:00Z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0x010100F5EA91BE7724BF40A75740CECA1BC3C0</vt:lpwstr>
  </property>
  <property fmtid="{D5CDD505-2E9C-101B-9397-08002B2CF9AE}" pid="3" name="MediaServiceImageTags">
    <vt:lpwstr>MediaServiceImageTags</vt:lpwstr>
  </property>
</Properties>
</file>