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EBD2A" w14:textId="77777777" w:rsidR="00D15ACF" w:rsidRPr="009016CC" w:rsidRDefault="00DD3CC7" w:rsidP="009016CC">
      <w:pPr>
        <w:spacing w:after="0" w:line="240" w:lineRule="auto"/>
        <w:jc w:val="center"/>
        <w:rPr>
          <w:rFonts w:cstheme="minorHAnsi"/>
          <w:sz w:val="24"/>
          <w:szCs w:val="24"/>
        </w:rPr>
      </w:pPr>
      <w:r w:rsidRPr="009016CC">
        <w:rPr>
          <w:rFonts w:cstheme="minorHAnsi"/>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9016CC" w:rsidRDefault="00B02B89" w:rsidP="009016CC">
      <w:pPr>
        <w:pBdr>
          <w:bottom w:val="single" w:sz="4" w:space="1" w:color="auto"/>
        </w:pBdr>
        <w:spacing w:after="0" w:line="240" w:lineRule="auto"/>
        <w:jc w:val="center"/>
        <w:rPr>
          <w:rFonts w:eastAsia="Calibri" w:cstheme="minorHAnsi"/>
          <w:sz w:val="24"/>
          <w:szCs w:val="24"/>
        </w:rPr>
      </w:pPr>
      <w:r w:rsidRPr="009016C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DC39550" w14:textId="77777777" w:rsidR="00DD3CC7" w:rsidRPr="009016CC" w:rsidRDefault="00DD3CC7" w:rsidP="009016CC">
      <w:pPr>
        <w:spacing w:after="0" w:line="240" w:lineRule="auto"/>
        <w:jc w:val="center"/>
        <w:rPr>
          <w:rFonts w:eastAsia="Calibri" w:cstheme="minorHAnsi"/>
          <w:b/>
          <w:bCs/>
          <w:sz w:val="24"/>
          <w:szCs w:val="24"/>
          <w:u w:val="single"/>
        </w:rPr>
      </w:pPr>
    </w:p>
    <w:p w14:paraId="307DBB35" w14:textId="77777777" w:rsidR="005A2289" w:rsidRPr="009016CC" w:rsidRDefault="005A2289" w:rsidP="009016CC">
      <w:pPr>
        <w:spacing w:after="0" w:line="240" w:lineRule="auto"/>
        <w:jc w:val="center"/>
        <w:rPr>
          <w:rFonts w:eastAsia="Calibri" w:cstheme="minorHAnsi"/>
          <w:b/>
          <w:bCs/>
          <w:sz w:val="24"/>
          <w:szCs w:val="24"/>
        </w:rPr>
      </w:pPr>
      <w:bookmarkStart w:id="0" w:name="_Hlk158033255"/>
      <w:r w:rsidRPr="009016CC">
        <w:rPr>
          <w:rFonts w:eastAsia="Calibri" w:cstheme="minorHAnsi"/>
          <w:b/>
          <w:bCs/>
          <w:sz w:val="24"/>
          <w:szCs w:val="24"/>
        </w:rPr>
        <w:t>“Addressing Bullying Behaviors” Academy</w:t>
      </w:r>
    </w:p>
    <w:p w14:paraId="6283B778" w14:textId="77777777" w:rsidR="005A2289" w:rsidRPr="009016CC" w:rsidRDefault="005A2289" w:rsidP="009016CC">
      <w:pPr>
        <w:spacing w:after="0" w:line="240" w:lineRule="auto"/>
        <w:jc w:val="center"/>
        <w:rPr>
          <w:rFonts w:eastAsia="Calibri" w:cstheme="minorHAnsi"/>
          <w:bCs/>
          <w:sz w:val="24"/>
          <w:szCs w:val="24"/>
        </w:rPr>
      </w:pPr>
      <w:r w:rsidRPr="009016CC">
        <w:rPr>
          <w:rFonts w:eastAsia="Calibri" w:cstheme="minorHAnsi"/>
          <w:bCs/>
          <w:sz w:val="24"/>
          <w:szCs w:val="24"/>
        </w:rPr>
        <w:t>(Middle/High School)</w:t>
      </w:r>
    </w:p>
    <w:p w14:paraId="58B4C345" w14:textId="7345989A" w:rsidR="00DD3CC7" w:rsidRPr="009016CC" w:rsidRDefault="005A2289" w:rsidP="009016CC">
      <w:pPr>
        <w:widowControl w:val="0"/>
        <w:autoSpaceDE w:val="0"/>
        <w:autoSpaceDN w:val="0"/>
        <w:adjustRightInd w:val="0"/>
        <w:spacing w:after="0" w:line="240" w:lineRule="auto"/>
        <w:ind w:left="1710" w:hanging="1710"/>
        <w:jc w:val="center"/>
        <w:rPr>
          <w:rFonts w:eastAsia="Calibri" w:cstheme="minorHAnsi"/>
          <w:b/>
          <w:bCs/>
          <w:sz w:val="24"/>
          <w:szCs w:val="24"/>
        </w:rPr>
      </w:pPr>
      <w:r w:rsidRPr="009016CC">
        <w:rPr>
          <w:rFonts w:eastAsia="Calibri" w:cstheme="minorHAnsi"/>
          <w:b/>
          <w:bCs/>
          <w:sz w:val="24"/>
          <w:szCs w:val="24"/>
        </w:rPr>
        <w:t xml:space="preserve">When is it Bullying by Social Aggression </w:t>
      </w:r>
      <w:r w:rsidR="00DC7F18" w:rsidRPr="009016CC">
        <w:rPr>
          <w:rFonts w:eastAsia="Calibri" w:cstheme="minorHAnsi"/>
          <w:b/>
          <w:bCs/>
          <w:sz w:val="24"/>
          <w:szCs w:val="24"/>
        </w:rPr>
        <w:t>Lesson Plan</w:t>
      </w:r>
    </w:p>
    <w:bookmarkEnd w:id="0"/>
    <w:p w14:paraId="29B407D5" w14:textId="77777777" w:rsidR="00205985" w:rsidRPr="009016CC" w:rsidRDefault="00E9344E" w:rsidP="009016CC">
      <w:pPr>
        <w:spacing w:after="0" w:line="240" w:lineRule="auto"/>
        <w:jc w:val="center"/>
        <w:rPr>
          <w:rFonts w:eastAsia="Calibri" w:cstheme="minorHAnsi"/>
          <w:bCs/>
          <w:i/>
          <w:sz w:val="24"/>
          <w:szCs w:val="24"/>
        </w:rPr>
      </w:pPr>
      <w:r w:rsidRPr="009016CC">
        <w:rPr>
          <w:rFonts w:eastAsia="Calibri" w:cstheme="minorHAnsi"/>
          <w:bCs/>
          <w:i/>
          <w:sz w:val="24"/>
          <w:szCs w:val="24"/>
        </w:rPr>
        <w:t>Please obtain administrator approval prior to implementing this lesson.</w:t>
      </w:r>
    </w:p>
    <w:p w14:paraId="7A9D4114" w14:textId="77777777" w:rsidR="00160A11" w:rsidRPr="009016CC" w:rsidRDefault="00160A11" w:rsidP="009016CC">
      <w:pPr>
        <w:spacing w:after="0" w:line="240" w:lineRule="auto"/>
        <w:rPr>
          <w:rFonts w:eastAsia="Calibri" w:cstheme="minorHAnsi"/>
          <w:b/>
          <w:bCs/>
          <w:sz w:val="24"/>
          <w:szCs w:val="24"/>
        </w:rPr>
      </w:pPr>
    </w:p>
    <w:p w14:paraId="7DD6A023" w14:textId="08DD15CD" w:rsidR="00DD3CC7" w:rsidRPr="009016CC" w:rsidRDefault="00EB0D8E" w:rsidP="009016CC">
      <w:pPr>
        <w:tabs>
          <w:tab w:val="left" w:pos="4933"/>
        </w:tabs>
        <w:spacing w:after="0" w:line="240" w:lineRule="auto"/>
        <w:rPr>
          <w:rFonts w:eastAsia="Calibri" w:cstheme="minorHAnsi"/>
          <w:b/>
          <w:bCs/>
          <w:sz w:val="24"/>
          <w:szCs w:val="24"/>
        </w:rPr>
      </w:pPr>
      <w:r w:rsidRPr="009016CC">
        <w:rPr>
          <w:rFonts w:eastAsia="Calibri" w:cstheme="minorHAnsi"/>
          <w:b/>
          <w:bCs/>
          <w:sz w:val="24"/>
          <w:szCs w:val="24"/>
        </w:rPr>
        <w:t>O</w:t>
      </w:r>
      <w:r w:rsidR="00DD3CC7" w:rsidRPr="009016CC">
        <w:rPr>
          <w:rFonts w:eastAsia="Calibri" w:cstheme="minorHAnsi"/>
          <w:b/>
          <w:bCs/>
          <w:sz w:val="24"/>
          <w:szCs w:val="24"/>
        </w:rPr>
        <w:t xml:space="preserve">bjectives: </w:t>
      </w:r>
      <w:r w:rsidR="00CD41F7" w:rsidRPr="009016CC">
        <w:rPr>
          <w:rFonts w:eastAsia="Calibri" w:cstheme="minorHAnsi"/>
          <w:b/>
          <w:bCs/>
          <w:sz w:val="24"/>
          <w:szCs w:val="24"/>
        </w:rPr>
        <w:tab/>
      </w:r>
    </w:p>
    <w:p w14:paraId="2DCA52EE" w14:textId="620F5C62" w:rsidR="00B25894" w:rsidRPr="009016CC" w:rsidRDefault="00E7236D" w:rsidP="009016CC">
      <w:pPr>
        <w:pStyle w:val="ListParagraph"/>
        <w:numPr>
          <w:ilvl w:val="0"/>
          <w:numId w:val="12"/>
        </w:numPr>
        <w:spacing w:after="0" w:line="240" w:lineRule="auto"/>
        <w:rPr>
          <w:rFonts w:eastAsia="Calibri" w:cstheme="minorHAnsi"/>
          <w:i/>
          <w:iCs/>
          <w:sz w:val="24"/>
          <w:szCs w:val="24"/>
        </w:rPr>
      </w:pPr>
      <w:r w:rsidRPr="009016CC">
        <w:rPr>
          <w:rFonts w:eastAsia="Calibri" w:cstheme="minorHAnsi"/>
          <w:sz w:val="24"/>
          <w:szCs w:val="24"/>
        </w:rPr>
        <w:t>Students should be able t</w:t>
      </w:r>
      <w:r w:rsidR="005A2289" w:rsidRPr="009016CC">
        <w:rPr>
          <w:rFonts w:eastAsia="Calibri" w:cstheme="minorHAnsi"/>
          <w:sz w:val="24"/>
          <w:szCs w:val="24"/>
        </w:rPr>
        <w:t xml:space="preserve">o </w:t>
      </w:r>
      <w:r w:rsidR="005A2289" w:rsidRPr="009016CC">
        <w:rPr>
          <w:rFonts w:cstheme="minorHAnsi"/>
          <w:sz w:val="24"/>
          <w:szCs w:val="24"/>
        </w:rPr>
        <w:t>understand the concept of social aggression and its role in bullying.</w:t>
      </w:r>
    </w:p>
    <w:p w14:paraId="45DC43CF" w14:textId="6DC9591D" w:rsidR="00B25894" w:rsidRPr="009016CC" w:rsidRDefault="00E7236D" w:rsidP="009016CC">
      <w:pPr>
        <w:pStyle w:val="ListParagraph"/>
        <w:numPr>
          <w:ilvl w:val="0"/>
          <w:numId w:val="12"/>
        </w:numPr>
        <w:spacing w:after="0" w:line="240" w:lineRule="auto"/>
        <w:rPr>
          <w:rFonts w:eastAsia="Calibri" w:cstheme="minorHAnsi"/>
          <w:i/>
          <w:iCs/>
          <w:sz w:val="24"/>
          <w:szCs w:val="24"/>
        </w:rPr>
      </w:pPr>
      <w:r w:rsidRPr="009016CC">
        <w:rPr>
          <w:rFonts w:eastAsia="Calibri" w:cstheme="minorHAnsi"/>
          <w:sz w:val="24"/>
          <w:szCs w:val="24"/>
        </w:rPr>
        <w:t>Students should learn</w:t>
      </w:r>
      <w:r w:rsidR="005A2289" w:rsidRPr="009016CC">
        <w:rPr>
          <w:rFonts w:eastAsia="Calibri" w:cstheme="minorHAnsi"/>
          <w:sz w:val="24"/>
          <w:szCs w:val="24"/>
        </w:rPr>
        <w:t xml:space="preserve"> the </w:t>
      </w:r>
      <w:r w:rsidR="005A2289" w:rsidRPr="009016CC">
        <w:rPr>
          <w:rFonts w:cstheme="minorHAnsi"/>
          <w:sz w:val="24"/>
          <w:szCs w:val="24"/>
        </w:rPr>
        <w:t>steps to recognize and protect themselves from social aggression.</w:t>
      </w:r>
    </w:p>
    <w:p w14:paraId="429D1111" w14:textId="1113EE0E" w:rsidR="005A2289" w:rsidRPr="009016CC" w:rsidRDefault="005A2289" w:rsidP="009016CC">
      <w:pPr>
        <w:pStyle w:val="ListParagraph"/>
        <w:numPr>
          <w:ilvl w:val="0"/>
          <w:numId w:val="12"/>
        </w:numPr>
        <w:spacing w:after="0" w:line="240" w:lineRule="auto"/>
        <w:rPr>
          <w:rFonts w:eastAsia="Calibri" w:cstheme="minorHAnsi"/>
          <w:i/>
          <w:iCs/>
          <w:sz w:val="24"/>
          <w:szCs w:val="24"/>
        </w:rPr>
      </w:pPr>
      <w:r w:rsidRPr="009016CC">
        <w:rPr>
          <w:rFonts w:cstheme="minorHAnsi"/>
          <w:sz w:val="24"/>
          <w:szCs w:val="24"/>
        </w:rPr>
        <w:t>Students should be able to practice strategies to seek help when facing social aggression.</w:t>
      </w:r>
    </w:p>
    <w:p w14:paraId="738DF7A3" w14:textId="77777777" w:rsidR="00C8231F" w:rsidRPr="009016CC" w:rsidRDefault="00C8231F" w:rsidP="009016CC">
      <w:pPr>
        <w:spacing w:after="0" w:line="240" w:lineRule="auto"/>
        <w:contextualSpacing/>
        <w:rPr>
          <w:rFonts w:cstheme="minorHAnsi"/>
          <w:sz w:val="24"/>
          <w:szCs w:val="24"/>
        </w:rPr>
      </w:pPr>
    </w:p>
    <w:p w14:paraId="28620EB8" w14:textId="3B574ECC" w:rsidR="002D52B2" w:rsidRPr="009016CC" w:rsidRDefault="002D52B2" w:rsidP="009016CC">
      <w:pPr>
        <w:spacing w:after="0" w:line="240" w:lineRule="auto"/>
        <w:contextualSpacing/>
        <w:rPr>
          <w:rFonts w:cstheme="minorHAnsi"/>
          <w:sz w:val="24"/>
          <w:szCs w:val="24"/>
        </w:rPr>
      </w:pPr>
      <w:bookmarkStart w:id="1" w:name="_Hlk146786023"/>
      <w:r w:rsidRPr="009016CC">
        <w:rPr>
          <w:rFonts w:cstheme="minorHAnsi"/>
          <w:b/>
          <w:bCs/>
          <w:sz w:val="24"/>
          <w:szCs w:val="24"/>
        </w:rPr>
        <w:t>Protective Factor Developed:</w:t>
      </w:r>
      <w:r w:rsidRPr="009016CC">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60876" w:rsidRPr="009016CC">
            <w:rPr>
              <w:rFonts w:cstheme="minorHAnsi"/>
              <w:sz w:val="24"/>
              <w:szCs w:val="24"/>
            </w:rPr>
            <w:t>Empathy for others</w:t>
          </w:r>
        </w:sdtContent>
      </w:sdt>
    </w:p>
    <w:bookmarkEnd w:id="1"/>
    <w:p w14:paraId="013A6764" w14:textId="77777777" w:rsidR="002D52B2" w:rsidRPr="009016CC" w:rsidRDefault="002D52B2" w:rsidP="009016CC">
      <w:pPr>
        <w:spacing w:after="0" w:line="240" w:lineRule="auto"/>
        <w:rPr>
          <w:rFonts w:eastAsia="Calibri" w:cstheme="minorHAnsi"/>
          <w:b/>
          <w:bCs/>
          <w:sz w:val="24"/>
          <w:szCs w:val="24"/>
        </w:rPr>
      </w:pPr>
    </w:p>
    <w:p w14:paraId="389D2824" w14:textId="0709E488" w:rsidR="00DD3CC7" w:rsidRPr="009016CC" w:rsidRDefault="00DD3CC7" w:rsidP="009016CC">
      <w:pPr>
        <w:spacing w:after="0" w:line="240" w:lineRule="auto"/>
        <w:rPr>
          <w:rFonts w:eastAsia="Calibri" w:cstheme="minorHAnsi"/>
          <w:b/>
          <w:bCs/>
          <w:sz w:val="24"/>
          <w:szCs w:val="24"/>
        </w:rPr>
      </w:pPr>
      <w:r w:rsidRPr="009016CC">
        <w:rPr>
          <w:rFonts w:eastAsia="Calibri" w:cstheme="minorHAnsi"/>
          <w:b/>
          <w:bCs/>
          <w:sz w:val="24"/>
          <w:szCs w:val="24"/>
        </w:rPr>
        <w:t>Materials:</w:t>
      </w:r>
      <w:r w:rsidR="00E7236D" w:rsidRPr="009016CC">
        <w:rPr>
          <w:rFonts w:eastAsia="Calibri" w:cstheme="minorHAnsi"/>
          <w:b/>
          <w:bCs/>
          <w:sz w:val="24"/>
          <w:szCs w:val="24"/>
        </w:rPr>
        <w:t xml:space="preserve"> </w:t>
      </w:r>
    </w:p>
    <w:p w14:paraId="0019CB7E" w14:textId="1595812A" w:rsidR="009C0F69" w:rsidRPr="009016CC" w:rsidRDefault="005C1E4E" w:rsidP="009016CC">
      <w:pPr>
        <w:numPr>
          <w:ilvl w:val="0"/>
          <w:numId w:val="1"/>
        </w:numPr>
        <w:spacing w:after="0" w:line="240" w:lineRule="auto"/>
        <w:rPr>
          <w:rFonts w:eastAsia="Calibri" w:cstheme="minorHAnsi"/>
          <w:sz w:val="24"/>
          <w:szCs w:val="24"/>
        </w:rPr>
      </w:pPr>
      <w:r w:rsidRPr="009016CC">
        <w:rPr>
          <w:rFonts w:eastAsia="Calibri" w:cstheme="minorHAnsi"/>
          <w:sz w:val="24"/>
          <w:szCs w:val="24"/>
        </w:rPr>
        <w:t>Large poster paper and markers</w:t>
      </w:r>
      <w:r w:rsidR="00A60876" w:rsidRPr="009016CC">
        <w:rPr>
          <w:rFonts w:eastAsia="Calibri" w:cstheme="minorHAnsi"/>
          <w:sz w:val="24"/>
          <w:szCs w:val="24"/>
        </w:rPr>
        <w:t>, 1 per</w:t>
      </w:r>
      <w:r w:rsidRPr="009016CC">
        <w:rPr>
          <w:rFonts w:eastAsia="Calibri" w:cstheme="minorHAnsi"/>
          <w:sz w:val="24"/>
          <w:szCs w:val="24"/>
        </w:rPr>
        <w:t xml:space="preserve"> group</w:t>
      </w:r>
    </w:p>
    <w:p w14:paraId="245BF2B6" w14:textId="09ECA941" w:rsidR="003E71B0" w:rsidRPr="009016CC" w:rsidRDefault="003E71B0" w:rsidP="009016CC">
      <w:pPr>
        <w:numPr>
          <w:ilvl w:val="0"/>
          <w:numId w:val="1"/>
        </w:numPr>
        <w:spacing w:after="0" w:line="240" w:lineRule="auto"/>
        <w:rPr>
          <w:rFonts w:eastAsia="Calibri" w:cstheme="minorHAnsi"/>
          <w:sz w:val="24"/>
          <w:szCs w:val="24"/>
        </w:rPr>
      </w:pPr>
      <w:r w:rsidRPr="009016CC">
        <w:rPr>
          <w:rFonts w:eastAsia="Calibri" w:cstheme="minorHAnsi"/>
          <w:sz w:val="24"/>
          <w:szCs w:val="24"/>
        </w:rPr>
        <w:t>Student handbook, 1 per student</w:t>
      </w:r>
    </w:p>
    <w:p w14:paraId="3727A14B" w14:textId="0663948A" w:rsidR="009302C8" w:rsidRPr="009016CC" w:rsidRDefault="009302C8" w:rsidP="009016CC">
      <w:pPr>
        <w:numPr>
          <w:ilvl w:val="0"/>
          <w:numId w:val="1"/>
        </w:numPr>
        <w:spacing w:after="0" w:line="240" w:lineRule="auto"/>
        <w:rPr>
          <w:rFonts w:eastAsia="Calibri" w:cstheme="minorHAnsi"/>
          <w:sz w:val="24"/>
          <w:szCs w:val="24"/>
        </w:rPr>
      </w:pPr>
      <w:r w:rsidRPr="009016CC">
        <w:rPr>
          <w:rFonts w:cstheme="minorHAnsi"/>
          <w:sz w:val="24"/>
          <w:szCs w:val="24"/>
        </w:rPr>
        <w:t>15 straws, 5 paper clips, 4 pieces of paper - per group</w:t>
      </w:r>
    </w:p>
    <w:p w14:paraId="78A05A9D" w14:textId="4AF6E3AB" w:rsidR="00DD3CC7" w:rsidRPr="009016CC" w:rsidRDefault="005946F6" w:rsidP="009016CC">
      <w:pPr>
        <w:numPr>
          <w:ilvl w:val="0"/>
          <w:numId w:val="1"/>
        </w:numPr>
        <w:spacing w:after="0" w:line="240" w:lineRule="auto"/>
        <w:rPr>
          <w:rFonts w:eastAsia="Calibri" w:cstheme="minorHAnsi"/>
          <w:b/>
          <w:bCs/>
          <w:sz w:val="24"/>
          <w:szCs w:val="24"/>
        </w:rPr>
      </w:pPr>
      <w:r w:rsidRPr="009016CC">
        <w:rPr>
          <w:rFonts w:cstheme="minorHAnsi"/>
          <w:sz w:val="24"/>
          <w:szCs w:val="24"/>
        </w:rPr>
        <w:t>Relational Bullying Cards, 1 set per group</w:t>
      </w:r>
      <w:r w:rsidR="00EF43B6">
        <w:rPr>
          <w:rFonts w:cstheme="minorHAnsi"/>
          <w:sz w:val="24"/>
          <w:szCs w:val="24"/>
        </w:rPr>
        <w:t xml:space="preserve"> (Also see facilitator Guide)</w:t>
      </w:r>
    </w:p>
    <w:p w14:paraId="7EA0CC73" w14:textId="25DC4771" w:rsidR="009302C8" w:rsidRPr="009016CC" w:rsidRDefault="009016CC" w:rsidP="009016CC">
      <w:pPr>
        <w:numPr>
          <w:ilvl w:val="0"/>
          <w:numId w:val="1"/>
        </w:numPr>
        <w:spacing w:after="0" w:line="240" w:lineRule="auto"/>
        <w:rPr>
          <w:rFonts w:eastAsia="Calibri" w:cstheme="minorHAnsi"/>
          <w:b/>
          <w:bCs/>
          <w:sz w:val="24"/>
          <w:szCs w:val="24"/>
        </w:rPr>
      </w:pPr>
      <w:r w:rsidRPr="009016CC">
        <w:rPr>
          <w:rFonts w:cstheme="minorHAnsi"/>
          <w:sz w:val="24"/>
          <w:szCs w:val="24"/>
        </w:rPr>
        <w:t>Sticky note</w:t>
      </w:r>
      <w:r w:rsidR="009302C8" w:rsidRPr="009016CC">
        <w:rPr>
          <w:rFonts w:cstheme="minorHAnsi"/>
          <w:sz w:val="24"/>
          <w:szCs w:val="24"/>
        </w:rPr>
        <w:t>, 1 per student</w:t>
      </w:r>
    </w:p>
    <w:p w14:paraId="465C026D" w14:textId="77777777" w:rsidR="002A6F47" w:rsidRPr="009016CC" w:rsidRDefault="002A6F47" w:rsidP="009016CC">
      <w:pPr>
        <w:spacing w:after="0" w:line="240" w:lineRule="auto"/>
        <w:ind w:left="360"/>
        <w:rPr>
          <w:rFonts w:eastAsia="Calibri" w:cstheme="minorHAnsi"/>
          <w:b/>
          <w:bCs/>
          <w:sz w:val="24"/>
          <w:szCs w:val="24"/>
        </w:rPr>
      </w:pPr>
    </w:p>
    <w:p w14:paraId="3AC141EE" w14:textId="48EE7A5D" w:rsidR="00DD3CC7" w:rsidRPr="009016CC" w:rsidRDefault="00DD3CC7" w:rsidP="009016CC">
      <w:pPr>
        <w:spacing w:after="0" w:line="240" w:lineRule="auto"/>
        <w:rPr>
          <w:rFonts w:eastAsia="Calibri" w:cstheme="minorHAnsi"/>
          <w:b/>
          <w:bCs/>
          <w:sz w:val="24"/>
          <w:szCs w:val="24"/>
        </w:rPr>
      </w:pPr>
      <w:r w:rsidRPr="009016CC">
        <w:rPr>
          <w:rFonts w:eastAsia="Calibri" w:cstheme="minorHAnsi"/>
          <w:b/>
          <w:bCs/>
          <w:sz w:val="24"/>
          <w:szCs w:val="24"/>
        </w:rPr>
        <w:t xml:space="preserve">Timeframe: </w:t>
      </w:r>
      <w:r w:rsidR="002A6F47" w:rsidRPr="009016CC">
        <w:rPr>
          <w:rFonts w:eastAsia="Calibri" w:cstheme="minorHAnsi"/>
          <w:bCs/>
          <w:sz w:val="24"/>
          <w:szCs w:val="24"/>
        </w:rPr>
        <w:t xml:space="preserve">50 </w:t>
      </w:r>
      <w:r w:rsidR="00D15ACF" w:rsidRPr="009016CC">
        <w:rPr>
          <w:rFonts w:eastAsia="Calibri" w:cstheme="minorHAnsi"/>
          <w:bCs/>
          <w:sz w:val="24"/>
          <w:szCs w:val="24"/>
        </w:rPr>
        <w:t>Minutes</w:t>
      </w:r>
    </w:p>
    <w:p w14:paraId="230B298B" w14:textId="77777777" w:rsidR="00DD3CC7" w:rsidRPr="009016CC" w:rsidRDefault="00DD3CC7" w:rsidP="009016CC">
      <w:pPr>
        <w:spacing w:after="0" w:line="240" w:lineRule="auto"/>
        <w:rPr>
          <w:rFonts w:eastAsia="Calibri" w:cstheme="minorHAnsi"/>
          <w:b/>
          <w:bCs/>
          <w:sz w:val="24"/>
          <w:szCs w:val="24"/>
        </w:rPr>
      </w:pPr>
    </w:p>
    <w:p w14:paraId="7E458A6A" w14:textId="77777777" w:rsidR="002F4051" w:rsidRPr="009016CC" w:rsidRDefault="002F4051" w:rsidP="009016CC">
      <w:pPr>
        <w:spacing w:after="0" w:line="240" w:lineRule="auto"/>
        <w:rPr>
          <w:rFonts w:eastAsia="Calibri" w:cstheme="minorHAnsi"/>
          <w:sz w:val="24"/>
          <w:szCs w:val="24"/>
        </w:rPr>
      </w:pPr>
      <w:bookmarkStart w:id="2" w:name="_Hlk146786075"/>
      <w:r w:rsidRPr="009016CC">
        <w:rPr>
          <w:rFonts w:eastAsia="Calibri" w:cstheme="minorHAnsi"/>
          <w:b/>
          <w:sz w:val="24"/>
          <w:szCs w:val="24"/>
        </w:rPr>
        <w:t>Team Teaching:</w:t>
      </w:r>
      <w:r w:rsidRPr="009016CC">
        <w:rPr>
          <w:rFonts w:eastAsia="Calibri" w:cstheme="minorHAnsi"/>
          <w:sz w:val="24"/>
          <w:szCs w:val="24"/>
        </w:rPr>
        <w:t xml:space="preserve">  For effective implementation of Law Related Education (LRE), team teach with the classroom teacher by…</w:t>
      </w:r>
    </w:p>
    <w:p w14:paraId="53DE241A" w14:textId="77777777" w:rsidR="00E7236D" w:rsidRPr="009016CC" w:rsidRDefault="00E7236D" w:rsidP="009016CC">
      <w:pPr>
        <w:numPr>
          <w:ilvl w:val="0"/>
          <w:numId w:val="11"/>
        </w:numPr>
        <w:spacing w:after="0" w:line="240" w:lineRule="auto"/>
        <w:rPr>
          <w:rFonts w:eastAsia="Calibri" w:cstheme="minorHAnsi"/>
          <w:sz w:val="24"/>
          <w:szCs w:val="24"/>
        </w:rPr>
      </w:pPr>
      <w:r w:rsidRPr="009016CC">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9016CC" w:rsidRDefault="00E7236D" w:rsidP="009016CC">
      <w:pPr>
        <w:numPr>
          <w:ilvl w:val="0"/>
          <w:numId w:val="11"/>
        </w:numPr>
        <w:spacing w:after="0" w:line="240" w:lineRule="auto"/>
        <w:rPr>
          <w:rFonts w:eastAsia="Calibri" w:cstheme="minorHAnsi"/>
          <w:sz w:val="24"/>
          <w:szCs w:val="24"/>
        </w:rPr>
      </w:pPr>
      <w:r w:rsidRPr="009016CC">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9016CC" w:rsidRDefault="00E7236D" w:rsidP="009016CC">
      <w:pPr>
        <w:numPr>
          <w:ilvl w:val="0"/>
          <w:numId w:val="11"/>
        </w:numPr>
        <w:pBdr>
          <w:top w:val="nil"/>
          <w:left w:val="nil"/>
          <w:bottom w:val="nil"/>
          <w:right w:val="nil"/>
          <w:between w:val="nil"/>
        </w:pBdr>
        <w:spacing w:after="0" w:line="240" w:lineRule="auto"/>
        <w:rPr>
          <w:rFonts w:eastAsia="Calibri" w:cstheme="minorHAnsi"/>
          <w:sz w:val="24"/>
          <w:szCs w:val="24"/>
        </w:rPr>
      </w:pPr>
      <w:r w:rsidRPr="009016CC">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Pr="009016CC" w:rsidRDefault="002F4051" w:rsidP="009016CC">
      <w:pPr>
        <w:spacing w:after="0" w:line="240" w:lineRule="auto"/>
        <w:rPr>
          <w:rFonts w:eastAsia="Calibri" w:cstheme="minorHAnsi"/>
          <w:b/>
          <w:bCs/>
          <w:sz w:val="24"/>
          <w:szCs w:val="24"/>
        </w:rPr>
      </w:pPr>
    </w:p>
    <w:p w14:paraId="322FB9F6" w14:textId="52D5F606" w:rsidR="00C8231F" w:rsidRPr="009016CC" w:rsidRDefault="00E7236D" w:rsidP="009016CC">
      <w:pPr>
        <w:spacing w:after="0" w:line="240" w:lineRule="auto"/>
        <w:rPr>
          <w:rFonts w:eastAsia="Calibri" w:cstheme="minorHAnsi"/>
          <w:sz w:val="24"/>
          <w:szCs w:val="24"/>
        </w:rPr>
      </w:pPr>
      <w:r w:rsidRPr="009016CC">
        <w:rPr>
          <w:rFonts w:eastAsia="Calibri" w:cstheme="minorHAnsi"/>
          <w:b/>
          <w:bCs/>
          <w:sz w:val="24"/>
          <w:szCs w:val="24"/>
        </w:rPr>
        <w:t xml:space="preserve">Lesson: </w:t>
      </w:r>
    </w:p>
    <w:p w14:paraId="0DFE4A59" w14:textId="77777777" w:rsidR="00E7236D" w:rsidRPr="009016CC" w:rsidRDefault="005C1E4E" w:rsidP="009016CC">
      <w:pPr>
        <w:pStyle w:val="ListParagraph"/>
        <w:numPr>
          <w:ilvl w:val="0"/>
          <w:numId w:val="10"/>
        </w:numPr>
        <w:spacing w:after="0" w:line="240" w:lineRule="auto"/>
        <w:rPr>
          <w:rFonts w:eastAsia="Calibri" w:cstheme="minorHAnsi"/>
          <w:b/>
          <w:bCs/>
          <w:sz w:val="24"/>
          <w:szCs w:val="24"/>
        </w:rPr>
      </w:pPr>
      <w:r w:rsidRPr="009016CC">
        <w:rPr>
          <w:rFonts w:eastAsia="Calibri" w:cstheme="minorHAnsi"/>
          <w:sz w:val="24"/>
          <w:szCs w:val="24"/>
        </w:rPr>
        <w:t>Divide students int</w:t>
      </w:r>
      <w:r w:rsidR="00E7236D" w:rsidRPr="009016CC">
        <w:rPr>
          <w:rFonts w:eastAsia="Calibri" w:cstheme="minorHAnsi"/>
          <w:sz w:val="24"/>
          <w:szCs w:val="24"/>
        </w:rPr>
        <w:t>o</w:t>
      </w:r>
      <w:r w:rsidRPr="009016CC">
        <w:rPr>
          <w:rFonts w:eastAsia="Calibri" w:cstheme="minorHAnsi"/>
          <w:sz w:val="24"/>
          <w:szCs w:val="24"/>
        </w:rPr>
        <w:t xml:space="preserve"> small groups of </w:t>
      </w:r>
      <w:r w:rsidR="00E7236D" w:rsidRPr="009016CC">
        <w:rPr>
          <w:rFonts w:eastAsia="Calibri" w:cstheme="minorHAnsi"/>
          <w:sz w:val="24"/>
          <w:szCs w:val="24"/>
        </w:rPr>
        <w:t>3 or 4</w:t>
      </w:r>
      <w:r w:rsidRPr="009016CC">
        <w:rPr>
          <w:rFonts w:eastAsia="Calibri" w:cstheme="minorHAnsi"/>
          <w:sz w:val="24"/>
          <w:szCs w:val="24"/>
        </w:rPr>
        <w:t xml:space="preserve"> students each. </w:t>
      </w:r>
      <w:bookmarkEnd w:id="2"/>
      <w:r w:rsidRPr="009016CC">
        <w:rPr>
          <w:rFonts w:eastAsia="Calibri" w:cstheme="minorHAnsi"/>
          <w:sz w:val="24"/>
          <w:szCs w:val="24"/>
        </w:rPr>
        <w:t xml:space="preserve">Provide each group with </w:t>
      </w:r>
      <w:r w:rsidRPr="009016CC">
        <w:rPr>
          <w:rFonts w:eastAsia="Calibri" w:cstheme="minorHAnsi"/>
          <w:b/>
          <w:bCs/>
          <w:sz w:val="24"/>
          <w:szCs w:val="24"/>
        </w:rPr>
        <w:t>large poster paper and markers.</w:t>
      </w:r>
    </w:p>
    <w:p w14:paraId="10ED320B" w14:textId="59530E8D" w:rsidR="002A6F47" w:rsidRPr="009016CC" w:rsidRDefault="002A6F47" w:rsidP="009016CC">
      <w:pPr>
        <w:pStyle w:val="ListParagraph"/>
        <w:numPr>
          <w:ilvl w:val="0"/>
          <w:numId w:val="10"/>
        </w:numPr>
        <w:spacing w:after="0" w:line="240" w:lineRule="auto"/>
        <w:rPr>
          <w:rFonts w:eastAsia="Calibri" w:cstheme="minorHAnsi"/>
          <w:b/>
          <w:bCs/>
          <w:sz w:val="24"/>
          <w:szCs w:val="24"/>
        </w:rPr>
      </w:pPr>
      <w:r w:rsidRPr="009016CC">
        <w:rPr>
          <w:rFonts w:eastAsia="Calibri" w:cstheme="minorHAnsi"/>
          <w:sz w:val="24"/>
          <w:szCs w:val="24"/>
        </w:rPr>
        <w:lastRenderedPageBreak/>
        <w:t xml:space="preserve">Start with a brief icebreaker to create a comfortable environment. Give each group </w:t>
      </w:r>
      <w:r w:rsidRPr="009016CC">
        <w:rPr>
          <w:rFonts w:eastAsia="Calibri" w:cstheme="minorHAnsi"/>
          <w:b/>
          <w:bCs/>
          <w:sz w:val="24"/>
          <w:szCs w:val="24"/>
        </w:rPr>
        <w:t>15 straws</w:t>
      </w:r>
      <w:r w:rsidRPr="009016CC">
        <w:rPr>
          <w:rFonts w:eastAsia="Calibri" w:cstheme="minorHAnsi"/>
          <w:sz w:val="24"/>
          <w:szCs w:val="24"/>
        </w:rPr>
        <w:t xml:space="preserve">, </w:t>
      </w:r>
      <w:r w:rsidRPr="009016CC">
        <w:rPr>
          <w:rFonts w:eastAsia="Calibri" w:cstheme="minorHAnsi"/>
          <w:b/>
          <w:bCs/>
          <w:sz w:val="24"/>
          <w:szCs w:val="24"/>
        </w:rPr>
        <w:t>5 paper clips, and 5 pieces of paper.</w:t>
      </w:r>
    </w:p>
    <w:p w14:paraId="76A585B7" w14:textId="550A1D9A"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Indicate they have 4 minutes to create the tallest free-standing structure possible. (Be sure to define</w:t>
      </w:r>
    </w:p>
    <w:p w14:paraId="4707C6C0" w14:textId="04D4E468" w:rsidR="002A6F47" w:rsidRPr="009016CC" w:rsidRDefault="002A6F47" w:rsidP="009016CC">
      <w:pPr>
        <w:pStyle w:val="ListParagraph"/>
        <w:spacing w:after="0" w:line="240" w:lineRule="auto"/>
        <w:rPr>
          <w:rFonts w:eastAsia="Calibri" w:cstheme="minorHAnsi"/>
          <w:sz w:val="24"/>
          <w:szCs w:val="24"/>
        </w:rPr>
      </w:pPr>
      <w:r w:rsidRPr="009016CC">
        <w:rPr>
          <w:rFonts w:eastAsia="Calibri" w:cstheme="minorHAnsi"/>
          <w:sz w:val="24"/>
          <w:szCs w:val="24"/>
        </w:rPr>
        <w:t xml:space="preserve">‘free standing’, </w:t>
      </w:r>
      <w:r w:rsidR="009016CC" w:rsidRPr="009016CC">
        <w:rPr>
          <w:rFonts w:eastAsia="Calibri" w:cstheme="minorHAnsi"/>
          <w:sz w:val="24"/>
          <w:szCs w:val="24"/>
        </w:rPr>
        <w:t>i.e.</w:t>
      </w:r>
      <w:r w:rsidRPr="009016CC">
        <w:rPr>
          <w:rFonts w:eastAsia="Calibri" w:cstheme="minorHAnsi"/>
          <w:sz w:val="24"/>
          <w:szCs w:val="24"/>
        </w:rPr>
        <w:t>, may not be supported by any other structure such as furniture, wall, dozing</w:t>
      </w:r>
    </w:p>
    <w:p w14:paraId="1060849A" w14:textId="77777777" w:rsidR="002A6F47" w:rsidRPr="009016CC" w:rsidRDefault="002A6F47" w:rsidP="009016CC">
      <w:pPr>
        <w:pStyle w:val="ListParagraph"/>
        <w:spacing w:after="0" w:line="240" w:lineRule="auto"/>
        <w:rPr>
          <w:rFonts w:eastAsia="Calibri" w:cstheme="minorHAnsi"/>
          <w:sz w:val="24"/>
          <w:szCs w:val="24"/>
        </w:rPr>
      </w:pPr>
      <w:r w:rsidRPr="009016CC">
        <w:rPr>
          <w:rFonts w:eastAsia="Calibri" w:cstheme="minorHAnsi"/>
          <w:sz w:val="24"/>
          <w:szCs w:val="24"/>
        </w:rPr>
        <w:t>student.)</w:t>
      </w:r>
    </w:p>
    <w:p w14:paraId="61CBBB0B" w14:textId="504A1963"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Allow 4 minutes to work.</w:t>
      </w:r>
    </w:p>
    <w:p w14:paraId="5FD3908D" w14:textId="3BE0B6AA"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Measure any standing structures.</w:t>
      </w:r>
    </w:p>
    <w:p w14:paraId="525D5F37" w14:textId="6BA8953B"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Give the students two minutes to strategize with their group</w:t>
      </w:r>
      <w:r w:rsidR="001A0C2C" w:rsidRPr="009016CC">
        <w:rPr>
          <w:rFonts w:eastAsia="Calibri" w:cstheme="minorHAnsi"/>
          <w:sz w:val="24"/>
          <w:szCs w:val="24"/>
        </w:rPr>
        <w:t xml:space="preserve"> and try again</w:t>
      </w:r>
      <w:r w:rsidRPr="009016CC">
        <w:rPr>
          <w:rFonts w:eastAsia="Calibri" w:cstheme="minorHAnsi"/>
          <w:sz w:val="24"/>
          <w:szCs w:val="24"/>
        </w:rPr>
        <w:t>.</w:t>
      </w:r>
    </w:p>
    <w:p w14:paraId="126C9107" w14:textId="1A9ACEC8"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Measure any free-standing tower.</w:t>
      </w:r>
    </w:p>
    <w:p w14:paraId="48B45505" w14:textId="2388D66A"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After the results - </w:t>
      </w:r>
      <w:r w:rsidR="001A0C2C" w:rsidRPr="009016CC">
        <w:rPr>
          <w:rFonts w:eastAsia="Calibri" w:cstheme="minorHAnsi"/>
          <w:sz w:val="24"/>
          <w:szCs w:val="24"/>
        </w:rPr>
        <w:t xml:space="preserve">ask the students </w:t>
      </w:r>
      <w:r w:rsidRPr="009016CC">
        <w:rPr>
          <w:rFonts w:eastAsia="Calibri" w:cstheme="minorHAnsi"/>
          <w:sz w:val="24"/>
          <w:szCs w:val="24"/>
        </w:rPr>
        <w:t>how it felt to work as a team</w:t>
      </w:r>
      <w:r w:rsidR="001A0C2C" w:rsidRPr="009016CC">
        <w:rPr>
          <w:rFonts w:eastAsia="Calibri" w:cstheme="minorHAnsi"/>
          <w:sz w:val="24"/>
          <w:szCs w:val="24"/>
        </w:rPr>
        <w:t xml:space="preserve"> and</w:t>
      </w:r>
      <w:r w:rsidRPr="009016CC">
        <w:rPr>
          <w:rFonts w:eastAsia="Calibri" w:cstheme="minorHAnsi"/>
          <w:sz w:val="24"/>
          <w:szCs w:val="24"/>
        </w:rPr>
        <w:t xml:space="preserve"> be included</w:t>
      </w:r>
      <w:r w:rsidR="001A0C2C" w:rsidRPr="009016CC">
        <w:rPr>
          <w:rFonts w:eastAsia="Calibri" w:cstheme="minorHAnsi"/>
          <w:sz w:val="24"/>
          <w:szCs w:val="24"/>
        </w:rPr>
        <w:t xml:space="preserve">. Write key words </w:t>
      </w:r>
      <w:r w:rsidR="00A74964" w:rsidRPr="009016CC">
        <w:rPr>
          <w:rFonts w:eastAsia="Calibri" w:cstheme="minorHAnsi"/>
          <w:sz w:val="24"/>
          <w:szCs w:val="24"/>
        </w:rPr>
        <w:t xml:space="preserve">about being included </w:t>
      </w:r>
      <w:r w:rsidR="001A0C2C" w:rsidRPr="009016CC">
        <w:rPr>
          <w:rFonts w:eastAsia="Calibri" w:cstheme="minorHAnsi"/>
          <w:sz w:val="24"/>
          <w:szCs w:val="24"/>
        </w:rPr>
        <w:t>on the board as they share them.</w:t>
      </w:r>
      <w:r w:rsidRPr="009016CC">
        <w:rPr>
          <w:rFonts w:eastAsia="Calibri" w:cstheme="minorHAnsi"/>
          <w:sz w:val="24"/>
          <w:szCs w:val="24"/>
        </w:rPr>
        <w:t xml:space="preserve"> </w:t>
      </w:r>
      <w:r w:rsidR="00A74964" w:rsidRPr="009016CC">
        <w:rPr>
          <w:rFonts w:eastAsia="Calibri" w:cstheme="minorHAnsi"/>
          <w:sz w:val="24"/>
          <w:szCs w:val="24"/>
        </w:rPr>
        <w:t xml:space="preserve"> </w:t>
      </w:r>
    </w:p>
    <w:p w14:paraId="0E9C587C" w14:textId="28F61313" w:rsidR="00A45406"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Define social aggression- social aggression is sometimes referred to as relational bullying and involves hurting someone’s reputation or relationships.</w:t>
      </w:r>
      <w:r w:rsidR="00045510" w:rsidRPr="009016CC">
        <w:rPr>
          <w:rStyle w:val="FootnoteReference"/>
          <w:rFonts w:eastAsia="Calibri" w:cstheme="minorHAnsi"/>
          <w:sz w:val="24"/>
          <w:szCs w:val="24"/>
        </w:rPr>
        <w:footnoteReference w:id="1"/>
      </w:r>
      <w:r w:rsidR="001A0C2C" w:rsidRPr="009016CC">
        <w:rPr>
          <w:rFonts w:eastAsia="Calibri" w:cstheme="minorHAnsi"/>
          <w:sz w:val="24"/>
          <w:szCs w:val="24"/>
        </w:rPr>
        <w:t xml:space="preserve"> </w:t>
      </w:r>
      <w:r w:rsidR="00D00B5E" w:rsidRPr="009016CC">
        <w:rPr>
          <w:rFonts w:eastAsia="Calibri" w:cstheme="minorHAnsi"/>
          <w:sz w:val="24"/>
          <w:szCs w:val="24"/>
        </w:rPr>
        <w:t>(Look up the definition, reference).</w:t>
      </w:r>
    </w:p>
    <w:p w14:paraId="453377E8" w14:textId="121228C5" w:rsidR="002A6F47" w:rsidRPr="009016CC" w:rsidRDefault="00A45406"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Provide each group with a set of </w:t>
      </w:r>
      <w:r w:rsidRPr="009016CC">
        <w:rPr>
          <w:rFonts w:eastAsia="Calibri" w:cstheme="minorHAnsi"/>
          <w:b/>
          <w:bCs/>
          <w:sz w:val="24"/>
          <w:szCs w:val="24"/>
        </w:rPr>
        <w:t xml:space="preserve">Relational Bullying </w:t>
      </w:r>
      <w:r w:rsidR="00296843" w:rsidRPr="009016CC">
        <w:rPr>
          <w:rFonts w:eastAsia="Calibri" w:cstheme="minorHAnsi"/>
          <w:b/>
          <w:bCs/>
          <w:sz w:val="24"/>
          <w:szCs w:val="24"/>
        </w:rPr>
        <w:t>c</w:t>
      </w:r>
      <w:r w:rsidRPr="009016CC">
        <w:rPr>
          <w:rFonts w:eastAsia="Calibri" w:cstheme="minorHAnsi"/>
          <w:b/>
          <w:bCs/>
          <w:sz w:val="24"/>
          <w:szCs w:val="24"/>
        </w:rPr>
        <w:t>ards</w:t>
      </w:r>
      <w:r w:rsidRPr="009016CC">
        <w:rPr>
          <w:rFonts w:eastAsia="Calibri" w:cstheme="minorHAnsi"/>
          <w:sz w:val="24"/>
          <w:szCs w:val="24"/>
        </w:rPr>
        <w:t xml:space="preserve">. Instruct them to read each bullying example and its </w:t>
      </w:r>
      <w:r w:rsidR="00296843" w:rsidRPr="009016CC">
        <w:rPr>
          <w:rFonts w:eastAsia="Calibri" w:cstheme="minorHAnsi"/>
          <w:sz w:val="24"/>
          <w:szCs w:val="24"/>
        </w:rPr>
        <w:t>explanation</w:t>
      </w:r>
      <w:r w:rsidRPr="009016CC">
        <w:rPr>
          <w:rFonts w:eastAsia="Calibri" w:cstheme="minorHAnsi"/>
          <w:sz w:val="24"/>
          <w:szCs w:val="24"/>
        </w:rPr>
        <w:t xml:space="preserve">. They should then decide if the behavior </w:t>
      </w:r>
      <w:r w:rsidR="003E71B0" w:rsidRPr="009016CC">
        <w:rPr>
          <w:rFonts w:eastAsia="Calibri" w:cstheme="minorHAnsi"/>
          <w:sz w:val="24"/>
          <w:szCs w:val="24"/>
        </w:rPr>
        <w:t>can have</w:t>
      </w:r>
      <w:r w:rsidRPr="009016CC">
        <w:rPr>
          <w:rFonts w:eastAsia="Calibri" w:cstheme="minorHAnsi"/>
          <w:sz w:val="24"/>
          <w:szCs w:val="24"/>
        </w:rPr>
        <w:t xml:space="preserve"> a legal </w:t>
      </w:r>
      <w:r w:rsidR="003E71B0" w:rsidRPr="009016CC">
        <w:rPr>
          <w:rFonts w:eastAsia="Calibri" w:cstheme="minorHAnsi"/>
          <w:sz w:val="24"/>
          <w:szCs w:val="24"/>
        </w:rPr>
        <w:t xml:space="preserve">and or school </w:t>
      </w:r>
      <w:r w:rsidRPr="009016CC">
        <w:rPr>
          <w:rFonts w:eastAsia="Calibri" w:cstheme="minorHAnsi"/>
          <w:sz w:val="24"/>
          <w:szCs w:val="24"/>
        </w:rPr>
        <w:t xml:space="preserve">consequence. They should </w:t>
      </w:r>
      <w:r w:rsidR="003E71B0" w:rsidRPr="009016CC">
        <w:rPr>
          <w:rFonts w:eastAsia="Calibri" w:cstheme="minorHAnsi"/>
          <w:sz w:val="24"/>
          <w:szCs w:val="24"/>
        </w:rPr>
        <w:t>have 3 piles: Legal Consequence, School Consequence, No Punitive Consequence</w:t>
      </w:r>
      <w:r w:rsidRPr="009016CC">
        <w:rPr>
          <w:rFonts w:eastAsia="Calibri" w:cstheme="minorHAnsi"/>
          <w:sz w:val="24"/>
          <w:szCs w:val="24"/>
        </w:rPr>
        <w:t>.</w:t>
      </w:r>
      <w:r w:rsidR="003E71B0" w:rsidRPr="009016CC">
        <w:rPr>
          <w:rFonts w:eastAsia="Calibri" w:cstheme="minorHAnsi"/>
          <w:sz w:val="24"/>
          <w:szCs w:val="24"/>
        </w:rPr>
        <w:t xml:space="preserve"> If some can go in two piles, they can put it in the middle between them.</w:t>
      </w:r>
    </w:p>
    <w:p w14:paraId="628BDEBD" w14:textId="2C03C76C" w:rsidR="002A6F47" w:rsidRPr="009016CC" w:rsidRDefault="00A65B5F"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After groups have finished with their groupings, ask each group to provide one example that they think may have a legal</w:t>
      </w:r>
      <w:r w:rsidR="003E71B0" w:rsidRPr="009016CC">
        <w:rPr>
          <w:rFonts w:eastAsia="Calibri" w:cstheme="minorHAnsi"/>
          <w:sz w:val="24"/>
          <w:szCs w:val="24"/>
        </w:rPr>
        <w:t xml:space="preserve"> and/or school</w:t>
      </w:r>
      <w:r w:rsidRPr="009016CC">
        <w:rPr>
          <w:rFonts w:eastAsia="Calibri" w:cstheme="minorHAnsi"/>
          <w:sz w:val="24"/>
          <w:szCs w:val="24"/>
        </w:rPr>
        <w:t xml:space="preserve"> consequence. When they are correct, provide them with what the legal </w:t>
      </w:r>
      <w:r w:rsidR="003E71B0" w:rsidRPr="009016CC">
        <w:rPr>
          <w:rFonts w:eastAsia="Calibri" w:cstheme="minorHAnsi"/>
          <w:sz w:val="24"/>
          <w:szCs w:val="24"/>
        </w:rPr>
        <w:t xml:space="preserve">or school </w:t>
      </w:r>
      <w:r w:rsidRPr="009016CC">
        <w:rPr>
          <w:rFonts w:eastAsia="Calibri" w:cstheme="minorHAnsi"/>
          <w:sz w:val="24"/>
          <w:szCs w:val="24"/>
        </w:rPr>
        <w:t xml:space="preserve">consequence is. Continue through the groups until all examples with legal </w:t>
      </w:r>
      <w:r w:rsidR="003E71B0" w:rsidRPr="009016CC">
        <w:rPr>
          <w:rFonts w:eastAsia="Calibri" w:cstheme="minorHAnsi"/>
          <w:sz w:val="24"/>
          <w:szCs w:val="24"/>
        </w:rPr>
        <w:t xml:space="preserve">or school </w:t>
      </w:r>
      <w:r w:rsidRPr="009016CC">
        <w:rPr>
          <w:rFonts w:eastAsia="Calibri" w:cstheme="minorHAnsi"/>
          <w:sz w:val="24"/>
          <w:szCs w:val="24"/>
        </w:rPr>
        <w:t>consequences are discussed.</w:t>
      </w:r>
    </w:p>
    <w:p w14:paraId="41E6EF63" w14:textId="49A63FD8" w:rsidR="003E71B0" w:rsidRPr="009016CC" w:rsidRDefault="003E71B0"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Next, ask each student to think of someone they care deeply about. It could be a sibling, friend, cousin, romantic partner, etc. They do not need to share who it is at this </w:t>
      </w:r>
      <w:r w:rsidR="009016CC" w:rsidRPr="009016CC">
        <w:rPr>
          <w:rFonts w:eastAsia="Calibri" w:cstheme="minorHAnsi"/>
          <w:sz w:val="24"/>
          <w:szCs w:val="24"/>
        </w:rPr>
        <w:t>time,</w:t>
      </w:r>
      <w:r w:rsidR="00A74964" w:rsidRPr="009016CC">
        <w:rPr>
          <w:rFonts w:eastAsia="Calibri" w:cstheme="minorHAnsi"/>
          <w:sz w:val="24"/>
          <w:szCs w:val="24"/>
        </w:rPr>
        <w:t xml:space="preserve"> but they should pretend the person in the upcoming story is their loved one.</w:t>
      </w:r>
    </w:p>
    <w:p w14:paraId="4624B751" w14:textId="333A31AE" w:rsidR="003E71B0" w:rsidRPr="009016CC" w:rsidRDefault="003E71B0"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Read this scenario to the class or ask a volunteer to read it:</w:t>
      </w:r>
    </w:p>
    <w:p w14:paraId="2DB59344" w14:textId="295D0752" w:rsidR="003E71B0" w:rsidRPr="009016CC" w:rsidRDefault="003E71B0" w:rsidP="009016CC">
      <w:pPr>
        <w:spacing w:after="0" w:line="240" w:lineRule="auto"/>
        <w:ind w:left="1440"/>
        <w:rPr>
          <w:rFonts w:eastAsia="Calibri" w:cstheme="minorHAnsi"/>
          <w:sz w:val="24"/>
          <w:szCs w:val="24"/>
        </w:rPr>
      </w:pPr>
      <w:r w:rsidRPr="009016CC">
        <w:rPr>
          <w:rFonts w:eastAsia="Calibri" w:cstheme="minorHAnsi"/>
          <w:sz w:val="24"/>
          <w:szCs w:val="24"/>
        </w:rPr>
        <w:t xml:space="preserve">Alex used to be very good friends with 5 other students. </w:t>
      </w:r>
      <w:r w:rsidR="00A74964" w:rsidRPr="009016CC">
        <w:rPr>
          <w:rFonts w:eastAsia="Calibri" w:cstheme="minorHAnsi"/>
          <w:sz w:val="24"/>
          <w:szCs w:val="24"/>
        </w:rPr>
        <w:t xml:space="preserve">One day everyone in the friend group decided Alex was no longer a part of the group. They made fun of Alex in person and online. They spread lies about Alex so no one else would be friends with Alex too. Alex spent day after day eating alone at lunch and having people whisper and laugh. Alex stopped going to school events because </w:t>
      </w:r>
      <w:r w:rsidR="00C36C99" w:rsidRPr="009016CC">
        <w:rPr>
          <w:rFonts w:eastAsia="Calibri" w:cstheme="minorHAnsi"/>
          <w:sz w:val="24"/>
          <w:szCs w:val="24"/>
        </w:rPr>
        <w:t>they were</w:t>
      </w:r>
      <w:r w:rsidR="00DA2745" w:rsidRPr="009016CC">
        <w:rPr>
          <w:rFonts w:eastAsia="Calibri" w:cstheme="minorHAnsi"/>
          <w:sz w:val="24"/>
          <w:szCs w:val="24"/>
        </w:rPr>
        <w:t xml:space="preserve"> </w:t>
      </w:r>
      <w:r w:rsidR="00A74964" w:rsidRPr="009016CC">
        <w:rPr>
          <w:rFonts w:eastAsia="Calibri" w:cstheme="minorHAnsi"/>
          <w:sz w:val="24"/>
          <w:szCs w:val="24"/>
        </w:rPr>
        <w:t>all alone while everyone else had a friend. In class, no one wanted to be Alex’s partner and complained when the teacher made them. Alex’s parents keep asking why they d</w:t>
      </w:r>
      <w:r w:rsidR="00A60876" w:rsidRPr="009016CC">
        <w:rPr>
          <w:rFonts w:eastAsia="Calibri" w:cstheme="minorHAnsi"/>
          <w:sz w:val="24"/>
          <w:szCs w:val="24"/>
        </w:rPr>
        <w:t>idn</w:t>
      </w:r>
      <w:r w:rsidR="00A74964" w:rsidRPr="009016CC">
        <w:rPr>
          <w:rFonts w:eastAsia="Calibri" w:cstheme="minorHAnsi"/>
          <w:sz w:val="24"/>
          <w:szCs w:val="24"/>
        </w:rPr>
        <w:t xml:space="preserve">’t go anywhere anymore but Alex avoids their questions. Alex dreads going to school every day. </w:t>
      </w:r>
      <w:r w:rsidRPr="009016CC">
        <w:rPr>
          <w:rFonts w:eastAsia="Calibri" w:cstheme="minorHAnsi"/>
          <w:sz w:val="24"/>
          <w:szCs w:val="24"/>
        </w:rPr>
        <w:t xml:space="preserve"> </w:t>
      </w:r>
    </w:p>
    <w:p w14:paraId="64713069" w14:textId="78B5592C" w:rsidR="002A6F47" w:rsidRPr="009016CC" w:rsidRDefault="00A74964"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Ask the small groups to use their </w:t>
      </w:r>
      <w:r w:rsidRPr="009016CC">
        <w:rPr>
          <w:rFonts w:eastAsia="Calibri" w:cstheme="minorHAnsi"/>
          <w:b/>
          <w:bCs/>
          <w:sz w:val="24"/>
          <w:szCs w:val="24"/>
        </w:rPr>
        <w:t>large poster paper and markers</w:t>
      </w:r>
      <w:r w:rsidRPr="009016CC">
        <w:rPr>
          <w:rFonts w:eastAsia="Calibri" w:cstheme="minorHAnsi"/>
          <w:sz w:val="24"/>
          <w:szCs w:val="24"/>
        </w:rPr>
        <w:t xml:space="preserve"> to draw how they would feel if their loved one was experiencing this type of bullying. Drawing only, no words.</w:t>
      </w:r>
    </w:p>
    <w:p w14:paraId="63E1D093" w14:textId="4E50065F" w:rsidR="00A74964" w:rsidRPr="009016CC" w:rsidRDefault="00A74964"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After walking about the room and seeing that the pictures are completed, ask groups to now write how being bullied in this way may make the target (their loved one feel) and what they might do because of it. Possible answers: sad, suicidal, might skip school and hurt their future, etc.</w:t>
      </w:r>
    </w:p>
    <w:p w14:paraId="7F09A0AC" w14:textId="5D98C12D" w:rsidR="00A74964" w:rsidRPr="009016CC" w:rsidRDefault="00A74964"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Ask each group to share their papers</w:t>
      </w:r>
      <w:r w:rsidR="00296843" w:rsidRPr="009016CC">
        <w:rPr>
          <w:rFonts w:eastAsia="Calibri" w:cstheme="minorHAnsi"/>
          <w:sz w:val="24"/>
          <w:szCs w:val="24"/>
        </w:rPr>
        <w:t xml:space="preserve">. As the facilitator, focus on the words of the actions of the target. For example, if it is written that the target might skip school, elaborate by asking the </w:t>
      </w:r>
      <w:r w:rsidR="009016CC" w:rsidRPr="009016CC">
        <w:rPr>
          <w:rFonts w:eastAsia="Calibri" w:cstheme="minorHAnsi"/>
          <w:sz w:val="24"/>
          <w:szCs w:val="24"/>
        </w:rPr>
        <w:t>students</w:t>
      </w:r>
      <w:r w:rsidR="00296843" w:rsidRPr="009016CC">
        <w:rPr>
          <w:rFonts w:eastAsia="Calibri" w:cstheme="minorHAnsi"/>
          <w:sz w:val="24"/>
          <w:szCs w:val="24"/>
        </w:rPr>
        <w:t xml:space="preserve"> if they do not go to school, how might that affect their graduation and future? Elaborate on those responses.</w:t>
      </w:r>
    </w:p>
    <w:p w14:paraId="244B2336" w14:textId="673DC4B4" w:rsidR="00296843" w:rsidRPr="009016CC" w:rsidRDefault="00296843"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Next, ask the groups to </w:t>
      </w:r>
      <w:r w:rsidR="009016CC" w:rsidRPr="009016CC">
        <w:rPr>
          <w:rFonts w:eastAsia="Calibri" w:cstheme="minorHAnsi"/>
          <w:sz w:val="24"/>
          <w:szCs w:val="24"/>
        </w:rPr>
        <w:t>return</w:t>
      </w:r>
      <w:r w:rsidRPr="009016CC">
        <w:rPr>
          <w:rFonts w:eastAsia="Calibri" w:cstheme="minorHAnsi"/>
          <w:sz w:val="24"/>
          <w:szCs w:val="24"/>
        </w:rPr>
        <w:t xml:space="preserve"> </w:t>
      </w:r>
      <w:r w:rsidR="009016CC">
        <w:rPr>
          <w:rFonts w:eastAsia="Calibri" w:cstheme="minorHAnsi"/>
          <w:sz w:val="24"/>
          <w:szCs w:val="24"/>
        </w:rPr>
        <w:t xml:space="preserve">to </w:t>
      </w:r>
      <w:r w:rsidRPr="009016CC">
        <w:rPr>
          <w:rFonts w:eastAsia="Calibri" w:cstheme="minorHAnsi"/>
          <w:sz w:val="24"/>
          <w:szCs w:val="24"/>
        </w:rPr>
        <w:t xml:space="preserve">their </w:t>
      </w:r>
      <w:r w:rsidRPr="009016CC">
        <w:rPr>
          <w:rFonts w:eastAsia="Calibri" w:cstheme="minorHAnsi"/>
          <w:b/>
          <w:bCs/>
          <w:sz w:val="24"/>
          <w:szCs w:val="24"/>
        </w:rPr>
        <w:t>Relational Bullying</w:t>
      </w:r>
      <w:r w:rsidRPr="009016CC">
        <w:rPr>
          <w:rFonts w:eastAsia="Calibri" w:cstheme="minorHAnsi"/>
          <w:sz w:val="24"/>
          <w:szCs w:val="24"/>
        </w:rPr>
        <w:t xml:space="preserve"> cards. Explain that while relational bullying may not have legal consequences, it can have very damaging consequences for the target. </w:t>
      </w:r>
    </w:p>
    <w:p w14:paraId="2E98EEAA" w14:textId="72556282" w:rsidR="00296843" w:rsidRPr="009016CC" w:rsidRDefault="00296843"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Assign each group one of the </w:t>
      </w:r>
      <w:r w:rsidRPr="009016CC">
        <w:rPr>
          <w:rFonts w:eastAsia="Calibri" w:cstheme="minorHAnsi"/>
          <w:b/>
          <w:bCs/>
          <w:sz w:val="24"/>
          <w:szCs w:val="24"/>
        </w:rPr>
        <w:t>Relational Bullying cards</w:t>
      </w:r>
      <w:r w:rsidRPr="009016CC">
        <w:rPr>
          <w:rFonts w:eastAsia="Calibri" w:cstheme="minorHAnsi"/>
          <w:sz w:val="24"/>
          <w:szCs w:val="24"/>
        </w:rPr>
        <w:t xml:space="preserve"> and ask them to think of 3 ways they could help the target of bullying in their assigned scenario. Make sure the cyberbullying card is given to at least one group as cyberbullying is very prevalent.</w:t>
      </w:r>
    </w:p>
    <w:p w14:paraId="6A0E2AA1" w14:textId="3D1D27AA" w:rsidR="00296843" w:rsidRPr="009016CC" w:rsidRDefault="00296843"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lastRenderedPageBreak/>
        <w:t xml:space="preserve">Ask each group to report out and </w:t>
      </w:r>
      <w:r w:rsidR="009016CC" w:rsidRPr="009016CC">
        <w:rPr>
          <w:rFonts w:eastAsia="Calibri" w:cstheme="minorHAnsi"/>
          <w:sz w:val="24"/>
          <w:szCs w:val="24"/>
        </w:rPr>
        <w:t>elaborate</w:t>
      </w:r>
      <w:r w:rsidRPr="009016CC">
        <w:rPr>
          <w:rFonts w:eastAsia="Calibri" w:cstheme="minorHAnsi"/>
          <w:sz w:val="24"/>
          <w:szCs w:val="24"/>
        </w:rPr>
        <w:t xml:space="preserve"> when needed. </w:t>
      </w:r>
      <w:r w:rsidR="00EF43B6">
        <w:rPr>
          <w:rFonts w:eastAsia="Calibri" w:cstheme="minorHAnsi"/>
          <w:sz w:val="24"/>
          <w:szCs w:val="24"/>
        </w:rPr>
        <w:t>(See Facilitator Guide)</w:t>
      </w:r>
    </w:p>
    <w:p w14:paraId="04D142E8" w14:textId="3EEF3DC8" w:rsidR="002A6F47" w:rsidRPr="009016CC" w:rsidRDefault="002A6F47"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Debrief</w:t>
      </w:r>
      <w:r w:rsidR="009302C8" w:rsidRPr="009016CC">
        <w:rPr>
          <w:rFonts w:eastAsia="Calibri" w:cstheme="minorHAnsi"/>
          <w:sz w:val="24"/>
          <w:szCs w:val="24"/>
        </w:rPr>
        <w:t xml:space="preserve"> the lesson by </w:t>
      </w:r>
      <w:r w:rsidR="00023C66" w:rsidRPr="009016CC">
        <w:rPr>
          <w:rFonts w:eastAsia="Calibri" w:cstheme="minorHAnsi"/>
          <w:sz w:val="24"/>
          <w:szCs w:val="24"/>
        </w:rPr>
        <w:t xml:space="preserve">giving each student a </w:t>
      </w:r>
      <w:r w:rsidR="00023C66" w:rsidRPr="009016CC">
        <w:rPr>
          <w:rFonts w:eastAsia="Calibri" w:cstheme="minorHAnsi"/>
          <w:b/>
          <w:bCs/>
          <w:sz w:val="24"/>
          <w:szCs w:val="24"/>
        </w:rPr>
        <w:t>sticky note</w:t>
      </w:r>
      <w:r w:rsidR="00023C66" w:rsidRPr="009016CC">
        <w:rPr>
          <w:rFonts w:eastAsia="Calibri" w:cstheme="minorHAnsi"/>
          <w:sz w:val="24"/>
          <w:szCs w:val="24"/>
        </w:rPr>
        <w:t xml:space="preserve"> and </w:t>
      </w:r>
      <w:r w:rsidR="00296843" w:rsidRPr="009016CC">
        <w:rPr>
          <w:rFonts w:eastAsia="Calibri" w:cstheme="minorHAnsi"/>
          <w:sz w:val="24"/>
          <w:szCs w:val="24"/>
        </w:rPr>
        <w:t>returning to the beginning activity and the words written on the board</w:t>
      </w:r>
      <w:r w:rsidR="009302C8" w:rsidRPr="009016CC">
        <w:rPr>
          <w:rFonts w:eastAsia="Calibri" w:cstheme="minorHAnsi"/>
          <w:sz w:val="24"/>
          <w:szCs w:val="24"/>
        </w:rPr>
        <w:t>.</w:t>
      </w:r>
      <w:r w:rsidR="00296843" w:rsidRPr="009016CC">
        <w:rPr>
          <w:rFonts w:eastAsia="Calibri" w:cstheme="minorHAnsi"/>
          <w:sz w:val="24"/>
          <w:szCs w:val="24"/>
        </w:rPr>
        <w:t xml:space="preserve"> Ask the students to focus on the good feelings being included made them feel. </w:t>
      </w:r>
      <w:r w:rsidR="00023C66" w:rsidRPr="009016CC">
        <w:rPr>
          <w:rFonts w:eastAsia="Calibri" w:cstheme="minorHAnsi"/>
          <w:sz w:val="24"/>
          <w:szCs w:val="24"/>
        </w:rPr>
        <w:t xml:space="preserve">On their sticky note, they should </w:t>
      </w:r>
      <w:r w:rsidR="009016CC" w:rsidRPr="009016CC">
        <w:rPr>
          <w:rFonts w:eastAsia="Calibri" w:cstheme="minorHAnsi"/>
          <w:sz w:val="24"/>
          <w:szCs w:val="24"/>
        </w:rPr>
        <w:t>write about</w:t>
      </w:r>
      <w:r w:rsidR="00023C66" w:rsidRPr="009016CC">
        <w:rPr>
          <w:rFonts w:eastAsia="Calibri" w:cstheme="minorHAnsi"/>
          <w:sz w:val="24"/>
          <w:szCs w:val="24"/>
        </w:rPr>
        <w:t xml:space="preserve"> one type of relational bullying and one way to help stop it AND how the target might feel if someone tries to help them.</w:t>
      </w:r>
    </w:p>
    <w:p w14:paraId="2A7277E7" w14:textId="5FA640BB" w:rsidR="00023C66" w:rsidRPr="009016CC" w:rsidRDefault="00023C66" w:rsidP="009016CC">
      <w:pPr>
        <w:pStyle w:val="ListParagraph"/>
        <w:numPr>
          <w:ilvl w:val="0"/>
          <w:numId w:val="10"/>
        </w:numPr>
        <w:spacing w:after="0" w:line="240" w:lineRule="auto"/>
        <w:rPr>
          <w:rFonts w:eastAsia="Calibri" w:cstheme="minorHAnsi"/>
          <w:sz w:val="24"/>
          <w:szCs w:val="24"/>
        </w:rPr>
      </w:pPr>
      <w:r w:rsidRPr="009016CC">
        <w:rPr>
          <w:rFonts w:eastAsia="Calibri" w:cstheme="minorHAnsi"/>
          <w:sz w:val="24"/>
          <w:szCs w:val="24"/>
        </w:rPr>
        <w:t xml:space="preserve">Collect </w:t>
      </w:r>
      <w:r w:rsidR="009016CC" w:rsidRPr="009016CC">
        <w:rPr>
          <w:rFonts w:eastAsia="Calibri" w:cstheme="minorHAnsi"/>
          <w:sz w:val="24"/>
          <w:szCs w:val="24"/>
        </w:rPr>
        <w:t>sticky</w:t>
      </w:r>
      <w:r w:rsidRPr="009016CC">
        <w:rPr>
          <w:rFonts w:eastAsia="Calibri" w:cstheme="minorHAnsi"/>
          <w:sz w:val="24"/>
          <w:szCs w:val="24"/>
        </w:rPr>
        <w:t xml:space="preserve"> notes as the students leave the classroom. Review them after class to see if the majority of the students correctly identified a type of relational bullying and how to help. </w:t>
      </w:r>
    </w:p>
    <w:p w14:paraId="2A160361" w14:textId="678FBBB9" w:rsidR="00015F6B" w:rsidRPr="009016CC" w:rsidRDefault="00B02B89" w:rsidP="00015F6B">
      <w:pPr>
        <w:spacing w:after="0" w:line="240" w:lineRule="auto"/>
        <w:jc w:val="center"/>
        <w:rPr>
          <w:rFonts w:cstheme="minorHAnsi"/>
          <w:sz w:val="24"/>
          <w:szCs w:val="24"/>
        </w:rPr>
      </w:pPr>
      <w:r w:rsidRPr="009016CC">
        <w:rPr>
          <w:rFonts w:eastAsia="Calibri" w:cstheme="minorHAnsi"/>
          <w:sz w:val="24"/>
          <w:szCs w:val="24"/>
        </w:rPr>
        <w:br w:type="page"/>
      </w:r>
      <w:r w:rsidR="00015F6B" w:rsidRPr="009016CC">
        <w:rPr>
          <w:rFonts w:cstheme="minorHAnsi"/>
          <w:b/>
          <w:noProof/>
          <w:sz w:val="24"/>
          <w:szCs w:val="24"/>
        </w:rPr>
        <w:lastRenderedPageBreak/>
        <w:drawing>
          <wp:inline distT="0" distB="0" distL="0" distR="0" wp14:anchorId="1AC7F102" wp14:editId="03759A52">
            <wp:extent cx="2051685" cy="954405"/>
            <wp:effectExtent l="0" t="0" r="5715" b="0"/>
            <wp:docPr id="1033999764" name="Picture 103399976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98C5969" w14:textId="77777777" w:rsidR="00015F6B" w:rsidRPr="009016CC" w:rsidRDefault="00015F6B" w:rsidP="00015F6B">
      <w:pPr>
        <w:pBdr>
          <w:bottom w:val="single" w:sz="4" w:space="1" w:color="auto"/>
        </w:pBdr>
        <w:spacing w:after="0" w:line="240" w:lineRule="auto"/>
        <w:jc w:val="center"/>
        <w:rPr>
          <w:rFonts w:eastAsia="Calibri" w:cstheme="minorHAnsi"/>
          <w:sz w:val="24"/>
          <w:szCs w:val="24"/>
        </w:rPr>
      </w:pPr>
      <w:r w:rsidRPr="009016C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084EDB54" w14:textId="77777777" w:rsidR="00015F6B" w:rsidRPr="009016CC" w:rsidRDefault="00015F6B" w:rsidP="00015F6B">
      <w:pPr>
        <w:spacing w:after="0" w:line="240" w:lineRule="auto"/>
        <w:jc w:val="center"/>
        <w:rPr>
          <w:rFonts w:eastAsia="Calibri" w:cstheme="minorHAnsi"/>
          <w:b/>
          <w:bCs/>
          <w:sz w:val="24"/>
          <w:szCs w:val="24"/>
          <w:u w:val="single"/>
        </w:rPr>
      </w:pPr>
    </w:p>
    <w:p w14:paraId="5440D23F" w14:textId="77777777" w:rsidR="00015F6B" w:rsidRPr="009016CC" w:rsidRDefault="00015F6B" w:rsidP="00015F6B">
      <w:pPr>
        <w:spacing w:after="0" w:line="240" w:lineRule="auto"/>
        <w:jc w:val="center"/>
        <w:rPr>
          <w:rFonts w:eastAsia="Calibri" w:cstheme="minorHAnsi"/>
          <w:b/>
          <w:bCs/>
          <w:sz w:val="24"/>
          <w:szCs w:val="24"/>
        </w:rPr>
      </w:pPr>
      <w:r w:rsidRPr="009016CC">
        <w:rPr>
          <w:rFonts w:eastAsia="Calibri" w:cstheme="minorHAnsi"/>
          <w:b/>
          <w:bCs/>
          <w:sz w:val="24"/>
          <w:szCs w:val="24"/>
        </w:rPr>
        <w:t>“Addressing Bullying Behaviors” Academy</w:t>
      </w:r>
    </w:p>
    <w:p w14:paraId="55CEA595" w14:textId="77777777" w:rsidR="00015F6B" w:rsidRPr="009016CC" w:rsidRDefault="00015F6B" w:rsidP="00015F6B">
      <w:pPr>
        <w:spacing w:after="0" w:line="240" w:lineRule="auto"/>
        <w:jc w:val="center"/>
        <w:rPr>
          <w:rFonts w:eastAsia="Calibri" w:cstheme="minorHAnsi"/>
          <w:bCs/>
          <w:sz w:val="24"/>
          <w:szCs w:val="24"/>
        </w:rPr>
      </w:pPr>
      <w:r w:rsidRPr="009016CC">
        <w:rPr>
          <w:rFonts w:eastAsia="Calibri" w:cstheme="minorHAnsi"/>
          <w:bCs/>
          <w:sz w:val="24"/>
          <w:szCs w:val="24"/>
        </w:rPr>
        <w:t>(Middle/High School)</w:t>
      </w:r>
    </w:p>
    <w:p w14:paraId="73B33824" w14:textId="51ADDEEE" w:rsidR="00015F6B" w:rsidRDefault="00015F6B" w:rsidP="00015F6B">
      <w:pPr>
        <w:widowControl w:val="0"/>
        <w:autoSpaceDE w:val="0"/>
        <w:autoSpaceDN w:val="0"/>
        <w:adjustRightInd w:val="0"/>
        <w:spacing w:after="0" w:line="240" w:lineRule="auto"/>
        <w:ind w:left="1710" w:hanging="1710"/>
        <w:jc w:val="center"/>
        <w:rPr>
          <w:rFonts w:eastAsia="Calibri" w:cstheme="minorHAnsi"/>
          <w:b/>
          <w:bCs/>
          <w:sz w:val="24"/>
          <w:szCs w:val="24"/>
        </w:rPr>
      </w:pPr>
      <w:r w:rsidRPr="009016CC">
        <w:rPr>
          <w:rFonts w:eastAsia="Calibri" w:cstheme="minorHAnsi"/>
          <w:b/>
          <w:bCs/>
          <w:sz w:val="24"/>
          <w:szCs w:val="24"/>
        </w:rPr>
        <w:t xml:space="preserve">When is it Bullying by Social Aggression </w:t>
      </w:r>
    </w:p>
    <w:p w14:paraId="743B6D5A" w14:textId="77777777" w:rsidR="00015F6B" w:rsidRDefault="00015F6B" w:rsidP="00015F6B">
      <w:pPr>
        <w:widowControl w:val="0"/>
        <w:autoSpaceDE w:val="0"/>
        <w:autoSpaceDN w:val="0"/>
        <w:adjustRightInd w:val="0"/>
        <w:spacing w:after="0" w:line="240" w:lineRule="auto"/>
        <w:ind w:left="1710" w:hanging="1710"/>
        <w:jc w:val="center"/>
        <w:rPr>
          <w:rFonts w:eastAsia="Calibri" w:cstheme="minorHAnsi"/>
          <w:b/>
          <w:bCs/>
          <w:sz w:val="24"/>
          <w:szCs w:val="24"/>
        </w:rPr>
      </w:pPr>
    </w:p>
    <w:p w14:paraId="54B188D2" w14:textId="4A541E1D" w:rsidR="00015F6B" w:rsidRDefault="00015F6B" w:rsidP="00015F6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5805F4E1" w14:textId="77777777" w:rsidR="00015F6B" w:rsidRDefault="00015F6B" w:rsidP="00015F6B">
      <w:pPr>
        <w:widowControl w:val="0"/>
        <w:autoSpaceDE w:val="0"/>
        <w:autoSpaceDN w:val="0"/>
        <w:adjustRightInd w:val="0"/>
        <w:spacing w:after="0" w:line="240" w:lineRule="auto"/>
        <w:ind w:left="1710" w:hanging="1710"/>
        <w:jc w:val="center"/>
        <w:rPr>
          <w:rFonts w:eastAsia="Calibri" w:cstheme="minorHAnsi"/>
          <w:b/>
          <w:bCs/>
          <w:sz w:val="24"/>
          <w:szCs w:val="24"/>
        </w:rPr>
      </w:pPr>
    </w:p>
    <w:p w14:paraId="72BE59F1" w14:textId="77777777" w:rsidR="00EF43B6" w:rsidRPr="00EF43B6" w:rsidRDefault="00EF43B6" w:rsidP="00EF43B6">
      <w:pPr>
        <w:pStyle w:val="NormalWeb"/>
        <w:spacing w:before="0" w:beforeAutospacing="0" w:after="0" w:afterAutospacing="0"/>
        <w:rPr>
          <w:rFonts w:asciiTheme="minorHAnsi" w:eastAsia="Canva Sans" w:hAnsiTheme="minorHAnsi" w:cstheme="minorHAnsi"/>
          <w:color w:val="000000"/>
          <w:kern w:val="24"/>
        </w:rPr>
      </w:pPr>
      <w:r w:rsidRPr="00EF43B6">
        <w:rPr>
          <w:rFonts w:asciiTheme="minorHAnsi" w:eastAsia="Canva Sans" w:hAnsiTheme="minorHAnsi" w:cstheme="minorHAnsi"/>
          <w:color w:val="000000"/>
          <w:kern w:val="24"/>
        </w:rPr>
        <w:t>Someone repeatedly spreads false rumors about a person on social media, leading to online harassment.</w:t>
      </w:r>
    </w:p>
    <w:p w14:paraId="157D1B9B" w14:textId="6DECF343" w:rsidR="00EF43B6" w:rsidRPr="00EF43B6" w:rsidRDefault="00EF43B6" w:rsidP="00EF43B6">
      <w:pPr>
        <w:pStyle w:val="NormalWeb"/>
        <w:spacing w:before="0" w:beforeAutospacing="0" w:after="0" w:afterAutospacing="0"/>
        <w:rPr>
          <w:rFonts w:asciiTheme="minorHAnsi" w:eastAsia="Canva Sans" w:hAnsiTheme="minorHAnsi" w:cstheme="minorHAnsi"/>
          <w:b/>
          <w:bCs/>
          <w:color w:val="000000"/>
          <w:kern w:val="24"/>
        </w:rPr>
      </w:pPr>
      <w:bookmarkStart w:id="3" w:name="_Hlk181119557"/>
      <w:r w:rsidRPr="00EF43B6">
        <w:rPr>
          <w:rFonts w:asciiTheme="minorHAnsi" w:eastAsia="Canva Sans" w:hAnsiTheme="minorHAnsi" w:cstheme="minorHAnsi"/>
          <w:b/>
          <w:bCs/>
          <w:color w:val="000000"/>
          <w:kern w:val="24"/>
        </w:rPr>
        <w:t>Consequences:</w:t>
      </w:r>
    </w:p>
    <w:bookmarkEnd w:id="3"/>
    <w:p w14:paraId="04BA7854" w14:textId="77777777" w:rsidR="00EF43B6" w:rsidRPr="00EF43B6" w:rsidRDefault="00EF43B6" w:rsidP="00EF43B6">
      <w:pPr>
        <w:pStyle w:val="NormalWeb"/>
        <w:numPr>
          <w:ilvl w:val="0"/>
          <w:numId w:val="24"/>
        </w:numPr>
        <w:spacing w:before="0" w:beforeAutospacing="0" w:after="0" w:afterAutospacing="0"/>
        <w:rPr>
          <w:rFonts w:asciiTheme="minorHAnsi" w:hAnsiTheme="minorHAnsi" w:cstheme="minorHAnsi"/>
        </w:rPr>
      </w:pPr>
      <w:r w:rsidRPr="00EF43B6">
        <w:rPr>
          <w:rFonts w:asciiTheme="minorHAnsi" w:eastAsia="Canva Sans" w:hAnsiTheme="minorHAnsi" w:cstheme="minorHAnsi"/>
          <w:color w:val="FF3131"/>
          <w:kern w:val="24"/>
        </w:rPr>
        <w:t>Legal consequences for the aggressor if the harassment crosses legal boundaries. If found guilty possible probation, jail time, and fines.</w:t>
      </w:r>
    </w:p>
    <w:p w14:paraId="00A6EF68" w14:textId="77777777" w:rsidR="00EF43B6" w:rsidRPr="00EF43B6" w:rsidRDefault="00EF43B6" w:rsidP="00EF43B6">
      <w:pPr>
        <w:pStyle w:val="NormalWeb"/>
        <w:numPr>
          <w:ilvl w:val="0"/>
          <w:numId w:val="24"/>
        </w:numPr>
        <w:spacing w:before="0" w:beforeAutospacing="0" w:after="0" w:afterAutospacing="0"/>
        <w:rPr>
          <w:rFonts w:asciiTheme="minorHAnsi" w:hAnsiTheme="minorHAnsi" w:cstheme="minorHAnsi"/>
        </w:rPr>
      </w:pPr>
      <w:r w:rsidRPr="00EF43B6">
        <w:rPr>
          <w:rFonts w:asciiTheme="minorHAnsi" w:eastAsia="Canva Sans" w:hAnsiTheme="minorHAnsi" w:cstheme="minorHAnsi"/>
          <w:color w:val="FF3131"/>
          <w:kern w:val="24"/>
        </w:rPr>
        <w:t>Possible school consequences. Review school handbook</w:t>
      </w:r>
    </w:p>
    <w:p w14:paraId="436C01F4" w14:textId="77777777" w:rsidR="00EF43B6" w:rsidRPr="00EF43B6" w:rsidRDefault="00EF43B6" w:rsidP="00EF43B6">
      <w:pPr>
        <w:pStyle w:val="NormalWeb"/>
        <w:spacing w:before="0" w:beforeAutospacing="0" w:after="0" w:afterAutospacing="0"/>
        <w:rPr>
          <w:rFonts w:asciiTheme="minorHAnsi" w:hAnsiTheme="minorHAnsi" w:cstheme="minorHAnsi"/>
        </w:rPr>
      </w:pPr>
    </w:p>
    <w:p w14:paraId="2C9AE7B0" w14:textId="01D0D445" w:rsidR="00EF43B6" w:rsidRPr="00EF43B6" w:rsidRDefault="00EF43B6" w:rsidP="00EF43B6">
      <w:pPr>
        <w:pStyle w:val="NormalWeb"/>
        <w:spacing w:before="0" w:beforeAutospacing="0" w:after="0" w:afterAutospacing="0"/>
        <w:rPr>
          <w:rFonts w:asciiTheme="minorHAnsi" w:hAnsiTheme="minorHAnsi" w:cstheme="minorHAnsi"/>
          <w:b/>
          <w:bCs/>
        </w:rPr>
      </w:pPr>
      <w:bookmarkStart w:id="4" w:name="_Hlk181119625"/>
      <w:r w:rsidRPr="00EF43B6">
        <w:rPr>
          <w:rFonts w:asciiTheme="minorHAnsi" w:hAnsiTheme="minorHAnsi" w:cstheme="minorHAnsi"/>
          <w:b/>
          <w:bCs/>
        </w:rPr>
        <w:t>3 Ways to Help:</w:t>
      </w:r>
    </w:p>
    <w:bookmarkEnd w:id="4"/>
    <w:p w14:paraId="0B8D5C34"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1. Do not like or comment on those posts</w:t>
      </w:r>
    </w:p>
    <w:p w14:paraId="4916EEDD"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2. Report it.</w:t>
      </w:r>
    </w:p>
    <w:p w14:paraId="0FD66210"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 xml:space="preserve">3. Reach out to the target and be friends with them. </w:t>
      </w:r>
    </w:p>
    <w:p w14:paraId="4212377D" w14:textId="3D7DB650" w:rsidR="00015F6B" w:rsidRPr="00EF43B6" w:rsidRDefault="00015F6B" w:rsidP="00EF43B6">
      <w:pPr>
        <w:spacing w:line="240" w:lineRule="auto"/>
        <w:rPr>
          <w:rFonts w:eastAsia="Calibri" w:cstheme="minorHAnsi"/>
          <w:sz w:val="24"/>
          <w:szCs w:val="24"/>
        </w:rPr>
      </w:pPr>
    </w:p>
    <w:p w14:paraId="3D19E97B" w14:textId="7B329767" w:rsidR="00EF43B6" w:rsidRPr="00EF43B6" w:rsidRDefault="00EF43B6" w:rsidP="00EF43B6">
      <w:pPr>
        <w:pStyle w:val="NormalWeb"/>
        <w:spacing w:before="0" w:beforeAutospacing="0" w:after="0" w:afterAutospacing="0"/>
        <w:rPr>
          <w:rFonts w:asciiTheme="minorHAnsi" w:hAnsiTheme="minorHAnsi" w:cstheme="minorHAnsi"/>
        </w:rPr>
      </w:pPr>
      <w:r w:rsidRPr="00EF43B6">
        <w:rPr>
          <w:rFonts w:asciiTheme="minorHAnsi" w:eastAsia="Canva Sans" w:hAnsiTheme="minorHAnsi" w:cstheme="minorHAnsi"/>
          <w:color w:val="000000"/>
          <w:kern w:val="24"/>
        </w:rPr>
        <w:t xml:space="preserve">Spreading lies about someone </w:t>
      </w:r>
      <w:r w:rsidRPr="00EF43B6">
        <w:rPr>
          <w:rFonts w:asciiTheme="minorHAnsi" w:eastAsia="Canva Sans" w:hAnsiTheme="minorHAnsi" w:cstheme="minorHAnsi"/>
          <w:color w:val="000000"/>
          <w:kern w:val="24"/>
        </w:rPr>
        <w:t>damaging</w:t>
      </w:r>
      <w:r w:rsidRPr="00EF43B6">
        <w:rPr>
          <w:rFonts w:asciiTheme="minorHAnsi" w:eastAsia="Canva Sans" w:hAnsiTheme="minorHAnsi" w:cstheme="minorHAnsi"/>
          <w:color w:val="000000"/>
          <w:kern w:val="24"/>
        </w:rPr>
        <w:t xml:space="preserve"> their reputation.</w:t>
      </w:r>
    </w:p>
    <w:p w14:paraId="45207229" w14:textId="77777777" w:rsidR="00EF43B6" w:rsidRPr="00EF43B6" w:rsidRDefault="00EF43B6" w:rsidP="00EF43B6">
      <w:pPr>
        <w:pStyle w:val="NormalWeb"/>
        <w:spacing w:before="0" w:beforeAutospacing="0" w:after="0" w:afterAutospacing="0"/>
        <w:rPr>
          <w:rFonts w:asciiTheme="minorHAnsi" w:eastAsia="Canva Sans" w:hAnsiTheme="minorHAnsi" w:cstheme="minorHAnsi"/>
          <w:b/>
          <w:bCs/>
          <w:color w:val="000000"/>
          <w:kern w:val="24"/>
        </w:rPr>
      </w:pPr>
      <w:r w:rsidRPr="00EF43B6">
        <w:rPr>
          <w:rFonts w:asciiTheme="minorHAnsi" w:eastAsia="Canva Sans" w:hAnsiTheme="minorHAnsi" w:cstheme="minorHAnsi"/>
          <w:b/>
          <w:bCs/>
          <w:color w:val="000000"/>
          <w:kern w:val="24"/>
        </w:rPr>
        <w:t>Consequences:</w:t>
      </w:r>
    </w:p>
    <w:p w14:paraId="15D3A9D4" w14:textId="08C876D3" w:rsidR="00EF43B6" w:rsidRPr="00EF43B6" w:rsidRDefault="00EF43B6" w:rsidP="00EF43B6">
      <w:pPr>
        <w:pStyle w:val="NormalWeb"/>
        <w:numPr>
          <w:ilvl w:val="0"/>
          <w:numId w:val="25"/>
        </w:numPr>
        <w:spacing w:before="0" w:beforeAutospacing="0" w:after="0" w:afterAutospacing="0"/>
        <w:rPr>
          <w:rFonts w:asciiTheme="minorHAnsi" w:hAnsiTheme="minorHAnsi" w:cstheme="minorHAnsi"/>
        </w:rPr>
      </w:pPr>
      <w:r w:rsidRPr="00EF43B6">
        <w:rPr>
          <w:rFonts w:asciiTheme="minorHAnsi" w:eastAsia="Canva Sans" w:hAnsiTheme="minorHAnsi" w:cstheme="minorHAnsi"/>
          <w:color w:val="FF3131"/>
          <w:kern w:val="24"/>
        </w:rPr>
        <w:t xml:space="preserve">Civil crime, not legal and it could depend. </w:t>
      </w:r>
    </w:p>
    <w:p w14:paraId="684572D2" w14:textId="77777777" w:rsidR="00EF43B6" w:rsidRDefault="00EF43B6" w:rsidP="00EF43B6">
      <w:pPr>
        <w:pStyle w:val="NormalWeb"/>
        <w:spacing w:before="0" w:beforeAutospacing="0" w:after="0" w:afterAutospacing="0"/>
        <w:ind w:left="720"/>
        <w:rPr>
          <w:rFonts w:asciiTheme="minorHAnsi" w:hAnsiTheme="minorHAnsi" w:cstheme="minorHAnsi"/>
          <w:b/>
          <w:bCs/>
        </w:rPr>
      </w:pPr>
    </w:p>
    <w:p w14:paraId="2A65CA4D" w14:textId="5F129E08" w:rsidR="00EF43B6" w:rsidRPr="00EF43B6" w:rsidRDefault="00EF43B6" w:rsidP="00EF43B6">
      <w:pPr>
        <w:pStyle w:val="NormalWeb"/>
        <w:spacing w:before="0" w:beforeAutospacing="0" w:after="0" w:afterAutospacing="0"/>
        <w:rPr>
          <w:rFonts w:asciiTheme="minorHAnsi" w:hAnsiTheme="minorHAnsi" w:cstheme="minorHAnsi"/>
          <w:b/>
          <w:bCs/>
        </w:rPr>
      </w:pPr>
      <w:r w:rsidRPr="00EF43B6">
        <w:rPr>
          <w:rFonts w:asciiTheme="minorHAnsi" w:hAnsiTheme="minorHAnsi" w:cstheme="minorHAnsi"/>
          <w:b/>
          <w:bCs/>
        </w:rPr>
        <w:t>3 Ways to Help:</w:t>
      </w:r>
    </w:p>
    <w:p w14:paraId="098596A2"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1.Do not share the lies.</w:t>
      </w:r>
    </w:p>
    <w:p w14:paraId="64F084C3"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2. Be an upstander and tell the person spreading the lies to stop.</w:t>
      </w:r>
    </w:p>
    <w:p w14:paraId="7A222AB7"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3. Be a friend to the target.</w:t>
      </w:r>
    </w:p>
    <w:p w14:paraId="78D33125" w14:textId="77777777" w:rsidR="00EF43B6" w:rsidRPr="00EF43B6" w:rsidRDefault="00EF43B6" w:rsidP="00EF43B6">
      <w:pPr>
        <w:spacing w:line="240" w:lineRule="auto"/>
        <w:rPr>
          <w:rFonts w:eastAsia="Calibri" w:cstheme="minorHAnsi"/>
          <w:sz w:val="24"/>
          <w:szCs w:val="24"/>
        </w:rPr>
      </w:pPr>
    </w:p>
    <w:p w14:paraId="77E78A88" w14:textId="77777777" w:rsidR="00EF43B6" w:rsidRPr="00EF43B6" w:rsidRDefault="00EF43B6" w:rsidP="00EF43B6">
      <w:pPr>
        <w:spacing w:after="0" w:line="240" w:lineRule="auto"/>
        <w:rPr>
          <w:rFonts w:eastAsia="Canva Sans" w:cstheme="minorHAnsi"/>
          <w:color w:val="000000"/>
          <w:kern w:val="24"/>
          <w:sz w:val="24"/>
          <w:szCs w:val="24"/>
        </w:rPr>
      </w:pPr>
      <w:r w:rsidRPr="00EF43B6">
        <w:rPr>
          <w:rFonts w:eastAsia="Canva Sans" w:cstheme="minorHAnsi"/>
          <w:color w:val="000000"/>
          <w:kern w:val="24"/>
          <w:sz w:val="24"/>
          <w:szCs w:val="24"/>
        </w:rPr>
        <w:t>Excluding others from social interactions and fostering a sense of isolation. Sometimes the exclusion is obvious and sometimes it is not.</w:t>
      </w:r>
    </w:p>
    <w:p w14:paraId="4D07A409" w14:textId="77777777" w:rsidR="00EF43B6" w:rsidRDefault="00EF43B6" w:rsidP="00EF43B6">
      <w:pPr>
        <w:pStyle w:val="NormalWeb"/>
        <w:spacing w:before="0" w:beforeAutospacing="0" w:after="0" w:afterAutospacing="0"/>
        <w:rPr>
          <w:rFonts w:asciiTheme="minorHAnsi" w:hAnsiTheme="minorHAnsi" w:cstheme="minorHAnsi"/>
          <w:b/>
          <w:bCs/>
        </w:rPr>
      </w:pPr>
    </w:p>
    <w:p w14:paraId="77F30F00" w14:textId="2DB67DDF" w:rsidR="00EF43B6" w:rsidRPr="00EF43B6" w:rsidRDefault="00EF43B6" w:rsidP="00EF43B6">
      <w:pPr>
        <w:pStyle w:val="NormalWeb"/>
        <w:spacing w:before="0" w:beforeAutospacing="0" w:after="0" w:afterAutospacing="0"/>
        <w:rPr>
          <w:rFonts w:asciiTheme="minorHAnsi" w:hAnsiTheme="minorHAnsi" w:cstheme="minorHAnsi"/>
          <w:b/>
          <w:bCs/>
        </w:rPr>
      </w:pPr>
      <w:r w:rsidRPr="00EF43B6">
        <w:rPr>
          <w:rFonts w:asciiTheme="minorHAnsi" w:hAnsiTheme="minorHAnsi" w:cstheme="minorHAnsi"/>
          <w:b/>
          <w:bCs/>
        </w:rPr>
        <w:t>3 Ways to Help:</w:t>
      </w:r>
    </w:p>
    <w:p w14:paraId="08BA8D21" w14:textId="77777777" w:rsidR="00EF43B6" w:rsidRPr="00EF43B6" w:rsidRDefault="00EF43B6" w:rsidP="00EF43B6">
      <w:pPr>
        <w:spacing w:after="0" w:line="240" w:lineRule="auto"/>
        <w:ind w:left="720"/>
        <w:rPr>
          <w:rFonts w:eastAsia="Times New Roman" w:cstheme="minorHAnsi"/>
          <w:sz w:val="24"/>
          <w:szCs w:val="24"/>
        </w:rPr>
      </w:pPr>
      <w:r w:rsidRPr="00EF43B6">
        <w:rPr>
          <w:rFonts w:eastAsia="Canva Sans" w:cstheme="minorHAnsi"/>
          <w:color w:val="FF3131"/>
          <w:kern w:val="24"/>
          <w:sz w:val="24"/>
          <w:szCs w:val="24"/>
        </w:rPr>
        <w:t>1.Invite the person being isolated to join you and your friends.</w:t>
      </w:r>
    </w:p>
    <w:p w14:paraId="77C4D911" w14:textId="77777777" w:rsidR="00EF43B6" w:rsidRPr="00EF43B6" w:rsidRDefault="00EF43B6" w:rsidP="00EF43B6">
      <w:pPr>
        <w:spacing w:after="0" w:line="240" w:lineRule="auto"/>
        <w:ind w:left="720"/>
        <w:rPr>
          <w:rFonts w:eastAsia="Times New Roman" w:cstheme="minorHAnsi"/>
          <w:sz w:val="24"/>
          <w:szCs w:val="24"/>
        </w:rPr>
      </w:pPr>
      <w:r w:rsidRPr="00EF43B6">
        <w:rPr>
          <w:rFonts w:eastAsia="Canva Sans" w:cstheme="minorHAnsi"/>
          <w:color w:val="FF3131"/>
          <w:kern w:val="24"/>
          <w:sz w:val="24"/>
          <w:szCs w:val="24"/>
        </w:rPr>
        <w:t>2. Be an upstander and tell the person excluding to stop.</w:t>
      </w:r>
    </w:p>
    <w:p w14:paraId="4195298A" w14:textId="55C85636" w:rsidR="00EF43B6" w:rsidRPr="00EF43B6" w:rsidRDefault="00EF43B6" w:rsidP="00EF43B6">
      <w:pPr>
        <w:spacing w:line="240" w:lineRule="auto"/>
        <w:ind w:left="720"/>
        <w:rPr>
          <w:rFonts w:eastAsia="Canva Sans" w:cstheme="minorHAnsi"/>
          <w:color w:val="FF3131"/>
          <w:kern w:val="24"/>
          <w:sz w:val="24"/>
          <w:szCs w:val="24"/>
        </w:rPr>
      </w:pPr>
      <w:r w:rsidRPr="00EF43B6">
        <w:rPr>
          <w:rFonts w:eastAsia="Canva Sans" w:cstheme="minorHAnsi"/>
          <w:color w:val="FF3131"/>
          <w:kern w:val="24"/>
          <w:sz w:val="24"/>
          <w:szCs w:val="24"/>
        </w:rPr>
        <w:t>3. Be a friend to the target.</w:t>
      </w:r>
    </w:p>
    <w:p w14:paraId="52E58F9D" w14:textId="392CC6CF" w:rsidR="00EF43B6" w:rsidRDefault="00EF43B6" w:rsidP="00EF43B6">
      <w:pPr>
        <w:pStyle w:val="NormalWeb"/>
        <w:spacing w:before="0" w:beforeAutospacing="0" w:after="0" w:afterAutospacing="0"/>
        <w:rPr>
          <w:rFonts w:asciiTheme="minorHAnsi" w:eastAsia="Canva Sans" w:hAnsiTheme="minorHAnsi" w:cstheme="minorHAnsi"/>
          <w:color w:val="000000"/>
          <w:kern w:val="24"/>
        </w:rPr>
      </w:pPr>
      <w:r w:rsidRPr="00EF43B6">
        <w:rPr>
          <w:rFonts w:asciiTheme="minorHAnsi" w:eastAsia="Canva Sans" w:hAnsiTheme="minorHAnsi" w:cstheme="minorHAnsi"/>
          <w:color w:val="000000"/>
          <w:kern w:val="24"/>
        </w:rPr>
        <w:t>Trying to stop others from being friends with someone. Damaging their relationships with others.</w:t>
      </w:r>
    </w:p>
    <w:p w14:paraId="4E7DBE56" w14:textId="77777777" w:rsidR="00EF43B6" w:rsidRDefault="00EF43B6" w:rsidP="00EF43B6">
      <w:pPr>
        <w:pStyle w:val="NormalWeb"/>
        <w:spacing w:before="0" w:beforeAutospacing="0" w:after="0" w:afterAutospacing="0"/>
        <w:rPr>
          <w:rFonts w:asciiTheme="minorHAnsi" w:hAnsiTheme="minorHAnsi" w:cstheme="minorHAnsi"/>
          <w:b/>
          <w:bCs/>
        </w:rPr>
      </w:pPr>
    </w:p>
    <w:p w14:paraId="03199E9F" w14:textId="29C6E64C" w:rsidR="00EF43B6" w:rsidRPr="00EF43B6" w:rsidRDefault="00EF43B6" w:rsidP="00EF43B6">
      <w:pPr>
        <w:pStyle w:val="NormalWeb"/>
        <w:spacing w:before="0" w:beforeAutospacing="0" w:after="0" w:afterAutospacing="0"/>
        <w:rPr>
          <w:rFonts w:asciiTheme="minorHAnsi" w:hAnsiTheme="minorHAnsi" w:cstheme="minorHAnsi"/>
          <w:b/>
          <w:bCs/>
        </w:rPr>
      </w:pPr>
      <w:r w:rsidRPr="00EF43B6">
        <w:rPr>
          <w:rFonts w:asciiTheme="minorHAnsi" w:hAnsiTheme="minorHAnsi" w:cstheme="minorHAnsi"/>
          <w:b/>
          <w:bCs/>
        </w:rPr>
        <w:t>3 Ways to Help:</w:t>
      </w:r>
    </w:p>
    <w:p w14:paraId="4BC35CCA"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1.Do not engage with the negative behavior.</w:t>
      </w:r>
    </w:p>
    <w:p w14:paraId="20CB9AA9"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lastRenderedPageBreak/>
        <w:t>2. Be an upstander and invite the target anyway.</w:t>
      </w:r>
    </w:p>
    <w:p w14:paraId="3DF900BD"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 xml:space="preserve">3. Be a friend to the target. </w:t>
      </w:r>
    </w:p>
    <w:p w14:paraId="40B0286B" w14:textId="77777777" w:rsidR="00EF43B6" w:rsidRPr="00EF43B6" w:rsidRDefault="00EF43B6" w:rsidP="00EF43B6">
      <w:pPr>
        <w:spacing w:line="240" w:lineRule="auto"/>
        <w:rPr>
          <w:rFonts w:eastAsia="Canva Sans" w:cstheme="minorHAnsi"/>
          <w:color w:val="FF3131"/>
          <w:kern w:val="24"/>
          <w:sz w:val="24"/>
          <w:szCs w:val="24"/>
        </w:rPr>
      </w:pPr>
    </w:p>
    <w:p w14:paraId="49D34C4D" w14:textId="77777777" w:rsidR="00EF43B6" w:rsidRDefault="00EF43B6" w:rsidP="00EF43B6">
      <w:pPr>
        <w:pStyle w:val="NormalWeb"/>
        <w:spacing w:before="0" w:beforeAutospacing="0" w:after="0" w:afterAutospacing="0"/>
        <w:rPr>
          <w:rFonts w:asciiTheme="minorHAnsi" w:eastAsia="Canva Sans" w:hAnsiTheme="minorHAnsi" w:cstheme="minorHAnsi"/>
          <w:color w:val="000000"/>
          <w:kern w:val="24"/>
        </w:rPr>
      </w:pPr>
      <w:r w:rsidRPr="00EF43B6">
        <w:rPr>
          <w:rFonts w:asciiTheme="minorHAnsi" w:eastAsia="Canva Sans" w:hAnsiTheme="minorHAnsi" w:cstheme="minorHAnsi"/>
          <w:color w:val="000000"/>
          <w:kern w:val="24"/>
        </w:rPr>
        <w:t>A friend betrays another by spreading private information or sabotaging their relationships.</w:t>
      </w:r>
    </w:p>
    <w:p w14:paraId="7D77CE4C" w14:textId="77777777" w:rsidR="00EF43B6" w:rsidRDefault="00EF43B6" w:rsidP="00EF43B6">
      <w:pPr>
        <w:pStyle w:val="NormalWeb"/>
        <w:spacing w:before="0" w:beforeAutospacing="0" w:after="0" w:afterAutospacing="0"/>
        <w:rPr>
          <w:rFonts w:asciiTheme="minorHAnsi" w:hAnsiTheme="minorHAnsi" w:cstheme="minorHAnsi"/>
          <w:b/>
          <w:bCs/>
        </w:rPr>
      </w:pPr>
    </w:p>
    <w:p w14:paraId="3D0CB79A" w14:textId="48FBC315" w:rsidR="00EF43B6" w:rsidRPr="00EF43B6" w:rsidRDefault="00EF43B6" w:rsidP="00EF43B6">
      <w:pPr>
        <w:pStyle w:val="NormalWeb"/>
        <w:spacing w:before="0" w:beforeAutospacing="0" w:after="0" w:afterAutospacing="0"/>
        <w:rPr>
          <w:rFonts w:asciiTheme="minorHAnsi" w:hAnsiTheme="minorHAnsi" w:cstheme="minorHAnsi"/>
          <w:b/>
          <w:bCs/>
        </w:rPr>
      </w:pPr>
      <w:r w:rsidRPr="00EF43B6">
        <w:rPr>
          <w:rFonts w:asciiTheme="minorHAnsi" w:hAnsiTheme="minorHAnsi" w:cstheme="minorHAnsi"/>
          <w:b/>
          <w:bCs/>
        </w:rPr>
        <w:t>3 Ways to Help:</w:t>
      </w:r>
    </w:p>
    <w:p w14:paraId="4A22F6F8" w14:textId="6F031110"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 xml:space="preserve">1.Do not engage in </w:t>
      </w:r>
      <w:r w:rsidRPr="00EF43B6">
        <w:rPr>
          <w:rFonts w:asciiTheme="minorHAnsi" w:eastAsia="Canva Sans" w:hAnsiTheme="minorHAnsi" w:cstheme="minorHAnsi"/>
          <w:color w:val="FF3131"/>
          <w:kern w:val="24"/>
        </w:rPr>
        <w:t>negative</w:t>
      </w:r>
      <w:r w:rsidRPr="00EF43B6">
        <w:rPr>
          <w:rFonts w:asciiTheme="minorHAnsi" w:eastAsia="Canva Sans" w:hAnsiTheme="minorHAnsi" w:cstheme="minorHAnsi"/>
          <w:color w:val="FF3131"/>
          <w:kern w:val="24"/>
        </w:rPr>
        <w:t xml:space="preserve"> behavior.</w:t>
      </w:r>
    </w:p>
    <w:p w14:paraId="3A696F7F"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2. Be a friend to the target.</w:t>
      </w:r>
    </w:p>
    <w:p w14:paraId="79E72816"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 xml:space="preserve">3. Do not re-share the information. </w:t>
      </w:r>
      <w:r w:rsidRPr="00EF43B6">
        <w:rPr>
          <w:rFonts w:asciiTheme="minorHAnsi" w:eastAsia="Canva Sans" w:hAnsiTheme="minorHAnsi" w:cstheme="minorHAnsi"/>
          <w:color w:val="000000"/>
          <w:kern w:val="24"/>
        </w:rPr>
        <w:t xml:space="preserve"> </w:t>
      </w:r>
    </w:p>
    <w:p w14:paraId="6CE4AE07" w14:textId="77777777" w:rsidR="00EF43B6" w:rsidRPr="00EF43B6" w:rsidRDefault="00EF43B6" w:rsidP="00EF43B6">
      <w:pPr>
        <w:spacing w:line="240" w:lineRule="auto"/>
        <w:rPr>
          <w:rFonts w:eastAsia="Canva Sans" w:cstheme="minorHAnsi"/>
          <w:color w:val="FF3131"/>
          <w:kern w:val="24"/>
          <w:sz w:val="24"/>
          <w:szCs w:val="24"/>
        </w:rPr>
      </w:pPr>
    </w:p>
    <w:p w14:paraId="70C377A8" w14:textId="77777777" w:rsidR="00EF43B6" w:rsidRDefault="00EF43B6" w:rsidP="00EF43B6">
      <w:pPr>
        <w:pStyle w:val="NormalWeb"/>
        <w:spacing w:before="0" w:beforeAutospacing="0" w:after="0" w:afterAutospacing="0"/>
        <w:rPr>
          <w:rFonts w:asciiTheme="minorHAnsi" w:eastAsia="Canva Sans" w:hAnsiTheme="minorHAnsi" w:cstheme="minorHAnsi"/>
          <w:color w:val="000000"/>
          <w:kern w:val="24"/>
        </w:rPr>
      </w:pPr>
      <w:r w:rsidRPr="00EF43B6">
        <w:rPr>
          <w:rFonts w:asciiTheme="minorHAnsi" w:eastAsia="Canva Sans" w:hAnsiTheme="minorHAnsi" w:cstheme="minorHAnsi"/>
          <w:color w:val="000000"/>
          <w:kern w:val="24"/>
        </w:rPr>
        <w:t>Not talking to someone and stopping all communication as a way to get what you want from them.</w:t>
      </w:r>
    </w:p>
    <w:p w14:paraId="39CF7316" w14:textId="77777777" w:rsidR="00EF43B6" w:rsidRDefault="00EF43B6" w:rsidP="00EF43B6">
      <w:pPr>
        <w:pStyle w:val="NormalWeb"/>
        <w:spacing w:before="0" w:beforeAutospacing="0" w:after="0" w:afterAutospacing="0"/>
        <w:rPr>
          <w:rFonts w:asciiTheme="minorHAnsi" w:hAnsiTheme="minorHAnsi" w:cstheme="minorHAnsi"/>
          <w:b/>
          <w:bCs/>
        </w:rPr>
      </w:pPr>
    </w:p>
    <w:p w14:paraId="0C622F1F" w14:textId="7832395C" w:rsidR="00EF43B6" w:rsidRPr="00EF43B6" w:rsidRDefault="00EF43B6" w:rsidP="00EF43B6">
      <w:pPr>
        <w:pStyle w:val="NormalWeb"/>
        <w:spacing w:before="0" w:beforeAutospacing="0" w:after="0" w:afterAutospacing="0"/>
        <w:rPr>
          <w:rFonts w:asciiTheme="minorHAnsi" w:hAnsiTheme="minorHAnsi" w:cstheme="minorHAnsi"/>
          <w:b/>
          <w:bCs/>
        </w:rPr>
      </w:pPr>
      <w:r w:rsidRPr="00EF43B6">
        <w:rPr>
          <w:rFonts w:asciiTheme="minorHAnsi" w:hAnsiTheme="minorHAnsi" w:cstheme="minorHAnsi"/>
          <w:b/>
          <w:bCs/>
        </w:rPr>
        <w:t>3 Ways to Help:</w:t>
      </w:r>
    </w:p>
    <w:p w14:paraId="15D2670A" w14:textId="77777777"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1.Be a friend to the target.</w:t>
      </w:r>
    </w:p>
    <w:p w14:paraId="43C7999D" w14:textId="2D424535"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 xml:space="preserve">2. Do not engage in </w:t>
      </w:r>
      <w:r w:rsidRPr="00EF43B6">
        <w:rPr>
          <w:rFonts w:asciiTheme="minorHAnsi" w:eastAsia="Canva Sans" w:hAnsiTheme="minorHAnsi" w:cstheme="minorHAnsi"/>
          <w:color w:val="FF3131"/>
          <w:kern w:val="24"/>
        </w:rPr>
        <w:t>negative</w:t>
      </w:r>
      <w:r w:rsidRPr="00EF43B6">
        <w:rPr>
          <w:rFonts w:asciiTheme="minorHAnsi" w:eastAsia="Canva Sans" w:hAnsiTheme="minorHAnsi" w:cstheme="minorHAnsi"/>
          <w:color w:val="FF3131"/>
          <w:kern w:val="24"/>
        </w:rPr>
        <w:t xml:space="preserve"> behavior.</w:t>
      </w:r>
    </w:p>
    <w:p w14:paraId="5B5CF19A" w14:textId="7937D0B2" w:rsidR="00EF43B6" w:rsidRPr="00EF43B6" w:rsidRDefault="00EF43B6" w:rsidP="00EF43B6">
      <w:pPr>
        <w:pStyle w:val="NormalWeb"/>
        <w:spacing w:before="0" w:beforeAutospacing="0" w:after="0" w:afterAutospacing="0"/>
        <w:ind w:left="720"/>
        <w:rPr>
          <w:rFonts w:asciiTheme="minorHAnsi" w:hAnsiTheme="minorHAnsi" w:cstheme="minorHAnsi"/>
        </w:rPr>
      </w:pPr>
      <w:r w:rsidRPr="00EF43B6">
        <w:rPr>
          <w:rFonts w:asciiTheme="minorHAnsi" w:eastAsia="Canva Sans" w:hAnsiTheme="minorHAnsi" w:cstheme="minorHAnsi"/>
          <w:color w:val="FF3131"/>
          <w:kern w:val="24"/>
        </w:rPr>
        <w:t xml:space="preserve">3. Tell the person performing </w:t>
      </w:r>
      <w:r w:rsidRPr="00EF43B6">
        <w:rPr>
          <w:rFonts w:asciiTheme="minorHAnsi" w:eastAsia="Canva Sans" w:hAnsiTheme="minorHAnsi" w:cstheme="minorHAnsi"/>
          <w:color w:val="FF3131"/>
          <w:kern w:val="24"/>
        </w:rPr>
        <w:t>negative</w:t>
      </w:r>
      <w:r w:rsidRPr="00EF43B6">
        <w:rPr>
          <w:rFonts w:asciiTheme="minorHAnsi" w:eastAsia="Canva Sans" w:hAnsiTheme="minorHAnsi" w:cstheme="minorHAnsi"/>
          <w:color w:val="FF3131"/>
          <w:kern w:val="24"/>
        </w:rPr>
        <w:t xml:space="preserve"> behavior to stop.  </w:t>
      </w:r>
    </w:p>
    <w:p w14:paraId="33791C81" w14:textId="77777777" w:rsidR="00EF43B6" w:rsidRPr="00EF43B6" w:rsidRDefault="00EF43B6" w:rsidP="00EF43B6">
      <w:pPr>
        <w:spacing w:line="240" w:lineRule="auto"/>
        <w:rPr>
          <w:rFonts w:eastAsia="Canva Sans" w:cstheme="minorHAnsi"/>
          <w:color w:val="FF3131"/>
          <w:kern w:val="24"/>
          <w:sz w:val="24"/>
          <w:szCs w:val="24"/>
        </w:rPr>
      </w:pPr>
    </w:p>
    <w:p w14:paraId="706829F6" w14:textId="77777777" w:rsidR="00EF43B6" w:rsidRPr="00EF43B6" w:rsidRDefault="00EF43B6" w:rsidP="00EF43B6">
      <w:pPr>
        <w:spacing w:line="240" w:lineRule="auto"/>
        <w:rPr>
          <w:rFonts w:eastAsia="Calibri" w:cstheme="minorHAnsi"/>
          <w:sz w:val="24"/>
          <w:szCs w:val="24"/>
        </w:rPr>
      </w:pPr>
    </w:p>
    <w:p w14:paraId="7F2E30E0" w14:textId="77777777" w:rsidR="00EC1199" w:rsidRPr="00EF43B6" w:rsidRDefault="00EC1199" w:rsidP="00EF43B6">
      <w:pPr>
        <w:spacing w:after="0" w:line="240" w:lineRule="auto"/>
        <w:rPr>
          <w:rFonts w:eastAsia="Calibri" w:cstheme="minorHAnsi"/>
          <w:sz w:val="24"/>
          <w:szCs w:val="24"/>
        </w:rPr>
      </w:pPr>
    </w:p>
    <w:p w14:paraId="6249DFDA" w14:textId="164E3192" w:rsidR="00015F6B" w:rsidRPr="00EF43B6" w:rsidRDefault="00015F6B" w:rsidP="00EF43B6">
      <w:pPr>
        <w:spacing w:line="240" w:lineRule="auto"/>
        <w:rPr>
          <w:rFonts w:eastAsia="Calibri" w:cstheme="minorHAnsi"/>
          <w:sz w:val="24"/>
          <w:szCs w:val="24"/>
        </w:rPr>
      </w:pPr>
      <w:r w:rsidRPr="00EF43B6">
        <w:rPr>
          <w:rFonts w:eastAsia="Calibri" w:cstheme="minorHAnsi"/>
          <w:sz w:val="24"/>
          <w:szCs w:val="24"/>
        </w:rPr>
        <w:br w:type="page"/>
      </w:r>
    </w:p>
    <w:p w14:paraId="50D07119" w14:textId="77777777" w:rsidR="00015F6B" w:rsidRDefault="00015F6B" w:rsidP="009016CC">
      <w:pPr>
        <w:spacing w:after="0" w:line="240" w:lineRule="auto"/>
        <w:rPr>
          <w:rFonts w:eastAsia="Calibri" w:cstheme="minorHAnsi"/>
          <w:sz w:val="24"/>
          <w:szCs w:val="24"/>
        </w:rPr>
      </w:pPr>
    </w:p>
    <w:p w14:paraId="12E1CCB0" w14:textId="77777777" w:rsidR="00015F6B" w:rsidRPr="009016CC" w:rsidRDefault="00015F6B" w:rsidP="009016CC">
      <w:pPr>
        <w:spacing w:after="0" w:line="240" w:lineRule="auto"/>
        <w:rPr>
          <w:rFonts w:eastAsia="Calibri" w:cstheme="minorHAnsi"/>
          <w:sz w:val="24"/>
          <w:szCs w:val="24"/>
        </w:rPr>
      </w:pPr>
    </w:p>
    <w:p w14:paraId="3E62145E" w14:textId="77777777" w:rsidR="00EC1199" w:rsidRPr="009016CC" w:rsidRDefault="00EC1199" w:rsidP="009016CC">
      <w:pPr>
        <w:spacing w:after="0" w:line="240" w:lineRule="auto"/>
        <w:jc w:val="center"/>
        <w:rPr>
          <w:rFonts w:cstheme="minorHAnsi"/>
          <w:sz w:val="24"/>
          <w:szCs w:val="24"/>
        </w:rPr>
      </w:pPr>
      <w:r w:rsidRPr="009016CC">
        <w:rPr>
          <w:rFonts w:cstheme="minorHAnsi"/>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9016CC" w:rsidRDefault="00EC1199" w:rsidP="009016CC">
      <w:pPr>
        <w:pBdr>
          <w:bottom w:val="single" w:sz="4" w:space="1" w:color="auto"/>
        </w:pBdr>
        <w:spacing w:after="0" w:line="240" w:lineRule="auto"/>
        <w:jc w:val="center"/>
        <w:rPr>
          <w:rFonts w:eastAsia="Calibri" w:cstheme="minorHAnsi"/>
          <w:sz w:val="24"/>
          <w:szCs w:val="24"/>
        </w:rPr>
      </w:pPr>
      <w:r w:rsidRPr="009016C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2E7E655" w14:textId="77777777" w:rsidR="00EC1199" w:rsidRPr="009016CC" w:rsidRDefault="00EC1199" w:rsidP="009016CC">
      <w:pPr>
        <w:spacing w:after="0" w:line="240" w:lineRule="auto"/>
        <w:jc w:val="center"/>
        <w:rPr>
          <w:rFonts w:eastAsia="Calibri" w:cstheme="minorHAnsi"/>
          <w:b/>
          <w:bCs/>
          <w:sz w:val="24"/>
          <w:szCs w:val="24"/>
          <w:u w:val="single"/>
        </w:rPr>
      </w:pPr>
    </w:p>
    <w:p w14:paraId="5BEBDE11" w14:textId="77777777" w:rsidR="00F10790" w:rsidRPr="009016CC" w:rsidRDefault="00F10790" w:rsidP="009016CC">
      <w:pPr>
        <w:spacing w:after="0" w:line="240" w:lineRule="auto"/>
        <w:jc w:val="center"/>
        <w:rPr>
          <w:rFonts w:eastAsia="Calibri" w:cstheme="minorHAnsi"/>
          <w:b/>
          <w:bCs/>
          <w:sz w:val="24"/>
          <w:szCs w:val="24"/>
        </w:rPr>
      </w:pPr>
      <w:r w:rsidRPr="009016CC">
        <w:rPr>
          <w:rFonts w:eastAsia="Calibri" w:cstheme="minorHAnsi"/>
          <w:b/>
          <w:bCs/>
          <w:sz w:val="24"/>
          <w:szCs w:val="24"/>
        </w:rPr>
        <w:t>“Addressing Bullying Behaviors” Academy</w:t>
      </w:r>
    </w:p>
    <w:p w14:paraId="02B30D84" w14:textId="77777777" w:rsidR="00F10790" w:rsidRPr="009016CC" w:rsidRDefault="00F10790" w:rsidP="009016CC">
      <w:pPr>
        <w:spacing w:after="0" w:line="240" w:lineRule="auto"/>
        <w:jc w:val="center"/>
        <w:rPr>
          <w:rFonts w:eastAsia="Calibri" w:cstheme="minorHAnsi"/>
          <w:bCs/>
          <w:sz w:val="24"/>
          <w:szCs w:val="24"/>
        </w:rPr>
      </w:pPr>
      <w:r w:rsidRPr="009016CC">
        <w:rPr>
          <w:rFonts w:eastAsia="Calibri" w:cstheme="minorHAnsi"/>
          <w:bCs/>
          <w:sz w:val="24"/>
          <w:szCs w:val="24"/>
        </w:rPr>
        <w:t>(Middle/High School)</w:t>
      </w:r>
    </w:p>
    <w:p w14:paraId="2A1A448A" w14:textId="77777777" w:rsidR="00F10790" w:rsidRPr="009016CC" w:rsidRDefault="00F10790" w:rsidP="009016CC">
      <w:pPr>
        <w:widowControl w:val="0"/>
        <w:autoSpaceDE w:val="0"/>
        <w:autoSpaceDN w:val="0"/>
        <w:adjustRightInd w:val="0"/>
        <w:spacing w:after="0" w:line="240" w:lineRule="auto"/>
        <w:ind w:left="1710" w:hanging="1710"/>
        <w:jc w:val="center"/>
        <w:rPr>
          <w:rFonts w:eastAsia="Calibri" w:cstheme="minorHAnsi"/>
          <w:b/>
          <w:bCs/>
          <w:sz w:val="24"/>
          <w:szCs w:val="24"/>
        </w:rPr>
      </w:pPr>
      <w:r w:rsidRPr="009016CC">
        <w:rPr>
          <w:rFonts w:eastAsia="Calibri" w:cstheme="minorHAnsi"/>
          <w:b/>
          <w:bCs/>
          <w:sz w:val="24"/>
          <w:szCs w:val="24"/>
        </w:rPr>
        <w:t>When is it Bullying by Social Aggression Lesson Plan</w:t>
      </w:r>
    </w:p>
    <w:p w14:paraId="6C716FEE" w14:textId="77777777" w:rsidR="00135563" w:rsidRPr="009016CC" w:rsidRDefault="00135563" w:rsidP="009016CC">
      <w:pPr>
        <w:spacing w:after="0" w:line="240" w:lineRule="auto"/>
        <w:jc w:val="center"/>
        <w:rPr>
          <w:rFonts w:eastAsia="Calibri" w:cstheme="minorHAnsi"/>
          <w:b/>
          <w:bCs/>
          <w:sz w:val="24"/>
          <w:szCs w:val="24"/>
        </w:rPr>
      </w:pPr>
    </w:p>
    <w:p w14:paraId="16D9D8E2" w14:textId="7F687441" w:rsidR="00EC1199" w:rsidRPr="009016CC" w:rsidRDefault="00F10790" w:rsidP="009016CC">
      <w:pPr>
        <w:spacing w:after="0" w:line="240" w:lineRule="auto"/>
        <w:jc w:val="center"/>
        <w:rPr>
          <w:rFonts w:eastAsia="Calibri" w:cstheme="minorHAnsi"/>
          <w:sz w:val="24"/>
          <w:szCs w:val="24"/>
        </w:rPr>
      </w:pPr>
      <w:r w:rsidRPr="009016CC">
        <w:rPr>
          <w:rFonts w:eastAsia="Calibri" w:cstheme="minorHAnsi"/>
          <w:sz w:val="24"/>
          <w:szCs w:val="24"/>
        </w:rPr>
        <w:t xml:space="preserve">Arizona State Standards </w:t>
      </w:r>
      <w:r w:rsidR="00EC1199" w:rsidRPr="009016CC">
        <w:rPr>
          <w:rFonts w:eastAsia="Calibri" w:cstheme="minorHAnsi"/>
          <w:sz w:val="24"/>
          <w:szCs w:val="24"/>
        </w:rPr>
        <w:t>Correlations</w:t>
      </w:r>
    </w:p>
    <w:p w14:paraId="3230EAFA" w14:textId="77777777" w:rsidR="000C02BE" w:rsidRPr="009016CC" w:rsidRDefault="000C02BE" w:rsidP="009016CC">
      <w:pPr>
        <w:spacing w:after="0" w:line="240" w:lineRule="auto"/>
        <w:jc w:val="center"/>
        <w:rPr>
          <w:rFonts w:eastAsia="Calibri" w:cstheme="minorHAnsi"/>
          <w:sz w:val="24"/>
          <w:szCs w:val="24"/>
        </w:rPr>
      </w:pPr>
    </w:p>
    <w:p w14:paraId="3F130F3B" w14:textId="77777777" w:rsidR="000C02BE" w:rsidRPr="009016CC" w:rsidRDefault="000C02BE" w:rsidP="009016CC">
      <w:pPr>
        <w:spacing w:after="0" w:line="240" w:lineRule="auto"/>
        <w:rPr>
          <w:rFonts w:eastAsia="Calibri" w:cstheme="minorHAnsi"/>
          <w:b/>
          <w:bCs/>
          <w:sz w:val="24"/>
          <w:szCs w:val="24"/>
        </w:rPr>
      </w:pPr>
      <w:r w:rsidRPr="009016CC">
        <w:rPr>
          <w:rFonts w:eastAsia="Calibri" w:cstheme="minorHAnsi"/>
          <w:b/>
          <w:bCs/>
          <w:sz w:val="24"/>
          <w:szCs w:val="24"/>
        </w:rPr>
        <w:t>Civics</w:t>
      </w:r>
    </w:p>
    <w:p w14:paraId="5C6FCA37" w14:textId="26845DE6" w:rsidR="000C02BE" w:rsidRPr="009016CC" w:rsidRDefault="000C02BE" w:rsidP="009016CC">
      <w:pPr>
        <w:spacing w:after="0" w:line="240" w:lineRule="auto"/>
        <w:rPr>
          <w:rFonts w:eastAsia="Calibri" w:cstheme="minorHAnsi"/>
          <w:sz w:val="24"/>
          <w:szCs w:val="24"/>
        </w:rPr>
      </w:pPr>
      <w:r w:rsidRPr="009016CC">
        <w:rPr>
          <w:rFonts w:eastAsia="Calibri" w:cstheme="minorHAnsi"/>
          <w:sz w:val="24"/>
          <w:szCs w:val="24"/>
        </w:rPr>
        <w:t>Demonstrate civic virtues that contribute to the common good and democratic principles within a variety of deliberative processes and settings. (8.C1.2)</w:t>
      </w:r>
    </w:p>
    <w:p w14:paraId="35A2F1F4" w14:textId="77777777" w:rsidR="00466A8C" w:rsidRPr="009016CC" w:rsidRDefault="00466A8C" w:rsidP="009016CC">
      <w:pPr>
        <w:spacing w:after="0" w:line="240" w:lineRule="auto"/>
        <w:rPr>
          <w:rFonts w:eastAsia="Calibri" w:cstheme="minorHAnsi"/>
          <w:sz w:val="24"/>
          <w:szCs w:val="24"/>
        </w:rPr>
      </w:pPr>
    </w:p>
    <w:p w14:paraId="4D443CE3" w14:textId="77777777" w:rsidR="00466A8C" w:rsidRPr="009016CC" w:rsidRDefault="00466A8C" w:rsidP="009016CC">
      <w:pPr>
        <w:spacing w:after="0" w:line="240" w:lineRule="auto"/>
        <w:rPr>
          <w:rFonts w:eastAsia="Calibri" w:cstheme="minorHAnsi"/>
          <w:b/>
          <w:bCs/>
          <w:sz w:val="24"/>
          <w:szCs w:val="24"/>
        </w:rPr>
      </w:pPr>
      <w:r w:rsidRPr="009016CC">
        <w:rPr>
          <w:rFonts w:eastAsia="Calibri" w:cstheme="minorHAnsi"/>
          <w:b/>
          <w:bCs/>
          <w:sz w:val="24"/>
          <w:szCs w:val="24"/>
        </w:rPr>
        <w:t>Speaking and Listening</w:t>
      </w:r>
    </w:p>
    <w:p w14:paraId="0C022B14" w14:textId="240ACC16" w:rsidR="00466A8C" w:rsidRPr="009016CC" w:rsidRDefault="00466A8C" w:rsidP="009016CC">
      <w:pPr>
        <w:spacing w:after="0" w:line="240" w:lineRule="auto"/>
        <w:rPr>
          <w:rFonts w:eastAsia="Calibri" w:cstheme="minorHAnsi"/>
          <w:b/>
          <w:bCs/>
          <w:sz w:val="24"/>
          <w:szCs w:val="24"/>
        </w:rPr>
      </w:pPr>
      <w:r w:rsidRPr="009016CC">
        <w:rPr>
          <w:rFonts w:cstheme="minorHAnsi"/>
          <w:color w:val="000000"/>
          <w:sz w:val="24"/>
          <w:szCs w:val="24"/>
        </w:rPr>
        <w:t>Engage effectively in a range of collaborative discussions (one‐on‐one, in groups, and teacher‐led) with diverse partners on grade 6 topics, texts, and issues, building on others’ ideas and expressing their own clearly. (6.SL.1)</w:t>
      </w:r>
    </w:p>
    <w:p w14:paraId="2E9BD600" w14:textId="77777777" w:rsidR="00466A8C" w:rsidRPr="009016CC" w:rsidRDefault="00466A8C" w:rsidP="009016CC">
      <w:pPr>
        <w:spacing w:after="0" w:line="240" w:lineRule="auto"/>
        <w:rPr>
          <w:rFonts w:cstheme="minorHAnsi"/>
          <w:color w:val="000000"/>
          <w:sz w:val="24"/>
          <w:szCs w:val="24"/>
        </w:rPr>
      </w:pPr>
    </w:p>
    <w:p w14:paraId="332F9D16" w14:textId="5A6D4FD0" w:rsidR="00466A8C" w:rsidRPr="009016CC" w:rsidRDefault="00466A8C" w:rsidP="009016CC">
      <w:pPr>
        <w:spacing w:after="0" w:line="240" w:lineRule="auto"/>
        <w:rPr>
          <w:rFonts w:cstheme="minorHAnsi"/>
          <w:b/>
          <w:bCs/>
          <w:color w:val="000000"/>
          <w:sz w:val="24"/>
          <w:szCs w:val="24"/>
        </w:rPr>
      </w:pPr>
      <w:r w:rsidRPr="009016CC">
        <w:rPr>
          <w:rFonts w:cstheme="minorHAnsi"/>
          <w:b/>
          <w:bCs/>
          <w:color w:val="000000"/>
          <w:sz w:val="24"/>
          <w:szCs w:val="24"/>
        </w:rPr>
        <w:t>Reading</w:t>
      </w:r>
    </w:p>
    <w:p w14:paraId="7AB0F720" w14:textId="1E4E58F7" w:rsidR="00466A8C" w:rsidRPr="009016CC" w:rsidRDefault="00466A8C" w:rsidP="009016CC">
      <w:pPr>
        <w:spacing w:after="0" w:line="240" w:lineRule="auto"/>
        <w:rPr>
          <w:rFonts w:cstheme="minorHAnsi"/>
          <w:color w:val="000000"/>
          <w:sz w:val="24"/>
          <w:szCs w:val="24"/>
        </w:rPr>
      </w:pPr>
      <w:r w:rsidRPr="009016CC">
        <w:rPr>
          <w:rFonts w:eastAsia="Calibri" w:cstheme="minorHAnsi"/>
          <w:sz w:val="24"/>
          <w:szCs w:val="24"/>
        </w:rPr>
        <w:t>Determine a theme or central idea of a text and analyze in detail its development over the course of the text, including how it emerges and is shaped and refined by specific details; provide an objective summary of the text. (9-10.RL.2)</w:t>
      </w:r>
    </w:p>
    <w:p w14:paraId="4E0D477C" w14:textId="77777777" w:rsidR="00466A8C" w:rsidRPr="009016CC" w:rsidRDefault="00466A8C" w:rsidP="009016CC">
      <w:pPr>
        <w:spacing w:after="0" w:line="240" w:lineRule="auto"/>
        <w:rPr>
          <w:rFonts w:eastAsia="Calibri" w:cstheme="minorHAnsi"/>
          <w:sz w:val="24"/>
          <w:szCs w:val="24"/>
        </w:rPr>
      </w:pPr>
    </w:p>
    <w:p w14:paraId="072FB7F1" w14:textId="77777777" w:rsidR="00466A8C" w:rsidRPr="009016CC" w:rsidRDefault="00466A8C" w:rsidP="009016CC">
      <w:pPr>
        <w:spacing w:after="0" w:line="240" w:lineRule="auto"/>
        <w:rPr>
          <w:rFonts w:eastAsia="Calibri" w:cstheme="minorHAnsi"/>
          <w:sz w:val="24"/>
          <w:szCs w:val="24"/>
        </w:rPr>
      </w:pPr>
    </w:p>
    <w:p w14:paraId="23B80A08" w14:textId="77777777" w:rsidR="000C02BE" w:rsidRPr="009016CC" w:rsidRDefault="000C02BE" w:rsidP="009016CC">
      <w:pPr>
        <w:spacing w:after="0" w:line="240" w:lineRule="auto"/>
        <w:rPr>
          <w:rFonts w:eastAsia="Calibri" w:cstheme="minorHAnsi"/>
          <w:sz w:val="24"/>
          <w:szCs w:val="24"/>
        </w:rPr>
      </w:pPr>
    </w:p>
    <w:p w14:paraId="6532CF76" w14:textId="77777777" w:rsidR="000C02BE" w:rsidRPr="009016CC" w:rsidRDefault="000C02BE" w:rsidP="009016CC">
      <w:pPr>
        <w:spacing w:after="0" w:line="240" w:lineRule="auto"/>
        <w:rPr>
          <w:rFonts w:eastAsia="Calibri" w:cstheme="minorHAnsi"/>
          <w:b/>
          <w:bCs/>
          <w:sz w:val="24"/>
          <w:szCs w:val="24"/>
        </w:rPr>
      </w:pPr>
    </w:p>
    <w:p w14:paraId="0CDC0D13" w14:textId="77777777" w:rsidR="000C02BE" w:rsidRPr="009016CC" w:rsidRDefault="000C02BE" w:rsidP="009016CC">
      <w:pPr>
        <w:spacing w:after="0" w:line="240" w:lineRule="auto"/>
        <w:jc w:val="center"/>
        <w:rPr>
          <w:rFonts w:eastAsia="Calibri" w:cstheme="minorHAnsi"/>
          <w:sz w:val="24"/>
          <w:szCs w:val="24"/>
        </w:rPr>
      </w:pPr>
    </w:p>
    <w:sectPr w:rsidR="000C02BE" w:rsidRPr="009016CC" w:rsidSect="009016CC">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nva Sans">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0BEBE7" w14:textId="5669B9D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6F47">
      <w:rPr>
        <w:rFonts w:eastAsiaTheme="majorEastAsia" w:cstheme="minorHAnsi"/>
        <w:sz w:val="24"/>
        <w:szCs w:val="24"/>
      </w:rPr>
      <w:t>February</w:t>
    </w:r>
    <w:r w:rsidR="00D15ACF">
      <w:rPr>
        <w:rFonts w:eastAsiaTheme="majorEastAsia" w:cstheme="minorHAnsi"/>
        <w:sz w:val="24"/>
        <w:szCs w:val="24"/>
      </w:rPr>
      <w:t xml:space="preserve"> </w:t>
    </w:r>
    <w:r w:rsidR="002A6F47">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48A78F9F" w14:textId="22A48985" w:rsidR="00045510" w:rsidRDefault="00045510">
      <w:pPr>
        <w:pStyle w:val="FootnoteText"/>
      </w:pPr>
      <w:r>
        <w:rPr>
          <w:rStyle w:val="FootnoteReference"/>
        </w:rPr>
        <w:footnoteRef/>
      </w:r>
      <w:r>
        <w:t xml:space="preserve"> </w:t>
      </w:r>
      <w:r w:rsidRPr="00045510">
        <w:t>https://www.stopbullying.gov/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63161D"/>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B75C26"/>
    <w:multiLevelType w:val="hybridMultilevel"/>
    <w:tmpl w:val="2E723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AEA20492"/>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A2700C7"/>
    <w:multiLevelType w:val="hybridMultilevel"/>
    <w:tmpl w:val="F74A8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2601E9"/>
    <w:multiLevelType w:val="hybridMultilevel"/>
    <w:tmpl w:val="C7160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2"/>
  </w:num>
  <w:num w:numId="4" w16cid:durableId="1486125867">
    <w:abstractNumId w:val="1"/>
  </w:num>
  <w:num w:numId="5" w16cid:durableId="2010206926">
    <w:abstractNumId w:val="19"/>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4"/>
  </w:num>
  <w:num w:numId="12" w16cid:durableId="1750544709">
    <w:abstractNumId w:val="20"/>
  </w:num>
  <w:num w:numId="13" w16cid:durableId="219293783">
    <w:abstractNumId w:val="18"/>
  </w:num>
  <w:num w:numId="14" w16cid:durableId="1916554064">
    <w:abstractNumId w:val="2"/>
  </w:num>
  <w:num w:numId="15" w16cid:durableId="558638107">
    <w:abstractNumId w:val="21"/>
  </w:num>
  <w:num w:numId="16" w16cid:durableId="509032057">
    <w:abstractNumId w:val="0"/>
  </w:num>
  <w:num w:numId="17" w16cid:durableId="1746219410">
    <w:abstractNumId w:val="12"/>
  </w:num>
  <w:num w:numId="18" w16cid:durableId="203559819">
    <w:abstractNumId w:val="3"/>
  </w:num>
  <w:num w:numId="19" w16cid:durableId="674847208">
    <w:abstractNumId w:val="17"/>
  </w:num>
  <w:num w:numId="20" w16cid:durableId="665018497">
    <w:abstractNumId w:val="23"/>
  </w:num>
  <w:num w:numId="21" w16cid:durableId="1822575971">
    <w:abstractNumId w:val="8"/>
  </w:num>
  <w:num w:numId="22" w16cid:durableId="52196852">
    <w:abstractNumId w:val="7"/>
  </w:num>
  <w:num w:numId="23" w16cid:durableId="1791589152">
    <w:abstractNumId w:val="15"/>
  </w:num>
  <w:num w:numId="24" w16cid:durableId="1896234773">
    <w:abstractNumId w:val="9"/>
  </w:num>
  <w:num w:numId="25" w16cid:durableId="20472448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5F6B"/>
    <w:rsid w:val="00016A77"/>
    <w:rsid w:val="00023C66"/>
    <w:rsid w:val="000243D2"/>
    <w:rsid w:val="00045510"/>
    <w:rsid w:val="00073638"/>
    <w:rsid w:val="000C02BE"/>
    <w:rsid w:val="000C2FB9"/>
    <w:rsid w:val="000D345C"/>
    <w:rsid w:val="0010781D"/>
    <w:rsid w:val="00123C39"/>
    <w:rsid w:val="001257DE"/>
    <w:rsid w:val="00135563"/>
    <w:rsid w:val="00154CB5"/>
    <w:rsid w:val="00160A11"/>
    <w:rsid w:val="001A0C2C"/>
    <w:rsid w:val="001A7902"/>
    <w:rsid w:val="001B57D3"/>
    <w:rsid w:val="001F3FAB"/>
    <w:rsid w:val="001F7F87"/>
    <w:rsid w:val="00201227"/>
    <w:rsid w:val="00205985"/>
    <w:rsid w:val="00211499"/>
    <w:rsid w:val="002323F1"/>
    <w:rsid w:val="00280645"/>
    <w:rsid w:val="00282F65"/>
    <w:rsid w:val="00296843"/>
    <w:rsid w:val="002A6F47"/>
    <w:rsid w:val="002C2C9A"/>
    <w:rsid w:val="002D52B2"/>
    <w:rsid w:val="002F4051"/>
    <w:rsid w:val="00346335"/>
    <w:rsid w:val="003746EA"/>
    <w:rsid w:val="003864BE"/>
    <w:rsid w:val="003909D8"/>
    <w:rsid w:val="00391C14"/>
    <w:rsid w:val="003E71B0"/>
    <w:rsid w:val="00407C2B"/>
    <w:rsid w:val="00412D98"/>
    <w:rsid w:val="004409AB"/>
    <w:rsid w:val="00441985"/>
    <w:rsid w:val="00447F51"/>
    <w:rsid w:val="00466A8C"/>
    <w:rsid w:val="00467D85"/>
    <w:rsid w:val="004C1842"/>
    <w:rsid w:val="004C3A07"/>
    <w:rsid w:val="004C4E8D"/>
    <w:rsid w:val="004C78EF"/>
    <w:rsid w:val="004F3387"/>
    <w:rsid w:val="005738D7"/>
    <w:rsid w:val="00580D73"/>
    <w:rsid w:val="00582C01"/>
    <w:rsid w:val="005946F6"/>
    <w:rsid w:val="005A2289"/>
    <w:rsid w:val="005C1E4E"/>
    <w:rsid w:val="005D5453"/>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13670"/>
    <w:rsid w:val="0072496C"/>
    <w:rsid w:val="00757F51"/>
    <w:rsid w:val="00770754"/>
    <w:rsid w:val="00793882"/>
    <w:rsid w:val="007C7A96"/>
    <w:rsid w:val="007D30A2"/>
    <w:rsid w:val="007E53A7"/>
    <w:rsid w:val="00805074"/>
    <w:rsid w:val="00813143"/>
    <w:rsid w:val="00813CB2"/>
    <w:rsid w:val="00817815"/>
    <w:rsid w:val="00842A95"/>
    <w:rsid w:val="00866C40"/>
    <w:rsid w:val="00884D7F"/>
    <w:rsid w:val="008C7DD0"/>
    <w:rsid w:val="008E20E2"/>
    <w:rsid w:val="009016CC"/>
    <w:rsid w:val="009070E8"/>
    <w:rsid w:val="009302B3"/>
    <w:rsid w:val="009302C8"/>
    <w:rsid w:val="00944671"/>
    <w:rsid w:val="0094601E"/>
    <w:rsid w:val="0096500A"/>
    <w:rsid w:val="00971B3C"/>
    <w:rsid w:val="009753F0"/>
    <w:rsid w:val="00977A39"/>
    <w:rsid w:val="009A2EBF"/>
    <w:rsid w:val="009B25EF"/>
    <w:rsid w:val="009C0F69"/>
    <w:rsid w:val="009C5929"/>
    <w:rsid w:val="009D0224"/>
    <w:rsid w:val="009F0F50"/>
    <w:rsid w:val="00A01395"/>
    <w:rsid w:val="00A1490D"/>
    <w:rsid w:val="00A4064F"/>
    <w:rsid w:val="00A44C66"/>
    <w:rsid w:val="00A45406"/>
    <w:rsid w:val="00A567E2"/>
    <w:rsid w:val="00A5798A"/>
    <w:rsid w:val="00A60876"/>
    <w:rsid w:val="00A641D7"/>
    <w:rsid w:val="00A6454B"/>
    <w:rsid w:val="00A65B5F"/>
    <w:rsid w:val="00A74964"/>
    <w:rsid w:val="00A94926"/>
    <w:rsid w:val="00A97866"/>
    <w:rsid w:val="00B02B89"/>
    <w:rsid w:val="00B12631"/>
    <w:rsid w:val="00B25894"/>
    <w:rsid w:val="00B52E2D"/>
    <w:rsid w:val="00B57020"/>
    <w:rsid w:val="00BA1AFE"/>
    <w:rsid w:val="00BC1420"/>
    <w:rsid w:val="00BE1B92"/>
    <w:rsid w:val="00BE23CC"/>
    <w:rsid w:val="00BE317A"/>
    <w:rsid w:val="00BE6086"/>
    <w:rsid w:val="00C0030B"/>
    <w:rsid w:val="00C347FB"/>
    <w:rsid w:val="00C36C99"/>
    <w:rsid w:val="00C43654"/>
    <w:rsid w:val="00C55F1B"/>
    <w:rsid w:val="00C622DA"/>
    <w:rsid w:val="00C63EFC"/>
    <w:rsid w:val="00C7474B"/>
    <w:rsid w:val="00C8231F"/>
    <w:rsid w:val="00CB6EBF"/>
    <w:rsid w:val="00CD41F7"/>
    <w:rsid w:val="00CD7DD7"/>
    <w:rsid w:val="00CF6F52"/>
    <w:rsid w:val="00D00B5E"/>
    <w:rsid w:val="00D06DB1"/>
    <w:rsid w:val="00D15ACF"/>
    <w:rsid w:val="00D32C21"/>
    <w:rsid w:val="00D468D3"/>
    <w:rsid w:val="00D6505C"/>
    <w:rsid w:val="00D833C0"/>
    <w:rsid w:val="00D84C8D"/>
    <w:rsid w:val="00D95427"/>
    <w:rsid w:val="00DA2745"/>
    <w:rsid w:val="00DA2A09"/>
    <w:rsid w:val="00DB777F"/>
    <w:rsid w:val="00DC0544"/>
    <w:rsid w:val="00DC7F18"/>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F3E2B"/>
    <w:rsid w:val="00EF43B6"/>
    <w:rsid w:val="00F05208"/>
    <w:rsid w:val="00F10790"/>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2A6F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6F47"/>
    <w:rPr>
      <w:sz w:val="20"/>
      <w:szCs w:val="20"/>
    </w:rPr>
  </w:style>
  <w:style w:type="character" w:styleId="FootnoteReference">
    <w:name w:val="footnote reference"/>
    <w:basedOn w:val="DefaultParagraphFont"/>
    <w:uiPriority w:val="99"/>
    <w:semiHidden/>
    <w:unhideWhenUsed/>
    <w:rsid w:val="002A6F47"/>
    <w:rPr>
      <w:vertAlign w:val="superscript"/>
    </w:rPr>
  </w:style>
  <w:style w:type="paragraph" w:styleId="Revision">
    <w:name w:val="Revision"/>
    <w:hidden/>
    <w:uiPriority w:val="99"/>
    <w:semiHidden/>
    <w:rsid w:val="001A0C2C"/>
    <w:pPr>
      <w:spacing w:after="0" w:line="240" w:lineRule="auto"/>
    </w:pPr>
  </w:style>
  <w:style w:type="character" w:styleId="FollowedHyperlink">
    <w:name w:val="FollowedHyperlink"/>
    <w:basedOn w:val="DefaultParagraphFont"/>
    <w:uiPriority w:val="99"/>
    <w:semiHidden/>
    <w:unhideWhenUsed/>
    <w:rsid w:val="00A60876"/>
    <w:rPr>
      <w:color w:val="800080" w:themeColor="followedHyperlink"/>
      <w:u w:val="single"/>
    </w:rPr>
  </w:style>
  <w:style w:type="paragraph" w:styleId="NormalWeb">
    <w:name w:val="Normal (Web)"/>
    <w:basedOn w:val="Normal"/>
    <w:uiPriority w:val="99"/>
    <w:semiHidden/>
    <w:unhideWhenUsed/>
    <w:rsid w:val="00EF43B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906577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09340252">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81101238">
      <w:bodyDiv w:val="1"/>
      <w:marLeft w:val="0"/>
      <w:marRight w:val="0"/>
      <w:marTop w:val="0"/>
      <w:marBottom w:val="0"/>
      <w:divBdr>
        <w:top w:val="none" w:sz="0" w:space="0" w:color="auto"/>
        <w:left w:val="none" w:sz="0" w:space="0" w:color="auto"/>
        <w:bottom w:val="none" w:sz="0" w:space="0" w:color="auto"/>
        <w:right w:val="none" w:sz="0" w:space="0" w:color="auto"/>
      </w:divBdr>
    </w:div>
    <w:div w:id="427237614">
      <w:bodyDiv w:val="1"/>
      <w:marLeft w:val="0"/>
      <w:marRight w:val="0"/>
      <w:marTop w:val="0"/>
      <w:marBottom w:val="0"/>
      <w:divBdr>
        <w:top w:val="none" w:sz="0" w:space="0" w:color="auto"/>
        <w:left w:val="none" w:sz="0" w:space="0" w:color="auto"/>
        <w:bottom w:val="none" w:sz="0" w:space="0" w:color="auto"/>
        <w:right w:val="none" w:sz="0" w:space="0" w:color="auto"/>
      </w:divBdr>
    </w:div>
    <w:div w:id="1066219368">
      <w:bodyDiv w:val="1"/>
      <w:marLeft w:val="0"/>
      <w:marRight w:val="0"/>
      <w:marTop w:val="0"/>
      <w:marBottom w:val="0"/>
      <w:divBdr>
        <w:top w:val="none" w:sz="0" w:space="0" w:color="auto"/>
        <w:left w:val="none" w:sz="0" w:space="0" w:color="auto"/>
        <w:bottom w:val="none" w:sz="0" w:space="0" w:color="auto"/>
        <w:right w:val="none" w:sz="0" w:space="0" w:color="auto"/>
      </w:divBdr>
    </w:div>
    <w:div w:id="1460027534">
      <w:bodyDiv w:val="1"/>
      <w:marLeft w:val="0"/>
      <w:marRight w:val="0"/>
      <w:marTop w:val="0"/>
      <w:marBottom w:val="0"/>
      <w:divBdr>
        <w:top w:val="none" w:sz="0" w:space="0" w:color="auto"/>
        <w:left w:val="none" w:sz="0" w:space="0" w:color="auto"/>
        <w:bottom w:val="none" w:sz="0" w:space="0" w:color="auto"/>
        <w:right w:val="none" w:sz="0" w:space="0" w:color="auto"/>
      </w:divBdr>
    </w:div>
    <w:div w:id="180585341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40806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nva Sans">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94601E"/>
    <w:rsid w:val="00A97866"/>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759</TotalTime>
  <Pages>6</Pages>
  <Words>1451</Words>
  <Characters>8272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32</cp:revision>
  <dcterms:created xsi:type="dcterms:W3CDTF">2023-05-22T19:07:00Z</dcterms:created>
  <dcterms:modified xsi:type="dcterms:W3CDTF">2024-10-30T01:43:00Z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