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BB1897" w14:textId="77777777" w:rsidR="00D525BC" w:rsidRPr="00DC7F18" w:rsidRDefault="00DD3CC7" w:rsidP="00DD3CC7">
      <w:pPr>
        <w:jc w:val="center"/>
        <w:rPr>
          <w:sz w:val="24"/>
          <w:szCs w:val="24"/>
        </w:rPr>
      </w:pPr>
      <w:r w:rsidRPr="00DC7F18">
        <w:rPr>
          <w:rFonts w:cs="Tahoma"/>
          <w:b/>
          <w:noProof/>
          <w:sz w:val="24"/>
          <w:szCs w:val="24"/>
        </w:rPr>
        <w:drawing>
          <wp:inline distT="0" distB="0" distL="0" distR="0" wp14:anchorId="4982335A" wp14:editId="22F8DE4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CAB0BF6"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E852C0">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8F68B33" w14:textId="77777777" w:rsidR="00DD3CC7" w:rsidRPr="00DC7F18" w:rsidRDefault="00DD3CC7" w:rsidP="00DD3CC7">
      <w:pPr>
        <w:spacing w:after="0" w:line="240" w:lineRule="auto"/>
        <w:jc w:val="center"/>
        <w:rPr>
          <w:rFonts w:eastAsia="Calibri" w:cs="Calibri"/>
          <w:b/>
          <w:bCs/>
          <w:sz w:val="24"/>
          <w:szCs w:val="24"/>
          <w:u w:val="single"/>
        </w:rPr>
      </w:pPr>
    </w:p>
    <w:p w14:paraId="4546EB29" w14:textId="77777777"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4D0FDA">
        <w:rPr>
          <w:rFonts w:eastAsia="Calibri" w:cs="Calibri"/>
          <w:b/>
          <w:bCs/>
          <w:sz w:val="24"/>
          <w:szCs w:val="24"/>
        </w:rPr>
        <w:t>Story Time with LRE</w:t>
      </w:r>
      <w:r>
        <w:rPr>
          <w:rFonts w:eastAsia="Calibri" w:cs="Calibri"/>
          <w:b/>
          <w:bCs/>
          <w:sz w:val="24"/>
          <w:szCs w:val="24"/>
        </w:rPr>
        <w:t>”</w:t>
      </w:r>
      <w:r w:rsidR="00DD3CC7" w:rsidRPr="00DC7F18">
        <w:rPr>
          <w:rFonts w:eastAsia="Calibri" w:cs="Calibri"/>
          <w:b/>
          <w:bCs/>
          <w:sz w:val="24"/>
          <w:szCs w:val="24"/>
        </w:rPr>
        <w:t>: Academy</w:t>
      </w:r>
    </w:p>
    <w:p w14:paraId="4CB8503F" w14:textId="77777777" w:rsidR="00DD3CC7" w:rsidRPr="00DC7F18" w:rsidRDefault="00F64B64" w:rsidP="00DD3CC7">
      <w:pPr>
        <w:spacing w:after="0" w:line="240" w:lineRule="auto"/>
        <w:jc w:val="center"/>
        <w:rPr>
          <w:rFonts w:eastAsia="Calibri" w:cs="Calibri"/>
          <w:bCs/>
          <w:sz w:val="24"/>
          <w:szCs w:val="24"/>
        </w:rPr>
      </w:pPr>
      <w:r>
        <w:rPr>
          <w:rFonts w:eastAsia="Calibri" w:cs="Calibri"/>
          <w:bCs/>
          <w:sz w:val="24"/>
          <w:szCs w:val="24"/>
        </w:rPr>
        <w:t>(</w:t>
      </w:r>
      <w:r w:rsidR="00D13661">
        <w:rPr>
          <w:rFonts w:eastAsia="Calibri" w:cs="Calibri"/>
          <w:bCs/>
          <w:sz w:val="24"/>
          <w:szCs w:val="24"/>
        </w:rPr>
        <w:t>Elementary:  K-3</w:t>
      </w:r>
      <w:r>
        <w:rPr>
          <w:rFonts w:eastAsia="Calibri" w:cs="Calibri"/>
          <w:bCs/>
          <w:sz w:val="24"/>
          <w:szCs w:val="24"/>
        </w:rPr>
        <w:t>)</w:t>
      </w:r>
    </w:p>
    <w:p w14:paraId="55EB5E3F" w14:textId="77777777" w:rsidR="00DD3CC7" w:rsidRPr="00DC7F18" w:rsidRDefault="00E852C0" w:rsidP="00DD3CC7">
      <w:pPr>
        <w:widowControl w:val="0"/>
        <w:autoSpaceDE w:val="0"/>
        <w:autoSpaceDN w:val="0"/>
        <w:adjustRightInd w:val="0"/>
        <w:spacing w:after="0" w:line="240" w:lineRule="auto"/>
        <w:ind w:left="1710" w:hanging="1710"/>
        <w:jc w:val="center"/>
        <w:rPr>
          <w:rFonts w:eastAsia="Calibri" w:cs="Tahoma"/>
          <w:b/>
          <w:bCs/>
          <w:sz w:val="24"/>
          <w:szCs w:val="24"/>
        </w:rPr>
      </w:pPr>
      <w:r>
        <w:rPr>
          <w:rFonts w:eastAsia="Calibri" w:cs="Tahoma"/>
          <w:b/>
          <w:bCs/>
          <w:sz w:val="24"/>
          <w:szCs w:val="24"/>
        </w:rPr>
        <w:t>Hands Are for Helping</w:t>
      </w:r>
      <w:r w:rsidR="00DD3CC7" w:rsidRPr="00DC7F18">
        <w:rPr>
          <w:rFonts w:eastAsia="Calibri" w:cs="Tahoma"/>
          <w:b/>
          <w:bCs/>
          <w:sz w:val="24"/>
          <w:szCs w:val="24"/>
        </w:rPr>
        <w:t xml:space="preserve"> </w:t>
      </w:r>
      <w:r w:rsidR="00DC7F18">
        <w:rPr>
          <w:rFonts w:eastAsia="Calibri" w:cs="Tahoma"/>
          <w:b/>
          <w:bCs/>
          <w:sz w:val="24"/>
          <w:szCs w:val="24"/>
        </w:rPr>
        <w:t>Lesson Plan</w:t>
      </w:r>
    </w:p>
    <w:p w14:paraId="418B7D2A" w14:textId="77777777" w:rsidR="00BA1AFE" w:rsidRPr="00DC7F18" w:rsidRDefault="00BA1AFE" w:rsidP="00DD3CC7">
      <w:pPr>
        <w:spacing w:after="0" w:line="240" w:lineRule="auto"/>
        <w:rPr>
          <w:rFonts w:eastAsia="Calibri" w:cs="Calibri"/>
          <w:b/>
          <w:bCs/>
          <w:sz w:val="24"/>
          <w:szCs w:val="24"/>
        </w:rPr>
      </w:pPr>
    </w:p>
    <w:p w14:paraId="3D29C365" w14:textId="272EE0E7" w:rsidR="00D459A2" w:rsidRPr="00D459A2" w:rsidRDefault="00D459A2" w:rsidP="00DD3CC7">
      <w:pPr>
        <w:spacing w:after="0" w:line="240" w:lineRule="auto"/>
        <w:rPr>
          <w:rFonts w:eastAsia="Calibri" w:cs="Calibri"/>
          <w:bCs/>
          <w:i/>
          <w:sz w:val="24"/>
          <w:szCs w:val="24"/>
        </w:rPr>
      </w:pPr>
      <w:r w:rsidRPr="00D459A2">
        <w:rPr>
          <w:rFonts w:eastAsia="Calibri" w:cs="Calibri"/>
          <w:b/>
          <w:bCs/>
          <w:i/>
          <w:sz w:val="24"/>
          <w:szCs w:val="24"/>
        </w:rPr>
        <w:t xml:space="preserve">Suggested:  </w:t>
      </w:r>
      <w:r w:rsidRPr="00D459A2">
        <w:rPr>
          <w:rFonts w:eastAsia="Calibri" w:cs="Calibri"/>
          <w:bCs/>
          <w:i/>
          <w:sz w:val="24"/>
          <w:szCs w:val="24"/>
        </w:rPr>
        <w:t>Invite a mental/behavioral health expert to attend when implementing this lesson.  As this lesson deals with some of the more negative feelings a child can experience, such as anger and fear, if he/she is hit by someone or wants to hit someone, it might be helpful to have an expert on hand to monitor the students for any stress/trauma this might illicit, especially if there is fighting/hitting in the home.</w:t>
      </w:r>
    </w:p>
    <w:p w14:paraId="0639C479" w14:textId="77777777" w:rsidR="00D459A2" w:rsidRDefault="00D459A2" w:rsidP="00DD3CC7">
      <w:pPr>
        <w:spacing w:after="0" w:line="240" w:lineRule="auto"/>
        <w:rPr>
          <w:rFonts w:eastAsia="Calibri" w:cs="Calibri"/>
          <w:b/>
          <w:bCs/>
          <w:sz w:val="24"/>
          <w:szCs w:val="24"/>
        </w:rPr>
      </w:pPr>
    </w:p>
    <w:p w14:paraId="1F4D8BC7" w14:textId="77777777" w:rsidR="00DD3CC7" w:rsidRPr="00E852C0" w:rsidRDefault="00DD3CC7" w:rsidP="00DD3CC7">
      <w:pPr>
        <w:spacing w:after="0" w:line="240" w:lineRule="auto"/>
        <w:rPr>
          <w:rFonts w:eastAsia="Calibri" w:cs="Calibri"/>
          <w:bCs/>
          <w:sz w:val="24"/>
          <w:szCs w:val="24"/>
        </w:rPr>
      </w:pPr>
      <w:r w:rsidRPr="00DC7F18">
        <w:rPr>
          <w:rFonts w:eastAsia="Calibri" w:cs="Calibri"/>
          <w:b/>
          <w:bCs/>
          <w:sz w:val="24"/>
          <w:szCs w:val="24"/>
        </w:rPr>
        <w:t xml:space="preserve">Objectives:  </w:t>
      </w:r>
      <w:r w:rsidR="00E852C0" w:rsidRPr="00E852C0">
        <w:rPr>
          <w:rFonts w:eastAsia="Calibri" w:cs="Calibri"/>
          <w:bCs/>
          <w:sz w:val="24"/>
          <w:szCs w:val="24"/>
        </w:rPr>
        <w:t>Students will recognize that it is not acceptable to hit others when mad or upset and learn acceptable ways to deal with frustrating situations.</w:t>
      </w:r>
    </w:p>
    <w:p w14:paraId="7CF80AC2" w14:textId="77777777" w:rsidR="00E852C0" w:rsidRDefault="00E852C0" w:rsidP="00DD3CC7">
      <w:pPr>
        <w:spacing w:after="0"/>
        <w:rPr>
          <w:rFonts w:eastAsia="Calibri" w:cs="Calibri"/>
          <w:b/>
          <w:bCs/>
          <w:sz w:val="24"/>
          <w:szCs w:val="24"/>
        </w:rPr>
      </w:pPr>
    </w:p>
    <w:p w14:paraId="52C1C0E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6E11D3F3" w14:textId="77777777" w:rsidR="00E852C0" w:rsidRPr="00E852C0" w:rsidRDefault="00E852C0" w:rsidP="00E852C0">
      <w:pPr>
        <w:numPr>
          <w:ilvl w:val="0"/>
          <w:numId w:val="5"/>
        </w:numPr>
        <w:spacing w:after="0" w:line="240" w:lineRule="auto"/>
        <w:rPr>
          <w:rFonts w:eastAsia="Calibri" w:cs="Calibri"/>
          <w:sz w:val="24"/>
          <w:szCs w:val="24"/>
        </w:rPr>
      </w:pPr>
      <w:r w:rsidRPr="00E852C0">
        <w:rPr>
          <w:rFonts w:eastAsia="Calibri" w:cs="Calibri"/>
          <w:sz w:val="24"/>
          <w:szCs w:val="24"/>
        </w:rPr>
        <w:t xml:space="preserve">Agassi, Martine and </w:t>
      </w:r>
      <w:proofErr w:type="spellStart"/>
      <w:r w:rsidRPr="00E852C0">
        <w:rPr>
          <w:rFonts w:eastAsia="Calibri" w:cs="Calibri"/>
          <w:sz w:val="24"/>
          <w:szCs w:val="24"/>
        </w:rPr>
        <w:t>Marieka</w:t>
      </w:r>
      <w:proofErr w:type="spellEnd"/>
      <w:r w:rsidRPr="00E852C0">
        <w:rPr>
          <w:rFonts w:eastAsia="Calibri" w:cs="Calibri"/>
          <w:sz w:val="24"/>
          <w:szCs w:val="24"/>
        </w:rPr>
        <w:t xml:space="preserve"> </w:t>
      </w:r>
      <w:proofErr w:type="spellStart"/>
      <w:r w:rsidRPr="00E852C0">
        <w:rPr>
          <w:rFonts w:eastAsia="Calibri" w:cs="Calibri"/>
          <w:sz w:val="24"/>
          <w:szCs w:val="24"/>
        </w:rPr>
        <w:t>Heinlen</w:t>
      </w:r>
      <w:proofErr w:type="spellEnd"/>
      <w:r w:rsidRPr="00E852C0">
        <w:rPr>
          <w:rFonts w:eastAsia="Calibri" w:cs="Calibri"/>
          <w:sz w:val="24"/>
          <w:szCs w:val="24"/>
        </w:rPr>
        <w:t xml:space="preserve">. </w:t>
      </w:r>
      <w:r w:rsidRPr="00E852C0">
        <w:rPr>
          <w:rFonts w:eastAsia="Calibri" w:cs="Calibri"/>
          <w:i/>
          <w:sz w:val="24"/>
          <w:szCs w:val="24"/>
        </w:rPr>
        <w:t xml:space="preserve">Hands Are Not for Hitting. </w:t>
      </w:r>
      <w:r w:rsidRPr="00E852C0">
        <w:rPr>
          <w:rFonts w:eastAsia="Calibri" w:cs="Calibri"/>
          <w:sz w:val="24"/>
          <w:szCs w:val="24"/>
        </w:rPr>
        <w:t>Free Spirit Publishing. 2009</w:t>
      </w:r>
    </w:p>
    <w:p w14:paraId="3CFD0B69" w14:textId="77777777" w:rsidR="00E852C0" w:rsidRPr="00E852C0" w:rsidRDefault="00746453" w:rsidP="00E852C0">
      <w:pPr>
        <w:numPr>
          <w:ilvl w:val="0"/>
          <w:numId w:val="5"/>
        </w:numPr>
        <w:spacing w:after="0" w:line="240" w:lineRule="auto"/>
        <w:rPr>
          <w:rFonts w:eastAsia="Calibri" w:cs="Calibri"/>
          <w:sz w:val="24"/>
          <w:szCs w:val="24"/>
        </w:rPr>
      </w:pPr>
      <w:r>
        <w:rPr>
          <w:rFonts w:eastAsia="Calibri" w:cs="Calibri"/>
          <w:sz w:val="24"/>
          <w:szCs w:val="24"/>
        </w:rPr>
        <w:t>Large poster paper and markers for each group</w:t>
      </w:r>
    </w:p>
    <w:p w14:paraId="52AB97FB" w14:textId="77777777" w:rsidR="00E852C0" w:rsidRPr="00E852C0" w:rsidRDefault="00E852C0" w:rsidP="00E852C0">
      <w:pPr>
        <w:numPr>
          <w:ilvl w:val="0"/>
          <w:numId w:val="5"/>
        </w:numPr>
        <w:spacing w:after="0" w:line="240" w:lineRule="auto"/>
        <w:rPr>
          <w:rFonts w:eastAsia="Calibri" w:cs="Calibri"/>
          <w:sz w:val="24"/>
          <w:szCs w:val="24"/>
        </w:rPr>
      </w:pPr>
      <w:r w:rsidRPr="00E852C0">
        <w:rPr>
          <w:rFonts w:eastAsia="Calibri" w:cs="Calibri"/>
          <w:i/>
          <w:sz w:val="24"/>
          <w:szCs w:val="24"/>
        </w:rPr>
        <w:t>Pledge</w:t>
      </w:r>
      <w:r w:rsidRPr="00E852C0">
        <w:rPr>
          <w:rFonts w:eastAsia="Calibri" w:cs="Calibri"/>
          <w:sz w:val="24"/>
          <w:szCs w:val="24"/>
        </w:rPr>
        <w:t xml:space="preserve"> handout – one per student</w:t>
      </w:r>
    </w:p>
    <w:p w14:paraId="1BF2540C" w14:textId="77777777" w:rsidR="00746453" w:rsidRPr="00746453" w:rsidRDefault="00746453" w:rsidP="00746453">
      <w:pPr>
        <w:spacing w:after="0" w:line="240" w:lineRule="auto"/>
        <w:ind w:left="720"/>
        <w:rPr>
          <w:rFonts w:eastAsia="Calibri" w:cs="Calibri"/>
          <w:b/>
          <w:bCs/>
          <w:sz w:val="24"/>
          <w:szCs w:val="24"/>
        </w:rPr>
      </w:pPr>
    </w:p>
    <w:p w14:paraId="3A8F1E5C"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E852C0">
        <w:rPr>
          <w:rFonts w:eastAsia="Calibri" w:cs="Calibri"/>
          <w:bCs/>
          <w:sz w:val="24"/>
          <w:szCs w:val="24"/>
        </w:rPr>
        <w:t>4</w:t>
      </w:r>
      <w:r w:rsidR="00FC36B0" w:rsidRPr="00FC36B0">
        <w:rPr>
          <w:rFonts w:eastAsia="Calibri" w:cs="Calibri"/>
          <w:bCs/>
          <w:sz w:val="24"/>
          <w:szCs w:val="24"/>
        </w:rPr>
        <w:t>0 Minutes</w:t>
      </w:r>
    </w:p>
    <w:p w14:paraId="1F8C8CA3" w14:textId="77777777" w:rsidR="00DD3CC7" w:rsidRPr="00DC7F18" w:rsidRDefault="00DD3CC7" w:rsidP="00DD3CC7">
      <w:pPr>
        <w:spacing w:after="0"/>
        <w:rPr>
          <w:rFonts w:eastAsia="Calibri" w:cs="Calibri"/>
          <w:b/>
          <w:bCs/>
          <w:sz w:val="24"/>
          <w:szCs w:val="24"/>
        </w:rPr>
      </w:pPr>
    </w:p>
    <w:p w14:paraId="6DFBFB31"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Activity</w:t>
      </w:r>
      <w:r w:rsidR="00DC7F18">
        <w:rPr>
          <w:rFonts w:eastAsia="Calibri" w:cs="Calibri"/>
          <w:b/>
          <w:bCs/>
          <w:sz w:val="24"/>
          <w:szCs w:val="24"/>
        </w:rPr>
        <w:t xml:space="preserve"> 1</w:t>
      </w:r>
      <w:r w:rsidRPr="00DC7F18">
        <w:rPr>
          <w:rFonts w:eastAsia="Calibri" w:cs="Calibri"/>
          <w:b/>
          <w:bCs/>
          <w:sz w:val="24"/>
          <w:szCs w:val="24"/>
        </w:rPr>
        <w:t xml:space="preserve">: </w:t>
      </w:r>
      <w:r w:rsidR="00DA52AF">
        <w:rPr>
          <w:rFonts w:eastAsia="Calibri" w:cs="Calibri"/>
          <w:b/>
          <w:bCs/>
          <w:sz w:val="24"/>
          <w:szCs w:val="24"/>
        </w:rPr>
        <w:t>Introduce the Story</w:t>
      </w:r>
    </w:p>
    <w:p w14:paraId="76E0668E" w14:textId="399AECFC" w:rsidR="00907E14" w:rsidRDefault="00907E14" w:rsidP="00907E14">
      <w:pPr>
        <w:pStyle w:val="ListParagraph"/>
        <w:numPr>
          <w:ilvl w:val="0"/>
          <w:numId w:val="3"/>
        </w:numPr>
        <w:spacing w:line="259" w:lineRule="auto"/>
        <w:rPr>
          <w:sz w:val="24"/>
          <w:szCs w:val="24"/>
        </w:rPr>
      </w:pPr>
      <w:r>
        <w:rPr>
          <w:sz w:val="24"/>
          <w:szCs w:val="24"/>
        </w:rPr>
        <w:t>Gather students in the reading center of the classroom</w:t>
      </w:r>
      <w:r w:rsidR="00D24BC8">
        <w:rPr>
          <w:sz w:val="24"/>
          <w:szCs w:val="24"/>
        </w:rPr>
        <w:t>.</w:t>
      </w:r>
      <w:r>
        <w:rPr>
          <w:sz w:val="24"/>
          <w:szCs w:val="24"/>
        </w:rPr>
        <w:t xml:space="preserve"> </w:t>
      </w:r>
      <w:r w:rsidR="00D24BC8">
        <w:rPr>
          <w:sz w:val="24"/>
          <w:szCs w:val="24"/>
        </w:rPr>
        <w:t>T</w:t>
      </w:r>
      <w:r>
        <w:rPr>
          <w:sz w:val="24"/>
          <w:szCs w:val="24"/>
        </w:rPr>
        <w:t>his is usually a carpeted area where students sit on the floor or in chairs and can all view the story as it is being read to them.</w:t>
      </w:r>
    </w:p>
    <w:p w14:paraId="19CB5B30" w14:textId="77777777" w:rsidR="00E852C0" w:rsidRPr="00907E14" w:rsidRDefault="00E852C0" w:rsidP="00E852C0">
      <w:pPr>
        <w:pStyle w:val="ListParagraph"/>
        <w:numPr>
          <w:ilvl w:val="0"/>
          <w:numId w:val="3"/>
        </w:numPr>
        <w:rPr>
          <w:sz w:val="24"/>
          <w:szCs w:val="24"/>
        </w:rPr>
      </w:pPr>
      <w:r w:rsidRPr="00907E14">
        <w:rPr>
          <w:sz w:val="24"/>
          <w:szCs w:val="24"/>
        </w:rPr>
        <w:t>Start by asking students to think about how they can use their hands to communicate with others. Give students about 30 seconds to think about it.</w:t>
      </w:r>
    </w:p>
    <w:p w14:paraId="2975EED2" w14:textId="77777777" w:rsidR="00E852C0" w:rsidRPr="00907E14" w:rsidRDefault="00E852C0" w:rsidP="00E852C0">
      <w:pPr>
        <w:pStyle w:val="ListParagraph"/>
        <w:numPr>
          <w:ilvl w:val="0"/>
          <w:numId w:val="3"/>
        </w:numPr>
        <w:rPr>
          <w:sz w:val="24"/>
          <w:szCs w:val="24"/>
        </w:rPr>
      </w:pPr>
      <w:r w:rsidRPr="00907E14">
        <w:rPr>
          <w:sz w:val="24"/>
          <w:szCs w:val="24"/>
        </w:rPr>
        <w:t>Chose students around the room and ask them to demonstrate how they can communicate with their hands (ex., waving hello, crossing fingers for good luck, giving thumbs up as a symbol of approval.)</w:t>
      </w:r>
      <w:r w:rsidR="006E541A">
        <w:rPr>
          <w:sz w:val="24"/>
          <w:szCs w:val="24"/>
        </w:rPr>
        <w:t xml:space="preserve"> Instruct the other students to follow their demonstration as you also follow along.</w:t>
      </w:r>
    </w:p>
    <w:p w14:paraId="2C57B27A" w14:textId="77777777" w:rsidR="00E852C0" w:rsidRDefault="00E852C0" w:rsidP="00907E14">
      <w:pPr>
        <w:pStyle w:val="ListParagraph"/>
        <w:numPr>
          <w:ilvl w:val="0"/>
          <w:numId w:val="3"/>
        </w:numPr>
        <w:spacing w:after="0" w:line="240" w:lineRule="auto"/>
        <w:rPr>
          <w:sz w:val="24"/>
          <w:szCs w:val="24"/>
        </w:rPr>
      </w:pPr>
      <w:r w:rsidRPr="00907E14">
        <w:rPr>
          <w:sz w:val="24"/>
          <w:szCs w:val="24"/>
        </w:rPr>
        <w:t>Then ask students to think about what it would be like without hands. What kind of things would they no longer be able to do?</w:t>
      </w:r>
      <w:r w:rsidR="00907E14" w:rsidRPr="00907E14">
        <w:rPr>
          <w:sz w:val="24"/>
          <w:szCs w:val="24"/>
        </w:rPr>
        <w:t xml:space="preserve"> </w:t>
      </w:r>
      <w:r w:rsidRPr="00907E14">
        <w:rPr>
          <w:sz w:val="24"/>
          <w:szCs w:val="24"/>
        </w:rPr>
        <w:t>Ask students for their responses.</w:t>
      </w:r>
    </w:p>
    <w:p w14:paraId="3B66B109" w14:textId="77777777" w:rsidR="006E541A" w:rsidRDefault="006E541A" w:rsidP="006E541A">
      <w:pPr>
        <w:pStyle w:val="ListParagraph"/>
        <w:numPr>
          <w:ilvl w:val="0"/>
          <w:numId w:val="3"/>
        </w:numPr>
        <w:spacing w:line="259" w:lineRule="auto"/>
        <w:rPr>
          <w:sz w:val="24"/>
          <w:szCs w:val="24"/>
        </w:rPr>
      </w:pPr>
      <w:r>
        <w:rPr>
          <w:sz w:val="24"/>
          <w:szCs w:val="24"/>
        </w:rPr>
        <w:t xml:space="preserve">Introduce the book:  Hands Are Not for Hitting </w:t>
      </w:r>
      <w:proofErr w:type="gramStart"/>
      <w:r>
        <w:rPr>
          <w:sz w:val="24"/>
          <w:szCs w:val="24"/>
        </w:rPr>
        <w:t>By</w:t>
      </w:r>
      <w:proofErr w:type="gramEnd"/>
      <w:r>
        <w:rPr>
          <w:sz w:val="24"/>
          <w:szCs w:val="24"/>
        </w:rPr>
        <w:t xml:space="preserve"> Martine Agassi, illustrated by </w:t>
      </w:r>
      <w:proofErr w:type="spellStart"/>
      <w:r>
        <w:rPr>
          <w:sz w:val="24"/>
          <w:szCs w:val="24"/>
        </w:rPr>
        <w:t>Marieka</w:t>
      </w:r>
      <w:proofErr w:type="spellEnd"/>
      <w:r>
        <w:rPr>
          <w:sz w:val="24"/>
          <w:szCs w:val="24"/>
        </w:rPr>
        <w:t xml:space="preserve"> </w:t>
      </w:r>
      <w:proofErr w:type="spellStart"/>
      <w:r>
        <w:rPr>
          <w:sz w:val="24"/>
          <w:szCs w:val="24"/>
        </w:rPr>
        <w:t>Heinlen</w:t>
      </w:r>
      <w:proofErr w:type="spellEnd"/>
      <w:r>
        <w:rPr>
          <w:sz w:val="24"/>
          <w:szCs w:val="24"/>
        </w:rPr>
        <w:t xml:space="preserve">.  </w:t>
      </w:r>
    </w:p>
    <w:p w14:paraId="6DA28161" w14:textId="77777777" w:rsidR="006E541A" w:rsidRPr="00A75724" w:rsidRDefault="006E541A" w:rsidP="006E541A">
      <w:pPr>
        <w:pStyle w:val="ListParagraph"/>
        <w:numPr>
          <w:ilvl w:val="0"/>
          <w:numId w:val="3"/>
        </w:numPr>
        <w:spacing w:line="259" w:lineRule="auto"/>
        <w:rPr>
          <w:sz w:val="24"/>
          <w:szCs w:val="24"/>
        </w:rPr>
      </w:pPr>
      <w:r>
        <w:rPr>
          <w:sz w:val="24"/>
          <w:szCs w:val="24"/>
        </w:rPr>
        <w:t xml:space="preserve">Begin reading the story, stopping </w:t>
      </w:r>
      <w:r w:rsidRPr="00A75724">
        <w:rPr>
          <w:sz w:val="24"/>
          <w:szCs w:val="24"/>
        </w:rPr>
        <w:t>periodically to ask clarifying que</w:t>
      </w:r>
      <w:r>
        <w:rPr>
          <w:sz w:val="24"/>
          <w:szCs w:val="24"/>
        </w:rPr>
        <w:t xml:space="preserve">stions about what is happening and </w:t>
      </w:r>
      <w:r w:rsidRPr="00A75724">
        <w:rPr>
          <w:sz w:val="24"/>
          <w:szCs w:val="24"/>
        </w:rPr>
        <w:t>what the students predict will happen next</w:t>
      </w:r>
      <w:r>
        <w:rPr>
          <w:sz w:val="24"/>
          <w:szCs w:val="24"/>
        </w:rPr>
        <w:t>, utilizing the Think, Pair, Share method.  D</w:t>
      </w:r>
      <w:r w:rsidRPr="00A75724">
        <w:rPr>
          <w:sz w:val="24"/>
          <w:szCs w:val="24"/>
        </w:rPr>
        <w:t>iscuss any unfamiliar vocabulary words.</w:t>
      </w:r>
    </w:p>
    <w:p w14:paraId="0E4A61A6" w14:textId="77777777" w:rsidR="00DC7F18" w:rsidRPr="00DC7F18" w:rsidRDefault="00DA52AF" w:rsidP="00DD3CC7">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2</w:t>
      </w:r>
      <w:r w:rsidR="00DC7F18">
        <w:rPr>
          <w:rFonts w:eastAsia="Calibri" w:cs="Tahoma"/>
          <w:b/>
          <w:bCs/>
          <w:sz w:val="24"/>
          <w:szCs w:val="24"/>
        </w:rPr>
        <w:t xml:space="preserve">:  </w:t>
      </w:r>
      <w:r w:rsidR="009A2D6C">
        <w:rPr>
          <w:rFonts w:eastAsia="Calibri" w:cs="Tahoma"/>
          <w:b/>
          <w:bCs/>
          <w:sz w:val="24"/>
          <w:szCs w:val="24"/>
        </w:rPr>
        <w:t>Think, Pair, Share Story Response</w:t>
      </w:r>
    </w:p>
    <w:p w14:paraId="5690D713" w14:textId="77777777" w:rsidR="00DA52AF" w:rsidRPr="00DA52AF" w:rsidRDefault="006E093A" w:rsidP="00DA52AF">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Next, a</w:t>
      </w:r>
      <w:r w:rsidR="00DA52AF" w:rsidRPr="00DA52AF">
        <w:rPr>
          <w:rFonts w:eastAsia="Calibri" w:cs="Tahoma"/>
          <w:sz w:val="24"/>
          <w:szCs w:val="24"/>
        </w:rPr>
        <w:t>sk students to silently think about what they learned about hitting from the</w:t>
      </w:r>
      <w:r>
        <w:rPr>
          <w:rFonts w:eastAsia="Calibri" w:cs="Tahoma"/>
          <w:sz w:val="24"/>
          <w:szCs w:val="24"/>
        </w:rPr>
        <w:t xml:space="preserve"> book? Give them 30 seconds to think</w:t>
      </w:r>
      <w:r w:rsidR="00DA52AF" w:rsidRPr="00DA52AF">
        <w:rPr>
          <w:rFonts w:eastAsia="Calibri" w:cs="Tahoma"/>
          <w:sz w:val="24"/>
          <w:szCs w:val="24"/>
        </w:rPr>
        <w:t xml:space="preserve"> about it, then </w:t>
      </w:r>
      <w:r>
        <w:rPr>
          <w:rFonts w:eastAsia="Calibri" w:cs="Tahoma"/>
          <w:sz w:val="24"/>
          <w:szCs w:val="24"/>
        </w:rPr>
        <w:t xml:space="preserve">instruct the </w:t>
      </w:r>
      <w:r w:rsidR="00DA52AF" w:rsidRPr="00DA52AF">
        <w:rPr>
          <w:rFonts w:eastAsia="Calibri" w:cs="Tahoma"/>
          <w:sz w:val="24"/>
          <w:szCs w:val="24"/>
        </w:rPr>
        <w:t xml:space="preserve">students </w:t>
      </w:r>
      <w:r>
        <w:rPr>
          <w:rFonts w:eastAsia="Calibri" w:cs="Tahoma"/>
          <w:sz w:val="24"/>
          <w:szCs w:val="24"/>
        </w:rPr>
        <w:t xml:space="preserve">to </w:t>
      </w:r>
      <w:r w:rsidR="00DA52AF" w:rsidRPr="00DA52AF">
        <w:rPr>
          <w:rFonts w:eastAsia="Calibri" w:cs="Tahoma"/>
          <w:sz w:val="24"/>
          <w:szCs w:val="24"/>
        </w:rPr>
        <w:t>turn</w:t>
      </w:r>
      <w:r>
        <w:rPr>
          <w:rFonts w:eastAsia="Calibri" w:cs="Tahoma"/>
          <w:sz w:val="24"/>
          <w:szCs w:val="24"/>
        </w:rPr>
        <w:t xml:space="preserve"> to their shoulder partner and </w:t>
      </w:r>
      <w:r w:rsidR="00DA52AF" w:rsidRPr="00DA52AF">
        <w:rPr>
          <w:rFonts w:eastAsia="Calibri" w:cs="Tahoma"/>
          <w:sz w:val="24"/>
          <w:szCs w:val="24"/>
        </w:rPr>
        <w:t xml:space="preserve">share what </w:t>
      </w:r>
      <w:r w:rsidR="00DA52AF" w:rsidRPr="00DA52AF">
        <w:rPr>
          <w:rFonts w:eastAsia="Calibri" w:cs="Tahoma"/>
          <w:sz w:val="24"/>
          <w:szCs w:val="24"/>
        </w:rPr>
        <w:lastRenderedPageBreak/>
        <w:t xml:space="preserve">they learned. </w:t>
      </w:r>
    </w:p>
    <w:p w14:paraId="0D97CF78" w14:textId="77777777" w:rsidR="006E093A" w:rsidRDefault="006E093A" w:rsidP="006E093A">
      <w:pPr>
        <w:pStyle w:val="ListParagraph"/>
        <w:numPr>
          <w:ilvl w:val="0"/>
          <w:numId w:val="10"/>
        </w:numPr>
        <w:spacing w:after="0" w:line="259" w:lineRule="auto"/>
        <w:rPr>
          <w:sz w:val="24"/>
          <w:szCs w:val="24"/>
        </w:rPr>
      </w:pPr>
      <w:r w:rsidRPr="000C1481">
        <w:rPr>
          <w:sz w:val="24"/>
          <w:szCs w:val="24"/>
        </w:rPr>
        <w:t xml:space="preserve">After all students have shared with their shoulder partner, ask various students to share </w:t>
      </w:r>
      <w:r>
        <w:rPr>
          <w:sz w:val="24"/>
          <w:szCs w:val="24"/>
        </w:rPr>
        <w:t>aloud.  Record their responses on the board or chart paper.</w:t>
      </w:r>
    </w:p>
    <w:p w14:paraId="13FEE0B9" w14:textId="77777777" w:rsidR="006E093A" w:rsidRPr="006E093A" w:rsidRDefault="006E093A" w:rsidP="006E093A">
      <w:pPr>
        <w:spacing w:after="0" w:line="259" w:lineRule="auto"/>
        <w:rPr>
          <w:sz w:val="24"/>
          <w:szCs w:val="24"/>
        </w:rPr>
      </w:pPr>
      <w:r w:rsidRPr="006E093A">
        <w:rPr>
          <w:b/>
          <w:sz w:val="24"/>
          <w:szCs w:val="24"/>
        </w:rPr>
        <w:t>Possible Answers:</w:t>
      </w:r>
      <w:r>
        <w:rPr>
          <w:sz w:val="24"/>
          <w:szCs w:val="24"/>
        </w:rPr>
        <w:t xml:space="preserve">  </w:t>
      </w:r>
      <w:r w:rsidRPr="00DA52AF">
        <w:rPr>
          <w:rFonts w:eastAsia="Calibri" w:cs="Tahoma"/>
          <w:sz w:val="24"/>
          <w:szCs w:val="24"/>
        </w:rPr>
        <w:t xml:space="preserve">it hurts others, it is never okay to hit, </w:t>
      </w:r>
      <w:proofErr w:type="gramStart"/>
      <w:r w:rsidRPr="00DA52AF">
        <w:rPr>
          <w:rFonts w:eastAsia="Calibri" w:cs="Tahoma"/>
          <w:sz w:val="24"/>
          <w:szCs w:val="24"/>
        </w:rPr>
        <w:t>it</w:t>
      </w:r>
      <w:proofErr w:type="gramEnd"/>
      <w:r w:rsidRPr="00DA52AF">
        <w:rPr>
          <w:rFonts w:eastAsia="Calibri" w:cs="Tahoma"/>
          <w:sz w:val="24"/>
          <w:szCs w:val="24"/>
        </w:rPr>
        <w:t xml:space="preserve"> is usually done when someo</w:t>
      </w:r>
      <w:r>
        <w:rPr>
          <w:rFonts w:eastAsia="Calibri" w:cs="Tahoma"/>
          <w:sz w:val="24"/>
          <w:szCs w:val="24"/>
        </w:rPr>
        <w:t>ne is mad</w:t>
      </w:r>
    </w:p>
    <w:p w14:paraId="33FFE08A" w14:textId="77777777" w:rsidR="006E093A" w:rsidRDefault="006E093A" w:rsidP="00DA52AF">
      <w:pPr>
        <w:widowControl w:val="0"/>
        <w:numPr>
          <w:ilvl w:val="0"/>
          <w:numId w:val="10"/>
        </w:numPr>
        <w:autoSpaceDE w:val="0"/>
        <w:autoSpaceDN w:val="0"/>
        <w:adjustRightInd w:val="0"/>
        <w:spacing w:after="0" w:line="240" w:lineRule="auto"/>
        <w:rPr>
          <w:rFonts w:eastAsia="Calibri" w:cs="Tahoma"/>
          <w:sz w:val="24"/>
          <w:szCs w:val="24"/>
        </w:rPr>
      </w:pPr>
      <w:r>
        <w:rPr>
          <w:rFonts w:eastAsia="Calibri" w:cs="Tahoma"/>
          <w:sz w:val="24"/>
          <w:szCs w:val="24"/>
        </w:rPr>
        <w:t>Then</w:t>
      </w:r>
      <w:r w:rsidR="00DA52AF" w:rsidRPr="00DA52AF">
        <w:rPr>
          <w:rFonts w:eastAsia="Calibri" w:cs="Tahoma"/>
          <w:sz w:val="24"/>
          <w:szCs w:val="24"/>
        </w:rPr>
        <w:t xml:space="preserve">, </w:t>
      </w:r>
      <w:r>
        <w:rPr>
          <w:rFonts w:eastAsia="Calibri" w:cs="Tahoma"/>
          <w:sz w:val="24"/>
          <w:szCs w:val="24"/>
        </w:rPr>
        <w:t xml:space="preserve">ask students to think about what someone is feeling </w:t>
      </w:r>
      <w:r w:rsidR="00DA52AF" w:rsidRPr="00DA52AF">
        <w:rPr>
          <w:rFonts w:eastAsia="Calibri" w:cs="Tahoma"/>
          <w:sz w:val="24"/>
          <w:szCs w:val="24"/>
        </w:rPr>
        <w:t>when they want to hit others. Give students 30 seconds to think</w:t>
      </w:r>
      <w:r w:rsidR="00DA52AF">
        <w:rPr>
          <w:rFonts w:eastAsia="Calibri" w:cs="Tahoma"/>
          <w:sz w:val="24"/>
          <w:szCs w:val="24"/>
        </w:rPr>
        <w:t xml:space="preserve"> silently.  After</w:t>
      </w:r>
      <w:r w:rsidR="00DA52AF" w:rsidRPr="00DA52AF">
        <w:rPr>
          <w:rFonts w:eastAsia="Calibri" w:cs="Tahoma"/>
          <w:sz w:val="24"/>
          <w:szCs w:val="24"/>
        </w:rPr>
        <w:t xml:space="preserve"> 30 seconds, instruct the students to turn to their shoulder partner and share their answer.  </w:t>
      </w:r>
    </w:p>
    <w:p w14:paraId="7A55E4F9" w14:textId="77777777" w:rsidR="00DA52AF" w:rsidRDefault="00DA52AF" w:rsidP="00DA52AF">
      <w:pPr>
        <w:pStyle w:val="ListParagraph"/>
        <w:numPr>
          <w:ilvl w:val="0"/>
          <w:numId w:val="10"/>
        </w:numPr>
        <w:spacing w:after="0" w:line="259" w:lineRule="auto"/>
        <w:rPr>
          <w:sz w:val="24"/>
          <w:szCs w:val="24"/>
        </w:rPr>
      </w:pPr>
      <w:r w:rsidRPr="000C1481">
        <w:rPr>
          <w:sz w:val="24"/>
          <w:szCs w:val="24"/>
        </w:rPr>
        <w:t xml:space="preserve">After all students have shared with their shoulder partner, ask various students to share </w:t>
      </w:r>
      <w:r>
        <w:rPr>
          <w:sz w:val="24"/>
          <w:szCs w:val="24"/>
        </w:rPr>
        <w:t>the feelings.  Record their responses on the board or chart paper.</w:t>
      </w:r>
    </w:p>
    <w:p w14:paraId="4C3E124D" w14:textId="77777777" w:rsidR="006E093A" w:rsidRPr="006E093A" w:rsidRDefault="006E093A" w:rsidP="006E093A">
      <w:pPr>
        <w:spacing w:after="0" w:line="259" w:lineRule="auto"/>
        <w:rPr>
          <w:sz w:val="24"/>
          <w:szCs w:val="24"/>
        </w:rPr>
      </w:pPr>
      <w:r w:rsidRPr="006E093A">
        <w:rPr>
          <w:b/>
          <w:sz w:val="24"/>
          <w:szCs w:val="24"/>
        </w:rPr>
        <w:t>Possible Answers:</w:t>
      </w:r>
      <w:r w:rsidRPr="006E093A">
        <w:rPr>
          <w:sz w:val="24"/>
          <w:szCs w:val="24"/>
        </w:rPr>
        <w:t xml:space="preserve">  they are mad, jealous, hurt, angry, bossy, scared</w:t>
      </w:r>
    </w:p>
    <w:p w14:paraId="0450F8E8" w14:textId="77777777" w:rsidR="00DA52AF" w:rsidRPr="00DA52AF" w:rsidRDefault="00DA52AF" w:rsidP="00DA52AF">
      <w:pPr>
        <w:widowControl w:val="0"/>
        <w:numPr>
          <w:ilvl w:val="0"/>
          <w:numId w:val="10"/>
        </w:numPr>
        <w:autoSpaceDE w:val="0"/>
        <w:autoSpaceDN w:val="0"/>
        <w:adjustRightInd w:val="0"/>
        <w:spacing w:after="0" w:line="240" w:lineRule="auto"/>
        <w:rPr>
          <w:rFonts w:eastAsia="Calibri" w:cs="Tahoma"/>
          <w:sz w:val="24"/>
          <w:szCs w:val="24"/>
        </w:rPr>
      </w:pPr>
      <w:r w:rsidRPr="00DA52AF">
        <w:rPr>
          <w:rFonts w:eastAsia="Calibri" w:cs="Tahoma"/>
          <w:sz w:val="24"/>
          <w:szCs w:val="24"/>
        </w:rPr>
        <w:t xml:space="preserve">Remind students that the story described many strategies to deal with sad and angry emotions, other than hitting. </w:t>
      </w:r>
      <w:r w:rsidR="006E093A">
        <w:rPr>
          <w:rFonts w:eastAsia="Calibri" w:cs="Tahoma"/>
          <w:sz w:val="24"/>
          <w:szCs w:val="24"/>
        </w:rPr>
        <w:t xml:space="preserve">Refer to page 12 and 13.  </w:t>
      </w:r>
    </w:p>
    <w:p w14:paraId="31698318" w14:textId="77777777" w:rsidR="00DD3CC7" w:rsidRPr="006E093A" w:rsidRDefault="006E093A" w:rsidP="00D52770">
      <w:pPr>
        <w:widowControl w:val="0"/>
        <w:numPr>
          <w:ilvl w:val="0"/>
          <w:numId w:val="10"/>
        </w:numPr>
        <w:autoSpaceDE w:val="0"/>
        <w:autoSpaceDN w:val="0"/>
        <w:adjustRightInd w:val="0"/>
        <w:spacing w:after="0" w:line="240" w:lineRule="auto"/>
        <w:rPr>
          <w:rFonts w:eastAsia="Calibri" w:cs="Tahoma"/>
          <w:bCs/>
          <w:sz w:val="24"/>
          <w:szCs w:val="24"/>
        </w:rPr>
      </w:pPr>
      <w:r w:rsidRPr="006E093A">
        <w:rPr>
          <w:rFonts w:eastAsia="Calibri" w:cs="Tahoma"/>
          <w:sz w:val="24"/>
          <w:szCs w:val="24"/>
        </w:rPr>
        <w:t xml:space="preserve">Lead students in acting out the suggestions:  playing an instrument, working with clay, writing about it, exercising, </w:t>
      </w:r>
      <w:proofErr w:type="gramStart"/>
      <w:r w:rsidRPr="006E093A">
        <w:rPr>
          <w:rFonts w:eastAsia="Calibri" w:cs="Tahoma"/>
          <w:sz w:val="24"/>
          <w:szCs w:val="24"/>
        </w:rPr>
        <w:t>reading</w:t>
      </w:r>
      <w:proofErr w:type="gramEnd"/>
      <w:r w:rsidRPr="006E093A">
        <w:rPr>
          <w:rFonts w:eastAsia="Calibri" w:cs="Tahoma"/>
          <w:sz w:val="24"/>
          <w:szCs w:val="24"/>
        </w:rPr>
        <w:t>, listening to music or singing along and talking about it.</w:t>
      </w:r>
    </w:p>
    <w:p w14:paraId="37D70D01"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01ABEAC" w14:textId="77777777" w:rsidR="00DA52AF" w:rsidRPr="00DC7F18" w:rsidRDefault="006E093A" w:rsidP="00DA52AF">
      <w:pPr>
        <w:widowControl w:val="0"/>
        <w:autoSpaceDE w:val="0"/>
        <w:autoSpaceDN w:val="0"/>
        <w:adjustRightInd w:val="0"/>
        <w:spacing w:after="0" w:line="240" w:lineRule="auto"/>
        <w:rPr>
          <w:rFonts w:eastAsia="Calibri" w:cs="Tahoma"/>
          <w:b/>
          <w:bCs/>
          <w:sz w:val="24"/>
          <w:szCs w:val="24"/>
        </w:rPr>
      </w:pPr>
      <w:r>
        <w:rPr>
          <w:rFonts w:eastAsia="Calibri" w:cs="Tahoma"/>
          <w:b/>
          <w:bCs/>
          <w:sz w:val="24"/>
          <w:szCs w:val="24"/>
        </w:rPr>
        <w:t>Activity 3</w:t>
      </w:r>
      <w:r w:rsidR="00DA52AF">
        <w:rPr>
          <w:rFonts w:eastAsia="Calibri" w:cs="Tahoma"/>
          <w:b/>
          <w:bCs/>
          <w:sz w:val="24"/>
          <w:szCs w:val="24"/>
        </w:rPr>
        <w:t xml:space="preserve">:  </w:t>
      </w:r>
      <w:r w:rsidR="009A2D6C">
        <w:rPr>
          <w:rFonts w:eastAsia="Calibri" w:cs="Tahoma"/>
          <w:b/>
          <w:bCs/>
          <w:sz w:val="24"/>
          <w:szCs w:val="24"/>
        </w:rPr>
        <w:t>Helping Hands Pledge</w:t>
      </w:r>
    </w:p>
    <w:p w14:paraId="2D11A820" w14:textId="77777777" w:rsidR="00844F54" w:rsidRDefault="00844F54" w:rsidP="00844F54">
      <w:pPr>
        <w:pStyle w:val="ListParagraph"/>
        <w:numPr>
          <w:ilvl w:val="0"/>
          <w:numId w:val="13"/>
        </w:numPr>
        <w:rPr>
          <w:sz w:val="24"/>
          <w:szCs w:val="24"/>
        </w:rPr>
      </w:pPr>
      <w:r w:rsidRPr="00844F54">
        <w:rPr>
          <w:sz w:val="24"/>
          <w:szCs w:val="24"/>
        </w:rPr>
        <w:t>Divid</w:t>
      </w:r>
      <w:r>
        <w:rPr>
          <w:sz w:val="24"/>
          <w:szCs w:val="24"/>
        </w:rPr>
        <w:t xml:space="preserve">e students into groups of 3 or 4 students in each.  Provide large poster paper and </w:t>
      </w:r>
      <w:r w:rsidR="009A2D6C">
        <w:rPr>
          <w:sz w:val="24"/>
          <w:szCs w:val="24"/>
        </w:rPr>
        <w:t>colors</w:t>
      </w:r>
      <w:r>
        <w:rPr>
          <w:sz w:val="24"/>
          <w:szCs w:val="24"/>
        </w:rPr>
        <w:t xml:space="preserve"> for each group.</w:t>
      </w:r>
    </w:p>
    <w:p w14:paraId="196B8CB9" w14:textId="77777777" w:rsidR="00844F54" w:rsidRPr="00844F54" w:rsidRDefault="00844F54" w:rsidP="00844F54">
      <w:pPr>
        <w:pStyle w:val="ListParagraph"/>
        <w:numPr>
          <w:ilvl w:val="0"/>
          <w:numId w:val="13"/>
        </w:numPr>
        <w:rPr>
          <w:sz w:val="24"/>
          <w:szCs w:val="24"/>
        </w:rPr>
      </w:pPr>
      <w:r>
        <w:rPr>
          <w:sz w:val="24"/>
          <w:szCs w:val="24"/>
        </w:rPr>
        <w:t>Instruct the groups to brainstorm what they can do with their hands to help others. Students can write or draw their ideas on the group’s large paper.</w:t>
      </w:r>
    </w:p>
    <w:p w14:paraId="1E8A7715" w14:textId="1584081F" w:rsidR="008E0128" w:rsidRPr="008E0128" w:rsidRDefault="00844F54" w:rsidP="00BE600E">
      <w:pPr>
        <w:pStyle w:val="ListParagraph"/>
        <w:numPr>
          <w:ilvl w:val="0"/>
          <w:numId w:val="13"/>
        </w:numPr>
        <w:rPr>
          <w:sz w:val="24"/>
          <w:szCs w:val="24"/>
        </w:rPr>
      </w:pPr>
      <w:r w:rsidRPr="008E0128">
        <w:rPr>
          <w:sz w:val="24"/>
          <w:szCs w:val="24"/>
        </w:rPr>
        <w:t>Once students have produced enough answers to fill t</w:t>
      </w:r>
      <w:r w:rsidR="009A2D6C" w:rsidRPr="008E0128">
        <w:rPr>
          <w:sz w:val="24"/>
          <w:szCs w:val="24"/>
        </w:rPr>
        <w:t xml:space="preserve">he </w:t>
      </w:r>
      <w:r w:rsidR="00C90A71">
        <w:rPr>
          <w:sz w:val="24"/>
          <w:szCs w:val="24"/>
        </w:rPr>
        <w:t>group</w:t>
      </w:r>
      <w:r w:rsidR="009A2D6C" w:rsidRPr="008E0128">
        <w:rPr>
          <w:sz w:val="24"/>
          <w:szCs w:val="24"/>
        </w:rPr>
        <w:t xml:space="preserve"> paper, distribute the Pledge</w:t>
      </w:r>
      <w:r w:rsidRPr="008E0128">
        <w:rPr>
          <w:sz w:val="24"/>
          <w:szCs w:val="24"/>
        </w:rPr>
        <w:t xml:space="preserve"> handout to each student. </w:t>
      </w:r>
      <w:r w:rsidR="008E0128" w:rsidRPr="008E0128">
        <w:rPr>
          <w:sz w:val="24"/>
          <w:szCs w:val="24"/>
        </w:rPr>
        <w:t>Instruct each student to choose one of their group’s ideas and write or draw it in the box</w:t>
      </w:r>
      <w:r w:rsidR="00C90A71">
        <w:rPr>
          <w:sz w:val="24"/>
          <w:szCs w:val="24"/>
        </w:rPr>
        <w:t xml:space="preserve"> on their handout</w:t>
      </w:r>
      <w:r w:rsidR="008E0128" w:rsidRPr="008E0128">
        <w:rPr>
          <w:sz w:val="24"/>
          <w:szCs w:val="24"/>
        </w:rPr>
        <w:t xml:space="preserve">.  </w:t>
      </w:r>
      <w:r w:rsidR="00C90A71">
        <w:rPr>
          <w:sz w:val="24"/>
          <w:szCs w:val="24"/>
        </w:rPr>
        <w:t>S</w:t>
      </w:r>
      <w:r w:rsidR="008E0128">
        <w:rPr>
          <w:sz w:val="24"/>
          <w:szCs w:val="24"/>
        </w:rPr>
        <w:t xml:space="preserve">tudents can </w:t>
      </w:r>
      <w:r w:rsidR="00A83A43">
        <w:rPr>
          <w:sz w:val="24"/>
          <w:szCs w:val="24"/>
        </w:rPr>
        <w:t xml:space="preserve">trace their own handprint under the box and decorate it.  Students should </w:t>
      </w:r>
      <w:r w:rsidR="008E0128">
        <w:rPr>
          <w:sz w:val="24"/>
          <w:szCs w:val="24"/>
        </w:rPr>
        <w:t>write or sign their name where indicated.</w:t>
      </w:r>
      <w:r w:rsidR="008E0128" w:rsidRPr="008E0128">
        <w:rPr>
          <w:sz w:val="24"/>
          <w:szCs w:val="24"/>
        </w:rPr>
        <w:t xml:space="preserve"> </w:t>
      </w:r>
    </w:p>
    <w:p w14:paraId="4B06D816" w14:textId="04B72CFC" w:rsidR="00844F54" w:rsidRPr="009A2D6C" w:rsidRDefault="009A2D6C" w:rsidP="00146D89">
      <w:pPr>
        <w:pStyle w:val="ListParagraph"/>
        <w:numPr>
          <w:ilvl w:val="0"/>
          <w:numId w:val="13"/>
        </w:numPr>
        <w:rPr>
          <w:sz w:val="24"/>
          <w:szCs w:val="24"/>
        </w:rPr>
      </w:pPr>
      <w:r w:rsidRPr="009A2D6C">
        <w:rPr>
          <w:sz w:val="24"/>
          <w:szCs w:val="24"/>
        </w:rPr>
        <w:t xml:space="preserve">As students complete their Pledge handout, ask if any volunteers would like to read their pledge aloud to the class.  </w:t>
      </w:r>
      <w:r>
        <w:rPr>
          <w:sz w:val="24"/>
          <w:szCs w:val="24"/>
        </w:rPr>
        <w:t>Completed Pledge</w:t>
      </w:r>
      <w:r w:rsidR="00844F54" w:rsidRPr="009A2D6C">
        <w:rPr>
          <w:sz w:val="24"/>
          <w:szCs w:val="24"/>
        </w:rPr>
        <w:t xml:space="preserve"> forms can be hung</w:t>
      </w:r>
      <w:r w:rsidR="008E0128">
        <w:rPr>
          <w:sz w:val="24"/>
          <w:szCs w:val="24"/>
        </w:rPr>
        <w:t xml:space="preserve"> around the classroom.</w:t>
      </w:r>
    </w:p>
    <w:p w14:paraId="609CAE50" w14:textId="236852A4" w:rsidR="00844F54" w:rsidRPr="009A2D6C" w:rsidRDefault="00844F54" w:rsidP="00844F54">
      <w:pPr>
        <w:widowControl w:val="0"/>
        <w:autoSpaceDE w:val="0"/>
        <w:autoSpaceDN w:val="0"/>
        <w:adjustRightInd w:val="0"/>
        <w:spacing w:after="0" w:line="240" w:lineRule="auto"/>
        <w:rPr>
          <w:rFonts w:eastAsia="Calibri" w:cs="Tahoma"/>
          <w:bCs/>
          <w:sz w:val="24"/>
          <w:szCs w:val="24"/>
        </w:rPr>
      </w:pPr>
      <w:r w:rsidRPr="00DC7F18">
        <w:rPr>
          <w:rFonts w:eastAsia="Calibri" w:cs="Tahoma"/>
          <w:b/>
          <w:bCs/>
          <w:sz w:val="24"/>
          <w:szCs w:val="24"/>
        </w:rPr>
        <w:t>Debrief:</w:t>
      </w:r>
      <w:r w:rsidR="009A2D6C">
        <w:rPr>
          <w:rFonts w:eastAsia="Calibri" w:cs="Tahoma"/>
          <w:b/>
          <w:bCs/>
          <w:sz w:val="24"/>
          <w:szCs w:val="24"/>
        </w:rPr>
        <w:t xml:space="preserve">  </w:t>
      </w:r>
      <w:r w:rsidR="009A2D6C" w:rsidRPr="009A2D6C">
        <w:rPr>
          <w:rFonts w:eastAsia="Calibri" w:cs="Tahoma"/>
          <w:bCs/>
          <w:sz w:val="24"/>
          <w:szCs w:val="24"/>
        </w:rPr>
        <w:t>Ask volunteers to complete one of these sentences.  “Hand</w:t>
      </w:r>
      <w:r w:rsidR="000122EE">
        <w:rPr>
          <w:rFonts w:eastAsia="Calibri" w:cs="Tahoma"/>
          <w:bCs/>
          <w:sz w:val="24"/>
          <w:szCs w:val="24"/>
        </w:rPr>
        <w:t>s</w:t>
      </w:r>
      <w:bookmarkStart w:id="0" w:name="_GoBack"/>
      <w:bookmarkEnd w:id="0"/>
      <w:r w:rsidR="009A2D6C" w:rsidRPr="009A2D6C">
        <w:rPr>
          <w:rFonts w:eastAsia="Calibri" w:cs="Tahoma"/>
          <w:bCs/>
          <w:sz w:val="24"/>
          <w:szCs w:val="24"/>
        </w:rPr>
        <w:t xml:space="preserve"> should not be used for </w:t>
      </w:r>
      <w:r w:rsidR="009A2D6C">
        <w:rPr>
          <w:rFonts w:eastAsia="Calibri" w:cs="Tahoma"/>
          <w:bCs/>
          <w:sz w:val="24"/>
          <w:szCs w:val="24"/>
        </w:rPr>
        <w:t>...” Or “Hands can help others by…”</w:t>
      </w:r>
    </w:p>
    <w:p w14:paraId="75D82999" w14:textId="77777777" w:rsidR="00844F54" w:rsidRDefault="00844F54" w:rsidP="00844F54">
      <w:pPr>
        <w:rPr>
          <w:sz w:val="24"/>
          <w:szCs w:val="24"/>
        </w:rPr>
      </w:pPr>
    </w:p>
    <w:p w14:paraId="00C0BA10" w14:textId="77777777" w:rsidR="009A2D6C" w:rsidRPr="009A2D6C" w:rsidRDefault="009A2D6C" w:rsidP="009A2D6C">
      <w:pPr>
        <w:spacing w:after="0" w:line="240" w:lineRule="auto"/>
        <w:rPr>
          <w:b/>
          <w:sz w:val="24"/>
          <w:szCs w:val="24"/>
        </w:rPr>
      </w:pPr>
      <w:r w:rsidRPr="009A2D6C">
        <w:rPr>
          <w:b/>
          <w:sz w:val="24"/>
          <w:szCs w:val="24"/>
        </w:rPr>
        <w:t xml:space="preserve">Extended Activity:  </w:t>
      </w:r>
    </w:p>
    <w:p w14:paraId="7CAEA571" w14:textId="77777777" w:rsidR="00844F54" w:rsidRPr="00844F54" w:rsidRDefault="00844F54" w:rsidP="009A2D6C">
      <w:pPr>
        <w:pStyle w:val="ListParagraph"/>
        <w:numPr>
          <w:ilvl w:val="0"/>
          <w:numId w:val="17"/>
        </w:numPr>
        <w:spacing w:after="0" w:line="240" w:lineRule="auto"/>
        <w:rPr>
          <w:sz w:val="24"/>
          <w:szCs w:val="24"/>
        </w:rPr>
      </w:pPr>
      <w:r w:rsidRPr="00844F54">
        <w:rPr>
          <w:sz w:val="24"/>
          <w:szCs w:val="24"/>
        </w:rPr>
        <w:t xml:space="preserve">Each group will be working together to create a One Act Play to model how to solve problems without hitting. </w:t>
      </w:r>
      <w:r w:rsidRPr="00844F54">
        <w:rPr>
          <w:sz w:val="24"/>
          <w:szCs w:val="24"/>
          <w:u w:val="single"/>
        </w:rPr>
        <w:t>One Act Play Directions</w:t>
      </w:r>
      <w:r w:rsidRPr="00844F54">
        <w:rPr>
          <w:sz w:val="24"/>
          <w:szCs w:val="24"/>
        </w:rPr>
        <w:t>:</w:t>
      </w:r>
    </w:p>
    <w:p w14:paraId="530DD1A4" w14:textId="77777777" w:rsidR="00844F54" w:rsidRPr="00844F54" w:rsidRDefault="00844F54" w:rsidP="009A2D6C">
      <w:pPr>
        <w:pStyle w:val="ListParagraph"/>
        <w:numPr>
          <w:ilvl w:val="1"/>
          <w:numId w:val="17"/>
        </w:numPr>
        <w:rPr>
          <w:sz w:val="24"/>
          <w:szCs w:val="24"/>
        </w:rPr>
      </w:pPr>
      <w:r w:rsidRPr="00844F54">
        <w:rPr>
          <w:sz w:val="24"/>
          <w:szCs w:val="24"/>
        </w:rPr>
        <w:t>Each member of the group will be responsible for creating the act out.</w:t>
      </w:r>
    </w:p>
    <w:p w14:paraId="5430740B" w14:textId="77777777" w:rsidR="00844F54" w:rsidRPr="00844F54" w:rsidRDefault="00844F54" w:rsidP="009A2D6C">
      <w:pPr>
        <w:pStyle w:val="ListParagraph"/>
        <w:numPr>
          <w:ilvl w:val="1"/>
          <w:numId w:val="17"/>
        </w:numPr>
        <w:rPr>
          <w:sz w:val="24"/>
          <w:szCs w:val="24"/>
        </w:rPr>
      </w:pPr>
      <w:r w:rsidRPr="00844F54">
        <w:rPr>
          <w:sz w:val="24"/>
          <w:szCs w:val="24"/>
        </w:rPr>
        <w:t>When the play is performed, each member must speak and have a part.</w:t>
      </w:r>
    </w:p>
    <w:p w14:paraId="61E0A050" w14:textId="77777777" w:rsidR="00844F54" w:rsidRPr="00844F54" w:rsidRDefault="00844F54" w:rsidP="009A2D6C">
      <w:pPr>
        <w:pStyle w:val="ListParagraph"/>
        <w:numPr>
          <w:ilvl w:val="1"/>
          <w:numId w:val="17"/>
        </w:numPr>
        <w:rPr>
          <w:sz w:val="24"/>
          <w:szCs w:val="24"/>
        </w:rPr>
      </w:pPr>
      <w:r w:rsidRPr="00844F54">
        <w:rPr>
          <w:sz w:val="24"/>
          <w:szCs w:val="24"/>
        </w:rPr>
        <w:t>Acts should be no longer than 2 minutes.</w:t>
      </w:r>
    </w:p>
    <w:p w14:paraId="0173007F" w14:textId="77777777" w:rsidR="00844F54" w:rsidRPr="00844F54" w:rsidRDefault="00844F54" w:rsidP="009A2D6C">
      <w:pPr>
        <w:pStyle w:val="ListParagraph"/>
        <w:numPr>
          <w:ilvl w:val="1"/>
          <w:numId w:val="17"/>
        </w:numPr>
        <w:rPr>
          <w:sz w:val="24"/>
          <w:szCs w:val="24"/>
        </w:rPr>
      </w:pPr>
      <w:r w:rsidRPr="00844F54">
        <w:rPr>
          <w:sz w:val="24"/>
          <w:szCs w:val="24"/>
        </w:rPr>
        <w:t>One student in the group will be the narrator that sets the scene for the play. The narrator will also introduce all group members before they act out the play.</w:t>
      </w:r>
    </w:p>
    <w:p w14:paraId="33E6BD0A" w14:textId="77777777" w:rsidR="00844F54" w:rsidRPr="00844F54" w:rsidRDefault="00844F54" w:rsidP="009A2D6C">
      <w:pPr>
        <w:pStyle w:val="ListParagraph"/>
        <w:numPr>
          <w:ilvl w:val="1"/>
          <w:numId w:val="17"/>
        </w:numPr>
        <w:rPr>
          <w:sz w:val="24"/>
          <w:szCs w:val="24"/>
        </w:rPr>
      </w:pPr>
      <w:r w:rsidRPr="00844F54">
        <w:rPr>
          <w:sz w:val="24"/>
          <w:szCs w:val="24"/>
        </w:rPr>
        <w:t>Students may use simple props that can be found around the classroom or quickly made.</w:t>
      </w:r>
    </w:p>
    <w:p w14:paraId="35EEE540" w14:textId="77777777" w:rsidR="00844F54" w:rsidRPr="00844F54" w:rsidRDefault="00844F54" w:rsidP="009A2D6C">
      <w:pPr>
        <w:pStyle w:val="ListParagraph"/>
        <w:numPr>
          <w:ilvl w:val="1"/>
          <w:numId w:val="17"/>
        </w:numPr>
        <w:rPr>
          <w:sz w:val="24"/>
          <w:szCs w:val="24"/>
        </w:rPr>
      </w:pPr>
      <w:r w:rsidRPr="00844F54">
        <w:rPr>
          <w:sz w:val="24"/>
          <w:szCs w:val="24"/>
        </w:rPr>
        <w:t xml:space="preserve">The One Act Play should show the audience a problem that happens and how students can work to solve that problem in an acceptable way. </w:t>
      </w:r>
    </w:p>
    <w:p w14:paraId="28DDAB92" w14:textId="77777777" w:rsidR="00844F54" w:rsidRPr="00844F54" w:rsidRDefault="00844F54" w:rsidP="009A2D6C">
      <w:pPr>
        <w:pStyle w:val="ListParagraph"/>
        <w:numPr>
          <w:ilvl w:val="1"/>
          <w:numId w:val="17"/>
        </w:numPr>
        <w:rPr>
          <w:sz w:val="24"/>
          <w:szCs w:val="24"/>
        </w:rPr>
      </w:pPr>
      <w:r w:rsidRPr="00844F54">
        <w:rPr>
          <w:sz w:val="24"/>
          <w:szCs w:val="24"/>
        </w:rPr>
        <w:t>After students have been given enough time to create a One Act Play (approx. 10-15 minutes), students will perform their One Act Play for the entire classroom.</w:t>
      </w:r>
    </w:p>
    <w:p w14:paraId="5B0BBDA1" w14:textId="77777777" w:rsidR="00844F54" w:rsidRPr="00844F54" w:rsidRDefault="00844F54" w:rsidP="009A2D6C">
      <w:pPr>
        <w:pStyle w:val="ListParagraph"/>
        <w:numPr>
          <w:ilvl w:val="1"/>
          <w:numId w:val="17"/>
        </w:numPr>
        <w:rPr>
          <w:sz w:val="24"/>
          <w:szCs w:val="24"/>
        </w:rPr>
      </w:pPr>
      <w:r w:rsidRPr="00844F54">
        <w:rPr>
          <w:sz w:val="24"/>
          <w:szCs w:val="24"/>
        </w:rPr>
        <w:lastRenderedPageBreak/>
        <w:t>At the conclusion of each play, allow time for the audience to ask questions of the “actors”. These questions can be clarifying questions, questions about how the character felt in their role, what was the most difficult part of the act to create, etc. (If students do not have any questions, the teacher should ask follow-up questions.</w:t>
      </w:r>
    </w:p>
    <w:p w14:paraId="6C76AF2A" w14:textId="77777777" w:rsidR="009A2D6C" w:rsidRDefault="009A2D6C">
      <w:pPr>
        <w:rPr>
          <w:sz w:val="24"/>
          <w:szCs w:val="24"/>
        </w:rPr>
      </w:pPr>
      <w:r>
        <w:rPr>
          <w:sz w:val="24"/>
          <w:szCs w:val="24"/>
        </w:rPr>
        <w:br w:type="page"/>
      </w:r>
    </w:p>
    <w:p w14:paraId="698FD3DA" w14:textId="77777777" w:rsidR="009A2D6C" w:rsidRPr="008E0128" w:rsidRDefault="009A2D6C" w:rsidP="009A2D6C">
      <w:pPr>
        <w:widowControl w:val="0"/>
        <w:autoSpaceDE w:val="0"/>
        <w:autoSpaceDN w:val="0"/>
        <w:adjustRightInd w:val="0"/>
        <w:spacing w:after="0" w:line="240" w:lineRule="auto"/>
        <w:ind w:left="1710" w:hanging="1710"/>
        <w:jc w:val="center"/>
        <w:rPr>
          <w:rFonts w:ascii="Comic Sans MS" w:eastAsia="Calibri" w:hAnsi="Comic Sans MS" w:cs="Tahoma"/>
          <w:b/>
          <w:bCs/>
          <w:sz w:val="24"/>
          <w:szCs w:val="24"/>
        </w:rPr>
      </w:pPr>
      <w:r w:rsidRPr="008E0128">
        <w:rPr>
          <w:rFonts w:ascii="Comic Sans MS" w:eastAsia="Calibri" w:hAnsi="Comic Sans MS" w:cs="Tahoma"/>
          <w:b/>
          <w:bCs/>
          <w:sz w:val="24"/>
          <w:szCs w:val="24"/>
        </w:rPr>
        <w:lastRenderedPageBreak/>
        <w:t xml:space="preserve">Hands Are for Helping </w:t>
      </w:r>
    </w:p>
    <w:p w14:paraId="4DBF3939" w14:textId="02455FD8" w:rsidR="009A2D6C" w:rsidRPr="008E0128" w:rsidRDefault="009A2D6C" w:rsidP="009A2D6C">
      <w:pPr>
        <w:jc w:val="center"/>
        <w:rPr>
          <w:rFonts w:ascii="Comic Sans MS" w:hAnsi="Comic Sans MS" w:cstheme="minorHAnsi"/>
          <w:b/>
          <w:sz w:val="24"/>
          <w:szCs w:val="24"/>
        </w:rPr>
      </w:pPr>
      <w:r w:rsidRPr="008E0128">
        <w:rPr>
          <w:rFonts w:ascii="Comic Sans MS" w:hAnsi="Comic Sans MS" w:cstheme="minorHAnsi"/>
          <w:b/>
          <w:sz w:val="24"/>
          <w:szCs w:val="24"/>
        </w:rPr>
        <w:t xml:space="preserve">Pledge </w:t>
      </w:r>
    </w:p>
    <w:p w14:paraId="391A54DF" w14:textId="77777777" w:rsidR="00FC36B0" w:rsidRDefault="009A2D6C" w:rsidP="00DD3CC7">
      <w:pPr>
        <w:jc w:val="center"/>
        <w:rPr>
          <w:sz w:val="24"/>
          <w:szCs w:val="24"/>
        </w:rPr>
      </w:pPr>
      <w:r>
        <w:rPr>
          <w:noProof/>
        </w:rPr>
        <w:drawing>
          <wp:inline distT="0" distB="0" distL="0" distR="0" wp14:anchorId="79687C2D" wp14:editId="56E07EA1">
            <wp:extent cx="6915150" cy="2876550"/>
            <wp:effectExtent l="0" t="0" r="0" b="0"/>
            <wp:docPr id="11" name="Picture 11"/>
            <wp:cNvGraphicFramePr/>
            <a:graphic xmlns:a="http://schemas.openxmlformats.org/drawingml/2006/main">
              <a:graphicData uri="http://schemas.openxmlformats.org/drawingml/2006/picture">
                <pic:pic xmlns:pic="http://schemas.openxmlformats.org/drawingml/2006/picture">
                  <pic:nvPicPr>
                    <pic:cNvPr id="11" name="Picture 11"/>
                    <pic:cNvPicPr/>
                  </pic:nvPicPr>
                  <pic:blipFill>
                    <a:blip r:embed="rId8">
                      <a:extLst>
                        <a:ext uri="{28A0092B-C50C-407E-A947-70E740481C1C}">
                          <a14:useLocalDpi xmlns:a14="http://schemas.microsoft.com/office/drawing/2010/main" val="0"/>
                        </a:ext>
                      </a:extLst>
                    </a:blip>
                    <a:stretch>
                      <a:fillRect/>
                    </a:stretch>
                  </pic:blipFill>
                  <pic:spPr>
                    <a:xfrm>
                      <a:off x="0" y="0"/>
                      <a:ext cx="6915150" cy="2876550"/>
                    </a:xfrm>
                    <a:prstGeom prst="rect">
                      <a:avLst/>
                    </a:prstGeom>
                  </pic:spPr>
                </pic:pic>
              </a:graphicData>
            </a:graphic>
          </wp:inline>
        </w:drawing>
      </w:r>
    </w:p>
    <w:p w14:paraId="2E1E0DEF" w14:textId="6FADA6E8" w:rsidR="008E0128" w:rsidRDefault="00C90A71" w:rsidP="00746453">
      <w:pPr>
        <w:pStyle w:val="ListParagraph"/>
        <w:rPr>
          <w:noProof/>
        </w:rPr>
      </w:pPr>
      <w:r>
        <w:rPr>
          <w:noProof/>
        </w:rPr>
        <w:t xml:space="preserve">                       </w:t>
      </w:r>
    </w:p>
    <w:p w14:paraId="73E9061E" w14:textId="77777777" w:rsidR="00A83A43" w:rsidRDefault="00A83A43" w:rsidP="00746453">
      <w:pPr>
        <w:pStyle w:val="ListParagraph"/>
        <w:rPr>
          <w:noProof/>
        </w:rPr>
      </w:pPr>
    </w:p>
    <w:p w14:paraId="78BF7A37" w14:textId="77777777" w:rsidR="00A83A43" w:rsidRDefault="00A83A43" w:rsidP="00746453">
      <w:pPr>
        <w:pStyle w:val="ListParagraph"/>
        <w:rPr>
          <w:noProof/>
        </w:rPr>
      </w:pPr>
    </w:p>
    <w:p w14:paraId="64C08458" w14:textId="77777777" w:rsidR="00A83A43" w:rsidRDefault="00A83A43" w:rsidP="00746453">
      <w:pPr>
        <w:pStyle w:val="ListParagraph"/>
        <w:rPr>
          <w:noProof/>
        </w:rPr>
      </w:pPr>
    </w:p>
    <w:p w14:paraId="48A20141" w14:textId="77777777" w:rsidR="00A83A43" w:rsidRDefault="00A83A43" w:rsidP="00746453">
      <w:pPr>
        <w:pStyle w:val="ListParagraph"/>
        <w:rPr>
          <w:noProof/>
        </w:rPr>
      </w:pPr>
    </w:p>
    <w:p w14:paraId="0A16F9ED" w14:textId="77777777" w:rsidR="00A83A43" w:rsidRDefault="00A83A43" w:rsidP="00746453">
      <w:pPr>
        <w:pStyle w:val="ListParagraph"/>
        <w:rPr>
          <w:noProof/>
        </w:rPr>
      </w:pPr>
    </w:p>
    <w:p w14:paraId="2E7EAE60" w14:textId="77777777" w:rsidR="00A83A43" w:rsidRDefault="00A83A43" w:rsidP="00746453">
      <w:pPr>
        <w:pStyle w:val="ListParagraph"/>
        <w:rPr>
          <w:noProof/>
        </w:rPr>
      </w:pPr>
    </w:p>
    <w:p w14:paraId="4CF451F8" w14:textId="77777777" w:rsidR="00A83A43" w:rsidRDefault="00A83A43" w:rsidP="00746453">
      <w:pPr>
        <w:pStyle w:val="ListParagraph"/>
        <w:rPr>
          <w:noProof/>
        </w:rPr>
      </w:pPr>
    </w:p>
    <w:p w14:paraId="53F980AB" w14:textId="77777777" w:rsidR="00A83A43" w:rsidRDefault="00A83A43" w:rsidP="00746453">
      <w:pPr>
        <w:pStyle w:val="ListParagraph"/>
        <w:rPr>
          <w:noProof/>
        </w:rPr>
      </w:pPr>
    </w:p>
    <w:p w14:paraId="25C9F757" w14:textId="77777777" w:rsidR="00A83A43" w:rsidRDefault="00A83A43" w:rsidP="00746453">
      <w:pPr>
        <w:pStyle w:val="ListParagraph"/>
        <w:rPr>
          <w:noProof/>
        </w:rPr>
      </w:pPr>
    </w:p>
    <w:p w14:paraId="50228891" w14:textId="77777777" w:rsidR="00A83A43" w:rsidRDefault="00A83A43" w:rsidP="00746453">
      <w:pPr>
        <w:pStyle w:val="ListParagraph"/>
        <w:rPr>
          <w:noProof/>
        </w:rPr>
      </w:pPr>
    </w:p>
    <w:p w14:paraId="57DDF2D9" w14:textId="77777777" w:rsidR="00A83A43" w:rsidRDefault="00A83A43" w:rsidP="00746453">
      <w:pPr>
        <w:pStyle w:val="ListParagraph"/>
        <w:rPr>
          <w:noProof/>
        </w:rPr>
      </w:pPr>
    </w:p>
    <w:p w14:paraId="78BA564E" w14:textId="77777777" w:rsidR="00A83A43" w:rsidRDefault="00A83A43" w:rsidP="00746453">
      <w:pPr>
        <w:pStyle w:val="ListParagraph"/>
        <w:rPr>
          <w:noProof/>
        </w:rPr>
      </w:pPr>
    </w:p>
    <w:p w14:paraId="1F8DE89F" w14:textId="77777777" w:rsidR="00A83A43" w:rsidRDefault="00A83A43" w:rsidP="00746453">
      <w:pPr>
        <w:pStyle w:val="ListParagraph"/>
        <w:rPr>
          <w:noProof/>
        </w:rPr>
      </w:pPr>
    </w:p>
    <w:p w14:paraId="2221E006" w14:textId="77777777" w:rsidR="00A83A43" w:rsidRDefault="00A83A43" w:rsidP="00746453">
      <w:pPr>
        <w:pStyle w:val="ListParagraph"/>
        <w:rPr>
          <w:noProof/>
        </w:rPr>
      </w:pPr>
    </w:p>
    <w:p w14:paraId="089C0BDE" w14:textId="77777777" w:rsidR="00A83A43" w:rsidRDefault="00A83A43" w:rsidP="00746453">
      <w:pPr>
        <w:pStyle w:val="ListParagraph"/>
        <w:rPr>
          <w:noProof/>
        </w:rPr>
      </w:pPr>
    </w:p>
    <w:p w14:paraId="657FF446" w14:textId="77777777" w:rsidR="00A83A43" w:rsidRDefault="00A83A43" w:rsidP="00746453">
      <w:pPr>
        <w:pStyle w:val="ListParagraph"/>
        <w:rPr>
          <w:noProof/>
        </w:rPr>
      </w:pPr>
    </w:p>
    <w:p w14:paraId="78CB1D35" w14:textId="77777777" w:rsidR="00A83A43" w:rsidRDefault="00A83A43" w:rsidP="00746453">
      <w:pPr>
        <w:pStyle w:val="ListParagraph"/>
        <w:rPr>
          <w:noProof/>
        </w:rPr>
      </w:pPr>
    </w:p>
    <w:p w14:paraId="232C7D28" w14:textId="77777777" w:rsidR="00A83A43" w:rsidRDefault="00A83A43" w:rsidP="00746453">
      <w:pPr>
        <w:pStyle w:val="ListParagraph"/>
        <w:rPr>
          <w:noProof/>
        </w:rPr>
      </w:pPr>
    </w:p>
    <w:p w14:paraId="7CCA2797" w14:textId="77777777" w:rsidR="00A83A43" w:rsidRDefault="00A83A43" w:rsidP="00746453">
      <w:pPr>
        <w:pStyle w:val="ListParagraph"/>
        <w:rPr>
          <w:rFonts w:ascii="Comic Sans MS" w:hAnsi="Comic Sans MS"/>
          <w:b/>
          <w:sz w:val="40"/>
          <w:szCs w:val="40"/>
        </w:rPr>
      </w:pPr>
    </w:p>
    <w:p w14:paraId="57A2AC2B" w14:textId="77777777" w:rsidR="004456DF" w:rsidRDefault="004456DF" w:rsidP="00746453">
      <w:pPr>
        <w:pStyle w:val="ListParagraph"/>
        <w:rPr>
          <w:rFonts w:ascii="Comic Sans MS" w:hAnsi="Comic Sans MS"/>
          <w:b/>
          <w:sz w:val="40"/>
          <w:szCs w:val="40"/>
        </w:rPr>
      </w:pPr>
    </w:p>
    <w:p w14:paraId="05384E14" w14:textId="77777777" w:rsidR="00A83A43" w:rsidRDefault="00A83A43" w:rsidP="00746453">
      <w:pPr>
        <w:pStyle w:val="ListParagraph"/>
        <w:rPr>
          <w:rFonts w:ascii="Comic Sans MS" w:hAnsi="Comic Sans MS"/>
          <w:b/>
          <w:sz w:val="40"/>
          <w:szCs w:val="40"/>
        </w:rPr>
      </w:pPr>
    </w:p>
    <w:p w14:paraId="4236C075" w14:textId="77777777" w:rsidR="00DC7F18" w:rsidRPr="00DC7F18" w:rsidRDefault="009A2D6C" w:rsidP="00746453">
      <w:pPr>
        <w:pStyle w:val="ListParagraph"/>
        <w:rPr>
          <w:sz w:val="24"/>
          <w:szCs w:val="24"/>
        </w:rPr>
      </w:pPr>
      <w:r>
        <w:rPr>
          <w:rFonts w:ascii="Comic Sans MS" w:hAnsi="Comic Sans MS"/>
          <w:b/>
          <w:sz w:val="40"/>
          <w:szCs w:val="40"/>
        </w:rPr>
        <w:t>Signed _______________________________</w:t>
      </w:r>
    </w:p>
    <w:sectPr w:rsidR="00DC7F18" w:rsidRPr="00DC7F18" w:rsidSect="00DD3CC7">
      <w:footerReference w:type="default" r:id="rId9"/>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8C94A63" w14:textId="77777777" w:rsidR="004D0FDA" w:rsidRDefault="004D0FDA" w:rsidP="00DD3CC7">
      <w:pPr>
        <w:spacing w:after="0" w:line="240" w:lineRule="auto"/>
      </w:pPr>
      <w:r>
        <w:separator/>
      </w:r>
    </w:p>
  </w:endnote>
  <w:endnote w:type="continuationSeparator" w:id="0">
    <w:p w14:paraId="0A65408B" w14:textId="77777777" w:rsidR="004D0FDA" w:rsidRDefault="004D0FDA"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9C1F1CA"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1B57D3">
      <w:rPr>
        <w:rFonts w:asciiTheme="majorHAnsi" w:eastAsiaTheme="majorEastAsia" w:hAnsiTheme="majorHAnsi" w:cstheme="majorBidi"/>
      </w:rPr>
      <w:t xml:space="preserve">    </w:t>
    </w:r>
    <w:r w:rsidR="00E852C0">
      <w:rPr>
        <w:rFonts w:asciiTheme="majorHAnsi" w:eastAsiaTheme="majorEastAsia" w:hAnsiTheme="majorHAnsi" w:cstheme="majorBidi"/>
      </w:rPr>
      <w:t xml:space="preserve">                       January 2019</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000122EE" w:rsidRPr="000122EE">
      <w:rPr>
        <w:rFonts w:asciiTheme="majorHAnsi" w:eastAsiaTheme="majorEastAsia" w:hAnsiTheme="majorHAnsi" w:cstheme="majorBidi"/>
        <w:noProof/>
      </w:rPr>
      <w:t>4</w:t>
    </w:r>
    <w:r>
      <w:rPr>
        <w:rFonts w:asciiTheme="majorHAnsi" w:eastAsiaTheme="majorEastAsia" w:hAnsiTheme="majorHAnsi" w:cstheme="majorBidi"/>
        <w:noProof/>
      </w:rPr>
      <w:fldChar w:fldCharType="end"/>
    </w:r>
  </w:p>
  <w:p w14:paraId="40658050"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E66030C" w14:textId="77777777" w:rsidR="004D0FDA" w:rsidRDefault="004D0FDA" w:rsidP="00DD3CC7">
      <w:pPr>
        <w:spacing w:after="0" w:line="240" w:lineRule="auto"/>
      </w:pPr>
      <w:r>
        <w:separator/>
      </w:r>
    </w:p>
  </w:footnote>
  <w:footnote w:type="continuationSeparator" w:id="0">
    <w:p w14:paraId="2412C4F7" w14:textId="77777777" w:rsidR="004D0FDA" w:rsidRDefault="004D0FDA"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CC069E"/>
    <w:multiLevelType w:val="hybridMultilevel"/>
    <w:tmpl w:val="225EC0B2"/>
    <w:lvl w:ilvl="0" w:tplc="04090011">
      <w:start w:val="1"/>
      <w:numFmt w:val="decimal"/>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C7643B2"/>
    <w:multiLevelType w:val="hybridMultilevel"/>
    <w:tmpl w:val="F8767E5E"/>
    <w:lvl w:ilvl="0" w:tplc="83A245FA">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4AA6414"/>
    <w:multiLevelType w:val="hybridMultilevel"/>
    <w:tmpl w:val="2DFC6C0E"/>
    <w:lvl w:ilvl="0" w:tplc="6D9800EE">
      <w:start w:val="3"/>
      <w:numFmt w:val="decimal"/>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944753C"/>
    <w:multiLevelType w:val="hybridMultilevel"/>
    <w:tmpl w:val="A3C072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D740826"/>
    <w:multiLevelType w:val="hybridMultilevel"/>
    <w:tmpl w:val="AEEE8D96"/>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63D101A"/>
    <w:multiLevelType w:val="hybridMultilevel"/>
    <w:tmpl w:val="AF8C42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 w15:restartNumberingAfterBreak="0">
    <w:nsid w:val="36F10182"/>
    <w:multiLevelType w:val="hybridMultilevel"/>
    <w:tmpl w:val="26F26B0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8" w15:restartNumberingAfterBreak="0">
    <w:nsid w:val="462D758D"/>
    <w:multiLevelType w:val="hybridMultilevel"/>
    <w:tmpl w:val="724C324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6A27F5C"/>
    <w:multiLevelType w:val="hybridMultilevel"/>
    <w:tmpl w:val="CB646D8E"/>
    <w:lvl w:ilvl="0" w:tplc="2F9E4D0A">
      <w:start w:val="1"/>
      <w:numFmt w:val="decimal"/>
      <w:lvlText w:val="%1."/>
      <w:lvlJc w:val="left"/>
      <w:pPr>
        <w:ind w:left="1440" w:hanging="72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10"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5B4D686A"/>
    <w:multiLevelType w:val="hybridMultilevel"/>
    <w:tmpl w:val="0F2EA81C"/>
    <w:lvl w:ilvl="0" w:tplc="0409000F">
      <w:start w:val="1"/>
      <w:numFmt w:val="decimal"/>
      <w:lvlText w:val="%1."/>
      <w:lvlJc w:val="left"/>
      <w:pPr>
        <w:ind w:left="720" w:hanging="360"/>
      </w:p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62226B4C"/>
    <w:multiLevelType w:val="hybridMultilevel"/>
    <w:tmpl w:val="1224416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15:restartNumberingAfterBreak="0">
    <w:nsid w:val="6413025A"/>
    <w:multiLevelType w:val="hybridMultilevel"/>
    <w:tmpl w:val="EAB49B6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64850AE4"/>
    <w:multiLevelType w:val="hybridMultilevel"/>
    <w:tmpl w:val="00ACFEC4"/>
    <w:lvl w:ilvl="0" w:tplc="0409000F">
      <w:start w:val="1"/>
      <w:numFmt w:val="decimal"/>
      <w:lvlText w:val="%1."/>
      <w:lvlJc w:val="left"/>
      <w:pPr>
        <w:ind w:left="108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5FE020E"/>
    <w:multiLevelType w:val="hybridMultilevel"/>
    <w:tmpl w:val="264EFC0E"/>
    <w:lvl w:ilvl="0" w:tplc="A8F8A328">
      <w:start w:val="1"/>
      <w:numFmt w:val="decimal"/>
      <w:lvlText w:val="%1."/>
      <w:lvlJc w:val="left"/>
      <w:pPr>
        <w:ind w:left="720" w:hanging="360"/>
      </w:pPr>
      <w:rPr>
        <w:b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15:restartNumberingAfterBreak="0">
    <w:nsid w:val="763C320A"/>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78005949"/>
    <w:multiLevelType w:val="hybridMultilevel"/>
    <w:tmpl w:val="97B6AA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8425505"/>
    <w:multiLevelType w:val="hybridMultilevel"/>
    <w:tmpl w:val="A28426CA"/>
    <w:lvl w:ilvl="0" w:tplc="962CB9EE">
      <w:start w:val="1"/>
      <w:numFmt w:val="decimal"/>
      <w:lvlText w:val="%1."/>
      <w:lvlJc w:val="left"/>
      <w:pPr>
        <w:ind w:left="720" w:hanging="360"/>
      </w:pPr>
      <w:rPr>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C453A98"/>
    <w:multiLevelType w:val="hybridMultilevel"/>
    <w:tmpl w:val="97B6AA1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0" w15:restartNumberingAfterBreak="0">
    <w:nsid w:val="7DF330E2"/>
    <w:multiLevelType w:val="hybridMultilevel"/>
    <w:tmpl w:val="15721A2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1" w15:restartNumberingAfterBreak="0">
    <w:nsid w:val="7ED91A20"/>
    <w:multiLevelType w:val="hybridMultilevel"/>
    <w:tmpl w:val="FE90735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7"/>
  </w:num>
  <w:num w:numId="3">
    <w:abstractNumId w:val="17"/>
  </w:num>
  <w:num w:numId="4">
    <w:abstractNumId w:val="20"/>
  </w:num>
  <w:num w:numId="5">
    <w:abstractNumId w:val="4"/>
  </w:num>
  <w:num w:numId="6">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
  </w:num>
  <w:num w:numId="8">
    <w:abstractNumId w:val="16"/>
  </w:num>
  <w:num w:numId="9">
    <w:abstractNumId w:val="18"/>
  </w:num>
  <w:num w:numId="10">
    <w:abstractNumId w:val="5"/>
  </w:num>
  <w:num w:numId="11">
    <w:abstractNumId w:val="19"/>
  </w:num>
  <w:num w:numId="1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1"/>
  </w:num>
  <w:num w:numId="14">
    <w:abstractNumId w:val="12"/>
  </w:num>
  <w:num w:numId="15">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0"/>
  </w:num>
  <w:num w:numId="17">
    <w:abstractNumId w:val="14"/>
  </w:num>
  <w:num w:numId="18">
    <w:abstractNumId w:val="8"/>
  </w:num>
  <w:num w:numId="19">
    <w:abstractNumId w:val="2"/>
  </w:num>
  <w:num w:numId="20">
    <w:abstractNumId w:val="3"/>
  </w:num>
  <w:num w:numId="21">
    <w:abstractNumId w:val="11"/>
  </w:num>
  <w:num w:numId="22">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4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D0FDA"/>
    <w:rsid w:val="000122EE"/>
    <w:rsid w:val="00117B3E"/>
    <w:rsid w:val="001B57D3"/>
    <w:rsid w:val="00211499"/>
    <w:rsid w:val="00331FC2"/>
    <w:rsid w:val="00345BBE"/>
    <w:rsid w:val="004456DF"/>
    <w:rsid w:val="004B2FC2"/>
    <w:rsid w:val="004C78EF"/>
    <w:rsid w:val="004D0FDA"/>
    <w:rsid w:val="00516A7F"/>
    <w:rsid w:val="00535AE8"/>
    <w:rsid w:val="00580D73"/>
    <w:rsid w:val="006E093A"/>
    <w:rsid w:val="006E541A"/>
    <w:rsid w:val="00746453"/>
    <w:rsid w:val="007B6086"/>
    <w:rsid w:val="00844F54"/>
    <w:rsid w:val="008E0128"/>
    <w:rsid w:val="00907E14"/>
    <w:rsid w:val="009A2D6C"/>
    <w:rsid w:val="00A83A43"/>
    <w:rsid w:val="00BA1AFE"/>
    <w:rsid w:val="00C90A71"/>
    <w:rsid w:val="00D13661"/>
    <w:rsid w:val="00D24BC8"/>
    <w:rsid w:val="00D459A2"/>
    <w:rsid w:val="00DA52AF"/>
    <w:rsid w:val="00DC7F18"/>
    <w:rsid w:val="00DD3CC7"/>
    <w:rsid w:val="00E852C0"/>
    <w:rsid w:val="00F64B64"/>
    <w:rsid w:val="00FC36B0"/>
    <w:rsid w:val="00FD11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13DA00"/>
  <w15:docId w15:val="{65BA6F7E-C9B5-4832-9888-F494E9DF36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E852C0"/>
    <w:pPr>
      <w:spacing w:after="160" w:line="256" w:lineRule="auto"/>
      <w:ind w:left="720"/>
      <w:contextualSpacing/>
    </w:pPr>
  </w:style>
  <w:style w:type="character" w:styleId="CommentReference">
    <w:name w:val="annotation reference"/>
    <w:basedOn w:val="DefaultParagraphFont"/>
    <w:uiPriority w:val="99"/>
    <w:semiHidden/>
    <w:unhideWhenUsed/>
    <w:rsid w:val="00DA52AF"/>
    <w:rPr>
      <w:sz w:val="16"/>
      <w:szCs w:val="16"/>
    </w:rPr>
  </w:style>
  <w:style w:type="paragraph" w:styleId="CommentText">
    <w:name w:val="annotation text"/>
    <w:basedOn w:val="Normal"/>
    <w:link w:val="CommentTextChar"/>
    <w:uiPriority w:val="99"/>
    <w:semiHidden/>
    <w:unhideWhenUsed/>
    <w:rsid w:val="00DA52AF"/>
    <w:pPr>
      <w:spacing w:line="240" w:lineRule="auto"/>
    </w:pPr>
    <w:rPr>
      <w:sz w:val="20"/>
      <w:szCs w:val="20"/>
    </w:rPr>
  </w:style>
  <w:style w:type="character" w:customStyle="1" w:styleId="CommentTextChar">
    <w:name w:val="Comment Text Char"/>
    <w:basedOn w:val="DefaultParagraphFont"/>
    <w:link w:val="CommentText"/>
    <w:uiPriority w:val="99"/>
    <w:semiHidden/>
    <w:rsid w:val="00DA52AF"/>
    <w:rPr>
      <w:sz w:val="20"/>
      <w:szCs w:val="20"/>
    </w:rPr>
  </w:style>
  <w:style w:type="paragraph" w:styleId="CommentSubject">
    <w:name w:val="annotation subject"/>
    <w:basedOn w:val="CommentText"/>
    <w:next w:val="CommentText"/>
    <w:link w:val="CommentSubjectChar"/>
    <w:uiPriority w:val="99"/>
    <w:semiHidden/>
    <w:unhideWhenUsed/>
    <w:rsid w:val="00DA52AF"/>
    <w:rPr>
      <w:b/>
      <w:bCs/>
    </w:rPr>
  </w:style>
  <w:style w:type="character" w:customStyle="1" w:styleId="CommentSubjectChar">
    <w:name w:val="Comment Subject Char"/>
    <w:basedOn w:val="CommentTextChar"/>
    <w:link w:val="CommentSubject"/>
    <w:uiPriority w:val="99"/>
    <w:semiHidden/>
    <w:rsid w:val="00DA52AF"/>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45381842">
      <w:bodyDiv w:val="1"/>
      <w:marLeft w:val="0"/>
      <w:marRight w:val="0"/>
      <w:marTop w:val="0"/>
      <w:marBottom w:val="0"/>
      <w:divBdr>
        <w:top w:val="none" w:sz="0" w:space="0" w:color="auto"/>
        <w:left w:val="none" w:sz="0" w:space="0" w:color="auto"/>
        <w:bottom w:val="none" w:sz="0" w:space="0" w:color="auto"/>
        <w:right w:val="none" w:sz="0" w:space="0" w:color="auto"/>
      </w:divBdr>
    </w:div>
    <w:div w:id="358241481">
      <w:bodyDiv w:val="1"/>
      <w:marLeft w:val="0"/>
      <w:marRight w:val="0"/>
      <w:marTop w:val="0"/>
      <w:marBottom w:val="0"/>
      <w:divBdr>
        <w:top w:val="none" w:sz="0" w:space="0" w:color="auto"/>
        <w:left w:val="none" w:sz="0" w:space="0" w:color="auto"/>
        <w:bottom w:val="none" w:sz="0" w:space="0" w:color="auto"/>
        <w:right w:val="none" w:sz="0" w:space="0" w:color="auto"/>
      </w:divBdr>
    </w:div>
    <w:div w:id="859202840">
      <w:bodyDiv w:val="1"/>
      <w:marLeft w:val="0"/>
      <w:marRight w:val="0"/>
      <w:marTop w:val="0"/>
      <w:marBottom w:val="0"/>
      <w:divBdr>
        <w:top w:val="none" w:sz="0" w:space="0" w:color="auto"/>
        <w:left w:val="none" w:sz="0" w:space="0" w:color="auto"/>
        <w:bottom w:val="none" w:sz="0" w:space="0" w:color="auto"/>
        <w:right w:val="none" w:sz="0" w:space="0" w:color="auto"/>
      </w:divBdr>
    </w:div>
    <w:div w:id="928735837">
      <w:bodyDiv w:val="1"/>
      <w:marLeft w:val="0"/>
      <w:marRight w:val="0"/>
      <w:marTop w:val="0"/>
      <w:marBottom w:val="0"/>
      <w:divBdr>
        <w:top w:val="none" w:sz="0" w:space="0" w:color="auto"/>
        <w:left w:val="none" w:sz="0" w:space="0" w:color="auto"/>
        <w:bottom w:val="none" w:sz="0" w:space="0" w:color="auto"/>
        <w:right w:val="none" w:sz="0" w:space="0" w:color="auto"/>
      </w:divBdr>
    </w:div>
    <w:div w:id="932712266">
      <w:bodyDiv w:val="1"/>
      <w:marLeft w:val="0"/>
      <w:marRight w:val="0"/>
      <w:marTop w:val="0"/>
      <w:marBottom w:val="0"/>
      <w:divBdr>
        <w:top w:val="none" w:sz="0" w:space="0" w:color="auto"/>
        <w:left w:val="none" w:sz="0" w:space="0" w:color="auto"/>
        <w:bottom w:val="none" w:sz="0" w:space="0" w:color="auto"/>
        <w:right w:val="none" w:sz="0" w:space="0" w:color="auto"/>
      </w:divBdr>
    </w:div>
    <w:div w:id="1452243155">
      <w:bodyDiv w:val="1"/>
      <w:marLeft w:val="0"/>
      <w:marRight w:val="0"/>
      <w:marTop w:val="0"/>
      <w:marBottom w:val="0"/>
      <w:divBdr>
        <w:top w:val="none" w:sz="0" w:space="0" w:color="auto"/>
        <w:left w:val="none" w:sz="0" w:space="0" w:color="auto"/>
        <w:bottom w:val="none" w:sz="0" w:space="0" w:color="auto"/>
        <w:right w:val="none" w:sz="0" w:space="0" w:color="auto"/>
      </w:divBdr>
    </w:div>
    <w:div w:id="1730348207">
      <w:bodyDiv w:val="1"/>
      <w:marLeft w:val="0"/>
      <w:marRight w:val="0"/>
      <w:marTop w:val="0"/>
      <w:marBottom w:val="0"/>
      <w:divBdr>
        <w:top w:val="none" w:sz="0" w:space="0" w:color="auto"/>
        <w:left w:val="none" w:sz="0" w:space="0" w:color="auto"/>
        <w:bottom w:val="none" w:sz="0" w:space="0" w:color="auto"/>
        <w:right w:val="none" w:sz="0" w:space="0" w:color="auto"/>
      </w:divBdr>
    </w:div>
    <w:div w:id="20758588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16-2017\Handouts%20and%20Materials\Child%20Safety%20Academy\Child%20Safety%20Lesson%20Pla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Child Safety Lesson Plan</Template>
  <TotalTime>49</TotalTime>
  <Pages>4</Pages>
  <Words>866</Words>
  <Characters>4937</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5792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10</cp:revision>
  <cp:lastPrinted>2018-08-01T17:56:00Z</cp:lastPrinted>
  <dcterms:created xsi:type="dcterms:W3CDTF">2019-01-17T19:09:00Z</dcterms:created>
  <dcterms:modified xsi:type="dcterms:W3CDTF">2019-01-28T16:28:00Z</dcterms:modified>
</cp:coreProperties>
</file>