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672B4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66CDC780" wp14:editId="7F6B5F8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F37BA7"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2BDB6A62" w14:textId="77777777" w:rsidR="00DD3CC7" w:rsidRPr="00DC7F18" w:rsidRDefault="00DD3CC7" w:rsidP="00DD3CC7">
      <w:pPr>
        <w:spacing w:after="0" w:line="240" w:lineRule="auto"/>
        <w:jc w:val="center"/>
        <w:rPr>
          <w:rFonts w:eastAsia="Calibri" w:cs="Calibri"/>
          <w:b/>
          <w:bCs/>
          <w:sz w:val="24"/>
          <w:szCs w:val="24"/>
          <w:u w:val="single"/>
        </w:rPr>
      </w:pPr>
    </w:p>
    <w:p w14:paraId="1B8CEFFB"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D13661">
        <w:rPr>
          <w:rFonts w:eastAsia="Calibri" w:cs="Calibri"/>
          <w:b/>
          <w:bCs/>
          <w:sz w:val="24"/>
          <w:szCs w:val="24"/>
        </w:rPr>
        <w:t>Child Safety</w:t>
      </w:r>
      <w:r>
        <w:rPr>
          <w:rFonts w:eastAsia="Calibri" w:cs="Calibri"/>
          <w:b/>
          <w:bCs/>
          <w:sz w:val="24"/>
          <w:szCs w:val="24"/>
        </w:rPr>
        <w:t>”</w:t>
      </w:r>
      <w:r w:rsidR="00DD3CC7" w:rsidRPr="00DC7F18">
        <w:rPr>
          <w:rFonts w:eastAsia="Calibri" w:cs="Calibri"/>
          <w:b/>
          <w:bCs/>
          <w:sz w:val="24"/>
          <w:szCs w:val="24"/>
        </w:rPr>
        <w:t>: Academy</w:t>
      </w:r>
    </w:p>
    <w:p w14:paraId="08DF3F20"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w:t>
      </w:r>
      <w:r w:rsidR="00D13661">
        <w:rPr>
          <w:rFonts w:eastAsia="Calibri" w:cs="Calibri"/>
          <w:bCs/>
          <w:sz w:val="24"/>
          <w:szCs w:val="24"/>
        </w:rPr>
        <w:t>Elementary:  K-3</w:t>
      </w:r>
      <w:r>
        <w:rPr>
          <w:rFonts w:eastAsia="Calibri" w:cs="Calibri"/>
          <w:bCs/>
          <w:sz w:val="24"/>
          <w:szCs w:val="24"/>
        </w:rPr>
        <w:t>)</w:t>
      </w:r>
    </w:p>
    <w:p w14:paraId="77855CAA" w14:textId="77777777" w:rsidR="00DD3CC7" w:rsidRPr="00DC7F18" w:rsidRDefault="00FD5E02"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Take Care of Property</w:t>
      </w:r>
      <w:r w:rsidR="00DD3CC7" w:rsidRPr="00DC7F18">
        <w:rPr>
          <w:rFonts w:eastAsia="Calibri" w:cs="Tahoma"/>
          <w:b/>
          <w:bCs/>
          <w:sz w:val="24"/>
          <w:szCs w:val="24"/>
        </w:rPr>
        <w:t xml:space="preserve"> </w:t>
      </w:r>
      <w:r w:rsidR="00DC7F18">
        <w:rPr>
          <w:rFonts w:eastAsia="Calibri" w:cs="Tahoma"/>
          <w:b/>
          <w:bCs/>
          <w:sz w:val="24"/>
          <w:szCs w:val="24"/>
        </w:rPr>
        <w:t>Lesson Plan</w:t>
      </w:r>
    </w:p>
    <w:p w14:paraId="5240EA7E" w14:textId="77777777" w:rsidR="00BA1AFE" w:rsidRPr="00DC7F18" w:rsidRDefault="00BA1AFE" w:rsidP="00DD3CC7">
      <w:pPr>
        <w:spacing w:after="0" w:line="240" w:lineRule="auto"/>
        <w:rPr>
          <w:rFonts w:eastAsia="Calibri" w:cs="Calibri"/>
          <w:b/>
          <w:bCs/>
          <w:sz w:val="24"/>
          <w:szCs w:val="24"/>
        </w:rPr>
      </w:pPr>
    </w:p>
    <w:p w14:paraId="489898A3" w14:textId="77777777" w:rsidR="00F402FB" w:rsidRDefault="00F402FB" w:rsidP="00F402FB">
      <w:pPr>
        <w:pStyle w:val="NormalWeb"/>
        <w:spacing w:before="0" w:beforeAutospacing="0" w:after="160" w:afterAutospacing="0"/>
      </w:pPr>
      <w:r>
        <w:rPr>
          <w:rFonts w:ascii="Calibri" w:hAnsi="Calibri" w:cs="Calibri"/>
          <w:b/>
          <w:bCs/>
          <w:color w:val="000000"/>
          <w:sz w:val="22"/>
          <w:szCs w:val="22"/>
        </w:rPr>
        <w:t xml:space="preserve">Standards: </w:t>
      </w:r>
      <w:r>
        <w:rPr>
          <w:rFonts w:ascii="Calibri" w:hAnsi="Calibri" w:cs="Calibri"/>
          <w:color w:val="000000"/>
          <w:sz w:val="22"/>
          <w:szCs w:val="22"/>
        </w:rPr>
        <w:t>Strand 3: Concept 4: Rights, Responsibilities and Roles of Citizenship: PO2c/PO1c Why there are rules and the consequences for violating them.</w:t>
      </w:r>
    </w:p>
    <w:p w14:paraId="1F70C841" w14:textId="77777777" w:rsidR="00DD3CC7" w:rsidRPr="00E33882" w:rsidRDefault="00DD3CC7" w:rsidP="00DD3CC7">
      <w:pPr>
        <w:spacing w:after="0" w:line="240" w:lineRule="auto"/>
        <w:rPr>
          <w:rFonts w:eastAsia="Calibri" w:cs="Calibri"/>
          <w:bCs/>
          <w:sz w:val="24"/>
          <w:szCs w:val="24"/>
        </w:rPr>
      </w:pPr>
      <w:r w:rsidRPr="00DC7F18">
        <w:rPr>
          <w:rFonts w:eastAsia="Calibri" w:cs="Calibri"/>
          <w:b/>
          <w:bCs/>
          <w:sz w:val="24"/>
          <w:szCs w:val="24"/>
        </w:rPr>
        <w:t xml:space="preserve">Objectives:  </w:t>
      </w:r>
    </w:p>
    <w:p w14:paraId="44BF2F58" w14:textId="77777777" w:rsidR="00DD3CC7" w:rsidRDefault="00DD3CC7" w:rsidP="00DD3CC7">
      <w:pPr>
        <w:numPr>
          <w:ilvl w:val="0"/>
          <w:numId w:val="2"/>
        </w:numPr>
        <w:spacing w:after="0" w:line="240" w:lineRule="auto"/>
        <w:rPr>
          <w:rFonts w:eastAsia="Calibri" w:cs="Calibri"/>
          <w:bCs/>
          <w:sz w:val="24"/>
          <w:szCs w:val="24"/>
        </w:rPr>
      </w:pPr>
      <w:r w:rsidRPr="00E33882">
        <w:rPr>
          <w:rFonts w:eastAsia="Calibri" w:cs="Calibri"/>
          <w:bCs/>
          <w:sz w:val="24"/>
          <w:szCs w:val="24"/>
        </w:rPr>
        <w:t xml:space="preserve">Students will </w:t>
      </w:r>
      <w:r w:rsidR="00E33882">
        <w:rPr>
          <w:rFonts w:eastAsia="Calibri" w:cs="Calibri"/>
          <w:bCs/>
          <w:sz w:val="24"/>
          <w:szCs w:val="24"/>
        </w:rPr>
        <w:t>understand what vandalism is</w:t>
      </w:r>
    </w:p>
    <w:p w14:paraId="7588129D" w14:textId="3EA792B1" w:rsidR="00E33882" w:rsidRDefault="00E33882"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present information </w:t>
      </w:r>
      <w:r w:rsidR="009E65ED">
        <w:rPr>
          <w:rFonts w:eastAsia="Calibri" w:cs="Calibri"/>
          <w:bCs/>
          <w:sz w:val="24"/>
          <w:szCs w:val="24"/>
        </w:rPr>
        <w:t>regarding</w:t>
      </w:r>
      <w:r>
        <w:rPr>
          <w:rFonts w:eastAsia="Calibri" w:cs="Calibri"/>
          <w:bCs/>
          <w:sz w:val="24"/>
          <w:szCs w:val="24"/>
        </w:rPr>
        <w:t xml:space="preserve"> taking care of property</w:t>
      </w:r>
    </w:p>
    <w:p w14:paraId="003F1477" w14:textId="3DB35F80" w:rsidR="00E33882" w:rsidRPr="00E33882" w:rsidRDefault="00E33882" w:rsidP="00DD3CC7">
      <w:pPr>
        <w:numPr>
          <w:ilvl w:val="0"/>
          <w:numId w:val="2"/>
        </w:numPr>
        <w:spacing w:after="0" w:line="240" w:lineRule="auto"/>
        <w:rPr>
          <w:rFonts w:eastAsia="Calibri" w:cs="Calibri"/>
          <w:bCs/>
          <w:sz w:val="24"/>
          <w:szCs w:val="24"/>
        </w:rPr>
      </w:pPr>
      <w:r>
        <w:rPr>
          <w:rFonts w:eastAsia="Calibri" w:cs="Calibri"/>
          <w:bCs/>
          <w:sz w:val="24"/>
          <w:szCs w:val="24"/>
        </w:rPr>
        <w:t xml:space="preserve">Students will give rules for taking care of property  </w:t>
      </w:r>
    </w:p>
    <w:p w14:paraId="0F00BD6D" w14:textId="77777777" w:rsidR="00DD3CC7" w:rsidRPr="00E33882" w:rsidRDefault="00DD3CC7" w:rsidP="00DD3CC7">
      <w:pPr>
        <w:spacing w:after="0"/>
        <w:rPr>
          <w:rFonts w:eastAsia="Calibri" w:cs="Calibri"/>
          <w:bCs/>
          <w:sz w:val="24"/>
          <w:szCs w:val="24"/>
        </w:rPr>
      </w:pPr>
    </w:p>
    <w:p w14:paraId="2A6FA7D0"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188594A9" w14:textId="77777777" w:rsidR="00DD3CC7" w:rsidRDefault="00E33882" w:rsidP="00DD3CC7">
      <w:pPr>
        <w:numPr>
          <w:ilvl w:val="0"/>
          <w:numId w:val="1"/>
        </w:numPr>
        <w:spacing w:after="0"/>
        <w:rPr>
          <w:rFonts w:eastAsia="Calibri" w:cs="Calibri"/>
          <w:sz w:val="24"/>
          <w:szCs w:val="24"/>
        </w:rPr>
      </w:pPr>
      <w:r>
        <w:rPr>
          <w:rFonts w:eastAsia="Calibri" w:cs="Calibri"/>
          <w:sz w:val="24"/>
          <w:szCs w:val="24"/>
        </w:rPr>
        <w:t>Word cards</w:t>
      </w:r>
      <w:r w:rsidR="009E65ED">
        <w:rPr>
          <w:rFonts w:eastAsia="Calibri" w:cs="Calibri"/>
          <w:sz w:val="24"/>
          <w:szCs w:val="24"/>
        </w:rPr>
        <w:t>-</w:t>
      </w:r>
      <w:r>
        <w:rPr>
          <w:rFonts w:eastAsia="Calibri" w:cs="Calibri"/>
          <w:sz w:val="24"/>
          <w:szCs w:val="24"/>
        </w:rPr>
        <w:t xml:space="preserve"> see PPT slides (choose relevant words for each partnership; add pictures from magazines or internet for language learners or non-readers if necessary)</w:t>
      </w:r>
    </w:p>
    <w:p w14:paraId="57A4E8FE" w14:textId="77777777" w:rsidR="00E33882" w:rsidRPr="00DC7F18" w:rsidRDefault="00E33882" w:rsidP="00DD3CC7">
      <w:pPr>
        <w:numPr>
          <w:ilvl w:val="0"/>
          <w:numId w:val="1"/>
        </w:numPr>
        <w:spacing w:after="0"/>
        <w:rPr>
          <w:rFonts w:eastAsia="Calibri" w:cs="Calibri"/>
          <w:sz w:val="24"/>
          <w:szCs w:val="24"/>
        </w:rPr>
      </w:pPr>
      <w:r>
        <w:rPr>
          <w:rFonts w:eastAsia="Calibri" w:cs="Calibri"/>
          <w:sz w:val="24"/>
          <w:szCs w:val="24"/>
        </w:rPr>
        <w:t>Coloring Page</w:t>
      </w:r>
      <w:r w:rsidR="009E65ED">
        <w:rPr>
          <w:rFonts w:eastAsia="Calibri" w:cs="Calibri"/>
          <w:sz w:val="24"/>
          <w:szCs w:val="24"/>
        </w:rPr>
        <w:t>-</w:t>
      </w:r>
      <w:r>
        <w:rPr>
          <w:rFonts w:eastAsia="Calibri" w:cs="Calibri"/>
          <w:sz w:val="24"/>
          <w:szCs w:val="24"/>
        </w:rPr>
        <w:t xml:space="preserve"> see PPT slide</w:t>
      </w:r>
    </w:p>
    <w:p w14:paraId="6C8B2AB1" w14:textId="77777777" w:rsidR="00DD3CC7" w:rsidRPr="00DC7F18" w:rsidRDefault="00DD3CC7" w:rsidP="00DD3CC7">
      <w:pPr>
        <w:spacing w:after="0"/>
        <w:rPr>
          <w:rFonts w:eastAsia="Calibri" w:cs="Calibri"/>
          <w:b/>
          <w:bCs/>
          <w:sz w:val="24"/>
          <w:szCs w:val="24"/>
        </w:rPr>
      </w:pPr>
    </w:p>
    <w:p w14:paraId="31F1C103" w14:textId="1C805D0D"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E033B0">
        <w:rPr>
          <w:rFonts w:eastAsia="Calibri" w:cs="Calibri"/>
          <w:bCs/>
          <w:sz w:val="24"/>
          <w:szCs w:val="24"/>
        </w:rPr>
        <w:t>3</w:t>
      </w:r>
      <w:r w:rsidR="00F402FB">
        <w:rPr>
          <w:rFonts w:eastAsia="Calibri" w:cs="Calibri"/>
          <w:bCs/>
          <w:sz w:val="24"/>
          <w:szCs w:val="24"/>
        </w:rPr>
        <w:t>5</w:t>
      </w:r>
      <w:r w:rsidR="00FC36B0" w:rsidRPr="00FC36B0">
        <w:rPr>
          <w:rFonts w:eastAsia="Calibri" w:cs="Calibri"/>
          <w:bCs/>
          <w:sz w:val="24"/>
          <w:szCs w:val="24"/>
        </w:rPr>
        <w:t xml:space="preserve"> Minutes</w:t>
      </w:r>
    </w:p>
    <w:p w14:paraId="22865B8B" w14:textId="77777777" w:rsidR="00DD3CC7" w:rsidRPr="00DC7F18" w:rsidRDefault="00DD3CC7" w:rsidP="00DD3CC7">
      <w:pPr>
        <w:spacing w:after="0"/>
        <w:rPr>
          <w:rFonts w:eastAsia="Calibri" w:cs="Calibri"/>
          <w:b/>
          <w:bCs/>
          <w:sz w:val="24"/>
          <w:szCs w:val="24"/>
        </w:rPr>
      </w:pPr>
    </w:p>
    <w:p w14:paraId="1772B9F7" w14:textId="25638B1E" w:rsidR="00FD5E02" w:rsidRPr="00056A1B" w:rsidRDefault="00FD5E02" w:rsidP="00FD5E02">
      <w:pPr>
        <w:spacing w:after="0" w:line="240" w:lineRule="auto"/>
        <w:rPr>
          <w:rFonts w:eastAsia="Calibri" w:cs="Calibri"/>
          <w:bCs/>
          <w:sz w:val="24"/>
          <w:szCs w:val="24"/>
        </w:rPr>
      </w:pPr>
      <w:r>
        <w:rPr>
          <w:rFonts w:eastAsia="Calibri" w:cs="Calibri"/>
          <w:b/>
          <w:bCs/>
          <w:sz w:val="24"/>
          <w:szCs w:val="24"/>
        </w:rPr>
        <w:t xml:space="preserve">(5 mins.) Introductions:  </w:t>
      </w:r>
      <w:r w:rsidRPr="00056A1B">
        <w:rPr>
          <w:rFonts w:eastAsia="Calibri" w:cs="Calibri"/>
          <w:bCs/>
          <w:sz w:val="24"/>
          <w:szCs w:val="24"/>
        </w:rPr>
        <w:t xml:space="preserve">School Resource Officers should introduce themselves and ask </w:t>
      </w:r>
      <w:r>
        <w:rPr>
          <w:rFonts w:eastAsia="Calibri" w:cs="Calibri"/>
          <w:bCs/>
          <w:sz w:val="24"/>
          <w:szCs w:val="24"/>
        </w:rPr>
        <w:t xml:space="preserve">the students if they have seen a police officer drive around their neighborhood?  What were they doing?  (Looking for </w:t>
      </w:r>
      <w:r w:rsidR="00863477">
        <w:rPr>
          <w:rFonts w:eastAsia="Calibri" w:cs="Calibri"/>
          <w:bCs/>
          <w:sz w:val="24"/>
          <w:szCs w:val="24"/>
        </w:rPr>
        <w:t>people who might need help</w:t>
      </w:r>
      <w:r>
        <w:rPr>
          <w:rFonts w:eastAsia="Calibri" w:cs="Calibri"/>
          <w:bCs/>
          <w:sz w:val="24"/>
          <w:szCs w:val="24"/>
        </w:rPr>
        <w:t>, talking with people, keeping the neighborhood safe, etc.) Inform the students that police help protect property.</w:t>
      </w:r>
    </w:p>
    <w:p w14:paraId="275503BC" w14:textId="77777777" w:rsidR="00FD5E02" w:rsidRDefault="00FD5E02" w:rsidP="00FD5E02">
      <w:pPr>
        <w:spacing w:after="0"/>
        <w:rPr>
          <w:rFonts w:eastAsia="Calibri" w:cs="Calibri"/>
          <w:b/>
          <w:bCs/>
          <w:sz w:val="24"/>
          <w:szCs w:val="24"/>
        </w:rPr>
      </w:pPr>
    </w:p>
    <w:p w14:paraId="037D1652" w14:textId="77777777" w:rsidR="00FD5E02" w:rsidRPr="006871B6" w:rsidRDefault="00FD5E02" w:rsidP="00FD5E02">
      <w:pPr>
        <w:spacing w:after="0"/>
        <w:rPr>
          <w:rFonts w:eastAsia="Calibri" w:cs="Calibri"/>
          <w:b/>
          <w:bCs/>
          <w:sz w:val="24"/>
          <w:szCs w:val="24"/>
        </w:rPr>
      </w:pPr>
      <w:r w:rsidRPr="006871B6">
        <w:rPr>
          <w:rFonts w:eastAsia="Calibri" w:cs="Calibri"/>
          <w:b/>
          <w:bCs/>
          <w:sz w:val="24"/>
          <w:szCs w:val="24"/>
        </w:rPr>
        <w:t>(10 minutes) Activity 1: Whole Class</w:t>
      </w:r>
    </w:p>
    <w:p w14:paraId="70CE0527" w14:textId="2512642F" w:rsidR="009E65ED" w:rsidRDefault="009E65ED" w:rsidP="00FD5E02">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students that classrooms are a fun place to learn and make friends with other students. </w:t>
      </w:r>
      <w:r w:rsidR="00FD5E02" w:rsidRPr="001560F9">
        <w:rPr>
          <w:rFonts w:eastAsia="Calibri" w:cs="Tahoma"/>
          <w:bCs/>
          <w:sz w:val="24"/>
          <w:szCs w:val="24"/>
        </w:rPr>
        <w:t xml:space="preserve">Ask the students to touch thumbs with someone </w:t>
      </w:r>
      <w:r>
        <w:rPr>
          <w:rFonts w:eastAsia="Calibri" w:cs="Tahoma"/>
          <w:bCs/>
          <w:sz w:val="24"/>
          <w:szCs w:val="24"/>
        </w:rPr>
        <w:t xml:space="preserve">near them </w:t>
      </w:r>
      <w:r w:rsidR="00FD5E02" w:rsidRPr="001560F9">
        <w:rPr>
          <w:rFonts w:eastAsia="Calibri" w:cs="Tahoma"/>
          <w:bCs/>
          <w:sz w:val="24"/>
          <w:szCs w:val="24"/>
        </w:rPr>
        <w:t>and that person will be their ‘Thumb Buddy’. Next</w:t>
      </w:r>
      <w:r>
        <w:rPr>
          <w:rFonts w:eastAsia="Calibri" w:cs="Tahoma"/>
          <w:bCs/>
          <w:sz w:val="24"/>
          <w:szCs w:val="24"/>
        </w:rPr>
        <w:t>,</w:t>
      </w:r>
      <w:r w:rsidR="00FD5E02" w:rsidRPr="001560F9">
        <w:rPr>
          <w:rFonts w:eastAsia="Calibri" w:cs="Tahoma"/>
          <w:bCs/>
          <w:sz w:val="24"/>
          <w:szCs w:val="24"/>
        </w:rPr>
        <w:t xml:space="preserve"> ask the students to share with their ‘Thumb Buddy’ some ways they </w:t>
      </w:r>
      <w:r w:rsidR="005B7F9D" w:rsidRPr="001560F9">
        <w:rPr>
          <w:rFonts w:eastAsia="Calibri" w:cs="Tahoma"/>
          <w:bCs/>
          <w:sz w:val="24"/>
          <w:szCs w:val="24"/>
        </w:rPr>
        <w:t>take care of their classroom and be ready to share with the class.  Ask for a few volunteers to share and inform the rest they will have more opportunities to share</w:t>
      </w:r>
      <w:r>
        <w:rPr>
          <w:rFonts w:eastAsia="Calibri" w:cs="Tahoma"/>
          <w:bCs/>
          <w:sz w:val="24"/>
          <w:szCs w:val="24"/>
        </w:rPr>
        <w:t xml:space="preserve"> later</w:t>
      </w:r>
      <w:r w:rsidR="005B7F9D" w:rsidRPr="001560F9">
        <w:rPr>
          <w:rFonts w:eastAsia="Calibri" w:cs="Tahoma"/>
          <w:bCs/>
          <w:sz w:val="24"/>
          <w:szCs w:val="24"/>
        </w:rPr>
        <w:t>.  (</w:t>
      </w:r>
      <w:r w:rsidR="003269D3">
        <w:rPr>
          <w:rFonts w:eastAsia="Calibri" w:cs="Tahoma"/>
          <w:bCs/>
          <w:sz w:val="24"/>
          <w:szCs w:val="24"/>
        </w:rPr>
        <w:t xml:space="preserve">Possible Answers: </w:t>
      </w:r>
      <w:r w:rsidR="005B7F9D" w:rsidRPr="001560F9">
        <w:rPr>
          <w:rFonts w:eastAsia="Calibri" w:cs="Tahoma"/>
          <w:bCs/>
          <w:sz w:val="24"/>
          <w:szCs w:val="24"/>
        </w:rPr>
        <w:t xml:space="preserve">pick up school toys, put away supplies, </w:t>
      </w:r>
      <w:r w:rsidR="009B1B4C">
        <w:rPr>
          <w:rFonts w:eastAsia="Calibri" w:cs="Tahoma"/>
          <w:bCs/>
          <w:sz w:val="24"/>
          <w:szCs w:val="24"/>
        </w:rPr>
        <w:t xml:space="preserve">only </w:t>
      </w:r>
      <w:r w:rsidR="005B7F9D" w:rsidRPr="001560F9">
        <w:rPr>
          <w:rFonts w:eastAsia="Calibri" w:cs="Tahoma"/>
          <w:bCs/>
          <w:sz w:val="24"/>
          <w:szCs w:val="24"/>
        </w:rPr>
        <w:t xml:space="preserve">use what </w:t>
      </w:r>
      <w:r w:rsidR="009B1B4C">
        <w:rPr>
          <w:rFonts w:eastAsia="Calibri" w:cs="Tahoma"/>
          <w:bCs/>
          <w:sz w:val="24"/>
          <w:szCs w:val="24"/>
        </w:rPr>
        <w:t>is</w:t>
      </w:r>
      <w:r w:rsidR="005B7F9D" w:rsidRPr="001560F9">
        <w:rPr>
          <w:rFonts w:eastAsia="Calibri" w:cs="Tahoma"/>
          <w:bCs/>
          <w:sz w:val="24"/>
          <w:szCs w:val="24"/>
        </w:rPr>
        <w:t xml:space="preserve"> need</w:t>
      </w:r>
      <w:r w:rsidR="009B1B4C">
        <w:rPr>
          <w:rFonts w:eastAsia="Calibri" w:cs="Tahoma"/>
          <w:bCs/>
          <w:sz w:val="24"/>
          <w:szCs w:val="24"/>
        </w:rPr>
        <w:t>ed</w:t>
      </w:r>
      <w:r w:rsidR="005B7F9D" w:rsidRPr="001560F9">
        <w:rPr>
          <w:rFonts w:eastAsia="Calibri" w:cs="Tahoma"/>
          <w:bCs/>
          <w:sz w:val="24"/>
          <w:szCs w:val="24"/>
        </w:rPr>
        <w:t>, wipe off messes, etc.)</w:t>
      </w:r>
    </w:p>
    <w:p w14:paraId="17DADE4A" w14:textId="6D0C1001" w:rsidR="003269D3" w:rsidRDefault="003269D3" w:rsidP="00FD5E02">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Ask the students why it is important to take care of their classroom. (Possible Answers: So that they have a safe room to walk in, so they can use their supplies again)</w:t>
      </w:r>
    </w:p>
    <w:p w14:paraId="2AA8A04E" w14:textId="72082C80" w:rsidR="001560F9" w:rsidRPr="001560F9" w:rsidRDefault="001560F9" w:rsidP="00FD5E02">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1560F9">
        <w:rPr>
          <w:rFonts w:eastAsia="Calibri" w:cs="Tahoma"/>
          <w:bCs/>
          <w:sz w:val="24"/>
          <w:szCs w:val="24"/>
        </w:rPr>
        <w:t xml:space="preserve"> Ask the students to share with </w:t>
      </w:r>
      <w:r w:rsidR="009E65ED">
        <w:rPr>
          <w:rFonts w:eastAsia="Calibri" w:cs="Tahoma"/>
          <w:bCs/>
          <w:sz w:val="24"/>
          <w:szCs w:val="24"/>
        </w:rPr>
        <w:t>the class</w:t>
      </w:r>
      <w:r w:rsidR="009E65ED" w:rsidRPr="001560F9">
        <w:rPr>
          <w:rFonts w:eastAsia="Calibri" w:cs="Tahoma"/>
          <w:bCs/>
          <w:sz w:val="24"/>
          <w:szCs w:val="24"/>
        </w:rPr>
        <w:t xml:space="preserve"> </w:t>
      </w:r>
      <w:r w:rsidRPr="001560F9">
        <w:rPr>
          <w:rFonts w:eastAsia="Calibri" w:cs="Tahoma"/>
          <w:bCs/>
          <w:sz w:val="24"/>
          <w:szCs w:val="24"/>
        </w:rPr>
        <w:t xml:space="preserve">a rule they have for taking care of their classroom.  </w:t>
      </w:r>
    </w:p>
    <w:p w14:paraId="221AA2FC" w14:textId="6D4B24AB" w:rsidR="009E65ED" w:rsidRDefault="00F35F18" w:rsidP="00FD5E02">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to the students that their school is a place where students can come and learn and be safe.  </w:t>
      </w:r>
      <w:r w:rsidR="005B7F9D">
        <w:rPr>
          <w:rFonts w:eastAsia="Calibri" w:cs="Tahoma"/>
          <w:bCs/>
          <w:sz w:val="24"/>
          <w:szCs w:val="24"/>
        </w:rPr>
        <w:t>Next, ask the students to share with their “Thumb Budd</w:t>
      </w:r>
      <w:r w:rsidR="009E65ED">
        <w:rPr>
          <w:rFonts w:eastAsia="Calibri" w:cs="Tahoma"/>
          <w:bCs/>
          <w:sz w:val="24"/>
          <w:szCs w:val="24"/>
        </w:rPr>
        <w:t>y</w:t>
      </w:r>
      <w:r w:rsidR="005B7F9D">
        <w:rPr>
          <w:rFonts w:eastAsia="Calibri" w:cs="Tahoma"/>
          <w:bCs/>
          <w:sz w:val="24"/>
          <w:szCs w:val="24"/>
        </w:rPr>
        <w:t xml:space="preserve">’ ways they take care of their school and be </w:t>
      </w:r>
      <w:r w:rsidR="005B7F9D">
        <w:rPr>
          <w:rFonts w:eastAsia="Calibri" w:cs="Tahoma"/>
          <w:bCs/>
          <w:sz w:val="24"/>
          <w:szCs w:val="24"/>
        </w:rPr>
        <w:lastRenderedPageBreak/>
        <w:t>ready to share with the class.  Ask for a few different volunteers to share.  (</w:t>
      </w:r>
      <w:r w:rsidR="000B1BBF">
        <w:rPr>
          <w:rFonts w:eastAsia="Calibri" w:cs="Tahoma"/>
          <w:bCs/>
          <w:sz w:val="24"/>
          <w:szCs w:val="24"/>
        </w:rPr>
        <w:t xml:space="preserve">Possible Answers: </w:t>
      </w:r>
      <w:r w:rsidR="005B7F9D">
        <w:rPr>
          <w:rFonts w:eastAsia="Calibri" w:cs="Tahoma"/>
          <w:bCs/>
          <w:sz w:val="24"/>
          <w:szCs w:val="24"/>
        </w:rPr>
        <w:t xml:space="preserve">pick up trash, wipe up spills, walk where allowed, report if someone </w:t>
      </w:r>
      <w:r w:rsidR="009B1B4C">
        <w:rPr>
          <w:rFonts w:eastAsia="Calibri" w:cs="Tahoma"/>
          <w:bCs/>
          <w:sz w:val="24"/>
          <w:szCs w:val="24"/>
        </w:rPr>
        <w:t xml:space="preserve">is </w:t>
      </w:r>
      <w:r w:rsidR="005B7F9D">
        <w:rPr>
          <w:rFonts w:eastAsia="Calibri" w:cs="Tahoma"/>
          <w:bCs/>
          <w:sz w:val="24"/>
          <w:szCs w:val="24"/>
        </w:rPr>
        <w:t>hurting school property, etc.)</w:t>
      </w:r>
      <w:r w:rsidR="001560F9">
        <w:rPr>
          <w:rFonts w:eastAsia="Calibri" w:cs="Tahoma"/>
          <w:bCs/>
          <w:sz w:val="24"/>
          <w:szCs w:val="24"/>
        </w:rPr>
        <w:t xml:space="preserve">  </w:t>
      </w:r>
    </w:p>
    <w:p w14:paraId="72EB5E6F" w14:textId="13DD616A" w:rsidR="005B7F9D" w:rsidRDefault="001560F9" w:rsidP="00FD5E02">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student to share with </w:t>
      </w:r>
      <w:r w:rsidR="009B1B4C">
        <w:rPr>
          <w:rFonts w:eastAsia="Calibri" w:cs="Tahoma"/>
          <w:bCs/>
          <w:sz w:val="24"/>
          <w:szCs w:val="24"/>
        </w:rPr>
        <w:t xml:space="preserve">the class </w:t>
      </w:r>
      <w:r>
        <w:rPr>
          <w:rFonts w:eastAsia="Calibri" w:cs="Tahoma"/>
          <w:bCs/>
          <w:sz w:val="24"/>
          <w:szCs w:val="24"/>
        </w:rPr>
        <w:t xml:space="preserve">a rule they have for taking care of their school.  </w:t>
      </w:r>
    </w:p>
    <w:p w14:paraId="4A92ADB4" w14:textId="5F0809BB" w:rsidR="005B7F9D" w:rsidRDefault="005B7F9D" w:rsidP="00FD5E02">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Continue this line of questioning with ‘Think, Pair and Share’</w:t>
      </w:r>
      <w:r w:rsidR="009B1B4C">
        <w:rPr>
          <w:rFonts w:eastAsia="Calibri" w:cs="Tahoma"/>
          <w:bCs/>
          <w:sz w:val="24"/>
          <w:szCs w:val="24"/>
        </w:rPr>
        <w:t xml:space="preserve"> </w:t>
      </w:r>
      <w:r w:rsidR="009E65ED">
        <w:rPr>
          <w:rFonts w:eastAsia="Calibri" w:cs="Tahoma"/>
          <w:bCs/>
          <w:sz w:val="24"/>
          <w:szCs w:val="24"/>
        </w:rPr>
        <w:t>(Thumb Buddy Strategy)</w:t>
      </w:r>
      <w:r>
        <w:rPr>
          <w:rFonts w:eastAsia="Calibri" w:cs="Tahoma"/>
          <w:bCs/>
          <w:sz w:val="24"/>
          <w:szCs w:val="24"/>
        </w:rPr>
        <w:t xml:space="preserve"> with ways to take care of </w:t>
      </w:r>
      <w:r w:rsidR="00025645">
        <w:rPr>
          <w:rFonts w:eastAsia="Calibri" w:cs="Tahoma"/>
          <w:bCs/>
          <w:sz w:val="24"/>
          <w:szCs w:val="24"/>
        </w:rPr>
        <w:t>their</w:t>
      </w:r>
      <w:r w:rsidR="009B1B4C">
        <w:rPr>
          <w:rFonts w:eastAsia="Calibri" w:cs="Tahoma"/>
          <w:bCs/>
          <w:sz w:val="24"/>
          <w:szCs w:val="24"/>
        </w:rPr>
        <w:t xml:space="preserve"> </w:t>
      </w:r>
      <w:r>
        <w:rPr>
          <w:rFonts w:eastAsia="Calibri" w:cs="Tahoma"/>
          <w:bCs/>
          <w:sz w:val="24"/>
          <w:szCs w:val="24"/>
        </w:rPr>
        <w:t>neighborhood</w:t>
      </w:r>
      <w:r w:rsidR="000B1BBF">
        <w:rPr>
          <w:rFonts w:eastAsia="Calibri" w:cs="Tahoma"/>
          <w:bCs/>
          <w:sz w:val="24"/>
          <w:szCs w:val="24"/>
        </w:rPr>
        <w:t>.</w:t>
      </w:r>
      <w:r w:rsidR="00F35F18">
        <w:rPr>
          <w:rFonts w:eastAsia="Calibri" w:cs="Tahoma"/>
          <w:bCs/>
          <w:sz w:val="24"/>
          <w:szCs w:val="24"/>
        </w:rPr>
        <w:t xml:space="preserve"> </w:t>
      </w:r>
      <w:r w:rsidR="00515465">
        <w:rPr>
          <w:rFonts w:eastAsia="Calibri" w:cs="Tahoma"/>
          <w:bCs/>
          <w:sz w:val="24"/>
          <w:szCs w:val="24"/>
        </w:rPr>
        <w:t>Again,</w:t>
      </w:r>
      <w:r>
        <w:rPr>
          <w:rFonts w:eastAsia="Calibri" w:cs="Tahoma"/>
          <w:bCs/>
          <w:sz w:val="24"/>
          <w:szCs w:val="24"/>
        </w:rPr>
        <w:t xml:space="preserve"> call on a few different volunteers to share. (</w:t>
      </w:r>
      <w:r w:rsidR="003269D3">
        <w:rPr>
          <w:rFonts w:eastAsia="Calibri" w:cs="Tahoma"/>
          <w:bCs/>
          <w:sz w:val="24"/>
          <w:szCs w:val="24"/>
        </w:rPr>
        <w:t xml:space="preserve">Possible Answers: </w:t>
      </w:r>
      <w:r>
        <w:rPr>
          <w:rFonts w:eastAsia="Calibri" w:cs="Tahoma"/>
          <w:bCs/>
          <w:sz w:val="24"/>
          <w:szCs w:val="24"/>
        </w:rPr>
        <w:t xml:space="preserve">throw </w:t>
      </w:r>
      <w:r w:rsidR="009B1B4C">
        <w:rPr>
          <w:rFonts w:eastAsia="Calibri" w:cs="Tahoma"/>
          <w:bCs/>
          <w:sz w:val="24"/>
          <w:szCs w:val="24"/>
        </w:rPr>
        <w:t xml:space="preserve">away </w:t>
      </w:r>
      <w:r>
        <w:rPr>
          <w:rFonts w:eastAsia="Calibri" w:cs="Tahoma"/>
          <w:bCs/>
          <w:sz w:val="24"/>
          <w:szCs w:val="24"/>
        </w:rPr>
        <w:t xml:space="preserve">litter in trash cans, pick up </w:t>
      </w:r>
      <w:r w:rsidR="009B1B4C">
        <w:rPr>
          <w:rFonts w:eastAsia="Calibri" w:cs="Tahoma"/>
          <w:bCs/>
          <w:sz w:val="24"/>
          <w:szCs w:val="24"/>
        </w:rPr>
        <w:t xml:space="preserve">their </w:t>
      </w:r>
      <w:r>
        <w:rPr>
          <w:rFonts w:eastAsia="Calibri" w:cs="Tahoma"/>
          <w:bCs/>
          <w:sz w:val="24"/>
          <w:szCs w:val="24"/>
        </w:rPr>
        <w:t>dog’s poop when walking them, tell parents if strangers</w:t>
      </w:r>
      <w:r w:rsidR="009B1B4C">
        <w:rPr>
          <w:rFonts w:eastAsia="Calibri" w:cs="Tahoma"/>
          <w:bCs/>
          <w:sz w:val="24"/>
          <w:szCs w:val="24"/>
        </w:rPr>
        <w:t xml:space="preserve"> are</w:t>
      </w:r>
      <w:r>
        <w:rPr>
          <w:rFonts w:eastAsia="Calibri" w:cs="Tahoma"/>
          <w:bCs/>
          <w:sz w:val="24"/>
          <w:szCs w:val="24"/>
        </w:rPr>
        <w:t xml:space="preserve"> bothering other kids, volunteer/donate, etc.)</w:t>
      </w:r>
    </w:p>
    <w:p w14:paraId="0C25D3A2" w14:textId="058F7656" w:rsidR="00681B77" w:rsidRDefault="00681B77" w:rsidP="00681B77">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Ask the students why it is important to take care of their neighborhood. (Possible Answers: So that they have a safe place to live and play at, show consideration for others, to use and enjoy again)</w:t>
      </w:r>
    </w:p>
    <w:p w14:paraId="781EA316" w14:textId="5B2A942D" w:rsidR="001560F9" w:rsidRDefault="005B7F9D" w:rsidP="00FD5E02">
      <w:pPr>
        <w:pStyle w:val="ListParagraph"/>
        <w:widowControl w:val="0"/>
        <w:numPr>
          <w:ilvl w:val="0"/>
          <w:numId w:val="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ask the students to share with their ‘Thumb Buddy’ </w:t>
      </w:r>
      <w:r w:rsidR="00916BA5">
        <w:rPr>
          <w:rFonts w:eastAsia="Calibri" w:cs="Tahoma"/>
          <w:bCs/>
          <w:sz w:val="24"/>
          <w:szCs w:val="24"/>
        </w:rPr>
        <w:t xml:space="preserve">anytime they have seen things in their classroom, school or </w:t>
      </w:r>
      <w:r w:rsidR="00681B77">
        <w:rPr>
          <w:rFonts w:eastAsia="Calibri" w:cs="Tahoma"/>
          <w:bCs/>
          <w:sz w:val="24"/>
          <w:szCs w:val="24"/>
        </w:rPr>
        <w:t xml:space="preserve">neighborhood </w:t>
      </w:r>
      <w:r w:rsidR="00916BA5">
        <w:rPr>
          <w:rFonts w:eastAsia="Calibri" w:cs="Tahoma"/>
          <w:bCs/>
          <w:sz w:val="24"/>
          <w:szCs w:val="24"/>
        </w:rPr>
        <w:t xml:space="preserve">that had been damaged on purpose by others and be ready to share. </w:t>
      </w:r>
      <w:r w:rsidR="009B1B4C">
        <w:rPr>
          <w:rFonts w:eastAsia="Calibri" w:cs="Tahoma"/>
          <w:bCs/>
          <w:sz w:val="24"/>
          <w:szCs w:val="24"/>
        </w:rPr>
        <w:t>*Make sure to set guidelines that do not allow the students to tell on other students during the large group. They should meet after class if they would like to disclose.</w:t>
      </w:r>
    </w:p>
    <w:p w14:paraId="4A6374E2" w14:textId="3BD08D32" w:rsidR="00916BA5" w:rsidRPr="001560F9" w:rsidRDefault="00916BA5" w:rsidP="001560F9">
      <w:pPr>
        <w:pStyle w:val="ListParagraph"/>
        <w:widowControl w:val="0"/>
        <w:numPr>
          <w:ilvl w:val="0"/>
          <w:numId w:val="7"/>
        </w:numPr>
        <w:autoSpaceDE w:val="0"/>
        <w:autoSpaceDN w:val="0"/>
        <w:adjustRightInd w:val="0"/>
        <w:spacing w:after="0" w:line="240" w:lineRule="auto"/>
        <w:rPr>
          <w:rFonts w:eastAsia="Calibri" w:cs="Tahoma"/>
          <w:bCs/>
          <w:sz w:val="24"/>
          <w:szCs w:val="24"/>
        </w:rPr>
      </w:pPr>
      <w:r w:rsidRPr="001560F9">
        <w:rPr>
          <w:rFonts w:eastAsia="Calibri" w:cs="Tahoma"/>
          <w:bCs/>
          <w:sz w:val="24"/>
          <w:szCs w:val="24"/>
        </w:rPr>
        <w:t>Ask for volunteers to share their experiences.  (</w:t>
      </w:r>
      <w:r w:rsidR="003269D3">
        <w:rPr>
          <w:rFonts w:eastAsia="Calibri" w:cs="Tahoma"/>
          <w:bCs/>
          <w:sz w:val="24"/>
          <w:szCs w:val="24"/>
        </w:rPr>
        <w:t xml:space="preserve">Possible Answers: </w:t>
      </w:r>
      <w:r w:rsidR="00E33882">
        <w:rPr>
          <w:rFonts w:eastAsia="Calibri" w:cs="Tahoma"/>
          <w:bCs/>
          <w:sz w:val="24"/>
          <w:szCs w:val="24"/>
        </w:rPr>
        <w:t>graffiti</w:t>
      </w:r>
      <w:r w:rsidRPr="001560F9">
        <w:rPr>
          <w:rFonts w:eastAsia="Calibri" w:cs="Tahoma"/>
          <w:bCs/>
          <w:sz w:val="24"/>
          <w:szCs w:val="24"/>
        </w:rPr>
        <w:t xml:space="preserve">, broken property, marked or scratched, surfaces, paper stuffed in toilets, food dumped on floors, school supplies broken on purpose, torn pages in books, drawings/marks in books, </w:t>
      </w:r>
      <w:r w:rsidR="000B1BBF">
        <w:rPr>
          <w:rFonts w:eastAsia="Calibri" w:cs="Tahoma"/>
          <w:bCs/>
          <w:sz w:val="24"/>
          <w:szCs w:val="24"/>
        </w:rPr>
        <w:t xml:space="preserve">gum on desks, </w:t>
      </w:r>
      <w:r w:rsidRPr="001560F9">
        <w:rPr>
          <w:rFonts w:eastAsia="Calibri" w:cs="Tahoma"/>
          <w:bCs/>
          <w:sz w:val="24"/>
          <w:szCs w:val="24"/>
        </w:rPr>
        <w:t>etc.)</w:t>
      </w:r>
      <w:r w:rsidR="001560F9">
        <w:rPr>
          <w:rFonts w:eastAsia="Calibri" w:cs="Tahoma"/>
          <w:bCs/>
          <w:sz w:val="24"/>
          <w:szCs w:val="24"/>
        </w:rPr>
        <w:t xml:space="preserve"> </w:t>
      </w:r>
    </w:p>
    <w:p w14:paraId="0B8360D6" w14:textId="7A849282" w:rsidR="00681B77" w:rsidRDefault="00681B77" w:rsidP="001560F9">
      <w:pPr>
        <w:pStyle w:val="ListParagraph"/>
        <w:widowControl w:val="0"/>
        <w:numPr>
          <w:ilvl w:val="0"/>
          <w:numId w:val="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the students to show you a face that expresses how they would feel if someone vandalized their property.  </w:t>
      </w:r>
    </w:p>
    <w:p w14:paraId="6487DF89" w14:textId="7567F572" w:rsidR="00916BA5" w:rsidRPr="00916BA5" w:rsidRDefault="00916BA5" w:rsidP="001560F9">
      <w:pPr>
        <w:pStyle w:val="ListParagraph"/>
        <w:widowControl w:val="0"/>
        <w:numPr>
          <w:ilvl w:val="0"/>
          <w:numId w:val="8"/>
        </w:numPr>
        <w:autoSpaceDE w:val="0"/>
        <w:autoSpaceDN w:val="0"/>
        <w:adjustRightInd w:val="0"/>
        <w:spacing w:after="0" w:line="240" w:lineRule="auto"/>
        <w:rPr>
          <w:rFonts w:eastAsia="Calibri" w:cs="Tahoma"/>
          <w:bCs/>
          <w:sz w:val="24"/>
          <w:szCs w:val="24"/>
        </w:rPr>
      </w:pPr>
      <w:r w:rsidRPr="00916BA5">
        <w:rPr>
          <w:rFonts w:eastAsia="Calibri" w:cs="Tahoma"/>
          <w:bCs/>
          <w:sz w:val="24"/>
          <w:szCs w:val="24"/>
        </w:rPr>
        <w:t>Explain to the students that damaging other people’s property on purpose is ‘Vandalism’.  Vandalism is against the law</w:t>
      </w:r>
      <w:r w:rsidR="009B1B4C">
        <w:rPr>
          <w:rFonts w:eastAsia="Calibri" w:cs="Tahoma"/>
          <w:bCs/>
          <w:sz w:val="24"/>
          <w:szCs w:val="24"/>
        </w:rPr>
        <w:t xml:space="preserve"> and school rules</w:t>
      </w:r>
      <w:r w:rsidRPr="00916BA5">
        <w:rPr>
          <w:rFonts w:eastAsia="Calibri" w:cs="Tahoma"/>
          <w:bCs/>
          <w:sz w:val="24"/>
          <w:szCs w:val="24"/>
        </w:rPr>
        <w:t>.  Someone found damaging property through vandalism may have to pay lots of money and could go to jail</w:t>
      </w:r>
      <w:r w:rsidR="009B1B4C">
        <w:rPr>
          <w:rFonts w:eastAsia="Calibri" w:cs="Tahoma"/>
          <w:bCs/>
          <w:sz w:val="24"/>
          <w:szCs w:val="24"/>
        </w:rPr>
        <w:t xml:space="preserve"> if they are over the age of 8</w:t>
      </w:r>
      <w:r w:rsidRPr="00916BA5">
        <w:rPr>
          <w:rFonts w:eastAsia="Calibri" w:cs="Tahoma"/>
          <w:bCs/>
          <w:sz w:val="24"/>
          <w:szCs w:val="24"/>
        </w:rPr>
        <w:t>.  Students vandalizing school property may have to help clean-up or repair the damage and their families could have to pay money to have the property cleaned-up or fixed</w:t>
      </w:r>
      <w:r w:rsidR="009B1B4C">
        <w:rPr>
          <w:rFonts w:eastAsia="Calibri" w:cs="Tahoma"/>
          <w:bCs/>
          <w:sz w:val="24"/>
          <w:szCs w:val="24"/>
        </w:rPr>
        <w:t>.</w:t>
      </w:r>
      <w:r w:rsidRPr="00916BA5">
        <w:rPr>
          <w:rFonts w:eastAsia="Calibri" w:cs="Tahoma"/>
          <w:bCs/>
          <w:sz w:val="24"/>
          <w:szCs w:val="24"/>
        </w:rPr>
        <w:t xml:space="preserve"> </w:t>
      </w:r>
      <w:r w:rsidR="009B1B4C">
        <w:rPr>
          <w:rFonts w:eastAsia="Calibri" w:cs="Tahoma"/>
          <w:bCs/>
          <w:sz w:val="24"/>
          <w:szCs w:val="24"/>
        </w:rPr>
        <w:t>S</w:t>
      </w:r>
      <w:r w:rsidRPr="00916BA5">
        <w:rPr>
          <w:rFonts w:eastAsia="Calibri" w:cs="Tahoma"/>
          <w:bCs/>
          <w:sz w:val="24"/>
          <w:szCs w:val="24"/>
        </w:rPr>
        <w:t xml:space="preserve">tudents may not be allowed at school for a time. (see school handbook for specific consequences to students) </w:t>
      </w:r>
    </w:p>
    <w:p w14:paraId="4B977804" w14:textId="77777777" w:rsidR="00916BA5" w:rsidRPr="00916BA5" w:rsidRDefault="00916BA5" w:rsidP="00916BA5">
      <w:pPr>
        <w:widowControl w:val="0"/>
        <w:autoSpaceDE w:val="0"/>
        <w:autoSpaceDN w:val="0"/>
        <w:adjustRightInd w:val="0"/>
        <w:spacing w:after="0" w:line="240" w:lineRule="auto"/>
        <w:ind w:left="360"/>
        <w:rPr>
          <w:rFonts w:eastAsia="Calibri" w:cs="Tahoma"/>
          <w:bCs/>
          <w:sz w:val="24"/>
          <w:szCs w:val="24"/>
        </w:rPr>
      </w:pPr>
    </w:p>
    <w:p w14:paraId="0CE404DA" w14:textId="70AECEA3" w:rsidR="00DD3CC7" w:rsidRDefault="00F402FB"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(15</w:t>
      </w:r>
      <w:r w:rsidR="0073660B">
        <w:rPr>
          <w:rFonts w:eastAsia="Calibri" w:cs="Tahoma"/>
          <w:b/>
          <w:bCs/>
          <w:sz w:val="24"/>
          <w:szCs w:val="24"/>
        </w:rPr>
        <w:t xml:space="preserve"> </w:t>
      </w:r>
      <w:r w:rsidR="00515465">
        <w:rPr>
          <w:rFonts w:eastAsia="Calibri" w:cs="Tahoma"/>
          <w:b/>
          <w:bCs/>
          <w:sz w:val="24"/>
          <w:szCs w:val="24"/>
        </w:rPr>
        <w:t>minutes) Activity</w:t>
      </w:r>
      <w:r w:rsidR="00DC7F18">
        <w:rPr>
          <w:rFonts w:eastAsia="Calibri" w:cs="Tahoma"/>
          <w:b/>
          <w:bCs/>
          <w:sz w:val="24"/>
          <w:szCs w:val="24"/>
        </w:rPr>
        <w:t xml:space="preserve"> 2: </w:t>
      </w:r>
    </w:p>
    <w:p w14:paraId="66119DB7" w14:textId="466B5CC4" w:rsidR="004F2D81" w:rsidRDefault="00F35F18" w:rsidP="00F35F18">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Combine </w:t>
      </w:r>
      <w:r w:rsidR="009B1B4C">
        <w:rPr>
          <w:rFonts w:eastAsia="Calibri" w:cs="Tahoma"/>
          <w:bCs/>
          <w:sz w:val="24"/>
          <w:szCs w:val="24"/>
        </w:rPr>
        <w:t>all</w:t>
      </w:r>
      <w:r>
        <w:rPr>
          <w:rFonts w:eastAsia="Calibri" w:cs="Tahoma"/>
          <w:bCs/>
          <w:sz w:val="24"/>
          <w:szCs w:val="24"/>
        </w:rPr>
        <w:t xml:space="preserve"> ‘Thumb Partners’ into groups of 4.  </w:t>
      </w:r>
      <w:r w:rsidR="001560F9">
        <w:rPr>
          <w:rFonts w:eastAsia="Calibri" w:cs="Tahoma"/>
          <w:bCs/>
          <w:sz w:val="24"/>
          <w:szCs w:val="24"/>
        </w:rPr>
        <w:t xml:space="preserve">Hand each </w:t>
      </w:r>
      <w:r>
        <w:rPr>
          <w:rFonts w:eastAsia="Calibri" w:cs="Tahoma"/>
          <w:bCs/>
          <w:sz w:val="24"/>
          <w:szCs w:val="24"/>
        </w:rPr>
        <w:t>group a</w:t>
      </w:r>
      <w:r w:rsidR="001560F9">
        <w:rPr>
          <w:rFonts w:eastAsia="Calibri" w:cs="Tahoma"/>
          <w:bCs/>
          <w:sz w:val="24"/>
          <w:szCs w:val="24"/>
        </w:rPr>
        <w:t xml:space="preserve"> </w:t>
      </w:r>
      <w:r w:rsidR="008E119D">
        <w:rPr>
          <w:rFonts w:eastAsia="Calibri" w:cs="Tahoma"/>
          <w:bCs/>
          <w:sz w:val="24"/>
          <w:szCs w:val="24"/>
        </w:rPr>
        <w:t xml:space="preserve">word </w:t>
      </w:r>
      <w:r w:rsidR="001560F9">
        <w:rPr>
          <w:rFonts w:eastAsia="Calibri" w:cs="Tahoma"/>
          <w:bCs/>
          <w:sz w:val="24"/>
          <w:szCs w:val="24"/>
        </w:rPr>
        <w:t xml:space="preserve">card </w:t>
      </w:r>
      <w:r w:rsidR="004F2D81">
        <w:rPr>
          <w:rFonts w:eastAsia="Calibri" w:cs="Tahoma"/>
          <w:bCs/>
          <w:sz w:val="24"/>
          <w:szCs w:val="24"/>
        </w:rPr>
        <w:t xml:space="preserve">that contains an </w:t>
      </w:r>
      <w:r w:rsidR="002B7C16">
        <w:rPr>
          <w:rFonts w:eastAsia="Calibri" w:cs="Tahoma"/>
          <w:bCs/>
          <w:sz w:val="24"/>
          <w:szCs w:val="24"/>
        </w:rPr>
        <w:t>item</w:t>
      </w:r>
      <w:r w:rsidR="001560F9">
        <w:rPr>
          <w:rFonts w:eastAsia="Calibri" w:cs="Tahoma"/>
          <w:bCs/>
          <w:sz w:val="24"/>
          <w:szCs w:val="24"/>
        </w:rPr>
        <w:t xml:space="preserve"> </w:t>
      </w:r>
      <w:r w:rsidR="002B7C16">
        <w:rPr>
          <w:rFonts w:eastAsia="Calibri" w:cs="Tahoma"/>
          <w:bCs/>
          <w:sz w:val="24"/>
          <w:szCs w:val="24"/>
        </w:rPr>
        <w:t xml:space="preserve">used at school </w:t>
      </w:r>
      <w:r w:rsidR="008E119D">
        <w:rPr>
          <w:rFonts w:eastAsia="Calibri" w:cs="Tahoma"/>
          <w:bCs/>
          <w:sz w:val="24"/>
          <w:szCs w:val="24"/>
        </w:rPr>
        <w:t>that does not belong to them</w:t>
      </w:r>
      <w:r w:rsidR="002B7C16">
        <w:rPr>
          <w:rFonts w:eastAsia="Calibri" w:cs="Tahoma"/>
          <w:bCs/>
          <w:sz w:val="24"/>
          <w:szCs w:val="24"/>
        </w:rPr>
        <w:t>.</w:t>
      </w:r>
      <w:r w:rsidR="008E119D">
        <w:rPr>
          <w:rFonts w:eastAsia="Calibri" w:cs="Tahoma"/>
          <w:bCs/>
          <w:sz w:val="24"/>
          <w:szCs w:val="24"/>
        </w:rPr>
        <w:t xml:space="preserve"> </w:t>
      </w:r>
      <w:r w:rsidR="004F2D81">
        <w:rPr>
          <w:rFonts w:eastAsia="Calibri" w:cs="Tahoma"/>
          <w:bCs/>
          <w:sz w:val="24"/>
          <w:szCs w:val="24"/>
        </w:rPr>
        <w:t>(Add pictures to the cards for language learners and non-readers, from magazines or the internet</w:t>
      </w:r>
      <w:r w:rsidR="00A742F7">
        <w:rPr>
          <w:rFonts w:eastAsia="Calibri" w:cs="Tahoma"/>
          <w:bCs/>
          <w:sz w:val="24"/>
          <w:szCs w:val="24"/>
        </w:rPr>
        <w:t xml:space="preserve"> or give the groups one example at a time to think about.</w:t>
      </w:r>
      <w:r w:rsidR="004F2D81">
        <w:rPr>
          <w:rFonts w:eastAsia="Calibri" w:cs="Tahoma"/>
          <w:bCs/>
          <w:sz w:val="24"/>
          <w:szCs w:val="24"/>
        </w:rPr>
        <w:t>)</w:t>
      </w:r>
      <w:r w:rsidR="00902F57">
        <w:rPr>
          <w:rFonts w:eastAsia="Calibri" w:cs="Tahoma"/>
          <w:bCs/>
          <w:sz w:val="24"/>
          <w:szCs w:val="24"/>
        </w:rPr>
        <w:t xml:space="preserve"> (Possible Items</w:t>
      </w:r>
      <w:r w:rsidR="00CC729D">
        <w:rPr>
          <w:rFonts w:eastAsia="Calibri" w:cs="Tahoma"/>
          <w:bCs/>
          <w:sz w:val="24"/>
          <w:szCs w:val="24"/>
        </w:rPr>
        <w:t xml:space="preserve"> listed below in step #3</w:t>
      </w:r>
      <w:r w:rsidR="00902F57">
        <w:rPr>
          <w:rFonts w:eastAsia="Calibri" w:cs="Tahoma"/>
          <w:bCs/>
          <w:sz w:val="24"/>
          <w:szCs w:val="24"/>
        </w:rPr>
        <w:t>)</w:t>
      </w:r>
    </w:p>
    <w:p w14:paraId="229AD90B" w14:textId="1EF89303" w:rsidR="00DC7F18" w:rsidRDefault="00F35F18" w:rsidP="00F35F18">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Explain that each group should think of </w:t>
      </w:r>
      <w:r w:rsidR="00A742F7">
        <w:rPr>
          <w:rFonts w:eastAsia="Calibri" w:cs="Tahoma"/>
          <w:bCs/>
          <w:sz w:val="24"/>
          <w:szCs w:val="24"/>
        </w:rPr>
        <w:t xml:space="preserve">one way they use this item and </w:t>
      </w:r>
      <w:r>
        <w:rPr>
          <w:rFonts w:eastAsia="Calibri" w:cs="Tahoma"/>
          <w:bCs/>
          <w:sz w:val="24"/>
          <w:szCs w:val="24"/>
        </w:rPr>
        <w:t xml:space="preserve">one rule for </w:t>
      </w:r>
      <w:r w:rsidR="00A742F7">
        <w:rPr>
          <w:rFonts w:eastAsia="Calibri" w:cs="Tahoma"/>
          <w:bCs/>
          <w:sz w:val="24"/>
          <w:szCs w:val="24"/>
        </w:rPr>
        <w:t xml:space="preserve">how this item should be taken care of so others can use it.  </w:t>
      </w:r>
      <w:r>
        <w:rPr>
          <w:rFonts w:eastAsia="Calibri" w:cs="Tahoma"/>
          <w:bCs/>
          <w:sz w:val="24"/>
          <w:szCs w:val="24"/>
        </w:rPr>
        <w:t xml:space="preserve">Further explain that a volunteer from each group will present their card or the group can take turns presenting the information to the class to teach others.  </w:t>
      </w:r>
    </w:p>
    <w:p w14:paraId="2985372A" w14:textId="77777777" w:rsidR="00F35F18" w:rsidRDefault="00F35F18" w:rsidP="00F35F18">
      <w:pPr>
        <w:pStyle w:val="ListParagraph"/>
        <w:widowControl w:val="0"/>
        <w:numPr>
          <w:ilvl w:val="0"/>
          <w:numId w:val="6"/>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Model one of the cards as an example.  Walk around to each group, guiding and directing as needed.  Ask for volunteers to share their cards and information.  </w:t>
      </w:r>
      <w:r w:rsidR="008E119D">
        <w:rPr>
          <w:rFonts w:eastAsia="Calibri" w:cs="Tahoma"/>
          <w:bCs/>
          <w:sz w:val="24"/>
          <w:szCs w:val="24"/>
        </w:rPr>
        <w:t xml:space="preserve">Assist </w:t>
      </w:r>
      <w:r>
        <w:rPr>
          <w:rFonts w:eastAsia="Calibri" w:cs="Tahoma"/>
          <w:bCs/>
          <w:sz w:val="24"/>
          <w:szCs w:val="24"/>
        </w:rPr>
        <w:t xml:space="preserve">the students </w:t>
      </w:r>
      <w:r w:rsidR="008E119D">
        <w:rPr>
          <w:rFonts w:eastAsia="Calibri" w:cs="Tahoma"/>
          <w:bCs/>
          <w:sz w:val="24"/>
          <w:szCs w:val="24"/>
        </w:rPr>
        <w:t>with sharing if they need it</w:t>
      </w:r>
      <w:r>
        <w:rPr>
          <w:rFonts w:eastAsia="Calibri" w:cs="Tahoma"/>
          <w:bCs/>
          <w:sz w:val="24"/>
          <w:szCs w:val="24"/>
        </w:rPr>
        <w:t xml:space="preserve">.  </w:t>
      </w:r>
      <w:r w:rsidR="0073660B">
        <w:rPr>
          <w:rFonts w:eastAsia="Calibri" w:cs="Tahoma"/>
          <w:bCs/>
          <w:sz w:val="24"/>
          <w:szCs w:val="24"/>
        </w:rPr>
        <w:t>(Choose cards with items relevant to your students)</w:t>
      </w:r>
    </w:p>
    <w:p w14:paraId="76A21AA0" w14:textId="77777777" w:rsidR="0073660B" w:rsidRDefault="0073660B" w:rsidP="00F35F18">
      <w:pPr>
        <w:pStyle w:val="ListParagraph"/>
        <w:widowControl w:val="0"/>
        <w:numPr>
          <w:ilvl w:val="0"/>
          <w:numId w:val="10"/>
        </w:numPr>
        <w:autoSpaceDE w:val="0"/>
        <w:autoSpaceDN w:val="0"/>
        <w:adjustRightInd w:val="0"/>
        <w:spacing w:after="0" w:line="240" w:lineRule="auto"/>
        <w:rPr>
          <w:rFonts w:eastAsia="Calibri" w:cs="Tahoma"/>
          <w:bCs/>
          <w:sz w:val="24"/>
          <w:szCs w:val="24"/>
        </w:rPr>
        <w:sectPr w:rsidR="0073660B" w:rsidSect="00DD3CC7">
          <w:headerReference w:type="even" r:id="rId8"/>
          <w:headerReference w:type="default" r:id="rId9"/>
          <w:footerReference w:type="even" r:id="rId10"/>
          <w:footerReference w:type="default" r:id="rId11"/>
          <w:headerReference w:type="first" r:id="rId12"/>
          <w:footerReference w:type="first" r:id="rId13"/>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14:paraId="43E45A32"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Classroom Wall</w:t>
      </w:r>
    </w:p>
    <w:p w14:paraId="2A650390"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Crayons</w:t>
      </w:r>
    </w:p>
    <w:p w14:paraId="00466529"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Scissors</w:t>
      </w:r>
    </w:p>
    <w:p w14:paraId="27A39210"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Bathroom Walls</w:t>
      </w:r>
    </w:p>
    <w:p w14:paraId="4927442F"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Cafeteria</w:t>
      </w:r>
    </w:p>
    <w:p w14:paraId="026F952C"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Classroom Toys</w:t>
      </w:r>
    </w:p>
    <w:p w14:paraId="0DBA6126"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Classroom Books</w:t>
      </w:r>
    </w:p>
    <w:p w14:paraId="422DB012"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School Desks</w:t>
      </w:r>
    </w:p>
    <w:p w14:paraId="6DC87508"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School Paper</w:t>
      </w:r>
    </w:p>
    <w:p w14:paraId="3E3EB396"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Bulletin Board</w:t>
      </w:r>
    </w:p>
    <w:p w14:paraId="067C48C1"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Pencils</w:t>
      </w:r>
    </w:p>
    <w:p w14:paraId="68FFBD9F"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Student Backpack</w:t>
      </w:r>
    </w:p>
    <w:p w14:paraId="361A6EBB"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Student Jacket</w:t>
      </w:r>
    </w:p>
    <w:p w14:paraId="2F16B9FA"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Playground</w:t>
      </w:r>
    </w:p>
    <w:p w14:paraId="15E96E96"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Game Balls</w:t>
      </w:r>
    </w:p>
    <w:p w14:paraId="37441DE6" w14:textId="3F2DB223" w:rsidR="007D6488" w:rsidRPr="007D6488" w:rsidRDefault="00515465"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Artwork</w:t>
      </w:r>
    </w:p>
    <w:p w14:paraId="4B3BDD3E"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School Signs</w:t>
      </w:r>
    </w:p>
    <w:p w14:paraId="52A36173"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Sidewalks</w:t>
      </w:r>
    </w:p>
    <w:p w14:paraId="60DE4F05"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Doors</w:t>
      </w:r>
    </w:p>
    <w:p w14:paraId="4B8A4F47"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Toilets</w:t>
      </w:r>
    </w:p>
    <w:p w14:paraId="1410362E"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Sinks</w:t>
      </w:r>
    </w:p>
    <w:p w14:paraId="4CFB3EF4"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Trees</w:t>
      </w:r>
    </w:p>
    <w:p w14:paraId="5DAAF1FA"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Plants</w:t>
      </w:r>
    </w:p>
    <w:p w14:paraId="0211EDC6"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Trashcans</w:t>
      </w:r>
    </w:p>
    <w:p w14:paraId="04DB7244"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lastRenderedPageBreak/>
        <w:t>Water Fountains</w:t>
      </w:r>
    </w:p>
    <w:p w14:paraId="71BB4A0F"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Computers</w:t>
      </w:r>
    </w:p>
    <w:p w14:paraId="39150A7D" w14:textId="77777777" w:rsidR="007D6488" w:rsidRPr="007D6488" w:rsidRDefault="007D6488" w:rsidP="007D6488">
      <w:pPr>
        <w:numPr>
          <w:ilvl w:val="0"/>
          <w:numId w:val="12"/>
        </w:numPr>
        <w:spacing w:after="0"/>
        <w:ind w:left="1267"/>
        <w:contextualSpacing/>
        <w:rPr>
          <w:rFonts w:ascii="Times New Roman" w:eastAsia="Times New Roman" w:hAnsi="Times New Roman" w:cs="Times New Roman"/>
          <w:sz w:val="24"/>
          <w:szCs w:val="24"/>
        </w:rPr>
      </w:pPr>
      <w:r w:rsidRPr="007D6488">
        <w:rPr>
          <w:rFonts w:ascii="Calibri" w:eastAsia="Calibri" w:hAnsi="Calibri" w:cs="Tahoma"/>
          <w:color w:val="000000" w:themeColor="text1"/>
          <w:kern w:val="24"/>
          <w:sz w:val="24"/>
          <w:szCs w:val="24"/>
        </w:rPr>
        <w:t>White Boards</w:t>
      </w:r>
    </w:p>
    <w:p w14:paraId="77404170" w14:textId="77777777" w:rsidR="007D6488" w:rsidRDefault="007D6488" w:rsidP="007D6488">
      <w:pPr>
        <w:spacing w:after="0" w:line="240" w:lineRule="auto"/>
        <w:ind w:left="1166"/>
        <w:contextualSpacing/>
        <w:rPr>
          <w:rFonts w:ascii="Times New Roman" w:eastAsia="Times New Roman" w:hAnsi="Times New Roman" w:cs="Times New Roman"/>
          <w:sz w:val="36"/>
          <w:szCs w:val="24"/>
        </w:rPr>
        <w:sectPr w:rsidR="007D6488" w:rsidSect="007D6488">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3" w:space="720"/>
          <w:docGrid w:linePitch="360"/>
        </w:sectPr>
      </w:pPr>
    </w:p>
    <w:p w14:paraId="771B5255" w14:textId="77777777" w:rsidR="007D6488" w:rsidRPr="007D6488" w:rsidRDefault="007D6488" w:rsidP="007D6488">
      <w:pPr>
        <w:spacing w:after="0" w:line="240" w:lineRule="auto"/>
        <w:ind w:left="1166"/>
        <w:contextualSpacing/>
        <w:rPr>
          <w:rFonts w:ascii="Times New Roman" w:eastAsia="Times New Roman" w:hAnsi="Times New Roman" w:cs="Times New Roman"/>
          <w:sz w:val="36"/>
          <w:szCs w:val="24"/>
        </w:rPr>
      </w:pPr>
    </w:p>
    <w:p w14:paraId="6E326F67" w14:textId="77777777" w:rsidR="0073660B" w:rsidRPr="00DC7F18" w:rsidRDefault="0073660B" w:rsidP="0073660B">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 (5 mins.) Activity 3:  Coloring Page </w:t>
      </w:r>
    </w:p>
    <w:p w14:paraId="1FE8AB3F" w14:textId="77777777" w:rsidR="0073660B" w:rsidRPr="00DC7F18" w:rsidRDefault="0073660B" w:rsidP="0073660B">
      <w:pPr>
        <w:widowControl w:val="0"/>
        <w:autoSpaceDE w:val="0"/>
        <w:autoSpaceDN w:val="0"/>
        <w:adjustRightInd w:val="0"/>
        <w:spacing w:after="0" w:line="240" w:lineRule="auto"/>
        <w:rPr>
          <w:rFonts w:eastAsia="Calibri" w:cs="Tahoma"/>
          <w:bCs/>
          <w:sz w:val="24"/>
          <w:szCs w:val="24"/>
        </w:rPr>
      </w:pPr>
    </w:p>
    <w:p w14:paraId="3BFE47DC" w14:textId="43452DA4" w:rsidR="0073660B" w:rsidRDefault="0073660B" w:rsidP="0073660B">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Pr>
          <w:rFonts w:eastAsia="Calibri" w:cs="Tahoma"/>
          <w:b/>
          <w:bCs/>
          <w:sz w:val="24"/>
          <w:szCs w:val="24"/>
        </w:rPr>
        <w:t xml:space="preserve">  </w:t>
      </w:r>
      <w:r w:rsidRPr="008E03D7">
        <w:rPr>
          <w:rFonts w:eastAsia="Calibri" w:cs="Tahoma"/>
          <w:bCs/>
          <w:sz w:val="24"/>
          <w:szCs w:val="24"/>
        </w:rPr>
        <w:t xml:space="preserve">Hand each student </w:t>
      </w:r>
      <w:r>
        <w:rPr>
          <w:rFonts w:eastAsia="Calibri" w:cs="Tahoma"/>
          <w:bCs/>
          <w:sz w:val="24"/>
          <w:szCs w:val="24"/>
        </w:rPr>
        <w:t xml:space="preserve">the </w:t>
      </w:r>
      <w:r w:rsidRPr="00AB2998">
        <w:rPr>
          <w:rFonts w:eastAsia="Calibri" w:cs="Tahoma"/>
          <w:bCs/>
          <w:sz w:val="24"/>
          <w:szCs w:val="24"/>
        </w:rPr>
        <w:t>Coloring page</w:t>
      </w:r>
      <w:r w:rsidR="00E33882">
        <w:rPr>
          <w:rFonts w:eastAsia="Calibri" w:cs="Tahoma"/>
          <w:bCs/>
          <w:sz w:val="24"/>
          <w:szCs w:val="24"/>
        </w:rPr>
        <w:t>, see PPT slide</w:t>
      </w:r>
      <w:r w:rsidRPr="00AB2998">
        <w:rPr>
          <w:rFonts w:eastAsia="Calibri" w:cs="Tahoma"/>
          <w:bCs/>
          <w:sz w:val="24"/>
          <w:szCs w:val="24"/>
        </w:rPr>
        <w:t>.</w:t>
      </w:r>
      <w:r>
        <w:rPr>
          <w:rFonts w:eastAsia="Calibri" w:cs="Tahoma"/>
          <w:bCs/>
          <w:sz w:val="24"/>
          <w:szCs w:val="24"/>
        </w:rPr>
        <w:t xml:space="preserve">  Instruct the students to trace the sentence</w:t>
      </w:r>
      <w:r w:rsidR="00515465">
        <w:rPr>
          <w:rFonts w:eastAsia="Calibri" w:cs="Tahoma"/>
          <w:bCs/>
          <w:sz w:val="24"/>
          <w:szCs w:val="24"/>
        </w:rPr>
        <w:t>: “</w:t>
      </w:r>
      <w:bookmarkStart w:id="0" w:name="_GoBack"/>
      <w:bookmarkEnd w:id="0"/>
      <w:r>
        <w:rPr>
          <w:rFonts w:eastAsia="Calibri" w:cs="Tahoma"/>
          <w:bCs/>
          <w:sz w:val="24"/>
          <w:szCs w:val="24"/>
        </w:rPr>
        <w:t xml:space="preserve">I will follow rules </w:t>
      </w:r>
      <w:r w:rsidR="00850B9B">
        <w:rPr>
          <w:rFonts w:eastAsia="Calibri" w:cs="Tahoma"/>
          <w:bCs/>
          <w:sz w:val="24"/>
          <w:szCs w:val="24"/>
        </w:rPr>
        <w:t xml:space="preserve">for </w:t>
      </w:r>
      <w:r>
        <w:rPr>
          <w:rFonts w:eastAsia="Calibri" w:cs="Tahoma"/>
          <w:bCs/>
          <w:sz w:val="24"/>
          <w:szCs w:val="24"/>
        </w:rPr>
        <w:t>taking care</w:t>
      </w:r>
      <w:r w:rsidRPr="00377EE8">
        <w:rPr>
          <w:rFonts w:eastAsia="Calibri" w:cs="Tahoma"/>
          <w:bCs/>
          <w:sz w:val="24"/>
          <w:szCs w:val="24"/>
        </w:rPr>
        <w:t xml:space="preserve"> </w:t>
      </w:r>
      <w:r w:rsidR="00377EE8" w:rsidRPr="00377EE8">
        <w:rPr>
          <w:rFonts w:eastAsia="Calibri" w:cs="Tahoma"/>
          <w:bCs/>
          <w:sz w:val="24"/>
          <w:szCs w:val="24"/>
        </w:rPr>
        <w:t>of</w:t>
      </w:r>
      <w:r w:rsidR="00377EE8">
        <w:rPr>
          <w:rFonts w:eastAsia="Calibri" w:cs="Tahoma"/>
          <w:bCs/>
          <w:sz w:val="24"/>
          <w:szCs w:val="24"/>
        </w:rPr>
        <w:t xml:space="preserve"> _</w:t>
      </w:r>
      <w:r w:rsidR="00BB687B">
        <w:rPr>
          <w:rFonts w:eastAsia="Calibri" w:cs="Tahoma"/>
          <w:bCs/>
          <w:sz w:val="24"/>
          <w:szCs w:val="24"/>
        </w:rPr>
        <w:t>____________</w:t>
      </w:r>
      <w:r w:rsidR="00863477">
        <w:rPr>
          <w:rFonts w:eastAsia="Calibri" w:cs="Tahoma"/>
          <w:bCs/>
          <w:sz w:val="24"/>
          <w:szCs w:val="24"/>
        </w:rPr>
        <w:t>.”</w:t>
      </w:r>
      <w:r w:rsidR="00850B9B">
        <w:rPr>
          <w:rFonts w:eastAsia="Calibri" w:cs="Tahoma"/>
          <w:bCs/>
          <w:sz w:val="24"/>
          <w:szCs w:val="24"/>
        </w:rPr>
        <w:t xml:space="preserve"> and have the students draw a picture of something at school they will take care of.  </w:t>
      </w:r>
      <w:r>
        <w:rPr>
          <w:rFonts w:eastAsia="Calibri" w:cs="Tahoma"/>
          <w:bCs/>
          <w:sz w:val="24"/>
          <w:szCs w:val="24"/>
        </w:rPr>
        <w:t xml:space="preserve">(Optional:  Have students write their own sentence on </w:t>
      </w:r>
      <w:r w:rsidR="00850B9B">
        <w:rPr>
          <w:rFonts w:eastAsia="Calibri" w:cs="Tahoma"/>
          <w:bCs/>
          <w:sz w:val="24"/>
          <w:szCs w:val="24"/>
        </w:rPr>
        <w:t>following rules for respecting</w:t>
      </w:r>
      <w:r w:rsidR="00BB687B">
        <w:rPr>
          <w:rFonts w:eastAsia="Calibri" w:cs="Tahoma"/>
          <w:bCs/>
          <w:sz w:val="24"/>
          <w:szCs w:val="24"/>
        </w:rPr>
        <w:t xml:space="preserve"> property</w:t>
      </w:r>
      <w:r w:rsidR="00850B9B">
        <w:rPr>
          <w:rFonts w:eastAsia="Calibri" w:cs="Tahoma"/>
          <w:bCs/>
          <w:sz w:val="24"/>
          <w:szCs w:val="24"/>
        </w:rPr>
        <w:t xml:space="preserve"> and draw a picture of some property they will show care for.</w:t>
      </w:r>
      <w:r>
        <w:rPr>
          <w:rFonts w:eastAsia="Calibri" w:cs="Tahoma"/>
          <w:bCs/>
          <w:sz w:val="24"/>
          <w:szCs w:val="24"/>
        </w:rPr>
        <w:t xml:space="preserve"> **If presenting all 6 lessons in this cohort, pages may be saved to combine with the next lessons’ pages to create a booklet or page can be sent home or completed in class.  </w:t>
      </w:r>
    </w:p>
    <w:p w14:paraId="251790B3" w14:textId="77777777" w:rsidR="0073660B" w:rsidRDefault="0073660B" w:rsidP="0073660B">
      <w:pPr>
        <w:widowControl w:val="0"/>
        <w:autoSpaceDE w:val="0"/>
        <w:autoSpaceDN w:val="0"/>
        <w:adjustRightInd w:val="0"/>
        <w:spacing w:after="0" w:line="240" w:lineRule="auto"/>
        <w:rPr>
          <w:rFonts w:eastAsia="Calibri" w:cs="Tahoma"/>
          <w:bCs/>
          <w:sz w:val="24"/>
          <w:szCs w:val="24"/>
        </w:rPr>
      </w:pPr>
    </w:p>
    <w:p w14:paraId="1416EB56" w14:textId="77777777" w:rsidR="0073660B" w:rsidRDefault="0073660B" w:rsidP="0073660B">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(15 Minutes Extension Activity)</w:t>
      </w:r>
    </w:p>
    <w:p w14:paraId="4E4F0095" w14:textId="77777777" w:rsidR="0073660B" w:rsidRPr="0073660B" w:rsidRDefault="0073660B" w:rsidP="0073660B">
      <w:pPr>
        <w:pStyle w:val="ListParagraph"/>
        <w:widowControl w:val="0"/>
        <w:numPr>
          <w:ilvl w:val="0"/>
          <w:numId w:val="11"/>
        </w:numPr>
        <w:autoSpaceDE w:val="0"/>
        <w:autoSpaceDN w:val="0"/>
        <w:adjustRightInd w:val="0"/>
        <w:spacing w:after="0" w:line="240" w:lineRule="auto"/>
        <w:rPr>
          <w:rFonts w:eastAsia="Calibri" w:cs="Tahoma"/>
          <w:b/>
          <w:bCs/>
          <w:sz w:val="24"/>
          <w:szCs w:val="24"/>
        </w:rPr>
      </w:pPr>
      <w:r w:rsidRPr="0073660B">
        <w:rPr>
          <w:rFonts w:eastAsia="Calibri" w:cs="Tahoma"/>
          <w:bCs/>
          <w:sz w:val="24"/>
          <w:szCs w:val="24"/>
        </w:rPr>
        <w:t>Post paper on a wall and inform the students that they have permission to write and or illustrate ways to take care of their environment on this paper.  Explain that this is a classroom graffiti wall and the purpose is to express your ideas in a respectful way that follows the classroom rules</w:t>
      </w:r>
      <w:r>
        <w:rPr>
          <w:rFonts w:eastAsia="Calibri" w:cs="Tahoma"/>
          <w:bCs/>
          <w:sz w:val="24"/>
          <w:szCs w:val="24"/>
        </w:rPr>
        <w:t>.</w:t>
      </w:r>
    </w:p>
    <w:p w14:paraId="47D632C3" w14:textId="77777777" w:rsidR="0073660B" w:rsidRDefault="0073660B" w:rsidP="0073660B">
      <w:pPr>
        <w:widowControl w:val="0"/>
        <w:autoSpaceDE w:val="0"/>
        <w:autoSpaceDN w:val="0"/>
        <w:adjustRightInd w:val="0"/>
        <w:spacing w:after="0" w:line="240" w:lineRule="auto"/>
        <w:rPr>
          <w:rFonts w:eastAsia="Calibri" w:cs="Tahoma"/>
          <w:b/>
          <w:bCs/>
          <w:sz w:val="24"/>
          <w:szCs w:val="24"/>
        </w:rPr>
      </w:pPr>
    </w:p>
    <w:p w14:paraId="7F664C7C" w14:textId="77777777" w:rsidR="0073660B" w:rsidRDefault="0073660B" w:rsidP="0073660B">
      <w:pPr>
        <w:widowControl w:val="0"/>
        <w:autoSpaceDE w:val="0"/>
        <w:autoSpaceDN w:val="0"/>
        <w:adjustRightInd w:val="0"/>
        <w:spacing w:after="0" w:line="240" w:lineRule="auto"/>
        <w:rPr>
          <w:rFonts w:eastAsia="Calibri" w:cs="Tahoma"/>
          <w:bCs/>
          <w:sz w:val="24"/>
          <w:szCs w:val="24"/>
        </w:rPr>
      </w:pPr>
    </w:p>
    <w:p w14:paraId="12913599" w14:textId="77777777" w:rsidR="00DC7F18" w:rsidRDefault="00DC7F18" w:rsidP="00DD3CC7">
      <w:pPr>
        <w:jc w:val="center"/>
        <w:rPr>
          <w:sz w:val="24"/>
          <w:szCs w:val="24"/>
        </w:rPr>
      </w:pPr>
    </w:p>
    <w:p w14:paraId="67C1EE7E" w14:textId="77777777" w:rsidR="00FC36B0" w:rsidRDefault="00FC36B0" w:rsidP="00DD3CC7">
      <w:pPr>
        <w:jc w:val="center"/>
        <w:rPr>
          <w:sz w:val="24"/>
          <w:szCs w:val="24"/>
        </w:rPr>
      </w:pPr>
    </w:p>
    <w:p w14:paraId="15E755A8" w14:textId="77777777" w:rsidR="00DC7F18" w:rsidRPr="00DC7F18" w:rsidRDefault="00DC7F18" w:rsidP="00FC36B0">
      <w:pPr>
        <w:rPr>
          <w:sz w:val="24"/>
          <w:szCs w:val="24"/>
        </w:rPr>
      </w:pPr>
    </w:p>
    <w:sectPr w:rsidR="00DC7F18" w:rsidRPr="00DC7F18" w:rsidSect="0073660B">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C6F086" w14:textId="77777777" w:rsidR="00E033B0" w:rsidRDefault="00E033B0" w:rsidP="00DD3CC7">
      <w:pPr>
        <w:spacing w:after="0" w:line="240" w:lineRule="auto"/>
      </w:pPr>
      <w:r>
        <w:separator/>
      </w:r>
    </w:p>
  </w:endnote>
  <w:endnote w:type="continuationSeparator" w:id="0">
    <w:p w14:paraId="476681AA" w14:textId="77777777" w:rsidR="00E033B0" w:rsidRDefault="00E033B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412BC6" w14:textId="77777777" w:rsidR="001B57D3" w:rsidRDefault="001B57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F445E0"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3908D8" w:rsidRPr="003908D8">
      <w:rPr>
        <w:rFonts w:asciiTheme="majorHAnsi" w:eastAsiaTheme="majorEastAsia" w:hAnsiTheme="majorHAnsi" w:cstheme="majorBidi"/>
        <w:noProof/>
      </w:rPr>
      <w:t>3</w:t>
    </w:r>
    <w:r>
      <w:rPr>
        <w:rFonts w:asciiTheme="majorHAnsi" w:eastAsiaTheme="majorEastAsia" w:hAnsiTheme="majorHAnsi" w:cstheme="majorBidi"/>
        <w:noProof/>
      </w:rPr>
      <w:fldChar w:fldCharType="end"/>
    </w:r>
  </w:p>
  <w:p w14:paraId="4F29A713" w14:textId="77777777" w:rsidR="00DD3CC7" w:rsidRDefault="00DD3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3A5FDF" w14:textId="77777777" w:rsidR="001B57D3" w:rsidRDefault="001B57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60F0C49" w14:textId="77777777" w:rsidR="00E033B0" w:rsidRDefault="00E033B0" w:rsidP="00DD3CC7">
      <w:pPr>
        <w:spacing w:after="0" w:line="240" w:lineRule="auto"/>
      </w:pPr>
      <w:r>
        <w:separator/>
      </w:r>
    </w:p>
  </w:footnote>
  <w:footnote w:type="continuationSeparator" w:id="0">
    <w:p w14:paraId="1F588736" w14:textId="77777777" w:rsidR="00E033B0" w:rsidRDefault="00E033B0"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F7B0CF" w14:textId="77777777" w:rsidR="001B57D3" w:rsidRDefault="001B57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59F427" w14:textId="77777777" w:rsidR="001B57D3" w:rsidRDefault="001B57D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7C2863" w14:textId="77777777" w:rsidR="001B57D3" w:rsidRDefault="001B57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935974"/>
    <w:multiLevelType w:val="hybridMultilevel"/>
    <w:tmpl w:val="3FBEBEFC"/>
    <w:lvl w:ilvl="0" w:tplc="4B84592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642F04"/>
    <w:multiLevelType w:val="hybridMultilevel"/>
    <w:tmpl w:val="C982F52E"/>
    <w:lvl w:ilvl="0" w:tplc="04090015">
      <w:start w:val="1"/>
      <w:numFmt w:val="upperLetter"/>
      <w:lvlText w:val="%1."/>
      <w:lvlJc w:val="left"/>
      <w:pPr>
        <w:ind w:left="1260"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2" w15:restartNumberingAfterBreak="0">
    <w:nsid w:val="1218631E"/>
    <w:multiLevelType w:val="hybridMultilevel"/>
    <w:tmpl w:val="A9FE230E"/>
    <w:lvl w:ilvl="0" w:tplc="A206716E">
      <w:start w:val="6"/>
      <w:numFmt w:val="decimal"/>
      <w:lvlText w:val="%1."/>
      <w:lvlJc w:val="left"/>
      <w:pPr>
        <w:ind w:left="90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5B9E7F98"/>
    <w:multiLevelType w:val="hybridMultilevel"/>
    <w:tmpl w:val="4ED00C8E"/>
    <w:lvl w:ilvl="0" w:tplc="11345A04">
      <w:start w:val="1"/>
      <w:numFmt w:val="decimal"/>
      <w:lvlText w:val="%1."/>
      <w:lvlJc w:val="left"/>
      <w:pPr>
        <w:ind w:left="90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E803169"/>
    <w:multiLevelType w:val="hybridMultilevel"/>
    <w:tmpl w:val="AE184398"/>
    <w:lvl w:ilvl="0" w:tplc="11345A04">
      <w:start w:val="1"/>
      <w:numFmt w:val="decimal"/>
      <w:lvlText w:val="%1."/>
      <w:lvlJc w:val="left"/>
      <w:pPr>
        <w:ind w:left="90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A8E144E"/>
    <w:multiLevelType w:val="hybridMultilevel"/>
    <w:tmpl w:val="39B06C8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6BB709AD"/>
    <w:multiLevelType w:val="hybridMultilevel"/>
    <w:tmpl w:val="DEB2CE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D0A5614"/>
    <w:multiLevelType w:val="hybridMultilevel"/>
    <w:tmpl w:val="9EA6CA8E"/>
    <w:lvl w:ilvl="0" w:tplc="22986C64">
      <w:start w:val="5"/>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0"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A2E128D"/>
    <w:multiLevelType w:val="hybridMultilevel"/>
    <w:tmpl w:val="C032D1B8"/>
    <w:lvl w:ilvl="0" w:tplc="FF3E8236">
      <w:start w:val="1"/>
      <w:numFmt w:val="bullet"/>
      <w:lvlText w:val="•"/>
      <w:lvlJc w:val="left"/>
      <w:pPr>
        <w:tabs>
          <w:tab w:val="num" w:pos="720"/>
        </w:tabs>
        <w:ind w:left="720" w:hanging="360"/>
      </w:pPr>
      <w:rPr>
        <w:rFonts w:ascii="Arial" w:hAnsi="Arial" w:hint="default"/>
      </w:rPr>
    </w:lvl>
    <w:lvl w:ilvl="1" w:tplc="D05C141E" w:tentative="1">
      <w:start w:val="1"/>
      <w:numFmt w:val="bullet"/>
      <w:lvlText w:val="•"/>
      <w:lvlJc w:val="left"/>
      <w:pPr>
        <w:tabs>
          <w:tab w:val="num" w:pos="1440"/>
        </w:tabs>
        <w:ind w:left="1440" w:hanging="360"/>
      </w:pPr>
      <w:rPr>
        <w:rFonts w:ascii="Arial" w:hAnsi="Arial" w:hint="default"/>
      </w:rPr>
    </w:lvl>
    <w:lvl w:ilvl="2" w:tplc="3856A89E" w:tentative="1">
      <w:start w:val="1"/>
      <w:numFmt w:val="bullet"/>
      <w:lvlText w:val="•"/>
      <w:lvlJc w:val="left"/>
      <w:pPr>
        <w:tabs>
          <w:tab w:val="num" w:pos="2160"/>
        </w:tabs>
        <w:ind w:left="2160" w:hanging="360"/>
      </w:pPr>
      <w:rPr>
        <w:rFonts w:ascii="Arial" w:hAnsi="Arial" w:hint="default"/>
      </w:rPr>
    </w:lvl>
    <w:lvl w:ilvl="3" w:tplc="3654885A" w:tentative="1">
      <w:start w:val="1"/>
      <w:numFmt w:val="bullet"/>
      <w:lvlText w:val="•"/>
      <w:lvlJc w:val="left"/>
      <w:pPr>
        <w:tabs>
          <w:tab w:val="num" w:pos="2880"/>
        </w:tabs>
        <w:ind w:left="2880" w:hanging="360"/>
      </w:pPr>
      <w:rPr>
        <w:rFonts w:ascii="Arial" w:hAnsi="Arial" w:hint="default"/>
      </w:rPr>
    </w:lvl>
    <w:lvl w:ilvl="4" w:tplc="8330382E" w:tentative="1">
      <w:start w:val="1"/>
      <w:numFmt w:val="bullet"/>
      <w:lvlText w:val="•"/>
      <w:lvlJc w:val="left"/>
      <w:pPr>
        <w:tabs>
          <w:tab w:val="num" w:pos="3600"/>
        </w:tabs>
        <w:ind w:left="3600" w:hanging="360"/>
      </w:pPr>
      <w:rPr>
        <w:rFonts w:ascii="Arial" w:hAnsi="Arial" w:hint="default"/>
      </w:rPr>
    </w:lvl>
    <w:lvl w:ilvl="5" w:tplc="8B1C37A8" w:tentative="1">
      <w:start w:val="1"/>
      <w:numFmt w:val="bullet"/>
      <w:lvlText w:val="•"/>
      <w:lvlJc w:val="left"/>
      <w:pPr>
        <w:tabs>
          <w:tab w:val="num" w:pos="4320"/>
        </w:tabs>
        <w:ind w:left="4320" w:hanging="360"/>
      </w:pPr>
      <w:rPr>
        <w:rFonts w:ascii="Arial" w:hAnsi="Arial" w:hint="default"/>
      </w:rPr>
    </w:lvl>
    <w:lvl w:ilvl="6" w:tplc="815AEA4C" w:tentative="1">
      <w:start w:val="1"/>
      <w:numFmt w:val="bullet"/>
      <w:lvlText w:val="•"/>
      <w:lvlJc w:val="left"/>
      <w:pPr>
        <w:tabs>
          <w:tab w:val="num" w:pos="5040"/>
        </w:tabs>
        <w:ind w:left="5040" w:hanging="360"/>
      </w:pPr>
      <w:rPr>
        <w:rFonts w:ascii="Arial" w:hAnsi="Arial" w:hint="default"/>
      </w:rPr>
    </w:lvl>
    <w:lvl w:ilvl="7" w:tplc="EB7EFE24" w:tentative="1">
      <w:start w:val="1"/>
      <w:numFmt w:val="bullet"/>
      <w:lvlText w:val="•"/>
      <w:lvlJc w:val="left"/>
      <w:pPr>
        <w:tabs>
          <w:tab w:val="num" w:pos="5760"/>
        </w:tabs>
        <w:ind w:left="5760" w:hanging="360"/>
      </w:pPr>
      <w:rPr>
        <w:rFonts w:ascii="Arial" w:hAnsi="Arial" w:hint="default"/>
      </w:rPr>
    </w:lvl>
    <w:lvl w:ilvl="8" w:tplc="640E05DA" w:tentative="1">
      <w:start w:val="1"/>
      <w:numFmt w:val="bullet"/>
      <w:lvlText w:val="•"/>
      <w:lvlJc w:val="left"/>
      <w:pPr>
        <w:tabs>
          <w:tab w:val="num" w:pos="6480"/>
        </w:tabs>
        <w:ind w:left="6480" w:hanging="360"/>
      </w:pPr>
      <w:rPr>
        <w:rFonts w:ascii="Arial" w:hAnsi="Arial" w:hint="default"/>
      </w:rPr>
    </w:lvl>
  </w:abstractNum>
  <w:num w:numId="1">
    <w:abstractNumId w:val="4"/>
  </w:num>
  <w:num w:numId="2">
    <w:abstractNumId w:val="3"/>
  </w:num>
  <w:num w:numId="3">
    <w:abstractNumId w:val="10"/>
  </w:num>
  <w:num w:numId="4">
    <w:abstractNumId w:val="6"/>
  </w:num>
  <w:num w:numId="5">
    <w:abstractNumId w:val="8"/>
  </w:num>
  <w:num w:numId="6">
    <w:abstractNumId w:val="5"/>
  </w:num>
  <w:num w:numId="7">
    <w:abstractNumId w:val="9"/>
  </w:num>
  <w:num w:numId="8">
    <w:abstractNumId w:val="2"/>
  </w:num>
  <w:num w:numId="9">
    <w:abstractNumId w:val="1"/>
  </w:num>
  <w:num w:numId="10">
    <w:abstractNumId w:val="7"/>
  </w:num>
  <w:num w:numId="11">
    <w:abstractNumId w:val="0"/>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33B0"/>
    <w:rsid w:val="00025645"/>
    <w:rsid w:val="000B1BBF"/>
    <w:rsid w:val="001560F9"/>
    <w:rsid w:val="001B57D3"/>
    <w:rsid w:val="00211499"/>
    <w:rsid w:val="002B7C16"/>
    <w:rsid w:val="003269D3"/>
    <w:rsid w:val="00331FC2"/>
    <w:rsid w:val="00377EE8"/>
    <w:rsid w:val="003908D8"/>
    <w:rsid w:val="004C78EF"/>
    <w:rsid w:val="004F2D81"/>
    <w:rsid w:val="0050352F"/>
    <w:rsid w:val="00515465"/>
    <w:rsid w:val="00580D73"/>
    <w:rsid w:val="005B7F9D"/>
    <w:rsid w:val="00681B77"/>
    <w:rsid w:val="0073660B"/>
    <w:rsid w:val="007B6086"/>
    <w:rsid w:val="007D6488"/>
    <w:rsid w:val="00850B9B"/>
    <w:rsid w:val="00863477"/>
    <w:rsid w:val="008E0539"/>
    <w:rsid w:val="008E119D"/>
    <w:rsid w:val="00902F57"/>
    <w:rsid w:val="00916BA5"/>
    <w:rsid w:val="009B1B4C"/>
    <w:rsid w:val="009E65ED"/>
    <w:rsid w:val="00A742F7"/>
    <w:rsid w:val="00BA1AFE"/>
    <w:rsid w:val="00BB687B"/>
    <w:rsid w:val="00CC729D"/>
    <w:rsid w:val="00D13661"/>
    <w:rsid w:val="00DC7F18"/>
    <w:rsid w:val="00DD3CC7"/>
    <w:rsid w:val="00E033B0"/>
    <w:rsid w:val="00E33882"/>
    <w:rsid w:val="00F35F18"/>
    <w:rsid w:val="00F402FB"/>
    <w:rsid w:val="00F64B64"/>
    <w:rsid w:val="00FC36B0"/>
    <w:rsid w:val="00FD115E"/>
    <w:rsid w:val="00FD5E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E1E63"/>
  <w15:docId w15:val="{7DFF3563-CD80-4456-807A-D34DC33744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D5E02"/>
    <w:pPr>
      <w:ind w:left="720"/>
      <w:contextualSpacing/>
    </w:pPr>
  </w:style>
  <w:style w:type="character" w:styleId="CommentReference">
    <w:name w:val="annotation reference"/>
    <w:basedOn w:val="DefaultParagraphFont"/>
    <w:uiPriority w:val="99"/>
    <w:semiHidden/>
    <w:unhideWhenUsed/>
    <w:rsid w:val="009B1B4C"/>
    <w:rPr>
      <w:sz w:val="16"/>
      <w:szCs w:val="16"/>
    </w:rPr>
  </w:style>
  <w:style w:type="paragraph" w:styleId="CommentText">
    <w:name w:val="annotation text"/>
    <w:basedOn w:val="Normal"/>
    <w:link w:val="CommentTextChar"/>
    <w:uiPriority w:val="99"/>
    <w:semiHidden/>
    <w:unhideWhenUsed/>
    <w:rsid w:val="009B1B4C"/>
    <w:pPr>
      <w:spacing w:line="240" w:lineRule="auto"/>
    </w:pPr>
    <w:rPr>
      <w:sz w:val="20"/>
      <w:szCs w:val="20"/>
    </w:rPr>
  </w:style>
  <w:style w:type="character" w:customStyle="1" w:styleId="CommentTextChar">
    <w:name w:val="Comment Text Char"/>
    <w:basedOn w:val="DefaultParagraphFont"/>
    <w:link w:val="CommentText"/>
    <w:uiPriority w:val="99"/>
    <w:semiHidden/>
    <w:rsid w:val="009B1B4C"/>
    <w:rPr>
      <w:sz w:val="20"/>
      <w:szCs w:val="20"/>
    </w:rPr>
  </w:style>
  <w:style w:type="paragraph" w:styleId="CommentSubject">
    <w:name w:val="annotation subject"/>
    <w:basedOn w:val="CommentText"/>
    <w:next w:val="CommentText"/>
    <w:link w:val="CommentSubjectChar"/>
    <w:uiPriority w:val="99"/>
    <w:semiHidden/>
    <w:unhideWhenUsed/>
    <w:rsid w:val="009B1B4C"/>
    <w:rPr>
      <w:b/>
      <w:bCs/>
    </w:rPr>
  </w:style>
  <w:style w:type="character" w:customStyle="1" w:styleId="CommentSubjectChar">
    <w:name w:val="Comment Subject Char"/>
    <w:basedOn w:val="CommentTextChar"/>
    <w:link w:val="CommentSubject"/>
    <w:uiPriority w:val="99"/>
    <w:semiHidden/>
    <w:rsid w:val="009B1B4C"/>
    <w:rPr>
      <w:b/>
      <w:bCs/>
      <w:sz w:val="20"/>
      <w:szCs w:val="20"/>
    </w:rPr>
  </w:style>
  <w:style w:type="paragraph" w:styleId="NormalWeb">
    <w:name w:val="Normal (Web)"/>
    <w:basedOn w:val="Normal"/>
    <w:uiPriority w:val="99"/>
    <w:semiHidden/>
    <w:unhideWhenUsed/>
    <w:rsid w:val="00F402FB"/>
    <w:pPr>
      <w:spacing w:before="100" w:beforeAutospacing="1" w:after="100" w:afterAutospacing="1" w:line="240" w:lineRule="auto"/>
    </w:pPr>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6626527">
      <w:bodyDiv w:val="1"/>
      <w:marLeft w:val="0"/>
      <w:marRight w:val="0"/>
      <w:marTop w:val="0"/>
      <w:marBottom w:val="0"/>
      <w:divBdr>
        <w:top w:val="none" w:sz="0" w:space="0" w:color="auto"/>
        <w:left w:val="none" w:sz="0" w:space="0" w:color="auto"/>
        <w:bottom w:val="none" w:sz="0" w:space="0" w:color="auto"/>
        <w:right w:val="none" w:sz="0" w:space="0" w:color="auto"/>
      </w:divBdr>
      <w:divsChild>
        <w:div w:id="647125875">
          <w:marLeft w:val="547"/>
          <w:marRight w:val="0"/>
          <w:marTop w:val="0"/>
          <w:marBottom w:val="0"/>
          <w:divBdr>
            <w:top w:val="none" w:sz="0" w:space="0" w:color="auto"/>
            <w:left w:val="none" w:sz="0" w:space="0" w:color="auto"/>
            <w:bottom w:val="none" w:sz="0" w:space="0" w:color="auto"/>
            <w:right w:val="none" w:sz="0" w:space="0" w:color="auto"/>
          </w:divBdr>
        </w:div>
        <w:div w:id="609777422">
          <w:marLeft w:val="547"/>
          <w:marRight w:val="0"/>
          <w:marTop w:val="0"/>
          <w:marBottom w:val="0"/>
          <w:divBdr>
            <w:top w:val="none" w:sz="0" w:space="0" w:color="auto"/>
            <w:left w:val="none" w:sz="0" w:space="0" w:color="auto"/>
            <w:bottom w:val="none" w:sz="0" w:space="0" w:color="auto"/>
            <w:right w:val="none" w:sz="0" w:space="0" w:color="auto"/>
          </w:divBdr>
        </w:div>
        <w:div w:id="2062509439">
          <w:marLeft w:val="547"/>
          <w:marRight w:val="0"/>
          <w:marTop w:val="0"/>
          <w:marBottom w:val="0"/>
          <w:divBdr>
            <w:top w:val="none" w:sz="0" w:space="0" w:color="auto"/>
            <w:left w:val="none" w:sz="0" w:space="0" w:color="auto"/>
            <w:bottom w:val="none" w:sz="0" w:space="0" w:color="auto"/>
            <w:right w:val="none" w:sz="0" w:space="0" w:color="auto"/>
          </w:divBdr>
        </w:div>
        <w:div w:id="1395661508">
          <w:marLeft w:val="547"/>
          <w:marRight w:val="0"/>
          <w:marTop w:val="0"/>
          <w:marBottom w:val="0"/>
          <w:divBdr>
            <w:top w:val="none" w:sz="0" w:space="0" w:color="auto"/>
            <w:left w:val="none" w:sz="0" w:space="0" w:color="auto"/>
            <w:bottom w:val="none" w:sz="0" w:space="0" w:color="auto"/>
            <w:right w:val="none" w:sz="0" w:space="0" w:color="auto"/>
          </w:divBdr>
        </w:div>
        <w:div w:id="1591625006">
          <w:marLeft w:val="547"/>
          <w:marRight w:val="0"/>
          <w:marTop w:val="0"/>
          <w:marBottom w:val="0"/>
          <w:divBdr>
            <w:top w:val="none" w:sz="0" w:space="0" w:color="auto"/>
            <w:left w:val="none" w:sz="0" w:space="0" w:color="auto"/>
            <w:bottom w:val="none" w:sz="0" w:space="0" w:color="auto"/>
            <w:right w:val="none" w:sz="0" w:space="0" w:color="auto"/>
          </w:divBdr>
        </w:div>
        <w:div w:id="1545026085">
          <w:marLeft w:val="547"/>
          <w:marRight w:val="0"/>
          <w:marTop w:val="0"/>
          <w:marBottom w:val="0"/>
          <w:divBdr>
            <w:top w:val="none" w:sz="0" w:space="0" w:color="auto"/>
            <w:left w:val="none" w:sz="0" w:space="0" w:color="auto"/>
            <w:bottom w:val="none" w:sz="0" w:space="0" w:color="auto"/>
            <w:right w:val="none" w:sz="0" w:space="0" w:color="auto"/>
          </w:divBdr>
        </w:div>
        <w:div w:id="686059474">
          <w:marLeft w:val="547"/>
          <w:marRight w:val="0"/>
          <w:marTop w:val="0"/>
          <w:marBottom w:val="0"/>
          <w:divBdr>
            <w:top w:val="none" w:sz="0" w:space="0" w:color="auto"/>
            <w:left w:val="none" w:sz="0" w:space="0" w:color="auto"/>
            <w:bottom w:val="none" w:sz="0" w:space="0" w:color="auto"/>
            <w:right w:val="none" w:sz="0" w:space="0" w:color="auto"/>
          </w:divBdr>
        </w:div>
        <w:div w:id="469059338">
          <w:marLeft w:val="547"/>
          <w:marRight w:val="0"/>
          <w:marTop w:val="0"/>
          <w:marBottom w:val="0"/>
          <w:divBdr>
            <w:top w:val="none" w:sz="0" w:space="0" w:color="auto"/>
            <w:left w:val="none" w:sz="0" w:space="0" w:color="auto"/>
            <w:bottom w:val="none" w:sz="0" w:space="0" w:color="auto"/>
            <w:right w:val="none" w:sz="0" w:space="0" w:color="auto"/>
          </w:divBdr>
        </w:div>
        <w:div w:id="957948603">
          <w:marLeft w:val="547"/>
          <w:marRight w:val="0"/>
          <w:marTop w:val="0"/>
          <w:marBottom w:val="0"/>
          <w:divBdr>
            <w:top w:val="none" w:sz="0" w:space="0" w:color="auto"/>
            <w:left w:val="none" w:sz="0" w:space="0" w:color="auto"/>
            <w:bottom w:val="none" w:sz="0" w:space="0" w:color="auto"/>
            <w:right w:val="none" w:sz="0" w:space="0" w:color="auto"/>
          </w:divBdr>
        </w:div>
        <w:div w:id="517619241">
          <w:marLeft w:val="547"/>
          <w:marRight w:val="0"/>
          <w:marTop w:val="0"/>
          <w:marBottom w:val="0"/>
          <w:divBdr>
            <w:top w:val="none" w:sz="0" w:space="0" w:color="auto"/>
            <w:left w:val="none" w:sz="0" w:space="0" w:color="auto"/>
            <w:bottom w:val="none" w:sz="0" w:space="0" w:color="auto"/>
            <w:right w:val="none" w:sz="0" w:space="0" w:color="auto"/>
          </w:divBdr>
        </w:div>
        <w:div w:id="212427907">
          <w:marLeft w:val="547"/>
          <w:marRight w:val="0"/>
          <w:marTop w:val="0"/>
          <w:marBottom w:val="0"/>
          <w:divBdr>
            <w:top w:val="none" w:sz="0" w:space="0" w:color="auto"/>
            <w:left w:val="none" w:sz="0" w:space="0" w:color="auto"/>
            <w:bottom w:val="none" w:sz="0" w:space="0" w:color="auto"/>
            <w:right w:val="none" w:sz="0" w:space="0" w:color="auto"/>
          </w:divBdr>
        </w:div>
        <w:div w:id="672412602">
          <w:marLeft w:val="547"/>
          <w:marRight w:val="0"/>
          <w:marTop w:val="0"/>
          <w:marBottom w:val="0"/>
          <w:divBdr>
            <w:top w:val="none" w:sz="0" w:space="0" w:color="auto"/>
            <w:left w:val="none" w:sz="0" w:space="0" w:color="auto"/>
            <w:bottom w:val="none" w:sz="0" w:space="0" w:color="auto"/>
            <w:right w:val="none" w:sz="0" w:space="0" w:color="auto"/>
          </w:divBdr>
        </w:div>
        <w:div w:id="26489155">
          <w:marLeft w:val="547"/>
          <w:marRight w:val="0"/>
          <w:marTop w:val="0"/>
          <w:marBottom w:val="0"/>
          <w:divBdr>
            <w:top w:val="none" w:sz="0" w:space="0" w:color="auto"/>
            <w:left w:val="none" w:sz="0" w:space="0" w:color="auto"/>
            <w:bottom w:val="none" w:sz="0" w:space="0" w:color="auto"/>
            <w:right w:val="none" w:sz="0" w:space="0" w:color="auto"/>
          </w:divBdr>
        </w:div>
        <w:div w:id="1140922793">
          <w:marLeft w:val="547"/>
          <w:marRight w:val="0"/>
          <w:marTop w:val="0"/>
          <w:marBottom w:val="0"/>
          <w:divBdr>
            <w:top w:val="none" w:sz="0" w:space="0" w:color="auto"/>
            <w:left w:val="none" w:sz="0" w:space="0" w:color="auto"/>
            <w:bottom w:val="none" w:sz="0" w:space="0" w:color="auto"/>
            <w:right w:val="none" w:sz="0" w:space="0" w:color="auto"/>
          </w:divBdr>
        </w:div>
        <w:div w:id="10182543">
          <w:marLeft w:val="547"/>
          <w:marRight w:val="0"/>
          <w:marTop w:val="0"/>
          <w:marBottom w:val="0"/>
          <w:divBdr>
            <w:top w:val="none" w:sz="0" w:space="0" w:color="auto"/>
            <w:left w:val="none" w:sz="0" w:space="0" w:color="auto"/>
            <w:bottom w:val="none" w:sz="0" w:space="0" w:color="auto"/>
            <w:right w:val="none" w:sz="0" w:space="0" w:color="auto"/>
          </w:divBdr>
        </w:div>
        <w:div w:id="1054309946">
          <w:marLeft w:val="547"/>
          <w:marRight w:val="0"/>
          <w:marTop w:val="0"/>
          <w:marBottom w:val="0"/>
          <w:divBdr>
            <w:top w:val="none" w:sz="0" w:space="0" w:color="auto"/>
            <w:left w:val="none" w:sz="0" w:space="0" w:color="auto"/>
            <w:bottom w:val="none" w:sz="0" w:space="0" w:color="auto"/>
            <w:right w:val="none" w:sz="0" w:space="0" w:color="auto"/>
          </w:divBdr>
        </w:div>
        <w:div w:id="492141344">
          <w:marLeft w:val="547"/>
          <w:marRight w:val="0"/>
          <w:marTop w:val="0"/>
          <w:marBottom w:val="0"/>
          <w:divBdr>
            <w:top w:val="none" w:sz="0" w:space="0" w:color="auto"/>
            <w:left w:val="none" w:sz="0" w:space="0" w:color="auto"/>
            <w:bottom w:val="none" w:sz="0" w:space="0" w:color="auto"/>
            <w:right w:val="none" w:sz="0" w:space="0" w:color="auto"/>
          </w:divBdr>
        </w:div>
        <w:div w:id="1654094146">
          <w:marLeft w:val="547"/>
          <w:marRight w:val="0"/>
          <w:marTop w:val="0"/>
          <w:marBottom w:val="0"/>
          <w:divBdr>
            <w:top w:val="none" w:sz="0" w:space="0" w:color="auto"/>
            <w:left w:val="none" w:sz="0" w:space="0" w:color="auto"/>
            <w:bottom w:val="none" w:sz="0" w:space="0" w:color="auto"/>
            <w:right w:val="none" w:sz="0" w:space="0" w:color="auto"/>
          </w:divBdr>
        </w:div>
        <w:div w:id="1700008428">
          <w:marLeft w:val="547"/>
          <w:marRight w:val="0"/>
          <w:marTop w:val="0"/>
          <w:marBottom w:val="0"/>
          <w:divBdr>
            <w:top w:val="none" w:sz="0" w:space="0" w:color="auto"/>
            <w:left w:val="none" w:sz="0" w:space="0" w:color="auto"/>
            <w:bottom w:val="none" w:sz="0" w:space="0" w:color="auto"/>
            <w:right w:val="none" w:sz="0" w:space="0" w:color="auto"/>
          </w:divBdr>
        </w:div>
        <w:div w:id="1603028850">
          <w:marLeft w:val="547"/>
          <w:marRight w:val="0"/>
          <w:marTop w:val="0"/>
          <w:marBottom w:val="0"/>
          <w:divBdr>
            <w:top w:val="none" w:sz="0" w:space="0" w:color="auto"/>
            <w:left w:val="none" w:sz="0" w:space="0" w:color="auto"/>
            <w:bottom w:val="none" w:sz="0" w:space="0" w:color="auto"/>
            <w:right w:val="none" w:sz="0" w:space="0" w:color="auto"/>
          </w:divBdr>
        </w:div>
        <w:div w:id="1869367394">
          <w:marLeft w:val="547"/>
          <w:marRight w:val="0"/>
          <w:marTop w:val="0"/>
          <w:marBottom w:val="0"/>
          <w:divBdr>
            <w:top w:val="none" w:sz="0" w:space="0" w:color="auto"/>
            <w:left w:val="none" w:sz="0" w:space="0" w:color="auto"/>
            <w:bottom w:val="none" w:sz="0" w:space="0" w:color="auto"/>
            <w:right w:val="none" w:sz="0" w:space="0" w:color="auto"/>
          </w:divBdr>
        </w:div>
        <w:div w:id="893658725">
          <w:marLeft w:val="547"/>
          <w:marRight w:val="0"/>
          <w:marTop w:val="0"/>
          <w:marBottom w:val="0"/>
          <w:divBdr>
            <w:top w:val="none" w:sz="0" w:space="0" w:color="auto"/>
            <w:left w:val="none" w:sz="0" w:space="0" w:color="auto"/>
            <w:bottom w:val="none" w:sz="0" w:space="0" w:color="auto"/>
            <w:right w:val="none" w:sz="0" w:space="0" w:color="auto"/>
          </w:divBdr>
        </w:div>
        <w:div w:id="451560823">
          <w:marLeft w:val="547"/>
          <w:marRight w:val="0"/>
          <w:marTop w:val="0"/>
          <w:marBottom w:val="0"/>
          <w:divBdr>
            <w:top w:val="none" w:sz="0" w:space="0" w:color="auto"/>
            <w:left w:val="none" w:sz="0" w:space="0" w:color="auto"/>
            <w:bottom w:val="none" w:sz="0" w:space="0" w:color="auto"/>
            <w:right w:val="none" w:sz="0" w:space="0" w:color="auto"/>
          </w:divBdr>
        </w:div>
        <w:div w:id="817456859">
          <w:marLeft w:val="547"/>
          <w:marRight w:val="0"/>
          <w:marTop w:val="0"/>
          <w:marBottom w:val="0"/>
          <w:divBdr>
            <w:top w:val="none" w:sz="0" w:space="0" w:color="auto"/>
            <w:left w:val="none" w:sz="0" w:space="0" w:color="auto"/>
            <w:bottom w:val="none" w:sz="0" w:space="0" w:color="auto"/>
            <w:right w:val="none" w:sz="0" w:space="0" w:color="auto"/>
          </w:divBdr>
        </w:div>
        <w:div w:id="461390310">
          <w:marLeft w:val="547"/>
          <w:marRight w:val="0"/>
          <w:marTop w:val="0"/>
          <w:marBottom w:val="0"/>
          <w:divBdr>
            <w:top w:val="none" w:sz="0" w:space="0" w:color="auto"/>
            <w:left w:val="none" w:sz="0" w:space="0" w:color="auto"/>
            <w:bottom w:val="none" w:sz="0" w:space="0" w:color="auto"/>
            <w:right w:val="none" w:sz="0" w:space="0" w:color="auto"/>
          </w:divBdr>
        </w:div>
        <w:div w:id="247348668">
          <w:marLeft w:val="547"/>
          <w:marRight w:val="0"/>
          <w:marTop w:val="0"/>
          <w:marBottom w:val="0"/>
          <w:divBdr>
            <w:top w:val="none" w:sz="0" w:space="0" w:color="auto"/>
            <w:left w:val="none" w:sz="0" w:space="0" w:color="auto"/>
            <w:bottom w:val="none" w:sz="0" w:space="0" w:color="auto"/>
            <w:right w:val="none" w:sz="0" w:space="0" w:color="auto"/>
          </w:divBdr>
        </w:div>
        <w:div w:id="1123495160">
          <w:marLeft w:val="446"/>
          <w:marRight w:val="0"/>
          <w:marTop w:val="0"/>
          <w:marBottom w:val="0"/>
          <w:divBdr>
            <w:top w:val="none" w:sz="0" w:space="0" w:color="auto"/>
            <w:left w:val="none" w:sz="0" w:space="0" w:color="auto"/>
            <w:bottom w:val="none" w:sz="0" w:space="0" w:color="auto"/>
            <w:right w:val="none" w:sz="0" w:space="0" w:color="auto"/>
          </w:divBdr>
        </w:div>
      </w:divsChild>
    </w:div>
    <w:div w:id="1224372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Child%20Safety%20Academy\Child%20Safety%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Child Safety Lesson Plan</Template>
  <TotalTime>146</TotalTime>
  <Pages>3</Pages>
  <Words>983</Words>
  <Characters>5605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17</cp:revision>
  <dcterms:created xsi:type="dcterms:W3CDTF">2016-11-27T19:04:00Z</dcterms:created>
  <dcterms:modified xsi:type="dcterms:W3CDTF">2020-05-28T19:53:00Z</dcterms:modified>
</cp:coreProperties>
</file>