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F2A6A4" w14:textId="77777777" w:rsidR="00D525BC" w:rsidRPr="00DC7F18" w:rsidRDefault="00DD3CC7" w:rsidP="00DD3CC7">
      <w:pPr>
        <w:jc w:val="center"/>
        <w:rPr>
          <w:sz w:val="24"/>
          <w:szCs w:val="24"/>
        </w:rPr>
      </w:pPr>
      <w:bookmarkStart w:id="0" w:name="_Hlk35508380"/>
      <w:r w:rsidRPr="00DC7F18">
        <w:rPr>
          <w:rFonts w:cs="Tahoma"/>
          <w:b/>
          <w:noProof/>
          <w:sz w:val="24"/>
          <w:szCs w:val="24"/>
        </w:rPr>
        <w:drawing>
          <wp:inline distT="0" distB="0" distL="0" distR="0" wp14:anchorId="259924DD" wp14:editId="7F27EFC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5EF9BF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CBBF8F4"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The Cost of Delinquency</w:t>
      </w:r>
      <w:r>
        <w:rPr>
          <w:rFonts w:eastAsia="Calibri" w:cs="Calibri"/>
          <w:b/>
          <w:bCs/>
          <w:sz w:val="24"/>
          <w:szCs w:val="24"/>
        </w:rPr>
        <w:t>”</w:t>
      </w:r>
      <w:r w:rsidR="00DD3CC7" w:rsidRPr="00DC7F18">
        <w:rPr>
          <w:rFonts w:eastAsia="Calibri" w:cs="Calibri"/>
          <w:b/>
          <w:bCs/>
          <w:sz w:val="24"/>
          <w:szCs w:val="24"/>
        </w:rPr>
        <w:t xml:space="preserve">: </w:t>
      </w:r>
      <w:r w:rsidR="00D16AF9">
        <w:rPr>
          <w:rFonts w:eastAsia="Calibri" w:cs="Calibri"/>
          <w:b/>
          <w:bCs/>
          <w:sz w:val="24"/>
          <w:szCs w:val="24"/>
        </w:rPr>
        <w:t>A</w:t>
      </w:r>
      <w:r w:rsidR="00DD3CC7" w:rsidRPr="00DC7F18">
        <w:rPr>
          <w:rFonts w:eastAsia="Calibri" w:cs="Calibri"/>
          <w:b/>
          <w:bCs/>
          <w:sz w:val="24"/>
          <w:szCs w:val="24"/>
        </w:rPr>
        <w:t>cademy</w:t>
      </w:r>
    </w:p>
    <w:p w14:paraId="024AA746"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04FFDB03" w14:textId="08F3F47E" w:rsidR="00DD3CC7" w:rsidRPr="00DC7F18" w:rsidRDefault="00D16AF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Respecting </w:t>
      </w:r>
      <w:r w:rsidR="00157AC9">
        <w:rPr>
          <w:rFonts w:eastAsia="Calibri" w:cs="Calibri"/>
          <w:b/>
          <w:bCs/>
          <w:sz w:val="24"/>
          <w:szCs w:val="24"/>
        </w:rPr>
        <w:t>S</w:t>
      </w:r>
      <w:r w:rsidR="007E2801">
        <w:rPr>
          <w:rFonts w:eastAsia="Calibri" w:cs="Calibri"/>
          <w:b/>
          <w:bCs/>
          <w:sz w:val="24"/>
          <w:szCs w:val="24"/>
        </w:rPr>
        <w:t>chool</w:t>
      </w:r>
      <w:r>
        <w:rPr>
          <w:rFonts w:eastAsia="Calibri" w:cs="Calibri"/>
          <w:b/>
          <w:bCs/>
          <w:sz w:val="24"/>
          <w:szCs w:val="24"/>
        </w:rPr>
        <w:t xml:space="preserve"> Property </w:t>
      </w:r>
      <w:r w:rsidR="00DC7F18">
        <w:rPr>
          <w:rFonts w:eastAsia="Calibri" w:cs="Tahoma"/>
          <w:b/>
          <w:bCs/>
          <w:sz w:val="24"/>
          <w:szCs w:val="24"/>
        </w:rPr>
        <w:t>Lesson Plan</w:t>
      </w:r>
    </w:p>
    <w:bookmarkEnd w:id="0"/>
    <w:p w14:paraId="6681A681"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6DD9E57" w14:textId="77777777" w:rsidR="00BA1AFE" w:rsidRPr="00DC7F18" w:rsidRDefault="00BA1AFE" w:rsidP="00205985">
      <w:pPr>
        <w:spacing w:after="0" w:line="240" w:lineRule="auto"/>
        <w:jc w:val="center"/>
        <w:rPr>
          <w:rFonts w:eastAsia="Calibri" w:cs="Calibri"/>
          <w:b/>
          <w:bCs/>
          <w:sz w:val="24"/>
          <w:szCs w:val="24"/>
        </w:rPr>
      </w:pPr>
    </w:p>
    <w:p w14:paraId="06DC8D56" w14:textId="77777777" w:rsidR="00DD3CC7" w:rsidRPr="00DC7F18" w:rsidRDefault="00DD3CC7" w:rsidP="0051506D">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89282FE" w14:textId="18ADA405" w:rsidR="00FC2DE9" w:rsidRDefault="00157AC9" w:rsidP="0051506D">
      <w:pPr>
        <w:pStyle w:val="ListParagraph"/>
        <w:numPr>
          <w:ilvl w:val="0"/>
          <w:numId w:val="4"/>
        </w:numPr>
        <w:spacing w:after="0" w:line="240" w:lineRule="auto"/>
        <w:rPr>
          <w:rFonts w:eastAsia="Calibri" w:cs="Calibri"/>
          <w:sz w:val="24"/>
          <w:szCs w:val="24"/>
        </w:rPr>
      </w:pPr>
      <w:r>
        <w:rPr>
          <w:rFonts w:eastAsia="Calibri" w:cs="Calibri"/>
          <w:sz w:val="24"/>
          <w:szCs w:val="24"/>
        </w:rPr>
        <w:t xml:space="preserve">Understand </w:t>
      </w:r>
      <w:r w:rsidR="0012765A">
        <w:rPr>
          <w:rFonts w:eastAsia="Calibri" w:cs="Calibri"/>
          <w:sz w:val="24"/>
          <w:szCs w:val="24"/>
        </w:rPr>
        <w:t>what is considered respect and disrespect for school property</w:t>
      </w:r>
    </w:p>
    <w:p w14:paraId="5626D782" w14:textId="1805480A" w:rsidR="00EF7410" w:rsidRPr="00FC2DE9" w:rsidRDefault="007E2801" w:rsidP="0051506D">
      <w:pPr>
        <w:pStyle w:val="ListParagraph"/>
        <w:numPr>
          <w:ilvl w:val="0"/>
          <w:numId w:val="4"/>
        </w:numPr>
        <w:spacing w:after="0" w:line="240" w:lineRule="auto"/>
        <w:rPr>
          <w:rFonts w:eastAsia="Calibri" w:cs="Calibri"/>
          <w:sz w:val="24"/>
          <w:szCs w:val="24"/>
        </w:rPr>
      </w:pPr>
      <w:r>
        <w:rPr>
          <w:rFonts w:eastAsia="Calibri" w:cs="Calibri"/>
          <w:sz w:val="24"/>
          <w:szCs w:val="24"/>
        </w:rPr>
        <w:t xml:space="preserve">Learn the </w:t>
      </w:r>
      <w:r w:rsidR="0012765A">
        <w:rPr>
          <w:rFonts w:eastAsia="Calibri" w:cs="Calibri"/>
          <w:sz w:val="24"/>
          <w:szCs w:val="24"/>
        </w:rPr>
        <w:t>consequences</w:t>
      </w:r>
      <w:r>
        <w:rPr>
          <w:rFonts w:eastAsia="Calibri" w:cs="Calibri"/>
          <w:sz w:val="24"/>
          <w:szCs w:val="24"/>
        </w:rPr>
        <w:t xml:space="preserve"> of damaging school property</w:t>
      </w:r>
    </w:p>
    <w:p w14:paraId="2B268A11" w14:textId="1354E2DC" w:rsidR="00EF7410" w:rsidRPr="00FC2DE9" w:rsidRDefault="00C868EF" w:rsidP="0051506D">
      <w:pPr>
        <w:pStyle w:val="ListParagraph"/>
        <w:numPr>
          <w:ilvl w:val="0"/>
          <w:numId w:val="4"/>
        </w:numPr>
        <w:spacing w:after="0" w:line="240" w:lineRule="auto"/>
        <w:rPr>
          <w:rFonts w:eastAsia="Calibri" w:cs="Calibri"/>
          <w:sz w:val="24"/>
          <w:szCs w:val="24"/>
        </w:rPr>
      </w:pPr>
      <w:r>
        <w:rPr>
          <w:rFonts w:eastAsia="Calibri" w:cs="Calibri"/>
          <w:sz w:val="24"/>
          <w:szCs w:val="24"/>
        </w:rPr>
        <w:t>Explore</w:t>
      </w:r>
      <w:r w:rsidR="0055249D">
        <w:rPr>
          <w:rFonts w:eastAsia="Calibri" w:cs="Calibri"/>
          <w:sz w:val="24"/>
          <w:szCs w:val="24"/>
        </w:rPr>
        <w:t xml:space="preserve"> ways to </w:t>
      </w:r>
      <w:r>
        <w:rPr>
          <w:rFonts w:eastAsia="Calibri" w:cs="Calibri"/>
          <w:sz w:val="24"/>
          <w:szCs w:val="24"/>
        </w:rPr>
        <w:t>act</w:t>
      </w:r>
      <w:r w:rsidR="0055249D">
        <w:rPr>
          <w:rFonts w:eastAsia="Calibri" w:cs="Calibri"/>
          <w:sz w:val="24"/>
          <w:szCs w:val="24"/>
        </w:rPr>
        <w:t xml:space="preserve"> against purposeful damages against school property </w:t>
      </w:r>
    </w:p>
    <w:p w14:paraId="008B80FA" w14:textId="77777777" w:rsidR="00A93D9F" w:rsidRPr="00FC2DE9" w:rsidRDefault="00A93D9F" w:rsidP="0051506D">
      <w:pPr>
        <w:pStyle w:val="ListParagraph"/>
        <w:spacing w:after="0" w:line="240" w:lineRule="auto"/>
        <w:rPr>
          <w:rFonts w:eastAsia="Calibri" w:cs="Calibri"/>
          <w:sz w:val="24"/>
          <w:szCs w:val="24"/>
        </w:rPr>
      </w:pPr>
    </w:p>
    <w:p w14:paraId="70709C1D" w14:textId="77777777" w:rsidR="00DD3CC7" w:rsidRPr="00DC7F18" w:rsidRDefault="00DD3CC7" w:rsidP="0051506D">
      <w:pPr>
        <w:spacing w:after="0" w:line="240" w:lineRule="auto"/>
        <w:rPr>
          <w:rFonts w:eastAsia="Calibri" w:cs="Calibri"/>
          <w:b/>
          <w:bCs/>
          <w:sz w:val="24"/>
          <w:szCs w:val="24"/>
        </w:rPr>
      </w:pPr>
      <w:r w:rsidRPr="00DC7F18">
        <w:rPr>
          <w:rFonts w:eastAsia="Calibri" w:cs="Calibri"/>
          <w:b/>
          <w:bCs/>
          <w:sz w:val="24"/>
          <w:szCs w:val="24"/>
        </w:rPr>
        <w:t>Materials:</w:t>
      </w:r>
    </w:p>
    <w:p w14:paraId="2B220676" w14:textId="77777777" w:rsidR="00DD3CC7" w:rsidRDefault="00412D98" w:rsidP="0051506D">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35EB582" w14:textId="78F3C922" w:rsidR="00EF7410" w:rsidRDefault="00EF7410" w:rsidP="0051506D">
      <w:pPr>
        <w:numPr>
          <w:ilvl w:val="0"/>
          <w:numId w:val="1"/>
        </w:numPr>
        <w:spacing w:after="0" w:line="240" w:lineRule="auto"/>
        <w:rPr>
          <w:rFonts w:eastAsia="Calibri" w:cs="Calibri"/>
          <w:sz w:val="24"/>
          <w:szCs w:val="24"/>
        </w:rPr>
      </w:pPr>
      <w:r>
        <w:rPr>
          <w:rFonts w:eastAsia="Calibri" w:cs="Calibri"/>
          <w:sz w:val="24"/>
          <w:szCs w:val="24"/>
        </w:rPr>
        <w:t>Scenarios</w:t>
      </w:r>
      <w:r w:rsidR="007E2801">
        <w:rPr>
          <w:rFonts w:eastAsia="Calibri" w:cs="Calibri"/>
          <w:sz w:val="24"/>
          <w:szCs w:val="24"/>
        </w:rPr>
        <w:t>- 1 different per group (see slides 1-4)</w:t>
      </w:r>
    </w:p>
    <w:p w14:paraId="7366117E" w14:textId="4602EB7D" w:rsidR="00DD3CC7" w:rsidRDefault="00FF4AC3" w:rsidP="0051506D">
      <w:pPr>
        <w:numPr>
          <w:ilvl w:val="0"/>
          <w:numId w:val="1"/>
        </w:numPr>
        <w:spacing w:after="0" w:line="240" w:lineRule="auto"/>
        <w:rPr>
          <w:rFonts w:eastAsia="Calibri" w:cs="Calibri"/>
          <w:sz w:val="24"/>
          <w:szCs w:val="24"/>
        </w:rPr>
      </w:pPr>
      <w:r>
        <w:rPr>
          <w:rFonts w:eastAsia="Calibri" w:cs="Calibri"/>
          <w:sz w:val="24"/>
          <w:szCs w:val="24"/>
        </w:rPr>
        <w:t xml:space="preserve">ARS </w:t>
      </w:r>
      <w:r w:rsidR="0055249D">
        <w:rPr>
          <w:rFonts w:eastAsia="Calibri" w:cs="Calibri"/>
          <w:sz w:val="24"/>
          <w:szCs w:val="24"/>
        </w:rPr>
        <w:t>H</w:t>
      </w:r>
      <w:r>
        <w:rPr>
          <w:rFonts w:eastAsia="Calibri" w:cs="Calibri"/>
          <w:sz w:val="24"/>
          <w:szCs w:val="24"/>
        </w:rPr>
        <w:t>andout</w:t>
      </w:r>
      <w:r w:rsidR="007E2801">
        <w:rPr>
          <w:rFonts w:eastAsia="Calibri" w:cs="Calibri"/>
          <w:sz w:val="24"/>
          <w:szCs w:val="24"/>
        </w:rPr>
        <w:t xml:space="preserve"> -1 per group (see pg. 3</w:t>
      </w:r>
      <w:r w:rsidR="00350167">
        <w:rPr>
          <w:rFonts w:eastAsia="Calibri" w:cs="Calibri"/>
          <w:sz w:val="24"/>
          <w:szCs w:val="24"/>
        </w:rPr>
        <w:t xml:space="preserve"> &amp; 4</w:t>
      </w:r>
      <w:r w:rsidR="007E2801">
        <w:rPr>
          <w:rFonts w:eastAsia="Calibri" w:cs="Calibri"/>
          <w:sz w:val="24"/>
          <w:szCs w:val="24"/>
        </w:rPr>
        <w:t>)</w:t>
      </w:r>
    </w:p>
    <w:p w14:paraId="4B689993" w14:textId="089E2CEA" w:rsidR="007E2801" w:rsidRPr="00A93D9F" w:rsidRDefault="007E2801" w:rsidP="0051506D">
      <w:pPr>
        <w:numPr>
          <w:ilvl w:val="0"/>
          <w:numId w:val="1"/>
        </w:numPr>
        <w:spacing w:after="0" w:line="240" w:lineRule="auto"/>
        <w:rPr>
          <w:rFonts w:eastAsia="Calibri" w:cs="Calibri"/>
          <w:sz w:val="24"/>
          <w:szCs w:val="24"/>
        </w:rPr>
      </w:pPr>
      <w:r>
        <w:rPr>
          <w:rFonts w:eastAsia="Calibri" w:cs="Calibri"/>
          <w:sz w:val="24"/>
          <w:szCs w:val="24"/>
        </w:rPr>
        <w:t>Scenario Card Keys (see slides 5-8)</w:t>
      </w:r>
    </w:p>
    <w:p w14:paraId="2DBA03BD" w14:textId="77777777" w:rsidR="00DD3CC7" w:rsidRPr="00DC7F18" w:rsidRDefault="00DD3CC7" w:rsidP="0051506D">
      <w:pPr>
        <w:spacing w:after="0" w:line="240" w:lineRule="auto"/>
        <w:rPr>
          <w:rFonts w:eastAsia="Calibri" w:cs="Calibri"/>
          <w:b/>
          <w:bCs/>
          <w:sz w:val="24"/>
          <w:szCs w:val="24"/>
        </w:rPr>
      </w:pPr>
    </w:p>
    <w:p w14:paraId="7F369D21" w14:textId="77777777" w:rsidR="0051506D" w:rsidRPr="0079139B" w:rsidRDefault="0051506D" w:rsidP="0051506D">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6D36E862" w14:textId="77777777" w:rsidR="0051506D" w:rsidRPr="0079139B" w:rsidRDefault="0051506D" w:rsidP="0051506D">
      <w:pPr>
        <w:numPr>
          <w:ilvl w:val="0"/>
          <w:numId w:val="30"/>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6E7DD8EE" w14:textId="77777777" w:rsidR="0051506D" w:rsidRPr="0079139B" w:rsidRDefault="0051506D" w:rsidP="0051506D">
      <w:pPr>
        <w:numPr>
          <w:ilvl w:val="0"/>
          <w:numId w:val="30"/>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6CF820DD" w14:textId="77777777" w:rsidR="0051506D" w:rsidRPr="0079139B" w:rsidRDefault="0051506D" w:rsidP="0051506D">
      <w:pPr>
        <w:pStyle w:val="ListParagraph"/>
        <w:numPr>
          <w:ilvl w:val="0"/>
          <w:numId w:val="30"/>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D2231" w14:textId="77777777" w:rsidR="0051506D" w:rsidRDefault="0051506D" w:rsidP="00DD3CC7">
      <w:pPr>
        <w:spacing w:after="0"/>
        <w:rPr>
          <w:rFonts w:eastAsia="Calibri" w:cs="Calibri"/>
          <w:b/>
          <w:bCs/>
          <w:sz w:val="24"/>
          <w:szCs w:val="24"/>
        </w:rPr>
      </w:pPr>
    </w:p>
    <w:p w14:paraId="542E31F7" w14:textId="254DB4C8"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2DE9">
        <w:rPr>
          <w:rFonts w:eastAsia="Calibri" w:cs="Calibri"/>
          <w:bCs/>
          <w:sz w:val="24"/>
          <w:szCs w:val="24"/>
        </w:rPr>
        <w:t>4</w:t>
      </w:r>
      <w:r w:rsidR="00C347FB">
        <w:rPr>
          <w:rFonts w:eastAsia="Calibri" w:cs="Calibri"/>
          <w:bCs/>
          <w:sz w:val="24"/>
          <w:szCs w:val="24"/>
        </w:rPr>
        <w:t>0</w:t>
      </w:r>
      <w:r w:rsidR="00FC36B0" w:rsidRPr="00FC36B0">
        <w:rPr>
          <w:rFonts w:eastAsia="Calibri" w:cs="Calibri"/>
          <w:bCs/>
          <w:sz w:val="24"/>
          <w:szCs w:val="24"/>
        </w:rPr>
        <w:t xml:space="preserve"> Minutes</w:t>
      </w:r>
    </w:p>
    <w:p w14:paraId="0B3FB570" w14:textId="77777777" w:rsidR="002D2EFD" w:rsidRPr="00160A11" w:rsidRDefault="002D2EFD" w:rsidP="00DD3CC7">
      <w:pPr>
        <w:spacing w:after="0"/>
        <w:rPr>
          <w:rFonts w:eastAsia="Calibri" w:cs="Calibri"/>
          <w:b/>
          <w:bCs/>
          <w:sz w:val="24"/>
          <w:szCs w:val="24"/>
        </w:rPr>
      </w:pPr>
    </w:p>
    <w:p w14:paraId="262041F6" w14:textId="0057FFBE"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E40FB8">
        <w:rPr>
          <w:rFonts w:eastAsia="Calibri" w:cs="Calibri"/>
          <w:b/>
          <w:bCs/>
          <w:sz w:val="24"/>
          <w:szCs w:val="24"/>
        </w:rPr>
        <w:t>T-Chart on Respecting School Property</w:t>
      </w:r>
    </w:p>
    <w:p w14:paraId="3E8F3DA7" w14:textId="7910E8DB" w:rsidR="00580D73" w:rsidRPr="00EF7410"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r w:rsidR="00350167">
        <w:rPr>
          <w:rFonts w:eastAsia="Calibri" w:cs="Tahoma"/>
          <w:bCs/>
          <w:sz w:val="24"/>
          <w:szCs w:val="24"/>
        </w:rPr>
        <w:t xml:space="preserve"> </w:t>
      </w:r>
      <w:r w:rsidR="00FC36B0">
        <w:rPr>
          <w:rFonts w:eastAsia="Calibri" w:cs="Tahoma"/>
          <w:bCs/>
          <w:sz w:val="24"/>
          <w:szCs w:val="24"/>
        </w:rPr>
        <w:t>Provide large paper and markers for each group.</w:t>
      </w:r>
    </w:p>
    <w:p w14:paraId="5C4E7A42" w14:textId="287FD338" w:rsidR="00FC2DE9" w:rsidRPr="00FC2DE9" w:rsidRDefault="00FC2DE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choose a volunteer to draw a t-chart on their large poster paper and label the left side, “Respect</w:t>
      </w:r>
      <w:r w:rsidR="00E40FB8">
        <w:rPr>
          <w:rFonts w:eastAsia="Calibri" w:cs="Tahoma"/>
          <w:sz w:val="24"/>
          <w:szCs w:val="24"/>
        </w:rPr>
        <w:t>ing Property at</w:t>
      </w:r>
      <w:r>
        <w:rPr>
          <w:rFonts w:eastAsia="Calibri" w:cs="Tahoma"/>
          <w:sz w:val="24"/>
          <w:szCs w:val="24"/>
        </w:rPr>
        <w:t xml:space="preserve"> School” and label the right side, “Disrespect</w:t>
      </w:r>
      <w:r w:rsidR="00E40FB8">
        <w:rPr>
          <w:rFonts w:eastAsia="Calibri" w:cs="Tahoma"/>
          <w:sz w:val="24"/>
          <w:szCs w:val="24"/>
        </w:rPr>
        <w:t xml:space="preserve">ing Property at </w:t>
      </w:r>
      <w:r>
        <w:rPr>
          <w:rFonts w:eastAsia="Calibri" w:cs="Tahoma"/>
          <w:sz w:val="24"/>
          <w:szCs w:val="24"/>
        </w:rPr>
        <w:t xml:space="preserve">School”.  </w:t>
      </w:r>
    </w:p>
    <w:p w14:paraId="183D0DDB" w14:textId="1C72DEC7" w:rsidR="00EF7410" w:rsidRPr="00FC2DE9" w:rsidRDefault="00FC2DE9" w:rsidP="00580D73">
      <w:pPr>
        <w:widowControl w:val="0"/>
        <w:numPr>
          <w:ilvl w:val="0"/>
          <w:numId w:val="3"/>
        </w:numPr>
        <w:autoSpaceDE w:val="0"/>
        <w:autoSpaceDN w:val="0"/>
        <w:adjustRightInd w:val="0"/>
        <w:spacing w:after="0" w:line="240" w:lineRule="auto"/>
        <w:rPr>
          <w:rFonts w:eastAsia="Calibri" w:cs="Tahoma"/>
          <w:sz w:val="24"/>
          <w:szCs w:val="24"/>
        </w:rPr>
      </w:pPr>
      <w:r w:rsidRPr="00FC2DE9">
        <w:rPr>
          <w:rFonts w:eastAsia="Calibri" w:cs="Tahoma"/>
          <w:bCs/>
          <w:sz w:val="24"/>
          <w:szCs w:val="24"/>
        </w:rPr>
        <w:t xml:space="preserve">Instruct the groups to collaborate and brainstorm at least 3 ways they have observed students showing </w:t>
      </w:r>
      <w:r w:rsidRPr="00FC2DE9">
        <w:rPr>
          <w:rFonts w:eastAsia="Calibri" w:cs="Tahoma"/>
          <w:bCs/>
          <w:sz w:val="24"/>
          <w:szCs w:val="24"/>
        </w:rPr>
        <w:lastRenderedPageBreak/>
        <w:t xml:space="preserve">respect </w:t>
      </w:r>
      <w:r w:rsidR="00E40FB8">
        <w:rPr>
          <w:rFonts w:eastAsia="Calibri" w:cs="Tahoma"/>
          <w:bCs/>
          <w:sz w:val="24"/>
          <w:szCs w:val="24"/>
        </w:rPr>
        <w:t>for property at school</w:t>
      </w:r>
      <w:r w:rsidRPr="00FC2DE9">
        <w:rPr>
          <w:rFonts w:eastAsia="Calibri" w:cs="Tahoma"/>
          <w:bCs/>
          <w:sz w:val="24"/>
          <w:szCs w:val="24"/>
        </w:rPr>
        <w:t xml:space="preserve"> and at least 3 ways they have observed students showing </w:t>
      </w:r>
      <w:r w:rsidR="00F23A5D" w:rsidRPr="00FC2DE9">
        <w:rPr>
          <w:rFonts w:eastAsia="Calibri" w:cs="Tahoma"/>
          <w:bCs/>
          <w:sz w:val="24"/>
          <w:szCs w:val="24"/>
        </w:rPr>
        <w:t xml:space="preserve">disrespect </w:t>
      </w:r>
      <w:r w:rsidR="00F23A5D">
        <w:rPr>
          <w:rFonts w:eastAsia="Calibri" w:cs="Tahoma"/>
          <w:bCs/>
          <w:sz w:val="24"/>
          <w:szCs w:val="24"/>
        </w:rPr>
        <w:t>for</w:t>
      </w:r>
      <w:r w:rsidR="00E40FB8">
        <w:rPr>
          <w:rFonts w:eastAsia="Calibri" w:cs="Tahoma"/>
          <w:bCs/>
          <w:sz w:val="24"/>
          <w:szCs w:val="24"/>
        </w:rPr>
        <w:t xml:space="preserve"> </w:t>
      </w:r>
      <w:r w:rsidRPr="00FC2DE9">
        <w:rPr>
          <w:rFonts w:eastAsia="Calibri" w:cs="Tahoma"/>
          <w:bCs/>
          <w:sz w:val="24"/>
          <w:szCs w:val="24"/>
        </w:rPr>
        <w:t>property</w:t>
      </w:r>
      <w:r w:rsidR="00E40FB8">
        <w:rPr>
          <w:rFonts w:eastAsia="Calibri" w:cs="Tahoma"/>
          <w:bCs/>
          <w:sz w:val="24"/>
          <w:szCs w:val="24"/>
        </w:rPr>
        <w:t xml:space="preserve"> at school</w:t>
      </w:r>
      <w:r w:rsidRPr="00FC2DE9">
        <w:rPr>
          <w:rFonts w:eastAsia="Calibri" w:cs="Tahoma"/>
          <w:bCs/>
          <w:sz w:val="24"/>
          <w:szCs w:val="24"/>
        </w:rPr>
        <w:t>.</w:t>
      </w:r>
      <w:r>
        <w:rPr>
          <w:rFonts w:eastAsia="Calibri" w:cs="Tahoma"/>
          <w:bCs/>
          <w:sz w:val="24"/>
          <w:szCs w:val="24"/>
        </w:rPr>
        <w:t xml:space="preserve">  Groups can share in recording on their t-chart and reporting out.</w:t>
      </w:r>
    </w:p>
    <w:p w14:paraId="2C3C26FA" w14:textId="7AA7066A" w:rsidR="00DD3CC7" w:rsidRPr="00FC2DE9" w:rsidRDefault="00FC2DE9" w:rsidP="00DD3CC7">
      <w:pPr>
        <w:widowControl w:val="0"/>
        <w:numPr>
          <w:ilvl w:val="0"/>
          <w:numId w:val="3"/>
        </w:numPr>
        <w:autoSpaceDE w:val="0"/>
        <w:autoSpaceDN w:val="0"/>
        <w:adjustRightInd w:val="0"/>
        <w:spacing w:after="0" w:line="240" w:lineRule="auto"/>
        <w:rPr>
          <w:rFonts w:eastAsia="Calibri" w:cs="Tahoma"/>
          <w:bCs/>
          <w:sz w:val="24"/>
          <w:szCs w:val="24"/>
        </w:rPr>
      </w:pPr>
      <w:r w:rsidRPr="00FC2DE9">
        <w:rPr>
          <w:rFonts w:eastAsia="Calibri" w:cs="Tahoma"/>
          <w:sz w:val="24"/>
          <w:szCs w:val="24"/>
        </w:rPr>
        <w:t>Rotate to each group ask</w:t>
      </w:r>
      <w:r w:rsidR="00E05F94">
        <w:rPr>
          <w:rFonts w:eastAsia="Calibri" w:cs="Tahoma"/>
          <w:sz w:val="24"/>
          <w:szCs w:val="24"/>
        </w:rPr>
        <w:t>ing</w:t>
      </w:r>
      <w:r w:rsidRPr="00FC2DE9">
        <w:rPr>
          <w:rFonts w:eastAsia="Calibri" w:cs="Tahoma"/>
          <w:sz w:val="24"/>
          <w:szCs w:val="24"/>
        </w:rPr>
        <w:t xml:space="preserve"> for volunteers to report out.</w:t>
      </w:r>
    </w:p>
    <w:p w14:paraId="1AB00B1B" w14:textId="77777777" w:rsidR="00FF4AC3" w:rsidRDefault="00FF4AC3" w:rsidP="00DD3CC7">
      <w:pPr>
        <w:widowControl w:val="0"/>
        <w:autoSpaceDE w:val="0"/>
        <w:autoSpaceDN w:val="0"/>
        <w:adjustRightInd w:val="0"/>
        <w:spacing w:after="0" w:line="240" w:lineRule="auto"/>
        <w:rPr>
          <w:rFonts w:eastAsia="Calibri" w:cs="Tahoma"/>
          <w:b/>
          <w:bCs/>
          <w:sz w:val="24"/>
          <w:szCs w:val="24"/>
        </w:rPr>
      </w:pPr>
      <w:r w:rsidRPr="00A93D9F">
        <w:rPr>
          <w:rFonts w:eastAsia="Calibri" w:cs="Tahoma"/>
          <w:b/>
          <w:bCs/>
          <w:sz w:val="24"/>
          <w:szCs w:val="24"/>
        </w:rPr>
        <w:t>Possible responses:</w:t>
      </w:r>
    </w:p>
    <w:p w14:paraId="6EA6CCD1" w14:textId="6AA3178F" w:rsidR="00E1353C" w:rsidRDefault="00E1353C" w:rsidP="00FC2DE9">
      <w:pPr>
        <w:widowControl w:val="0"/>
        <w:autoSpaceDE w:val="0"/>
        <w:autoSpaceDN w:val="0"/>
        <w:adjustRightInd w:val="0"/>
        <w:spacing w:after="0" w:line="240" w:lineRule="auto"/>
        <w:rPr>
          <w:rFonts w:eastAsia="Calibri" w:cs="Tahoma"/>
          <w:bCs/>
          <w:sz w:val="24"/>
          <w:szCs w:val="24"/>
        </w:rPr>
      </w:pPr>
      <w:r w:rsidRPr="00FC2DE9">
        <w:rPr>
          <w:rFonts w:eastAsia="Calibri" w:cs="Tahoma"/>
          <w:b/>
          <w:sz w:val="24"/>
          <w:szCs w:val="24"/>
        </w:rPr>
        <w:t>Respect:</w:t>
      </w:r>
      <w:r>
        <w:rPr>
          <w:rFonts w:eastAsia="Calibri" w:cs="Tahoma"/>
          <w:bCs/>
          <w:sz w:val="24"/>
          <w:szCs w:val="24"/>
        </w:rPr>
        <w:t xml:space="preserve"> </w:t>
      </w:r>
      <w:r w:rsidR="00FC2DE9">
        <w:rPr>
          <w:rFonts w:eastAsia="Calibri" w:cs="Tahoma"/>
          <w:bCs/>
          <w:sz w:val="24"/>
          <w:szCs w:val="24"/>
        </w:rPr>
        <w:t xml:space="preserve">putting trash in trash cans, </w:t>
      </w:r>
      <w:r w:rsidR="00E40FB8">
        <w:rPr>
          <w:rFonts w:eastAsia="Calibri" w:cs="Tahoma"/>
          <w:bCs/>
          <w:sz w:val="24"/>
          <w:szCs w:val="24"/>
        </w:rPr>
        <w:t xml:space="preserve">using </w:t>
      </w:r>
      <w:r w:rsidR="00157AC9">
        <w:rPr>
          <w:rFonts w:eastAsia="Calibri" w:cs="Tahoma"/>
          <w:bCs/>
          <w:sz w:val="24"/>
          <w:szCs w:val="24"/>
        </w:rPr>
        <w:t>campus</w:t>
      </w:r>
      <w:r w:rsidR="00E40FB8">
        <w:rPr>
          <w:rFonts w:eastAsia="Calibri" w:cs="Tahoma"/>
          <w:bCs/>
          <w:sz w:val="24"/>
          <w:szCs w:val="24"/>
        </w:rPr>
        <w:t xml:space="preserve"> equipment the way it was intended, keeping books and resources free from graffiti, turning lost items into </w:t>
      </w:r>
      <w:r w:rsidR="00F23A5D">
        <w:rPr>
          <w:rFonts w:eastAsia="Calibri" w:cs="Tahoma"/>
          <w:bCs/>
          <w:sz w:val="24"/>
          <w:szCs w:val="24"/>
        </w:rPr>
        <w:t>the “L</w:t>
      </w:r>
      <w:r w:rsidR="00E40FB8">
        <w:rPr>
          <w:rFonts w:eastAsia="Calibri" w:cs="Tahoma"/>
          <w:bCs/>
          <w:sz w:val="24"/>
          <w:szCs w:val="24"/>
        </w:rPr>
        <w:t xml:space="preserve">ost and </w:t>
      </w:r>
      <w:r w:rsidR="00F23A5D">
        <w:rPr>
          <w:rFonts w:eastAsia="Calibri" w:cs="Tahoma"/>
          <w:bCs/>
          <w:sz w:val="24"/>
          <w:szCs w:val="24"/>
        </w:rPr>
        <w:t>Fo</w:t>
      </w:r>
      <w:r w:rsidR="00E40FB8">
        <w:rPr>
          <w:rFonts w:eastAsia="Calibri" w:cs="Tahoma"/>
          <w:bCs/>
          <w:sz w:val="24"/>
          <w:szCs w:val="24"/>
        </w:rPr>
        <w:t>und</w:t>
      </w:r>
      <w:r w:rsidR="00F23A5D">
        <w:rPr>
          <w:rFonts w:eastAsia="Calibri" w:cs="Tahoma"/>
          <w:bCs/>
          <w:sz w:val="24"/>
          <w:szCs w:val="24"/>
        </w:rPr>
        <w:t>”</w:t>
      </w:r>
      <w:r w:rsidR="00E40FB8">
        <w:rPr>
          <w:rFonts w:eastAsia="Calibri" w:cs="Tahoma"/>
          <w:bCs/>
          <w:sz w:val="24"/>
          <w:szCs w:val="24"/>
        </w:rPr>
        <w:t xml:space="preserve">, </w:t>
      </w:r>
      <w:r w:rsidR="00157AC9">
        <w:rPr>
          <w:rFonts w:eastAsia="Calibri" w:cs="Tahoma"/>
          <w:bCs/>
          <w:sz w:val="24"/>
          <w:szCs w:val="24"/>
        </w:rPr>
        <w:t xml:space="preserve">only using teacher’s supplies with permission, </w:t>
      </w:r>
      <w:r w:rsidR="00E40FB8">
        <w:rPr>
          <w:rFonts w:eastAsia="Calibri" w:cs="Tahoma"/>
          <w:bCs/>
          <w:sz w:val="24"/>
          <w:szCs w:val="24"/>
        </w:rPr>
        <w:t>etc.</w:t>
      </w:r>
      <w:r>
        <w:rPr>
          <w:rFonts w:eastAsia="Calibri" w:cs="Tahoma"/>
          <w:bCs/>
          <w:sz w:val="24"/>
          <w:szCs w:val="24"/>
        </w:rPr>
        <w:t xml:space="preserve">  </w:t>
      </w:r>
    </w:p>
    <w:p w14:paraId="100C6F1B" w14:textId="1DA96573" w:rsidR="00E1353C" w:rsidRDefault="00E1353C" w:rsidP="00FC2DE9">
      <w:pPr>
        <w:widowControl w:val="0"/>
        <w:autoSpaceDE w:val="0"/>
        <w:autoSpaceDN w:val="0"/>
        <w:adjustRightInd w:val="0"/>
        <w:spacing w:after="0" w:line="240" w:lineRule="auto"/>
        <w:rPr>
          <w:rFonts w:eastAsia="Calibri" w:cs="Tahoma"/>
          <w:bCs/>
          <w:sz w:val="24"/>
          <w:szCs w:val="24"/>
        </w:rPr>
      </w:pPr>
      <w:r w:rsidRPr="00FC2DE9">
        <w:rPr>
          <w:rFonts w:eastAsia="Calibri" w:cs="Tahoma"/>
          <w:b/>
          <w:sz w:val="24"/>
          <w:szCs w:val="24"/>
        </w:rPr>
        <w:t>Disrespect:</w:t>
      </w:r>
      <w:r>
        <w:rPr>
          <w:rFonts w:eastAsia="Calibri" w:cs="Tahoma"/>
          <w:bCs/>
          <w:sz w:val="24"/>
          <w:szCs w:val="24"/>
        </w:rPr>
        <w:t xml:space="preserve"> </w:t>
      </w:r>
      <w:r w:rsidR="00E40FB8">
        <w:rPr>
          <w:rFonts w:eastAsia="Calibri" w:cs="Tahoma"/>
          <w:bCs/>
          <w:sz w:val="24"/>
          <w:szCs w:val="24"/>
        </w:rPr>
        <w:t>markings or damage done to walls, books, tables, taking school property without permission, littering or not picking up your trash, taking items th</w:t>
      </w:r>
      <w:r w:rsidR="00F23A5D">
        <w:rPr>
          <w:rFonts w:eastAsia="Calibri" w:cs="Tahoma"/>
          <w:bCs/>
          <w:sz w:val="24"/>
          <w:szCs w:val="24"/>
        </w:rPr>
        <w:t>a</w:t>
      </w:r>
      <w:r w:rsidR="00E40FB8">
        <w:rPr>
          <w:rFonts w:eastAsia="Calibri" w:cs="Tahoma"/>
          <w:bCs/>
          <w:sz w:val="24"/>
          <w:szCs w:val="24"/>
        </w:rPr>
        <w:t>t don’t belong to you</w:t>
      </w:r>
      <w:r w:rsidR="00F23A5D">
        <w:rPr>
          <w:rFonts w:eastAsia="Calibri" w:cs="Tahoma"/>
          <w:bCs/>
          <w:sz w:val="24"/>
          <w:szCs w:val="24"/>
        </w:rPr>
        <w:t xml:space="preserve">, </w:t>
      </w:r>
      <w:r w:rsidR="00E40FB8">
        <w:rPr>
          <w:rFonts w:eastAsia="Calibri" w:cs="Tahoma"/>
          <w:bCs/>
          <w:sz w:val="24"/>
          <w:szCs w:val="24"/>
        </w:rPr>
        <w:t xml:space="preserve">etc. </w:t>
      </w:r>
    </w:p>
    <w:p w14:paraId="480F17FB" w14:textId="77777777" w:rsidR="00DD3CC7" w:rsidRPr="00DC7F18" w:rsidRDefault="00DD3CC7" w:rsidP="00FC2DE9">
      <w:pPr>
        <w:widowControl w:val="0"/>
        <w:autoSpaceDE w:val="0"/>
        <w:autoSpaceDN w:val="0"/>
        <w:adjustRightInd w:val="0"/>
        <w:spacing w:after="0" w:line="240" w:lineRule="auto"/>
        <w:rPr>
          <w:rFonts w:eastAsia="Calibri" w:cs="Tahoma"/>
          <w:bCs/>
          <w:sz w:val="24"/>
          <w:szCs w:val="24"/>
        </w:rPr>
      </w:pPr>
    </w:p>
    <w:p w14:paraId="0617C25E" w14:textId="32A976D1" w:rsidR="002D2EFD" w:rsidRPr="00DC7F18" w:rsidRDefault="00DC7F18" w:rsidP="002D2EFD">
      <w:pPr>
        <w:spacing w:after="0"/>
        <w:rPr>
          <w:rFonts w:eastAsia="Calibri" w:cs="Calibri"/>
          <w:b/>
          <w:bCs/>
          <w:sz w:val="24"/>
          <w:szCs w:val="24"/>
        </w:rPr>
      </w:pPr>
      <w:r>
        <w:rPr>
          <w:rFonts w:eastAsia="Calibri" w:cs="Tahoma"/>
          <w:b/>
          <w:bCs/>
          <w:sz w:val="24"/>
          <w:szCs w:val="24"/>
        </w:rPr>
        <w:t xml:space="preserve">Activity 2: </w:t>
      </w:r>
      <w:r w:rsidR="00157AC9">
        <w:rPr>
          <w:rFonts w:eastAsia="Calibri" w:cs="Tahoma"/>
          <w:b/>
          <w:bCs/>
          <w:sz w:val="24"/>
          <w:szCs w:val="24"/>
        </w:rPr>
        <w:t>Cost of Damages Scenarios</w:t>
      </w:r>
    </w:p>
    <w:p w14:paraId="73E3AAD3" w14:textId="00450A64" w:rsidR="00F23A5D" w:rsidRPr="00F23A5D" w:rsidRDefault="001F7020" w:rsidP="00647047">
      <w:pPr>
        <w:widowControl w:val="0"/>
        <w:numPr>
          <w:ilvl w:val="0"/>
          <w:numId w:val="7"/>
        </w:numPr>
        <w:autoSpaceDE w:val="0"/>
        <w:autoSpaceDN w:val="0"/>
        <w:adjustRightInd w:val="0"/>
        <w:spacing w:after="0" w:line="240" w:lineRule="auto"/>
        <w:rPr>
          <w:rFonts w:eastAsia="Calibri" w:cs="Tahoma"/>
          <w:sz w:val="24"/>
          <w:szCs w:val="24"/>
        </w:rPr>
      </w:pPr>
      <w:r>
        <w:rPr>
          <w:rFonts w:eastAsia="Calibri" w:cs="Tahoma"/>
          <w:bCs/>
          <w:sz w:val="24"/>
          <w:szCs w:val="24"/>
        </w:rPr>
        <w:t>Provide each group one different scenario</w:t>
      </w:r>
      <w:r w:rsidR="00975A07">
        <w:rPr>
          <w:rFonts w:eastAsia="Calibri" w:cs="Tahoma"/>
          <w:bCs/>
          <w:sz w:val="24"/>
          <w:szCs w:val="24"/>
        </w:rPr>
        <w:t xml:space="preserve"> </w:t>
      </w:r>
      <w:r w:rsidR="007E2801">
        <w:rPr>
          <w:rFonts w:eastAsia="Calibri" w:cs="Tahoma"/>
          <w:bCs/>
          <w:sz w:val="24"/>
          <w:szCs w:val="24"/>
        </w:rPr>
        <w:t xml:space="preserve">card </w:t>
      </w:r>
      <w:r w:rsidR="00975A07">
        <w:rPr>
          <w:rFonts w:eastAsia="Calibri" w:cs="Tahoma"/>
          <w:bCs/>
          <w:sz w:val="24"/>
          <w:szCs w:val="24"/>
        </w:rPr>
        <w:t xml:space="preserve">and the </w:t>
      </w:r>
      <w:r w:rsidR="0055249D">
        <w:rPr>
          <w:rFonts w:eastAsia="Calibri" w:cs="Tahoma"/>
          <w:bCs/>
          <w:sz w:val="24"/>
          <w:szCs w:val="24"/>
        </w:rPr>
        <w:t>ARS Handout</w:t>
      </w:r>
      <w:r>
        <w:rPr>
          <w:rFonts w:eastAsia="Calibri" w:cs="Tahoma"/>
          <w:bCs/>
          <w:sz w:val="24"/>
          <w:szCs w:val="24"/>
        </w:rPr>
        <w:t>.  I</w:t>
      </w:r>
      <w:r w:rsidR="00F23A5D" w:rsidRPr="00F23A5D">
        <w:rPr>
          <w:rFonts w:eastAsia="Calibri" w:cs="Tahoma"/>
          <w:bCs/>
          <w:sz w:val="24"/>
          <w:szCs w:val="24"/>
        </w:rPr>
        <w:t xml:space="preserve">nstruct the groups to discuss </w:t>
      </w:r>
      <w:r>
        <w:rPr>
          <w:rFonts w:eastAsia="Calibri" w:cs="Tahoma"/>
          <w:bCs/>
          <w:sz w:val="24"/>
          <w:szCs w:val="24"/>
        </w:rPr>
        <w:t>the scenario and think about the cost to the school, staff and students.  Explain that the cost could be money</w:t>
      </w:r>
      <w:r w:rsidR="007E2801">
        <w:rPr>
          <w:rFonts w:eastAsia="Calibri" w:cs="Tahoma"/>
          <w:bCs/>
          <w:sz w:val="24"/>
          <w:szCs w:val="24"/>
        </w:rPr>
        <w:t xml:space="preserve">, </w:t>
      </w:r>
      <w:r>
        <w:rPr>
          <w:rFonts w:eastAsia="Calibri" w:cs="Tahoma"/>
          <w:bCs/>
          <w:sz w:val="24"/>
          <w:szCs w:val="24"/>
        </w:rPr>
        <w:t xml:space="preserve">time </w:t>
      </w:r>
      <w:r w:rsidR="007E2801">
        <w:rPr>
          <w:rFonts w:eastAsia="Calibri" w:cs="Tahoma"/>
          <w:bCs/>
          <w:sz w:val="24"/>
          <w:szCs w:val="24"/>
        </w:rPr>
        <w:t>and/</w:t>
      </w:r>
      <w:r>
        <w:rPr>
          <w:rFonts w:eastAsia="Calibri" w:cs="Tahoma"/>
          <w:bCs/>
          <w:sz w:val="24"/>
          <w:szCs w:val="24"/>
        </w:rPr>
        <w:t xml:space="preserve">or </w:t>
      </w:r>
      <w:r w:rsidR="00C868EF">
        <w:rPr>
          <w:rFonts w:eastAsia="Calibri" w:cs="Tahoma"/>
          <w:bCs/>
          <w:sz w:val="24"/>
          <w:szCs w:val="24"/>
        </w:rPr>
        <w:t>consequences</w:t>
      </w:r>
      <w:r>
        <w:rPr>
          <w:rFonts w:eastAsia="Calibri" w:cs="Tahoma"/>
          <w:bCs/>
          <w:sz w:val="24"/>
          <w:szCs w:val="24"/>
        </w:rPr>
        <w:t>.</w:t>
      </w:r>
    </w:p>
    <w:p w14:paraId="41A1FA5C" w14:textId="6A68B3E4" w:rsidR="00975A07" w:rsidRDefault="005E7CA8" w:rsidP="00647047">
      <w:pPr>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collaborate to </w:t>
      </w:r>
      <w:r w:rsidR="007E2801">
        <w:rPr>
          <w:rFonts w:eastAsia="Calibri" w:cs="Tahoma"/>
          <w:sz w:val="24"/>
          <w:szCs w:val="24"/>
        </w:rPr>
        <w:t xml:space="preserve">record their responses on the Scenario </w:t>
      </w:r>
      <w:r w:rsidR="00350167">
        <w:rPr>
          <w:rFonts w:eastAsia="Calibri" w:cs="Tahoma"/>
          <w:sz w:val="24"/>
          <w:szCs w:val="24"/>
        </w:rPr>
        <w:t>C</w:t>
      </w:r>
      <w:r w:rsidR="007E2801">
        <w:rPr>
          <w:rFonts w:eastAsia="Calibri" w:cs="Tahoma"/>
          <w:sz w:val="24"/>
          <w:szCs w:val="24"/>
        </w:rPr>
        <w:t>ard, adding which laws they think apply.</w:t>
      </w:r>
    </w:p>
    <w:p w14:paraId="2D8B75D2" w14:textId="24538B6C" w:rsidR="00F23A5D" w:rsidRDefault="00975A07" w:rsidP="00647047">
      <w:pPr>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and check for understanding, providing ideas to add to their </w:t>
      </w:r>
      <w:r w:rsidR="007E2801">
        <w:rPr>
          <w:rFonts w:eastAsia="Calibri" w:cs="Tahoma"/>
          <w:sz w:val="24"/>
          <w:szCs w:val="24"/>
        </w:rPr>
        <w:t>card</w:t>
      </w:r>
      <w:r>
        <w:rPr>
          <w:rFonts w:eastAsia="Calibri" w:cs="Tahoma"/>
          <w:sz w:val="24"/>
          <w:szCs w:val="24"/>
        </w:rPr>
        <w:t>.</w:t>
      </w:r>
    </w:p>
    <w:p w14:paraId="45DE8750" w14:textId="59935BBD" w:rsidR="00975A07" w:rsidRDefault="00975A07" w:rsidP="00647047">
      <w:pPr>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Call out each scenario and ask the group to present their </w:t>
      </w:r>
      <w:r w:rsidR="007E2801">
        <w:rPr>
          <w:rFonts w:eastAsia="Calibri" w:cs="Tahoma"/>
          <w:sz w:val="24"/>
          <w:szCs w:val="24"/>
        </w:rPr>
        <w:t>card</w:t>
      </w:r>
      <w:r>
        <w:rPr>
          <w:rFonts w:eastAsia="Calibri" w:cs="Tahoma"/>
          <w:sz w:val="24"/>
          <w:szCs w:val="24"/>
        </w:rPr>
        <w:t xml:space="preserve">.  Ask the listening audience if there are any additional costs not mentioned by the presenting group.  (See </w:t>
      </w:r>
      <w:r w:rsidR="007E2801">
        <w:rPr>
          <w:rFonts w:eastAsia="Calibri" w:cs="Tahoma"/>
          <w:sz w:val="24"/>
          <w:szCs w:val="24"/>
        </w:rPr>
        <w:t>Scenario</w:t>
      </w:r>
      <w:r>
        <w:rPr>
          <w:rFonts w:eastAsia="Calibri" w:cs="Tahoma"/>
          <w:sz w:val="24"/>
          <w:szCs w:val="24"/>
        </w:rPr>
        <w:t xml:space="preserve"> </w:t>
      </w:r>
      <w:r w:rsidR="007E2801">
        <w:rPr>
          <w:rFonts w:eastAsia="Calibri" w:cs="Tahoma"/>
          <w:sz w:val="24"/>
          <w:szCs w:val="24"/>
        </w:rPr>
        <w:t xml:space="preserve">Card </w:t>
      </w:r>
      <w:r>
        <w:rPr>
          <w:rFonts w:eastAsia="Calibri" w:cs="Tahoma"/>
          <w:sz w:val="24"/>
          <w:szCs w:val="24"/>
        </w:rPr>
        <w:t>Keys)</w:t>
      </w:r>
    </w:p>
    <w:p w14:paraId="34905BE6" w14:textId="158D4FC7" w:rsidR="00094D14" w:rsidRDefault="00094D14" w:rsidP="00647047">
      <w:pPr>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Instruct the groups to discuss costs to students found guilty of damaging school property.  Ask for volunteers to call out possible consequences.  Record responses on the board.</w:t>
      </w:r>
    </w:p>
    <w:p w14:paraId="178E64F5" w14:textId="4A3BB5D7" w:rsidR="00094D14" w:rsidRDefault="00094D14" w:rsidP="00094D14">
      <w:pPr>
        <w:widowControl w:val="0"/>
        <w:autoSpaceDE w:val="0"/>
        <w:autoSpaceDN w:val="0"/>
        <w:adjustRightInd w:val="0"/>
        <w:spacing w:after="0" w:line="240" w:lineRule="auto"/>
        <w:rPr>
          <w:rFonts w:eastAsia="Calibri" w:cs="Tahoma"/>
          <w:sz w:val="24"/>
          <w:szCs w:val="24"/>
        </w:rPr>
      </w:pPr>
      <w:r w:rsidRPr="00094D14">
        <w:rPr>
          <w:rFonts w:eastAsia="Calibri" w:cs="Tahoma"/>
          <w:b/>
          <w:bCs/>
          <w:sz w:val="24"/>
          <w:szCs w:val="24"/>
        </w:rPr>
        <w:t>Possible Responses:</w:t>
      </w:r>
      <w:r>
        <w:rPr>
          <w:rFonts w:eastAsia="Calibri" w:cs="Tahoma"/>
          <w:sz w:val="24"/>
          <w:szCs w:val="24"/>
        </w:rPr>
        <w:t xml:space="preserve">  detentions, suspensions, restitutions, loss of school privileges to participate in extracurricular activities and celebrations, ineligible for school sports, clubs, scholarships, loss of trust from friends, school staff and parents, loss of privileges and/or allowances at home, loss of driver’s license; court fees, juvenile records, detention centers, court appointed classes, community service, court sentenced fines/restitutions, etc.</w:t>
      </w:r>
    </w:p>
    <w:p w14:paraId="763EF470"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834652C" w14:textId="004F0142" w:rsidR="002D2EFD" w:rsidRPr="00DC7F18" w:rsidRDefault="00DC7F18" w:rsidP="002D2EFD">
      <w:pPr>
        <w:spacing w:after="0"/>
        <w:rPr>
          <w:rFonts w:eastAsia="Calibri" w:cs="Calibri"/>
          <w:b/>
          <w:bCs/>
          <w:sz w:val="24"/>
          <w:szCs w:val="24"/>
        </w:rPr>
      </w:pPr>
      <w:r>
        <w:rPr>
          <w:rFonts w:eastAsia="Calibri" w:cs="Tahoma"/>
          <w:b/>
          <w:bCs/>
          <w:sz w:val="24"/>
          <w:szCs w:val="24"/>
        </w:rPr>
        <w:t xml:space="preserve">Activity 3:  </w:t>
      </w:r>
      <w:r w:rsidR="0055249D">
        <w:rPr>
          <w:rFonts w:eastAsia="Calibri" w:cs="Tahoma"/>
          <w:b/>
          <w:bCs/>
          <w:sz w:val="24"/>
          <w:szCs w:val="24"/>
        </w:rPr>
        <w:t>Respecting School Property</w:t>
      </w:r>
    </w:p>
    <w:p w14:paraId="0EBA49D6" w14:textId="525C372A" w:rsidR="00DD3CC7" w:rsidRDefault="00EC26CE" w:rsidP="00EC26CE">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list the following choices on the board:  Speak </w:t>
      </w:r>
      <w:r w:rsidR="007E2801">
        <w:rPr>
          <w:rFonts w:eastAsia="Calibri" w:cs="Tahoma"/>
          <w:bCs/>
          <w:sz w:val="24"/>
          <w:szCs w:val="24"/>
        </w:rPr>
        <w:t>U</w:t>
      </w:r>
      <w:r>
        <w:rPr>
          <w:rFonts w:eastAsia="Calibri" w:cs="Tahoma"/>
          <w:bCs/>
          <w:sz w:val="24"/>
          <w:szCs w:val="24"/>
        </w:rPr>
        <w:t>p</w:t>
      </w:r>
      <w:r w:rsidR="0055249D">
        <w:rPr>
          <w:rFonts w:eastAsia="Calibri" w:cs="Tahoma"/>
          <w:bCs/>
          <w:sz w:val="24"/>
          <w:szCs w:val="24"/>
        </w:rPr>
        <w:t xml:space="preserve"> - Stay</w:t>
      </w:r>
      <w:r>
        <w:rPr>
          <w:rFonts w:eastAsia="Calibri" w:cs="Tahoma"/>
          <w:bCs/>
          <w:sz w:val="24"/>
          <w:szCs w:val="24"/>
        </w:rPr>
        <w:t xml:space="preserve"> </w:t>
      </w:r>
      <w:r w:rsidR="007E2801">
        <w:rPr>
          <w:rFonts w:eastAsia="Calibri" w:cs="Tahoma"/>
          <w:bCs/>
          <w:sz w:val="24"/>
          <w:szCs w:val="24"/>
        </w:rPr>
        <w:t>S</w:t>
      </w:r>
      <w:r>
        <w:rPr>
          <w:rFonts w:eastAsia="Calibri" w:cs="Tahoma"/>
          <w:bCs/>
          <w:sz w:val="24"/>
          <w:szCs w:val="24"/>
        </w:rPr>
        <w:t>afe</w:t>
      </w:r>
      <w:r w:rsidR="0055249D">
        <w:rPr>
          <w:rFonts w:eastAsia="Calibri" w:cs="Tahoma"/>
          <w:bCs/>
          <w:sz w:val="24"/>
          <w:szCs w:val="24"/>
        </w:rPr>
        <w:t xml:space="preserve"> - Seek Help. </w:t>
      </w:r>
      <w:r w:rsidR="00F239B0">
        <w:rPr>
          <w:rFonts w:eastAsia="Calibri" w:cs="Tahoma"/>
          <w:bCs/>
          <w:sz w:val="24"/>
          <w:szCs w:val="24"/>
        </w:rPr>
        <w:t xml:space="preserve"> </w:t>
      </w:r>
      <w:r w:rsidR="0055249D">
        <w:rPr>
          <w:rFonts w:eastAsia="Calibri" w:cs="Tahoma"/>
          <w:bCs/>
          <w:sz w:val="24"/>
          <w:szCs w:val="24"/>
        </w:rPr>
        <w:t xml:space="preserve">Explain by </w:t>
      </w:r>
      <w:r w:rsidR="00C868EF">
        <w:rPr>
          <w:rFonts w:eastAsia="Calibri" w:cs="Tahoma"/>
          <w:bCs/>
          <w:sz w:val="24"/>
          <w:szCs w:val="24"/>
        </w:rPr>
        <w:t>acting</w:t>
      </w:r>
      <w:r w:rsidR="0055249D">
        <w:rPr>
          <w:rFonts w:eastAsia="Calibri" w:cs="Tahoma"/>
          <w:bCs/>
          <w:sz w:val="24"/>
          <w:szCs w:val="24"/>
        </w:rPr>
        <w:t xml:space="preserve"> against damaging school property is one way to show respect.</w:t>
      </w:r>
    </w:p>
    <w:p w14:paraId="7F873DE2" w14:textId="46F9584E" w:rsidR="00EC26CE" w:rsidRDefault="00EC26CE" w:rsidP="00EC26CE">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collaborate and list any actions they can take for each heading on the board</w:t>
      </w:r>
      <w:r w:rsidR="00157AC9">
        <w:rPr>
          <w:rFonts w:eastAsia="Calibri" w:cs="Tahoma"/>
          <w:bCs/>
          <w:sz w:val="24"/>
          <w:szCs w:val="24"/>
        </w:rPr>
        <w:t xml:space="preserve">, that shows respect for </w:t>
      </w:r>
      <w:r w:rsidR="0055249D">
        <w:rPr>
          <w:rFonts w:eastAsia="Calibri" w:cs="Tahoma"/>
          <w:bCs/>
          <w:sz w:val="24"/>
          <w:szCs w:val="24"/>
        </w:rPr>
        <w:t>school property</w:t>
      </w:r>
      <w:r>
        <w:rPr>
          <w:rFonts w:eastAsia="Calibri" w:cs="Tahoma"/>
          <w:bCs/>
          <w:sz w:val="24"/>
          <w:szCs w:val="24"/>
        </w:rPr>
        <w:t xml:space="preserve">.  </w:t>
      </w:r>
      <w:r w:rsidR="0055249D">
        <w:rPr>
          <w:rFonts w:eastAsia="Calibri" w:cs="Tahoma"/>
          <w:bCs/>
          <w:sz w:val="24"/>
          <w:szCs w:val="24"/>
        </w:rPr>
        <w:t xml:space="preserve">Explain there may not be an appropriate response for all three headings.  </w:t>
      </w:r>
    </w:p>
    <w:p w14:paraId="5CF65468" w14:textId="10C76333" w:rsidR="00EC26CE" w:rsidRDefault="00EC26CE" w:rsidP="00EC26CE">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out each scenario again and ask groups to report out.  </w:t>
      </w:r>
    </w:p>
    <w:p w14:paraId="5FBB9B09" w14:textId="34856865" w:rsidR="00DD3CC7" w:rsidRDefault="00350167" w:rsidP="00350167">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Next, instruct</w:t>
      </w:r>
      <w:r w:rsidR="00683A40" w:rsidRPr="00157AC9">
        <w:rPr>
          <w:rFonts w:eastAsia="Calibri" w:cs="Tahoma"/>
          <w:bCs/>
          <w:sz w:val="24"/>
          <w:szCs w:val="24"/>
        </w:rPr>
        <w:t xml:space="preserve"> each group to </w:t>
      </w:r>
      <w:r w:rsidR="00EC26CE" w:rsidRPr="00157AC9">
        <w:rPr>
          <w:rFonts w:eastAsia="Calibri" w:cs="Tahoma"/>
          <w:bCs/>
          <w:sz w:val="24"/>
          <w:szCs w:val="24"/>
        </w:rPr>
        <w:t xml:space="preserve">discuss what could their school, staff, and students do with more </w:t>
      </w:r>
      <w:r w:rsidR="00157AC9" w:rsidRPr="00157AC9">
        <w:rPr>
          <w:rFonts w:eastAsia="Calibri" w:cs="Tahoma"/>
          <w:bCs/>
          <w:sz w:val="24"/>
          <w:szCs w:val="24"/>
        </w:rPr>
        <w:t>time</w:t>
      </w:r>
      <w:r w:rsidR="00EC26CE" w:rsidRPr="00157AC9">
        <w:rPr>
          <w:rFonts w:eastAsia="Calibri" w:cs="Tahoma"/>
          <w:bCs/>
          <w:sz w:val="24"/>
          <w:szCs w:val="24"/>
        </w:rPr>
        <w:t xml:space="preserve"> and money </w:t>
      </w:r>
      <w:r w:rsidR="0055249D">
        <w:rPr>
          <w:rFonts w:eastAsia="Calibri" w:cs="Tahoma"/>
          <w:bCs/>
          <w:sz w:val="24"/>
          <w:szCs w:val="24"/>
        </w:rPr>
        <w:t>they could receive for not having to replace or repair purposely damaged property.</w:t>
      </w:r>
    </w:p>
    <w:p w14:paraId="54E6DD95" w14:textId="4DD1414E" w:rsidR="00157AC9" w:rsidRPr="00157AC9" w:rsidRDefault="00157AC9" w:rsidP="00350167">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a volunteer to report out for their group.  </w:t>
      </w:r>
    </w:p>
    <w:p w14:paraId="3B3790B8" w14:textId="7D02C61A" w:rsidR="00154CB5" w:rsidRDefault="00154CB5" w:rsidP="00DC7F18">
      <w:pPr>
        <w:widowControl w:val="0"/>
        <w:autoSpaceDE w:val="0"/>
        <w:autoSpaceDN w:val="0"/>
        <w:adjustRightInd w:val="0"/>
        <w:spacing w:after="0" w:line="240" w:lineRule="auto"/>
        <w:rPr>
          <w:rFonts w:eastAsia="Calibri" w:cs="Tahoma"/>
          <w:b/>
          <w:bCs/>
          <w:sz w:val="24"/>
          <w:szCs w:val="24"/>
        </w:rPr>
      </w:pPr>
    </w:p>
    <w:p w14:paraId="136B183C" w14:textId="77777777" w:rsidR="005B45A1" w:rsidRDefault="00350167"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Debrief:  </w:t>
      </w:r>
    </w:p>
    <w:p w14:paraId="79E1B9AF" w14:textId="2CBAED4E" w:rsidR="005B45A1" w:rsidRPr="005870D9" w:rsidRDefault="00350167" w:rsidP="005B45A1">
      <w:pPr>
        <w:pStyle w:val="ListParagraph"/>
        <w:widowControl w:val="0"/>
        <w:numPr>
          <w:ilvl w:val="0"/>
          <w:numId w:val="29"/>
        </w:numPr>
        <w:autoSpaceDE w:val="0"/>
        <w:autoSpaceDN w:val="0"/>
        <w:adjustRightInd w:val="0"/>
        <w:spacing w:after="0" w:line="240" w:lineRule="auto"/>
        <w:rPr>
          <w:rFonts w:eastAsia="Calibri" w:cs="Tahoma"/>
          <w:b/>
          <w:bCs/>
          <w:sz w:val="24"/>
          <w:szCs w:val="24"/>
        </w:rPr>
      </w:pPr>
      <w:r w:rsidRPr="005B45A1">
        <w:rPr>
          <w:rFonts w:eastAsia="Calibri" w:cs="Tahoma"/>
          <w:sz w:val="24"/>
          <w:szCs w:val="24"/>
        </w:rPr>
        <w:t xml:space="preserve">Instruct each </w:t>
      </w:r>
      <w:r w:rsidR="005B45A1" w:rsidRPr="005B45A1">
        <w:rPr>
          <w:rFonts w:eastAsia="Calibri" w:cs="Tahoma"/>
          <w:sz w:val="24"/>
          <w:szCs w:val="24"/>
        </w:rPr>
        <w:t>group</w:t>
      </w:r>
      <w:r w:rsidRPr="005B45A1">
        <w:rPr>
          <w:rFonts w:eastAsia="Calibri" w:cs="Tahoma"/>
          <w:sz w:val="24"/>
          <w:szCs w:val="24"/>
        </w:rPr>
        <w:t xml:space="preserve"> to stand</w:t>
      </w:r>
      <w:r w:rsidR="005B45A1" w:rsidRPr="005B45A1">
        <w:rPr>
          <w:rFonts w:eastAsia="Calibri" w:cs="Tahoma"/>
          <w:sz w:val="24"/>
          <w:szCs w:val="24"/>
        </w:rPr>
        <w:t xml:space="preserve"> and choose a spokesperson for their group.  Ask the following question and instruct the spokesperson to collaborate with their group to think of an answer.  </w:t>
      </w:r>
    </w:p>
    <w:p w14:paraId="1E2F3574" w14:textId="77777777" w:rsidR="00E05F94" w:rsidRPr="00E05F94" w:rsidRDefault="00E05F94" w:rsidP="005870D9">
      <w:pPr>
        <w:pStyle w:val="ListParagraph"/>
        <w:widowControl w:val="0"/>
        <w:autoSpaceDE w:val="0"/>
        <w:autoSpaceDN w:val="0"/>
        <w:adjustRightInd w:val="0"/>
        <w:spacing w:after="0" w:line="240" w:lineRule="auto"/>
        <w:ind w:firstLine="720"/>
        <w:rPr>
          <w:rFonts w:eastAsia="Calibri" w:cs="Tahoma"/>
          <w:sz w:val="24"/>
          <w:szCs w:val="24"/>
        </w:rPr>
      </w:pPr>
      <w:r w:rsidRPr="00E05F94">
        <w:rPr>
          <w:rFonts w:eastAsia="Calibri" w:cs="Tahoma"/>
          <w:sz w:val="24"/>
          <w:szCs w:val="24"/>
        </w:rPr>
        <w:t>What actions can you take against others damaging school property?</w:t>
      </w:r>
    </w:p>
    <w:p w14:paraId="2AF74B4C" w14:textId="77777777" w:rsidR="005B45A1" w:rsidRPr="005B45A1" w:rsidRDefault="005B45A1" w:rsidP="005B45A1">
      <w:pPr>
        <w:pStyle w:val="ListParagraph"/>
        <w:widowControl w:val="0"/>
        <w:numPr>
          <w:ilvl w:val="0"/>
          <w:numId w:val="29"/>
        </w:numPr>
        <w:autoSpaceDE w:val="0"/>
        <w:autoSpaceDN w:val="0"/>
        <w:adjustRightInd w:val="0"/>
        <w:spacing w:after="0" w:line="240" w:lineRule="auto"/>
        <w:rPr>
          <w:rFonts w:eastAsia="Calibri" w:cs="Tahoma"/>
          <w:b/>
          <w:bCs/>
          <w:sz w:val="24"/>
          <w:szCs w:val="24"/>
        </w:rPr>
      </w:pPr>
      <w:r w:rsidRPr="005B45A1">
        <w:rPr>
          <w:rFonts w:eastAsia="Calibri" w:cs="Tahoma"/>
          <w:sz w:val="24"/>
          <w:szCs w:val="24"/>
        </w:rPr>
        <w:t xml:space="preserve">Inform the groups that their answer should reflect a safe and civil answer and be different than another group’s answer.  When the spokesperson has an answer from their group, they should raise their hand.  </w:t>
      </w:r>
    </w:p>
    <w:p w14:paraId="4C02D896" w14:textId="58B89CBD" w:rsidR="005870D9" w:rsidRPr="0051506D" w:rsidRDefault="005B45A1" w:rsidP="00DF0474">
      <w:pPr>
        <w:pStyle w:val="ListParagraph"/>
        <w:widowControl w:val="0"/>
        <w:numPr>
          <w:ilvl w:val="0"/>
          <w:numId w:val="29"/>
        </w:numPr>
        <w:autoSpaceDE w:val="0"/>
        <w:autoSpaceDN w:val="0"/>
        <w:adjustRightInd w:val="0"/>
        <w:spacing w:after="0" w:line="240" w:lineRule="auto"/>
        <w:rPr>
          <w:sz w:val="24"/>
          <w:szCs w:val="24"/>
        </w:rPr>
      </w:pPr>
      <w:r w:rsidRPr="0051506D">
        <w:rPr>
          <w:rFonts w:eastAsia="Calibri" w:cs="Tahoma"/>
          <w:sz w:val="24"/>
          <w:szCs w:val="24"/>
        </w:rPr>
        <w:t>Call on spokespersons in the order they raised their hands.  If the</w:t>
      </w:r>
      <w:r w:rsidR="00E05F94" w:rsidRPr="0051506D">
        <w:rPr>
          <w:rFonts w:eastAsia="Calibri" w:cs="Tahoma"/>
          <w:sz w:val="24"/>
          <w:szCs w:val="24"/>
        </w:rPr>
        <w:t>ir</w:t>
      </w:r>
      <w:r w:rsidRPr="0051506D">
        <w:rPr>
          <w:rFonts w:eastAsia="Calibri" w:cs="Tahoma"/>
          <w:sz w:val="24"/>
          <w:szCs w:val="24"/>
        </w:rPr>
        <w:t xml:space="preserve"> answer is not different or appropriate, their group must remain standing, if it is different and appropriate, their group may sit.  Continue until </w:t>
      </w:r>
      <w:r w:rsidR="00201EAF" w:rsidRPr="0051506D">
        <w:rPr>
          <w:rFonts w:eastAsia="Calibri" w:cs="Tahoma"/>
          <w:sz w:val="24"/>
          <w:szCs w:val="24"/>
        </w:rPr>
        <w:t>all</w:t>
      </w:r>
      <w:r w:rsidRPr="0051506D">
        <w:rPr>
          <w:rFonts w:eastAsia="Calibri" w:cs="Tahoma"/>
          <w:sz w:val="24"/>
          <w:szCs w:val="24"/>
        </w:rPr>
        <w:t xml:space="preserve"> groups are able to sit.  </w:t>
      </w:r>
      <w:bookmarkStart w:id="1" w:name="_GoBack"/>
      <w:bookmarkEnd w:id="1"/>
      <w:r w:rsidR="005870D9" w:rsidRPr="0051506D">
        <w:rPr>
          <w:sz w:val="24"/>
          <w:szCs w:val="24"/>
        </w:rPr>
        <w:br w:type="page"/>
      </w:r>
    </w:p>
    <w:p w14:paraId="1607BDFE" w14:textId="77777777" w:rsidR="0012765A" w:rsidRPr="00DC7F18" w:rsidRDefault="0012765A" w:rsidP="0012765A">
      <w:pPr>
        <w:jc w:val="center"/>
        <w:rPr>
          <w:sz w:val="24"/>
          <w:szCs w:val="24"/>
        </w:rPr>
      </w:pPr>
      <w:r w:rsidRPr="00DC7F18">
        <w:rPr>
          <w:rFonts w:cs="Tahoma"/>
          <w:b/>
          <w:noProof/>
          <w:sz w:val="24"/>
          <w:szCs w:val="24"/>
        </w:rPr>
        <w:lastRenderedPageBreak/>
        <w:drawing>
          <wp:inline distT="0" distB="0" distL="0" distR="0" wp14:anchorId="20CC5C4D" wp14:editId="5AFDCC1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107EBB" w14:textId="77777777" w:rsidR="0012765A" w:rsidRPr="00FC36B0" w:rsidRDefault="0012765A" w:rsidP="0012765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DDAB463" w14:textId="77777777" w:rsidR="0012765A" w:rsidRPr="00DC7F18" w:rsidRDefault="0012765A" w:rsidP="0012765A">
      <w:pPr>
        <w:spacing w:after="0" w:line="240" w:lineRule="auto"/>
        <w:jc w:val="center"/>
        <w:rPr>
          <w:rFonts w:eastAsia="Calibri" w:cs="Calibri"/>
          <w:b/>
          <w:bCs/>
          <w:sz w:val="24"/>
          <w:szCs w:val="24"/>
          <w:u w:val="single"/>
        </w:rPr>
      </w:pPr>
    </w:p>
    <w:p w14:paraId="1A46F563" w14:textId="77777777" w:rsidR="0012765A" w:rsidRPr="00DC7F18" w:rsidRDefault="0012765A" w:rsidP="0012765A">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2F408C04" w14:textId="77777777" w:rsidR="0012765A" w:rsidRPr="00DC7F18" w:rsidRDefault="0012765A" w:rsidP="0012765A">
      <w:pPr>
        <w:spacing w:after="0" w:line="240" w:lineRule="auto"/>
        <w:jc w:val="center"/>
        <w:rPr>
          <w:rFonts w:eastAsia="Calibri" w:cs="Calibri"/>
          <w:bCs/>
          <w:sz w:val="24"/>
          <w:szCs w:val="24"/>
        </w:rPr>
      </w:pPr>
      <w:r>
        <w:rPr>
          <w:rFonts w:eastAsia="Calibri" w:cs="Calibri"/>
          <w:bCs/>
          <w:sz w:val="24"/>
          <w:szCs w:val="24"/>
        </w:rPr>
        <w:t>(Middle/High School)</w:t>
      </w:r>
    </w:p>
    <w:p w14:paraId="5A484001" w14:textId="558A76B3" w:rsidR="0012765A" w:rsidRPr="00DC7F18" w:rsidRDefault="0012765A" w:rsidP="0012765A">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Respecting School Property </w:t>
      </w:r>
    </w:p>
    <w:p w14:paraId="6D7AAB3A" w14:textId="3A680BDA" w:rsidR="00FC36B0" w:rsidRDefault="0012765A" w:rsidP="005B45A1">
      <w:pPr>
        <w:spacing w:after="0" w:line="240" w:lineRule="auto"/>
        <w:jc w:val="center"/>
        <w:rPr>
          <w:rFonts w:eastAsia="Calibri" w:cs="Calibri"/>
          <w:sz w:val="24"/>
          <w:szCs w:val="24"/>
        </w:rPr>
      </w:pPr>
      <w:r>
        <w:rPr>
          <w:rFonts w:eastAsia="Calibri" w:cs="Calibri"/>
          <w:sz w:val="24"/>
          <w:szCs w:val="24"/>
        </w:rPr>
        <w:t>ARS Handout</w:t>
      </w:r>
    </w:p>
    <w:p w14:paraId="191211D6" w14:textId="77777777" w:rsidR="005B45A1" w:rsidRDefault="005B45A1" w:rsidP="005B45A1">
      <w:pPr>
        <w:widowControl w:val="0"/>
        <w:autoSpaceDE w:val="0"/>
        <w:autoSpaceDN w:val="0"/>
        <w:adjustRightInd w:val="0"/>
        <w:spacing w:after="0" w:line="240" w:lineRule="auto"/>
        <w:rPr>
          <w:rFonts w:eastAsia="Calibri" w:cs="Tahoma"/>
          <w:b/>
          <w:bCs/>
          <w:sz w:val="24"/>
          <w:szCs w:val="24"/>
        </w:rPr>
      </w:pPr>
    </w:p>
    <w:p w14:paraId="1ACF39D8" w14:textId="59226F3B" w:rsidR="005B45A1" w:rsidRDefault="005B45A1" w:rsidP="005B45A1">
      <w:pPr>
        <w:widowControl w:val="0"/>
        <w:autoSpaceDE w:val="0"/>
        <w:autoSpaceDN w:val="0"/>
        <w:adjustRightInd w:val="0"/>
        <w:spacing w:after="0" w:line="240" w:lineRule="auto"/>
      </w:pPr>
      <w:r w:rsidRPr="005B45A1">
        <w:rPr>
          <w:rFonts w:eastAsia="Calibri" w:cs="Tahoma"/>
          <w:b/>
          <w:bCs/>
          <w:sz w:val="24"/>
          <w:szCs w:val="24"/>
        </w:rPr>
        <w:t xml:space="preserve">Source:  </w:t>
      </w:r>
      <w:hyperlink r:id="rId8" w:history="1">
        <w:r>
          <w:rPr>
            <w:rStyle w:val="Hyperlink"/>
          </w:rPr>
          <w:t>https://www.azleg.gov/arsDetail/?title=13</w:t>
        </w:r>
      </w:hyperlink>
    </w:p>
    <w:p w14:paraId="449B7473" w14:textId="77777777" w:rsidR="005B45A1" w:rsidRDefault="005B45A1" w:rsidP="005B45A1">
      <w:pPr>
        <w:spacing w:after="0" w:line="240" w:lineRule="auto"/>
        <w:jc w:val="center"/>
        <w:rPr>
          <w:rFonts w:eastAsia="Calibri" w:cs="Calibri"/>
          <w:sz w:val="24"/>
          <w:szCs w:val="24"/>
        </w:rPr>
      </w:pPr>
    </w:p>
    <w:p w14:paraId="562D9305" w14:textId="77777777" w:rsidR="0012765A" w:rsidRPr="0012765A" w:rsidRDefault="0012765A" w:rsidP="005B45A1">
      <w:pPr>
        <w:spacing w:after="0" w:line="240" w:lineRule="auto"/>
        <w:contextualSpacing/>
        <w:textAlignment w:val="baseline"/>
        <w:rPr>
          <w:rFonts w:eastAsia="Times New Roman" w:cstheme="minorHAnsi"/>
          <w:sz w:val="24"/>
          <w:szCs w:val="24"/>
        </w:rPr>
      </w:pPr>
      <w:r w:rsidRPr="0012765A">
        <w:rPr>
          <w:rFonts w:eastAsiaTheme="minorEastAsia" w:cstheme="minorHAnsi"/>
          <w:b/>
          <w:bCs/>
          <w:kern w:val="24"/>
          <w:sz w:val="24"/>
          <w:szCs w:val="24"/>
        </w:rPr>
        <w:t>ARS 13-1503: Criminal Trespass</w:t>
      </w:r>
    </w:p>
    <w:p w14:paraId="2D6E0261" w14:textId="5048E78E" w:rsidR="0012765A" w:rsidRPr="0012765A" w:rsidRDefault="0012765A" w:rsidP="005B45A1">
      <w:pPr>
        <w:spacing w:after="0" w:line="240" w:lineRule="auto"/>
        <w:contextualSpacing/>
        <w:rPr>
          <w:rFonts w:eastAsia="Times New Roman" w:cstheme="minorHAnsi"/>
          <w:sz w:val="24"/>
          <w:szCs w:val="24"/>
        </w:rPr>
      </w:pPr>
      <w:r w:rsidRPr="0012765A">
        <w:rPr>
          <w:rFonts w:eastAsiaTheme="minorEastAsia" w:cstheme="minorHAnsi"/>
          <w:kern w:val="24"/>
          <w:sz w:val="24"/>
          <w:szCs w:val="24"/>
        </w:rPr>
        <w:t xml:space="preserve">A person commits criminal trespass in the </w:t>
      </w:r>
      <w:r w:rsidR="00350167">
        <w:rPr>
          <w:rFonts w:eastAsiaTheme="minorEastAsia" w:cstheme="minorHAnsi"/>
          <w:kern w:val="24"/>
          <w:sz w:val="24"/>
          <w:szCs w:val="24"/>
        </w:rPr>
        <w:t>2</w:t>
      </w:r>
      <w:r w:rsidR="00350167" w:rsidRPr="00350167">
        <w:rPr>
          <w:rFonts w:eastAsiaTheme="minorEastAsia" w:cstheme="minorHAnsi"/>
          <w:kern w:val="24"/>
          <w:sz w:val="24"/>
          <w:szCs w:val="24"/>
          <w:vertAlign w:val="superscript"/>
        </w:rPr>
        <w:t>nd</w:t>
      </w:r>
      <w:r w:rsidR="00350167">
        <w:rPr>
          <w:rFonts w:eastAsiaTheme="minorEastAsia" w:cstheme="minorHAnsi"/>
          <w:kern w:val="24"/>
          <w:sz w:val="24"/>
          <w:szCs w:val="24"/>
        </w:rPr>
        <w:t xml:space="preserve"> </w:t>
      </w:r>
      <w:r w:rsidRPr="0012765A">
        <w:rPr>
          <w:rFonts w:eastAsiaTheme="minorEastAsia" w:cstheme="minorHAnsi"/>
          <w:kern w:val="24"/>
          <w:sz w:val="24"/>
          <w:szCs w:val="24"/>
        </w:rPr>
        <w:t>degree by knowingly entering or remaining unlawfully in or on any nonresidential structure or in any fenced commercial yard.</w:t>
      </w:r>
    </w:p>
    <w:p w14:paraId="2949C3C4" w14:textId="77777777" w:rsidR="00350167" w:rsidRDefault="00350167" w:rsidP="00350167">
      <w:pPr>
        <w:spacing w:after="0" w:line="240" w:lineRule="auto"/>
        <w:contextualSpacing/>
        <w:textAlignment w:val="baseline"/>
        <w:rPr>
          <w:rFonts w:eastAsiaTheme="minorEastAsia" w:cstheme="minorHAnsi"/>
          <w:b/>
          <w:bCs/>
          <w:kern w:val="24"/>
          <w:sz w:val="24"/>
          <w:szCs w:val="24"/>
        </w:rPr>
      </w:pPr>
    </w:p>
    <w:p w14:paraId="705E1BBA" w14:textId="51078A19" w:rsidR="0012765A" w:rsidRPr="0012765A" w:rsidRDefault="0012765A" w:rsidP="00350167">
      <w:pPr>
        <w:spacing w:after="0" w:line="240" w:lineRule="auto"/>
        <w:contextualSpacing/>
        <w:textAlignment w:val="baseline"/>
        <w:rPr>
          <w:rFonts w:eastAsia="Times New Roman" w:cstheme="minorHAnsi"/>
          <w:sz w:val="24"/>
          <w:szCs w:val="24"/>
        </w:rPr>
      </w:pPr>
      <w:r w:rsidRPr="0012765A">
        <w:rPr>
          <w:rFonts w:eastAsiaTheme="minorEastAsia" w:cstheme="minorHAnsi"/>
          <w:b/>
          <w:bCs/>
          <w:kern w:val="24"/>
          <w:sz w:val="24"/>
          <w:szCs w:val="24"/>
        </w:rPr>
        <w:t xml:space="preserve">ARS 13-1506 Burglary </w:t>
      </w:r>
    </w:p>
    <w:p w14:paraId="655A9C43" w14:textId="52095307" w:rsidR="0012765A" w:rsidRPr="0012765A" w:rsidRDefault="0012765A" w:rsidP="00350167">
      <w:pPr>
        <w:spacing w:after="0" w:line="240" w:lineRule="auto"/>
        <w:contextualSpacing/>
        <w:rPr>
          <w:rFonts w:eastAsia="Times New Roman" w:cstheme="minorHAnsi"/>
          <w:sz w:val="24"/>
          <w:szCs w:val="24"/>
        </w:rPr>
      </w:pPr>
      <w:r w:rsidRPr="0012765A">
        <w:rPr>
          <w:rFonts w:eastAsiaTheme="minorEastAsia" w:cstheme="minorHAnsi"/>
          <w:kern w:val="24"/>
          <w:sz w:val="24"/>
          <w:szCs w:val="24"/>
        </w:rPr>
        <w:t>A person commits burglary in the third degree by:</w:t>
      </w:r>
    </w:p>
    <w:p w14:paraId="6029B38B" w14:textId="478A9C1C" w:rsidR="0012765A" w:rsidRPr="00350167" w:rsidRDefault="0012765A" w:rsidP="00350167">
      <w:pPr>
        <w:pStyle w:val="ListParagraph"/>
        <w:numPr>
          <w:ilvl w:val="0"/>
          <w:numId w:val="17"/>
        </w:numPr>
        <w:spacing w:after="0" w:line="240" w:lineRule="auto"/>
        <w:rPr>
          <w:rFonts w:eastAsia="Times New Roman" w:cstheme="minorHAnsi"/>
          <w:sz w:val="24"/>
          <w:szCs w:val="24"/>
        </w:rPr>
      </w:pPr>
      <w:r w:rsidRPr="00350167">
        <w:rPr>
          <w:rFonts w:eastAsiaTheme="minorEastAsia" w:cstheme="minorHAnsi"/>
          <w:kern w:val="24"/>
          <w:sz w:val="24"/>
          <w:szCs w:val="24"/>
        </w:rPr>
        <w:t>Entering or remaining unlawfully in or on a nonresidential structure or in a fenced commercial or residential yard with the intent to commit any theft or any felony therein.</w:t>
      </w:r>
    </w:p>
    <w:p w14:paraId="3AD9C957" w14:textId="643C4B56" w:rsidR="0012765A" w:rsidRPr="00350167" w:rsidRDefault="0012765A" w:rsidP="00350167">
      <w:pPr>
        <w:pStyle w:val="ListParagraph"/>
        <w:numPr>
          <w:ilvl w:val="0"/>
          <w:numId w:val="17"/>
        </w:numPr>
        <w:spacing w:after="0" w:line="240" w:lineRule="auto"/>
        <w:rPr>
          <w:rFonts w:eastAsia="Times New Roman" w:cstheme="minorHAnsi"/>
          <w:sz w:val="24"/>
          <w:szCs w:val="24"/>
        </w:rPr>
      </w:pPr>
      <w:r w:rsidRPr="00350167">
        <w:rPr>
          <w:rFonts w:eastAsiaTheme="minorEastAsia" w:cstheme="minorHAnsi"/>
          <w:kern w:val="24"/>
          <w:sz w:val="24"/>
          <w:szCs w:val="24"/>
        </w:rPr>
        <w:t>Making entry into any part of a motor vehicle by means of a manipulation key or master key, with the intent to commit any theft or felony in the motor vehicle.</w:t>
      </w:r>
    </w:p>
    <w:p w14:paraId="16415B46" w14:textId="77777777" w:rsidR="00350167" w:rsidRDefault="00350167" w:rsidP="00350167">
      <w:pPr>
        <w:spacing w:after="0" w:line="240" w:lineRule="auto"/>
        <w:contextualSpacing/>
        <w:textAlignment w:val="baseline"/>
        <w:rPr>
          <w:rFonts w:eastAsiaTheme="minorEastAsia" w:cstheme="minorHAnsi"/>
          <w:b/>
          <w:bCs/>
          <w:kern w:val="24"/>
          <w:sz w:val="24"/>
          <w:szCs w:val="24"/>
        </w:rPr>
      </w:pPr>
    </w:p>
    <w:p w14:paraId="500DF362" w14:textId="0DE7F226" w:rsidR="0012765A" w:rsidRPr="0012765A" w:rsidRDefault="0012765A" w:rsidP="00350167">
      <w:pPr>
        <w:spacing w:after="0" w:line="240" w:lineRule="auto"/>
        <w:contextualSpacing/>
        <w:textAlignment w:val="baseline"/>
        <w:rPr>
          <w:rFonts w:eastAsia="Times New Roman" w:cstheme="minorHAnsi"/>
          <w:sz w:val="24"/>
          <w:szCs w:val="24"/>
        </w:rPr>
      </w:pPr>
      <w:r w:rsidRPr="0012765A">
        <w:rPr>
          <w:rFonts w:eastAsiaTheme="minorEastAsia" w:cstheme="minorHAnsi"/>
          <w:b/>
          <w:bCs/>
          <w:kern w:val="24"/>
          <w:sz w:val="24"/>
          <w:szCs w:val="24"/>
        </w:rPr>
        <w:t>ARS 13-1601 Criminal Damage</w:t>
      </w:r>
    </w:p>
    <w:p w14:paraId="423EDC34" w14:textId="124DFAB5" w:rsidR="0012765A" w:rsidRPr="0012765A" w:rsidRDefault="0012765A" w:rsidP="00350167">
      <w:pPr>
        <w:spacing w:after="0" w:line="240" w:lineRule="auto"/>
        <w:contextualSpacing/>
        <w:rPr>
          <w:rFonts w:eastAsia="Times New Roman" w:cstheme="minorHAnsi"/>
          <w:sz w:val="24"/>
          <w:szCs w:val="24"/>
        </w:rPr>
      </w:pPr>
      <w:r w:rsidRPr="0012765A">
        <w:rPr>
          <w:rFonts w:eastAsiaTheme="minorEastAsia" w:cstheme="minorHAnsi"/>
          <w:kern w:val="24"/>
          <w:sz w:val="24"/>
          <w:szCs w:val="24"/>
        </w:rPr>
        <w:t>A person commits criminal damage by:</w:t>
      </w:r>
    </w:p>
    <w:p w14:paraId="00929C6C" w14:textId="32B6060C"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Recklessly defacing or damaging property of another person.</w:t>
      </w:r>
    </w:p>
    <w:p w14:paraId="1387936F" w14:textId="0E5B7FA8"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Recklessly tampering with property of another person so as substantially to impair its function or value.</w:t>
      </w:r>
    </w:p>
    <w:p w14:paraId="532FC5A4" w14:textId="4300BDE6"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Recklessly damaging property of a utility.</w:t>
      </w:r>
    </w:p>
    <w:p w14:paraId="6ABE1262" w14:textId="27F15BC2"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Recklessly parking any vehicle in such a manner as to deprive livestock of access to the only reasonably available water.</w:t>
      </w:r>
    </w:p>
    <w:p w14:paraId="18D42E0B" w14:textId="4CF9B488"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Recklessly drawing or inscribing a message, slogan, sign or symbol that is made on any public or private building, structure or surface, except the ground, and that is made without permission of the owner.</w:t>
      </w:r>
    </w:p>
    <w:p w14:paraId="1EF719D0" w14:textId="759E915E" w:rsidR="0012765A" w:rsidRPr="00350167" w:rsidRDefault="0012765A" w:rsidP="00350167">
      <w:pPr>
        <w:pStyle w:val="ListParagraph"/>
        <w:numPr>
          <w:ilvl w:val="0"/>
          <w:numId w:val="19"/>
        </w:numPr>
        <w:spacing w:after="0" w:line="240" w:lineRule="auto"/>
        <w:rPr>
          <w:rFonts w:eastAsia="Times New Roman" w:cstheme="minorHAnsi"/>
          <w:sz w:val="24"/>
          <w:szCs w:val="24"/>
        </w:rPr>
      </w:pPr>
      <w:r w:rsidRPr="00350167">
        <w:rPr>
          <w:rFonts w:eastAsiaTheme="minorEastAsia" w:cstheme="minorHAnsi"/>
          <w:kern w:val="24"/>
          <w:sz w:val="24"/>
          <w:szCs w:val="24"/>
        </w:rPr>
        <w:t>Intentionally tampering with utility property.</w:t>
      </w:r>
    </w:p>
    <w:p w14:paraId="015E22EA" w14:textId="77777777" w:rsidR="00350167" w:rsidRDefault="00350167" w:rsidP="00350167">
      <w:pPr>
        <w:spacing w:after="0" w:line="240" w:lineRule="auto"/>
        <w:contextualSpacing/>
        <w:rPr>
          <w:rFonts w:eastAsia="+mn-ea" w:cstheme="minorHAnsi"/>
          <w:b/>
          <w:bCs/>
          <w:kern w:val="24"/>
          <w:sz w:val="24"/>
          <w:szCs w:val="24"/>
        </w:rPr>
      </w:pPr>
    </w:p>
    <w:p w14:paraId="61DA7731" w14:textId="64573A22"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b/>
          <w:bCs/>
          <w:kern w:val="24"/>
          <w:sz w:val="24"/>
          <w:szCs w:val="24"/>
        </w:rPr>
        <w:t>ARS 13-1603 Criminal littering or polluting</w:t>
      </w:r>
    </w:p>
    <w:p w14:paraId="151B8E5C" w14:textId="038D81CA"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kern w:val="24"/>
          <w:sz w:val="24"/>
          <w:szCs w:val="24"/>
        </w:rPr>
        <w:t>A person commits criminal littering or polluting if the person without lawful authority does any of the following:</w:t>
      </w:r>
    </w:p>
    <w:p w14:paraId="5D31270D" w14:textId="51FDE1DB" w:rsidR="00350167" w:rsidRPr="00350167" w:rsidRDefault="00350167" w:rsidP="00350167">
      <w:pPr>
        <w:pStyle w:val="ListParagraph"/>
        <w:numPr>
          <w:ilvl w:val="0"/>
          <w:numId w:val="21"/>
        </w:numPr>
        <w:spacing w:after="0" w:line="240" w:lineRule="auto"/>
        <w:rPr>
          <w:rFonts w:eastAsia="Times New Roman" w:cstheme="minorHAnsi"/>
          <w:sz w:val="24"/>
          <w:szCs w:val="24"/>
        </w:rPr>
      </w:pPr>
      <w:r w:rsidRPr="00350167">
        <w:rPr>
          <w:rFonts w:eastAsia="+mn-ea" w:cstheme="minorHAnsi"/>
          <w:kern w:val="24"/>
          <w:sz w:val="24"/>
          <w:szCs w:val="24"/>
        </w:rPr>
        <w:t>Throws, places, drops or permits to be dropped on public property or property of another that is not a lawful dump any litter, destructive or injurious material that the person does not immediately remove.</w:t>
      </w:r>
    </w:p>
    <w:p w14:paraId="41B41070" w14:textId="76528ABE" w:rsidR="00350167" w:rsidRPr="00350167" w:rsidRDefault="00350167" w:rsidP="00350167">
      <w:pPr>
        <w:pStyle w:val="ListParagraph"/>
        <w:numPr>
          <w:ilvl w:val="0"/>
          <w:numId w:val="21"/>
        </w:numPr>
        <w:spacing w:after="0" w:line="240" w:lineRule="auto"/>
        <w:rPr>
          <w:rFonts w:eastAsia="Times New Roman" w:cstheme="minorHAnsi"/>
          <w:sz w:val="24"/>
          <w:szCs w:val="24"/>
        </w:rPr>
      </w:pPr>
      <w:r w:rsidRPr="00350167">
        <w:rPr>
          <w:rFonts w:eastAsia="+mn-ea" w:cstheme="minorHAnsi"/>
          <w:kern w:val="24"/>
          <w:sz w:val="24"/>
          <w:szCs w:val="24"/>
        </w:rPr>
        <w:t>Discharges or permits to be discharged any sewage, oil products or other harmful substances into any waters or onto any shorelines within this state.</w:t>
      </w:r>
    </w:p>
    <w:p w14:paraId="33E7760D" w14:textId="76F4AB34" w:rsidR="00350167" w:rsidRPr="00350167" w:rsidRDefault="00350167" w:rsidP="00350167">
      <w:pPr>
        <w:pStyle w:val="ListParagraph"/>
        <w:numPr>
          <w:ilvl w:val="0"/>
          <w:numId w:val="21"/>
        </w:numPr>
        <w:spacing w:after="0" w:line="240" w:lineRule="auto"/>
        <w:rPr>
          <w:rFonts w:eastAsia="Times New Roman" w:cstheme="minorHAnsi"/>
          <w:sz w:val="24"/>
          <w:szCs w:val="24"/>
        </w:rPr>
      </w:pPr>
      <w:r w:rsidRPr="00350167">
        <w:rPr>
          <w:rFonts w:eastAsia="+mn-ea" w:cstheme="minorHAnsi"/>
          <w:kern w:val="24"/>
          <w:sz w:val="24"/>
          <w:szCs w:val="24"/>
        </w:rPr>
        <w:t>Dumps any earth, soil, stones, ores or minerals on any land.</w:t>
      </w:r>
    </w:p>
    <w:p w14:paraId="51A890A3" w14:textId="6E2D3307"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b/>
          <w:bCs/>
          <w:kern w:val="24"/>
          <w:sz w:val="24"/>
          <w:szCs w:val="24"/>
        </w:rPr>
        <w:t>ARS 13-1604 Aggravated Criminal Damage</w:t>
      </w:r>
    </w:p>
    <w:p w14:paraId="4AC194BB" w14:textId="2F252512"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kern w:val="24"/>
          <w:sz w:val="24"/>
          <w:szCs w:val="24"/>
        </w:rPr>
        <w:lastRenderedPageBreak/>
        <w:t>A person commits aggravated criminal damage by intentionally or recklessly without the express permission of the owner:</w:t>
      </w:r>
    </w:p>
    <w:p w14:paraId="7F73A9C3" w14:textId="4F9B518E" w:rsidR="00350167" w:rsidRPr="00350167" w:rsidRDefault="00350167" w:rsidP="00350167">
      <w:pPr>
        <w:pStyle w:val="ListParagraph"/>
        <w:numPr>
          <w:ilvl w:val="0"/>
          <w:numId w:val="23"/>
        </w:numPr>
        <w:spacing w:after="0" w:line="240" w:lineRule="auto"/>
        <w:rPr>
          <w:rFonts w:eastAsia="Times New Roman" w:cstheme="minorHAnsi"/>
          <w:sz w:val="24"/>
          <w:szCs w:val="24"/>
        </w:rPr>
      </w:pPr>
      <w:r w:rsidRPr="00350167">
        <w:rPr>
          <w:rFonts w:eastAsia="+mn-ea" w:cstheme="minorHAnsi"/>
          <w:kern w:val="24"/>
          <w:sz w:val="24"/>
          <w:szCs w:val="24"/>
        </w:rPr>
        <w:t>Defacing, damaging or in any way changing the appearance of any building, structure, personal property or place used for worship or any religious purpose.</w:t>
      </w:r>
    </w:p>
    <w:p w14:paraId="1344AA42" w14:textId="07C427D3" w:rsidR="00350167" w:rsidRPr="00350167" w:rsidRDefault="00350167" w:rsidP="00350167">
      <w:pPr>
        <w:pStyle w:val="ListParagraph"/>
        <w:numPr>
          <w:ilvl w:val="0"/>
          <w:numId w:val="23"/>
        </w:numPr>
        <w:spacing w:after="0" w:line="240" w:lineRule="auto"/>
        <w:rPr>
          <w:rFonts w:eastAsia="Times New Roman" w:cstheme="minorHAnsi"/>
          <w:sz w:val="24"/>
          <w:szCs w:val="24"/>
        </w:rPr>
      </w:pPr>
      <w:r w:rsidRPr="00350167">
        <w:rPr>
          <w:rFonts w:eastAsia="+mn-ea" w:cstheme="minorHAnsi"/>
          <w:kern w:val="24"/>
          <w:sz w:val="24"/>
          <w:szCs w:val="24"/>
        </w:rPr>
        <w:t>Defacing or damaging any building, structure or place used as a school or as an educational facility.</w:t>
      </w:r>
    </w:p>
    <w:p w14:paraId="4C4468BD" w14:textId="2A90B8C2" w:rsidR="00350167" w:rsidRPr="00350167" w:rsidRDefault="00350167" w:rsidP="00350167">
      <w:pPr>
        <w:pStyle w:val="ListParagraph"/>
        <w:numPr>
          <w:ilvl w:val="0"/>
          <w:numId w:val="23"/>
        </w:numPr>
        <w:spacing w:after="0" w:line="240" w:lineRule="auto"/>
        <w:rPr>
          <w:rFonts w:eastAsia="Times New Roman" w:cstheme="minorHAnsi"/>
          <w:sz w:val="24"/>
          <w:szCs w:val="24"/>
        </w:rPr>
      </w:pPr>
      <w:r w:rsidRPr="00350167">
        <w:rPr>
          <w:rFonts w:eastAsia="+mn-ea" w:cstheme="minorHAnsi"/>
          <w:kern w:val="24"/>
          <w:sz w:val="24"/>
          <w:szCs w:val="24"/>
        </w:rPr>
        <w:t>Defacing, damaging or tampering with any cemetery, mortuary or personal property of the cemetery or mortuary or other facility used for the purpose of burial or memorializing the dead.</w:t>
      </w:r>
    </w:p>
    <w:p w14:paraId="7772EE6D" w14:textId="5F5BF8CC" w:rsidR="00350167" w:rsidRPr="00350167" w:rsidRDefault="00350167" w:rsidP="00350167">
      <w:pPr>
        <w:pStyle w:val="ListParagraph"/>
        <w:numPr>
          <w:ilvl w:val="0"/>
          <w:numId w:val="23"/>
        </w:numPr>
        <w:spacing w:after="0" w:line="240" w:lineRule="auto"/>
        <w:rPr>
          <w:rFonts w:eastAsia="Times New Roman" w:cstheme="minorHAnsi"/>
          <w:sz w:val="24"/>
          <w:szCs w:val="24"/>
        </w:rPr>
      </w:pPr>
      <w:r w:rsidRPr="00350167">
        <w:rPr>
          <w:rFonts w:eastAsia="+mn-ea" w:cstheme="minorHAnsi"/>
          <w:kern w:val="24"/>
          <w:sz w:val="24"/>
          <w:szCs w:val="24"/>
        </w:rPr>
        <w:t>Defacing, damaging or tampering with any utility or agricultural infrastructure or property, construction site or existing structure for the purpose of obtaining nonferrous metals.</w:t>
      </w:r>
    </w:p>
    <w:p w14:paraId="67B79B23" w14:textId="77777777" w:rsidR="00350167" w:rsidRDefault="00350167" w:rsidP="00350167">
      <w:pPr>
        <w:spacing w:after="0" w:line="240" w:lineRule="auto"/>
        <w:contextualSpacing/>
        <w:rPr>
          <w:rFonts w:eastAsia="+mn-ea" w:cstheme="minorHAnsi"/>
          <w:b/>
          <w:bCs/>
          <w:kern w:val="24"/>
          <w:sz w:val="24"/>
          <w:szCs w:val="24"/>
        </w:rPr>
      </w:pPr>
    </w:p>
    <w:p w14:paraId="16116DCC" w14:textId="58E51731"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b/>
          <w:bCs/>
          <w:kern w:val="24"/>
          <w:sz w:val="24"/>
          <w:szCs w:val="24"/>
        </w:rPr>
        <w:t>ARS 13-1703 Arson of a structure or property</w:t>
      </w:r>
    </w:p>
    <w:p w14:paraId="35ADFB22" w14:textId="746AE803" w:rsidR="00350167" w:rsidRPr="00350167" w:rsidRDefault="00350167" w:rsidP="00350167">
      <w:pPr>
        <w:spacing w:before="62" w:after="0" w:line="240" w:lineRule="auto"/>
        <w:textAlignment w:val="baseline"/>
        <w:rPr>
          <w:rFonts w:eastAsia="Times New Roman" w:cstheme="minorHAnsi"/>
          <w:sz w:val="24"/>
          <w:szCs w:val="24"/>
        </w:rPr>
      </w:pPr>
      <w:r w:rsidRPr="00350167">
        <w:rPr>
          <w:rFonts w:eastAsia="+mn-ea" w:cstheme="minorHAnsi"/>
          <w:kern w:val="24"/>
          <w:sz w:val="24"/>
          <w:szCs w:val="24"/>
        </w:rPr>
        <w:t>A person commits arson of a structure or property by knowingly and unlawfully damaging a structure or property by knowingly causing a fire or explosion.</w:t>
      </w:r>
    </w:p>
    <w:p w14:paraId="445D876B" w14:textId="77777777" w:rsidR="00350167" w:rsidRDefault="00350167" w:rsidP="00350167">
      <w:pPr>
        <w:spacing w:after="0" w:line="240" w:lineRule="auto"/>
        <w:contextualSpacing/>
        <w:textAlignment w:val="baseline"/>
        <w:rPr>
          <w:rFonts w:eastAsia="+mn-ea" w:cstheme="minorHAnsi"/>
          <w:b/>
          <w:bCs/>
          <w:kern w:val="24"/>
          <w:sz w:val="24"/>
          <w:szCs w:val="24"/>
        </w:rPr>
      </w:pPr>
    </w:p>
    <w:p w14:paraId="6E8820E3" w14:textId="09C77844" w:rsidR="00350167" w:rsidRPr="00350167" w:rsidRDefault="00350167" w:rsidP="00350167">
      <w:pPr>
        <w:spacing w:after="0" w:line="240" w:lineRule="auto"/>
        <w:contextualSpacing/>
        <w:textAlignment w:val="baseline"/>
        <w:rPr>
          <w:rFonts w:eastAsia="Times New Roman" w:cstheme="minorHAnsi"/>
          <w:sz w:val="24"/>
          <w:szCs w:val="24"/>
        </w:rPr>
      </w:pPr>
      <w:r w:rsidRPr="00350167">
        <w:rPr>
          <w:rFonts w:eastAsia="+mn-ea" w:cstheme="minorHAnsi"/>
          <w:b/>
          <w:bCs/>
          <w:kern w:val="24"/>
          <w:sz w:val="24"/>
          <w:szCs w:val="24"/>
        </w:rPr>
        <w:t>ARS 13-1802 Theft</w:t>
      </w:r>
    </w:p>
    <w:p w14:paraId="7762A6FD" w14:textId="1CE6AFD0"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kern w:val="24"/>
          <w:sz w:val="24"/>
          <w:szCs w:val="24"/>
        </w:rPr>
        <w:t>A person commits theft if, without lawful authority, the person knowingly:</w:t>
      </w:r>
    </w:p>
    <w:p w14:paraId="1EAD21F0" w14:textId="02490117"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Controls property of another with the intent to deprive the other person of such property; or</w:t>
      </w:r>
    </w:p>
    <w:p w14:paraId="72FBA88F" w14:textId="3D534C9C"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Converts for an unauthorized term or use services or property of another entrusted to the defendant or placed in the defendant's possession for a limited, authorized term or use; or</w:t>
      </w:r>
    </w:p>
    <w:p w14:paraId="3B7E74E1" w14:textId="3E1E4B8F"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Obtains services or property of another by means of any material misrepresentation with intent to deprive the other person of such property or services; or</w:t>
      </w:r>
    </w:p>
    <w:p w14:paraId="7D56AA2F" w14:textId="6F0E906E"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Comes into control of lost, mislaid or misdelivered property of another under circumstances providing means of inquiry as to the true owner and appropriates such property to the person's own or another's use without reasonable efforts to notify the true owner; or</w:t>
      </w:r>
    </w:p>
    <w:p w14:paraId="00CBD419" w14:textId="264B6D5D"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Controls property of another knowing or having reason to know that the property was stolen; or</w:t>
      </w:r>
    </w:p>
    <w:p w14:paraId="269482D9" w14:textId="2AADDE2A"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Obtains services known to the defendant to be available only for compensation without paying or an agreement to pay the compensation or diverts another's services to the person's own or another's benefit without authority to do so; or</w:t>
      </w:r>
    </w:p>
    <w:p w14:paraId="2A6C886A" w14:textId="59B50DD6"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Controls the ferrous metal or nonferrous metal of another with the intent to deprive the other person of the metal; or</w:t>
      </w:r>
    </w:p>
    <w:p w14:paraId="20BA17B9" w14:textId="423034B2"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Controls the ferrous metal or nonferrous metal of another knowing or having reason to know that the metal was stolen; or</w:t>
      </w:r>
    </w:p>
    <w:p w14:paraId="1E2CE1CC" w14:textId="24239309" w:rsidR="00350167" w:rsidRPr="00350167" w:rsidRDefault="00350167" w:rsidP="00350167">
      <w:pPr>
        <w:pStyle w:val="ListParagraph"/>
        <w:numPr>
          <w:ilvl w:val="0"/>
          <w:numId w:val="25"/>
        </w:numPr>
        <w:spacing w:after="0" w:line="240" w:lineRule="auto"/>
        <w:rPr>
          <w:rFonts w:eastAsia="Times New Roman" w:cstheme="minorHAnsi"/>
          <w:sz w:val="24"/>
          <w:szCs w:val="24"/>
        </w:rPr>
      </w:pPr>
      <w:r w:rsidRPr="00350167">
        <w:rPr>
          <w:rFonts w:eastAsia="+mn-ea" w:cstheme="minorHAnsi"/>
          <w:kern w:val="24"/>
          <w:sz w:val="24"/>
          <w:szCs w:val="24"/>
        </w:rPr>
        <w:t>Purchases within the scope of the ordinary course of business the ferrous metal or nonferrous metal of another person knowing that the metal was stolen.</w:t>
      </w:r>
    </w:p>
    <w:p w14:paraId="3ADF192D" w14:textId="0DEE1B63"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kern w:val="24"/>
          <w:sz w:val="24"/>
          <w:szCs w:val="24"/>
        </w:rPr>
        <w:t>A person commits theft if, without lawful authority, the person knowingly takes control, title, use or management of a vulnerable adult's property while acting in a position of trust and confidence and with the intent to deprive the vulnerable adult of the property.  Proof that a person took control, title, use or management of a vulnerable adult's property without adequate consideration to the vulnerable adult may give rise to an inference that the person intended to deprive the vulnerable adult of the property</w:t>
      </w:r>
    </w:p>
    <w:p w14:paraId="317D0E97" w14:textId="77777777" w:rsidR="00350167" w:rsidRDefault="00350167" w:rsidP="00350167">
      <w:pPr>
        <w:spacing w:after="0" w:line="240" w:lineRule="auto"/>
        <w:contextualSpacing/>
        <w:rPr>
          <w:rFonts w:eastAsia="+mn-ea" w:cstheme="minorHAnsi"/>
          <w:b/>
          <w:bCs/>
          <w:kern w:val="24"/>
          <w:sz w:val="24"/>
          <w:szCs w:val="24"/>
        </w:rPr>
      </w:pPr>
    </w:p>
    <w:p w14:paraId="5F5DB133" w14:textId="5320EEFC"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b/>
          <w:bCs/>
          <w:kern w:val="24"/>
          <w:sz w:val="24"/>
          <w:szCs w:val="24"/>
        </w:rPr>
        <w:t>ARS 13-1803 Unlawful us of means of transportation</w:t>
      </w:r>
    </w:p>
    <w:p w14:paraId="2863CD2B" w14:textId="4A81E017" w:rsidR="00350167" w:rsidRPr="00350167" w:rsidRDefault="00350167" w:rsidP="00350167">
      <w:pPr>
        <w:spacing w:after="0" w:line="240" w:lineRule="auto"/>
        <w:contextualSpacing/>
        <w:rPr>
          <w:rFonts w:eastAsia="Times New Roman" w:cstheme="minorHAnsi"/>
          <w:sz w:val="24"/>
          <w:szCs w:val="24"/>
        </w:rPr>
      </w:pPr>
      <w:r w:rsidRPr="00350167">
        <w:rPr>
          <w:rFonts w:eastAsia="+mn-ea" w:cstheme="minorHAnsi"/>
          <w:kern w:val="24"/>
          <w:sz w:val="24"/>
          <w:szCs w:val="24"/>
        </w:rPr>
        <w:t>A person commits unlawful use of means of transportation if, without intent permanently to deprive, the person either:</w:t>
      </w:r>
    </w:p>
    <w:p w14:paraId="17C2A3B8" w14:textId="0CF23E80" w:rsidR="00350167" w:rsidRPr="00350167" w:rsidRDefault="00350167" w:rsidP="00350167">
      <w:pPr>
        <w:pStyle w:val="ListParagraph"/>
        <w:numPr>
          <w:ilvl w:val="0"/>
          <w:numId w:val="27"/>
        </w:numPr>
        <w:spacing w:after="0" w:line="240" w:lineRule="auto"/>
        <w:rPr>
          <w:rFonts w:eastAsia="Times New Roman" w:cstheme="minorHAnsi"/>
          <w:sz w:val="24"/>
          <w:szCs w:val="24"/>
        </w:rPr>
      </w:pPr>
      <w:r w:rsidRPr="00350167">
        <w:rPr>
          <w:rFonts w:eastAsia="+mn-ea" w:cstheme="minorHAnsi"/>
          <w:kern w:val="24"/>
          <w:sz w:val="24"/>
          <w:szCs w:val="24"/>
        </w:rPr>
        <w:t>Knowingly takes unauthorized control over another person's means of transportation.</w:t>
      </w:r>
    </w:p>
    <w:p w14:paraId="6A59073E" w14:textId="69696B2C" w:rsidR="0012765A" w:rsidRPr="00B54511" w:rsidRDefault="00350167" w:rsidP="00591CC4">
      <w:pPr>
        <w:pStyle w:val="ListParagraph"/>
        <w:numPr>
          <w:ilvl w:val="0"/>
          <w:numId w:val="27"/>
        </w:numPr>
        <w:spacing w:after="0" w:line="240" w:lineRule="auto"/>
        <w:jc w:val="center"/>
        <w:rPr>
          <w:sz w:val="24"/>
          <w:szCs w:val="24"/>
        </w:rPr>
      </w:pPr>
      <w:r w:rsidRPr="00350167">
        <w:rPr>
          <w:rFonts w:eastAsia="+mn-ea" w:cstheme="minorHAnsi"/>
          <w:kern w:val="24"/>
          <w:sz w:val="24"/>
          <w:szCs w:val="24"/>
        </w:rPr>
        <w:t>Knowingly is transported or physically located in a vehicle that the person knows or has reason to know is in the unlawful possession of another person pursuant to paragraph 1 or section 13-1814.</w:t>
      </w:r>
    </w:p>
    <w:p w14:paraId="0C417923" w14:textId="3B1A2FF3" w:rsidR="00B54511" w:rsidRDefault="00B54511" w:rsidP="00B54511">
      <w:pPr>
        <w:spacing w:after="0" w:line="240" w:lineRule="auto"/>
        <w:jc w:val="center"/>
        <w:rPr>
          <w:sz w:val="24"/>
          <w:szCs w:val="24"/>
        </w:rPr>
      </w:pPr>
    </w:p>
    <w:p w14:paraId="18E6905C" w14:textId="77777777" w:rsidR="00B54511" w:rsidRPr="00DC7F18" w:rsidRDefault="00B54511" w:rsidP="00B54511">
      <w:pPr>
        <w:jc w:val="center"/>
        <w:rPr>
          <w:sz w:val="24"/>
          <w:szCs w:val="24"/>
        </w:rPr>
      </w:pPr>
      <w:r w:rsidRPr="00DC7F18">
        <w:rPr>
          <w:rFonts w:cs="Tahoma"/>
          <w:b/>
          <w:noProof/>
          <w:sz w:val="24"/>
          <w:szCs w:val="24"/>
        </w:rPr>
        <w:lastRenderedPageBreak/>
        <w:drawing>
          <wp:inline distT="0" distB="0" distL="0" distR="0" wp14:anchorId="2F41D99F" wp14:editId="0C4667E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3CCB8C" w14:textId="77777777" w:rsidR="00B54511" w:rsidRPr="00FC36B0" w:rsidRDefault="00B54511" w:rsidP="00B5451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759A78F" w14:textId="77777777" w:rsidR="00B54511" w:rsidRPr="00DC7F18" w:rsidRDefault="00B54511" w:rsidP="00B54511">
      <w:pPr>
        <w:spacing w:after="0" w:line="240" w:lineRule="auto"/>
        <w:jc w:val="center"/>
        <w:rPr>
          <w:rFonts w:eastAsia="Calibri" w:cs="Calibri"/>
          <w:b/>
          <w:bCs/>
          <w:sz w:val="24"/>
          <w:szCs w:val="24"/>
          <w:u w:val="single"/>
        </w:rPr>
      </w:pPr>
    </w:p>
    <w:p w14:paraId="657DC96D" w14:textId="77777777" w:rsidR="00B54511" w:rsidRPr="00DC7F18" w:rsidRDefault="00B54511" w:rsidP="00B54511">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xml:space="preserve">: </w:t>
      </w:r>
      <w:r>
        <w:rPr>
          <w:rFonts w:eastAsia="Calibri" w:cs="Calibri"/>
          <w:b/>
          <w:bCs/>
          <w:sz w:val="24"/>
          <w:szCs w:val="24"/>
        </w:rPr>
        <w:t>A</w:t>
      </w:r>
      <w:r w:rsidRPr="00DC7F18">
        <w:rPr>
          <w:rFonts w:eastAsia="Calibri" w:cs="Calibri"/>
          <w:b/>
          <w:bCs/>
          <w:sz w:val="24"/>
          <w:szCs w:val="24"/>
        </w:rPr>
        <w:t>cademy</w:t>
      </w:r>
    </w:p>
    <w:p w14:paraId="25A54872" w14:textId="77777777" w:rsidR="00B54511" w:rsidRPr="00DC7F18" w:rsidRDefault="00B54511" w:rsidP="00B54511">
      <w:pPr>
        <w:spacing w:after="0" w:line="240" w:lineRule="auto"/>
        <w:jc w:val="center"/>
        <w:rPr>
          <w:rFonts w:eastAsia="Calibri" w:cs="Calibri"/>
          <w:bCs/>
          <w:sz w:val="24"/>
          <w:szCs w:val="24"/>
        </w:rPr>
      </w:pPr>
      <w:r>
        <w:rPr>
          <w:rFonts w:eastAsia="Calibri" w:cs="Calibri"/>
          <w:bCs/>
          <w:sz w:val="24"/>
          <w:szCs w:val="24"/>
        </w:rPr>
        <w:t>(Middle/High School)</w:t>
      </w:r>
    </w:p>
    <w:p w14:paraId="50D8FBD4" w14:textId="719DA7AE" w:rsidR="00B54511" w:rsidRPr="00DC7F18" w:rsidRDefault="00B54511" w:rsidP="00B5451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Calibri"/>
          <w:b/>
          <w:bCs/>
          <w:sz w:val="24"/>
          <w:szCs w:val="24"/>
        </w:rPr>
        <w:t xml:space="preserve">Respecting School Property </w:t>
      </w:r>
    </w:p>
    <w:p w14:paraId="76AE5457" w14:textId="7A207C0B" w:rsidR="00B54511" w:rsidRDefault="00B54511" w:rsidP="00B54511">
      <w:pPr>
        <w:spacing w:after="0" w:line="240" w:lineRule="auto"/>
        <w:jc w:val="center"/>
        <w:rPr>
          <w:sz w:val="24"/>
          <w:szCs w:val="24"/>
        </w:rPr>
      </w:pPr>
      <w:r>
        <w:rPr>
          <w:sz w:val="24"/>
          <w:szCs w:val="24"/>
        </w:rPr>
        <w:t>Correlations</w:t>
      </w:r>
    </w:p>
    <w:p w14:paraId="2272F381" w14:textId="77777777" w:rsidR="007F6605" w:rsidRDefault="007F6605" w:rsidP="00B54511">
      <w:pPr>
        <w:spacing w:after="0" w:line="240" w:lineRule="auto"/>
        <w:rPr>
          <w:rFonts w:cstheme="minorHAnsi"/>
          <w:b/>
          <w:bCs/>
          <w:sz w:val="24"/>
          <w:szCs w:val="24"/>
        </w:rPr>
      </w:pPr>
    </w:p>
    <w:p w14:paraId="2E92B72F" w14:textId="6FD03AF6" w:rsidR="00B54511" w:rsidRPr="00656DB9" w:rsidRDefault="00B54511" w:rsidP="00B54511">
      <w:pPr>
        <w:spacing w:after="0" w:line="240" w:lineRule="auto"/>
        <w:rPr>
          <w:rFonts w:cstheme="minorHAnsi"/>
          <w:b/>
          <w:bCs/>
          <w:sz w:val="24"/>
          <w:szCs w:val="24"/>
        </w:rPr>
      </w:pPr>
      <w:r w:rsidRPr="00656DB9">
        <w:rPr>
          <w:rFonts w:cstheme="minorHAnsi"/>
          <w:b/>
          <w:bCs/>
          <w:sz w:val="24"/>
          <w:szCs w:val="24"/>
        </w:rPr>
        <w:t>Civics</w:t>
      </w:r>
      <w:r>
        <w:rPr>
          <w:rFonts w:cstheme="minorHAnsi"/>
          <w:b/>
          <w:bCs/>
          <w:sz w:val="24"/>
          <w:szCs w:val="24"/>
        </w:rPr>
        <w:t>:</w:t>
      </w:r>
    </w:p>
    <w:p w14:paraId="4D8A5DE4"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5040C92C"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community, and government.</w:t>
      </w:r>
    </w:p>
    <w:p w14:paraId="6072728D"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1A175B3"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4A2D0BC6" w14:textId="77777777" w:rsidR="00B54511" w:rsidRDefault="00B54511" w:rsidP="00B54511">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D298A2A" w14:textId="77777777" w:rsidR="00B54511" w:rsidRDefault="00B54511" w:rsidP="00B54511">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DA641EC" w14:textId="77777777" w:rsidR="00B54511" w:rsidRPr="00257B4A" w:rsidRDefault="00B54511" w:rsidP="00B54511">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30EC7882" w14:textId="1404690C" w:rsidR="00B54511" w:rsidRDefault="00B54511" w:rsidP="00B54511">
      <w:pPr>
        <w:spacing w:after="0" w:line="240" w:lineRule="auto"/>
        <w:rPr>
          <w:sz w:val="24"/>
          <w:szCs w:val="24"/>
        </w:rPr>
      </w:pPr>
    </w:p>
    <w:p w14:paraId="76208FDB" w14:textId="76052C68" w:rsidR="007F6605" w:rsidRPr="007F6605" w:rsidRDefault="007F6605" w:rsidP="007F6605">
      <w:pPr>
        <w:spacing w:after="0" w:line="240" w:lineRule="auto"/>
        <w:rPr>
          <w:rFonts w:cstheme="minorHAnsi"/>
          <w:b/>
          <w:bCs/>
          <w:sz w:val="24"/>
          <w:szCs w:val="24"/>
        </w:rPr>
      </w:pPr>
      <w:r w:rsidRPr="007F6605">
        <w:rPr>
          <w:rFonts w:cstheme="minorHAnsi"/>
          <w:b/>
          <w:bCs/>
          <w:sz w:val="24"/>
          <w:szCs w:val="24"/>
        </w:rPr>
        <w:t>Economics:</w:t>
      </w:r>
    </w:p>
    <w:p w14:paraId="4A6B2EED" w14:textId="7F9E4741" w:rsidR="007F6605" w:rsidRPr="00257B4A" w:rsidRDefault="007F6605" w:rsidP="007F6605">
      <w:pPr>
        <w:spacing w:after="0" w:line="240" w:lineRule="auto"/>
        <w:rPr>
          <w:rFonts w:cstheme="minorHAnsi"/>
          <w:sz w:val="24"/>
          <w:szCs w:val="24"/>
        </w:rPr>
      </w:pPr>
      <w:r w:rsidRPr="008F1637">
        <w:rPr>
          <w:rFonts w:cstheme="minorHAnsi"/>
          <w:sz w:val="24"/>
          <w:szCs w:val="24"/>
        </w:rPr>
        <w:t>6</w:t>
      </w:r>
      <w:r>
        <w:rPr>
          <w:rFonts w:cstheme="minorHAnsi"/>
          <w:sz w:val="24"/>
          <w:szCs w:val="24"/>
        </w:rPr>
        <w:t>-8</w:t>
      </w:r>
      <w:r w:rsidRPr="008F1637">
        <w:rPr>
          <w:rFonts w:cstheme="minorHAnsi"/>
          <w:sz w:val="24"/>
          <w:szCs w:val="24"/>
        </w:rPr>
        <w:t>.E1.1 Analyze the relationship between education, income, and job opportunities within the context of the time period and region studied.</w:t>
      </w:r>
    </w:p>
    <w:p w14:paraId="5BACA2A6" w14:textId="77777777" w:rsidR="007F6605" w:rsidRDefault="007F6605" w:rsidP="00B54511">
      <w:pPr>
        <w:spacing w:after="0" w:line="240" w:lineRule="auto"/>
        <w:rPr>
          <w:b/>
          <w:bCs/>
          <w:sz w:val="24"/>
          <w:szCs w:val="24"/>
        </w:rPr>
      </w:pPr>
    </w:p>
    <w:p w14:paraId="083EA66A" w14:textId="5D1076DB" w:rsidR="00B54511" w:rsidRPr="00B54511" w:rsidRDefault="00B54511" w:rsidP="00B54511">
      <w:pPr>
        <w:spacing w:after="0" w:line="240" w:lineRule="auto"/>
        <w:rPr>
          <w:b/>
          <w:bCs/>
          <w:sz w:val="24"/>
          <w:szCs w:val="24"/>
        </w:rPr>
      </w:pPr>
      <w:r w:rsidRPr="00B54511">
        <w:rPr>
          <w:b/>
          <w:bCs/>
          <w:sz w:val="24"/>
          <w:szCs w:val="24"/>
        </w:rPr>
        <w:t>Reading:</w:t>
      </w:r>
    </w:p>
    <w:p w14:paraId="30BCA629" w14:textId="7B963CAE" w:rsidR="00B54511" w:rsidRDefault="00B54511" w:rsidP="00B54511">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4DA2E2A2" w14:textId="7CDD51C4" w:rsidR="00B54511" w:rsidRDefault="00B54511" w:rsidP="00B54511">
      <w:pPr>
        <w:spacing w:after="0" w:line="240" w:lineRule="auto"/>
        <w:rPr>
          <w:rFonts w:cstheme="minorHAnsi"/>
          <w:sz w:val="24"/>
          <w:szCs w:val="24"/>
        </w:rPr>
      </w:pPr>
    </w:p>
    <w:p w14:paraId="5196C224" w14:textId="4CB221CB" w:rsidR="00B54511" w:rsidRPr="00B54511" w:rsidRDefault="00B54511" w:rsidP="00B54511">
      <w:pPr>
        <w:spacing w:after="0" w:line="240" w:lineRule="auto"/>
        <w:rPr>
          <w:rFonts w:cstheme="minorHAnsi"/>
          <w:b/>
          <w:bCs/>
          <w:sz w:val="24"/>
          <w:szCs w:val="24"/>
        </w:rPr>
      </w:pPr>
      <w:r w:rsidRPr="00B54511">
        <w:rPr>
          <w:rFonts w:cstheme="minorHAnsi"/>
          <w:b/>
          <w:bCs/>
          <w:sz w:val="24"/>
          <w:szCs w:val="24"/>
        </w:rPr>
        <w:t>Writing:</w:t>
      </w:r>
    </w:p>
    <w:p w14:paraId="77A5277F" w14:textId="444D53D7" w:rsidR="00B54511" w:rsidRDefault="00B54511" w:rsidP="00B5451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5962889" w14:textId="77777777" w:rsidR="00B54511" w:rsidRDefault="00B54511" w:rsidP="00B54511">
      <w:pPr>
        <w:spacing w:after="0" w:line="240" w:lineRule="auto"/>
        <w:rPr>
          <w:sz w:val="24"/>
          <w:szCs w:val="24"/>
        </w:rPr>
      </w:pPr>
    </w:p>
    <w:p w14:paraId="1E36262C" w14:textId="4A09DE62" w:rsidR="00B54511" w:rsidRPr="00B54511" w:rsidRDefault="00B54511" w:rsidP="00B54511">
      <w:pPr>
        <w:spacing w:after="0" w:line="240" w:lineRule="auto"/>
        <w:rPr>
          <w:b/>
          <w:bCs/>
          <w:sz w:val="24"/>
          <w:szCs w:val="24"/>
        </w:rPr>
      </w:pPr>
      <w:r w:rsidRPr="00B54511">
        <w:rPr>
          <w:b/>
          <w:bCs/>
          <w:sz w:val="24"/>
          <w:szCs w:val="24"/>
        </w:rPr>
        <w:t>Speaking and Listening:</w:t>
      </w:r>
    </w:p>
    <w:p w14:paraId="72412888"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8BCD60D" w14:textId="77777777" w:rsidR="00B54511" w:rsidRPr="00656DB9" w:rsidRDefault="00B54511" w:rsidP="00B54511">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F99C9C6" w14:textId="77777777" w:rsidR="00B54511" w:rsidRDefault="00B54511" w:rsidP="00B54511">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596263F" w14:textId="77777777" w:rsidR="00B54511" w:rsidRDefault="00B54511" w:rsidP="00B54511">
      <w:pPr>
        <w:spacing w:after="0" w:line="240" w:lineRule="auto"/>
        <w:rPr>
          <w:rFonts w:cstheme="minorHAnsi"/>
          <w:sz w:val="24"/>
          <w:szCs w:val="24"/>
        </w:rPr>
      </w:pPr>
    </w:p>
    <w:p w14:paraId="3FD7161C" w14:textId="69DE70B1" w:rsidR="00B54511" w:rsidRPr="00656DB9" w:rsidRDefault="00B54511" w:rsidP="00B54511">
      <w:pPr>
        <w:spacing w:after="0" w:line="240" w:lineRule="auto"/>
        <w:rPr>
          <w:rFonts w:cstheme="minorHAnsi"/>
          <w:b/>
          <w:sz w:val="24"/>
          <w:szCs w:val="24"/>
        </w:rPr>
      </w:pPr>
      <w:r w:rsidRPr="00656DB9">
        <w:rPr>
          <w:rFonts w:cstheme="minorHAnsi"/>
          <w:b/>
          <w:sz w:val="24"/>
          <w:szCs w:val="24"/>
        </w:rPr>
        <w:t>Health</w:t>
      </w:r>
    </w:p>
    <w:p w14:paraId="7081D50C" w14:textId="2EF46EF6" w:rsidR="00B54511" w:rsidRPr="00DC7F18" w:rsidRDefault="007F6605" w:rsidP="007F6605">
      <w:pPr>
        <w:spacing w:after="0" w:line="240" w:lineRule="auto"/>
        <w:rPr>
          <w:sz w:val="24"/>
          <w:szCs w:val="24"/>
        </w:rPr>
      </w:pPr>
      <w:r w:rsidRPr="00656DB9">
        <w:rPr>
          <w:rFonts w:cstheme="minorHAnsi"/>
          <w:sz w:val="24"/>
          <w:szCs w:val="24"/>
        </w:rPr>
        <w:t>6-12 S1C6 PO2</w:t>
      </w:r>
      <w:r>
        <w:rPr>
          <w:rFonts w:cstheme="minorHAnsi"/>
          <w:sz w:val="24"/>
          <w:szCs w:val="24"/>
        </w:rPr>
        <w:t xml:space="preserve"> </w:t>
      </w:r>
      <w:r w:rsidR="00B54511" w:rsidRPr="00656DB9">
        <w:rPr>
          <w:rFonts w:cstheme="minorHAnsi"/>
          <w:sz w:val="24"/>
          <w:szCs w:val="24"/>
        </w:rPr>
        <w:t>Examine the likelihood of injury or illness if engaging in unhealthy behaviors.</w:t>
      </w:r>
    </w:p>
    <w:sectPr w:rsidR="00B54511"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D1B72B" w14:textId="77777777" w:rsidR="00D16AF9" w:rsidRDefault="00D16AF9" w:rsidP="00DD3CC7">
      <w:pPr>
        <w:spacing w:after="0" w:line="240" w:lineRule="auto"/>
      </w:pPr>
      <w:r>
        <w:separator/>
      </w:r>
    </w:p>
  </w:endnote>
  <w:endnote w:type="continuationSeparator" w:id="0">
    <w:p w14:paraId="44F9BEA3" w14:textId="77777777" w:rsidR="00D16AF9" w:rsidRDefault="00D16AF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E0D33"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740BB">
      <w:rPr>
        <w:rFonts w:asciiTheme="majorHAnsi" w:eastAsiaTheme="majorEastAsia" w:hAnsiTheme="majorHAnsi" w:cstheme="majorBidi"/>
      </w:rPr>
      <w:t>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15C73" w:rsidRPr="00915C73">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23D30D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200B94" w14:textId="77777777" w:rsidR="00D16AF9" w:rsidRDefault="00D16AF9" w:rsidP="00DD3CC7">
      <w:pPr>
        <w:spacing w:after="0" w:line="240" w:lineRule="auto"/>
      </w:pPr>
      <w:r>
        <w:separator/>
      </w:r>
    </w:p>
  </w:footnote>
  <w:footnote w:type="continuationSeparator" w:id="0">
    <w:p w14:paraId="7517E3FE" w14:textId="77777777" w:rsidR="00D16AF9" w:rsidRDefault="00D16AF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664E6"/>
    <w:multiLevelType w:val="hybridMultilevel"/>
    <w:tmpl w:val="508461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12465D"/>
    <w:multiLevelType w:val="hybridMultilevel"/>
    <w:tmpl w:val="FFE0F1A8"/>
    <w:lvl w:ilvl="0" w:tplc="827A2B9C">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8D6256"/>
    <w:multiLevelType w:val="hybridMultilevel"/>
    <w:tmpl w:val="CC1C0666"/>
    <w:lvl w:ilvl="0" w:tplc="E8361A8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CE6EFD"/>
    <w:multiLevelType w:val="hybridMultilevel"/>
    <w:tmpl w:val="ED601364"/>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9422D4"/>
    <w:multiLevelType w:val="hybridMultilevel"/>
    <w:tmpl w:val="F976ED10"/>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0C6166D"/>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8475847"/>
    <w:multiLevelType w:val="hybridMultilevel"/>
    <w:tmpl w:val="AD10AA3C"/>
    <w:lvl w:ilvl="0" w:tplc="3A203CC4">
      <w:start w:val="1"/>
      <w:numFmt w:val="bullet"/>
      <w:lvlText w:val=""/>
      <w:lvlJc w:val="left"/>
      <w:pPr>
        <w:tabs>
          <w:tab w:val="num" w:pos="720"/>
        </w:tabs>
        <w:ind w:left="720" w:hanging="360"/>
      </w:pPr>
      <w:rPr>
        <w:rFonts w:ascii="Symbol" w:hAnsi="Symbol" w:hint="default"/>
      </w:rPr>
    </w:lvl>
    <w:lvl w:ilvl="1" w:tplc="B394C980" w:tentative="1">
      <w:start w:val="1"/>
      <w:numFmt w:val="bullet"/>
      <w:lvlText w:val=""/>
      <w:lvlJc w:val="left"/>
      <w:pPr>
        <w:tabs>
          <w:tab w:val="num" w:pos="1440"/>
        </w:tabs>
        <w:ind w:left="1440" w:hanging="360"/>
      </w:pPr>
      <w:rPr>
        <w:rFonts w:ascii="Symbol" w:hAnsi="Symbol" w:hint="default"/>
      </w:rPr>
    </w:lvl>
    <w:lvl w:ilvl="2" w:tplc="CB96D380" w:tentative="1">
      <w:start w:val="1"/>
      <w:numFmt w:val="bullet"/>
      <w:lvlText w:val=""/>
      <w:lvlJc w:val="left"/>
      <w:pPr>
        <w:tabs>
          <w:tab w:val="num" w:pos="2160"/>
        </w:tabs>
        <w:ind w:left="2160" w:hanging="360"/>
      </w:pPr>
      <w:rPr>
        <w:rFonts w:ascii="Symbol" w:hAnsi="Symbol" w:hint="default"/>
      </w:rPr>
    </w:lvl>
    <w:lvl w:ilvl="3" w:tplc="531CBD62" w:tentative="1">
      <w:start w:val="1"/>
      <w:numFmt w:val="bullet"/>
      <w:lvlText w:val=""/>
      <w:lvlJc w:val="left"/>
      <w:pPr>
        <w:tabs>
          <w:tab w:val="num" w:pos="2880"/>
        </w:tabs>
        <w:ind w:left="2880" w:hanging="360"/>
      </w:pPr>
      <w:rPr>
        <w:rFonts w:ascii="Symbol" w:hAnsi="Symbol" w:hint="default"/>
      </w:rPr>
    </w:lvl>
    <w:lvl w:ilvl="4" w:tplc="F1B0B79C" w:tentative="1">
      <w:start w:val="1"/>
      <w:numFmt w:val="bullet"/>
      <w:lvlText w:val=""/>
      <w:lvlJc w:val="left"/>
      <w:pPr>
        <w:tabs>
          <w:tab w:val="num" w:pos="3600"/>
        </w:tabs>
        <w:ind w:left="3600" w:hanging="360"/>
      </w:pPr>
      <w:rPr>
        <w:rFonts w:ascii="Symbol" w:hAnsi="Symbol" w:hint="default"/>
      </w:rPr>
    </w:lvl>
    <w:lvl w:ilvl="5" w:tplc="7DF0E702" w:tentative="1">
      <w:start w:val="1"/>
      <w:numFmt w:val="bullet"/>
      <w:lvlText w:val=""/>
      <w:lvlJc w:val="left"/>
      <w:pPr>
        <w:tabs>
          <w:tab w:val="num" w:pos="4320"/>
        </w:tabs>
        <w:ind w:left="4320" w:hanging="360"/>
      </w:pPr>
      <w:rPr>
        <w:rFonts w:ascii="Symbol" w:hAnsi="Symbol" w:hint="default"/>
      </w:rPr>
    </w:lvl>
    <w:lvl w:ilvl="6" w:tplc="D89A036E" w:tentative="1">
      <w:start w:val="1"/>
      <w:numFmt w:val="bullet"/>
      <w:lvlText w:val=""/>
      <w:lvlJc w:val="left"/>
      <w:pPr>
        <w:tabs>
          <w:tab w:val="num" w:pos="5040"/>
        </w:tabs>
        <w:ind w:left="5040" w:hanging="360"/>
      </w:pPr>
      <w:rPr>
        <w:rFonts w:ascii="Symbol" w:hAnsi="Symbol" w:hint="default"/>
      </w:rPr>
    </w:lvl>
    <w:lvl w:ilvl="7" w:tplc="FFDA0C86" w:tentative="1">
      <w:start w:val="1"/>
      <w:numFmt w:val="bullet"/>
      <w:lvlText w:val=""/>
      <w:lvlJc w:val="left"/>
      <w:pPr>
        <w:tabs>
          <w:tab w:val="num" w:pos="5760"/>
        </w:tabs>
        <w:ind w:left="5760" w:hanging="360"/>
      </w:pPr>
      <w:rPr>
        <w:rFonts w:ascii="Symbol" w:hAnsi="Symbol" w:hint="default"/>
      </w:rPr>
    </w:lvl>
    <w:lvl w:ilvl="8" w:tplc="EB4C60C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2B935A90"/>
    <w:multiLevelType w:val="hybridMultilevel"/>
    <w:tmpl w:val="4B2091DA"/>
    <w:lvl w:ilvl="0" w:tplc="827A2B9C">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DC022C0"/>
    <w:multiLevelType w:val="hybridMultilevel"/>
    <w:tmpl w:val="2578B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0B4799"/>
    <w:multiLevelType w:val="hybridMultilevel"/>
    <w:tmpl w:val="07161A70"/>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5C0B05"/>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3106EDB"/>
    <w:multiLevelType w:val="hybridMultilevel"/>
    <w:tmpl w:val="21AC127E"/>
    <w:lvl w:ilvl="0" w:tplc="B504ED50">
      <w:start w:val="1"/>
      <w:numFmt w:val="bullet"/>
      <w:lvlText w:val=""/>
      <w:lvlJc w:val="left"/>
      <w:pPr>
        <w:tabs>
          <w:tab w:val="num" w:pos="720"/>
        </w:tabs>
        <w:ind w:left="720" w:hanging="360"/>
      </w:pPr>
      <w:rPr>
        <w:rFonts w:ascii="Symbol" w:hAnsi="Symbol" w:hint="default"/>
      </w:rPr>
    </w:lvl>
    <w:lvl w:ilvl="1" w:tplc="960270C6" w:tentative="1">
      <w:start w:val="1"/>
      <w:numFmt w:val="bullet"/>
      <w:lvlText w:val=""/>
      <w:lvlJc w:val="left"/>
      <w:pPr>
        <w:tabs>
          <w:tab w:val="num" w:pos="1440"/>
        </w:tabs>
        <w:ind w:left="1440" w:hanging="360"/>
      </w:pPr>
      <w:rPr>
        <w:rFonts w:ascii="Symbol" w:hAnsi="Symbol" w:hint="default"/>
      </w:rPr>
    </w:lvl>
    <w:lvl w:ilvl="2" w:tplc="D42405E2" w:tentative="1">
      <w:start w:val="1"/>
      <w:numFmt w:val="bullet"/>
      <w:lvlText w:val=""/>
      <w:lvlJc w:val="left"/>
      <w:pPr>
        <w:tabs>
          <w:tab w:val="num" w:pos="2160"/>
        </w:tabs>
        <w:ind w:left="2160" w:hanging="360"/>
      </w:pPr>
      <w:rPr>
        <w:rFonts w:ascii="Symbol" w:hAnsi="Symbol" w:hint="default"/>
      </w:rPr>
    </w:lvl>
    <w:lvl w:ilvl="3" w:tplc="0FCA1292" w:tentative="1">
      <w:start w:val="1"/>
      <w:numFmt w:val="bullet"/>
      <w:lvlText w:val=""/>
      <w:lvlJc w:val="left"/>
      <w:pPr>
        <w:tabs>
          <w:tab w:val="num" w:pos="2880"/>
        </w:tabs>
        <w:ind w:left="2880" w:hanging="360"/>
      </w:pPr>
      <w:rPr>
        <w:rFonts w:ascii="Symbol" w:hAnsi="Symbol" w:hint="default"/>
      </w:rPr>
    </w:lvl>
    <w:lvl w:ilvl="4" w:tplc="DCA2DB68" w:tentative="1">
      <w:start w:val="1"/>
      <w:numFmt w:val="bullet"/>
      <w:lvlText w:val=""/>
      <w:lvlJc w:val="left"/>
      <w:pPr>
        <w:tabs>
          <w:tab w:val="num" w:pos="3600"/>
        </w:tabs>
        <w:ind w:left="3600" w:hanging="360"/>
      </w:pPr>
      <w:rPr>
        <w:rFonts w:ascii="Symbol" w:hAnsi="Symbol" w:hint="default"/>
      </w:rPr>
    </w:lvl>
    <w:lvl w:ilvl="5" w:tplc="A5A2BEC2" w:tentative="1">
      <w:start w:val="1"/>
      <w:numFmt w:val="bullet"/>
      <w:lvlText w:val=""/>
      <w:lvlJc w:val="left"/>
      <w:pPr>
        <w:tabs>
          <w:tab w:val="num" w:pos="4320"/>
        </w:tabs>
        <w:ind w:left="4320" w:hanging="360"/>
      </w:pPr>
      <w:rPr>
        <w:rFonts w:ascii="Symbol" w:hAnsi="Symbol" w:hint="default"/>
      </w:rPr>
    </w:lvl>
    <w:lvl w:ilvl="6" w:tplc="992813B6" w:tentative="1">
      <w:start w:val="1"/>
      <w:numFmt w:val="bullet"/>
      <w:lvlText w:val=""/>
      <w:lvlJc w:val="left"/>
      <w:pPr>
        <w:tabs>
          <w:tab w:val="num" w:pos="5040"/>
        </w:tabs>
        <w:ind w:left="5040" w:hanging="360"/>
      </w:pPr>
      <w:rPr>
        <w:rFonts w:ascii="Symbol" w:hAnsi="Symbol" w:hint="default"/>
      </w:rPr>
    </w:lvl>
    <w:lvl w:ilvl="7" w:tplc="741A9394" w:tentative="1">
      <w:start w:val="1"/>
      <w:numFmt w:val="bullet"/>
      <w:lvlText w:val=""/>
      <w:lvlJc w:val="left"/>
      <w:pPr>
        <w:tabs>
          <w:tab w:val="num" w:pos="5760"/>
        </w:tabs>
        <w:ind w:left="5760" w:hanging="360"/>
      </w:pPr>
      <w:rPr>
        <w:rFonts w:ascii="Symbol" w:hAnsi="Symbol" w:hint="default"/>
      </w:rPr>
    </w:lvl>
    <w:lvl w:ilvl="8" w:tplc="289647DC"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445374EE"/>
    <w:multiLevelType w:val="hybridMultilevel"/>
    <w:tmpl w:val="9ACE7D7A"/>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BA459F"/>
    <w:multiLevelType w:val="hybridMultilevel"/>
    <w:tmpl w:val="1F02DF08"/>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4975B22"/>
    <w:multiLevelType w:val="hybridMultilevel"/>
    <w:tmpl w:val="D0D27EDC"/>
    <w:lvl w:ilvl="0" w:tplc="827A2B9C">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F20DCF"/>
    <w:multiLevelType w:val="hybridMultilevel"/>
    <w:tmpl w:val="D98A1056"/>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434719D"/>
    <w:multiLevelType w:val="hybridMultilevel"/>
    <w:tmpl w:val="CFE6272C"/>
    <w:lvl w:ilvl="0" w:tplc="4C885258">
      <w:start w:val="1"/>
      <w:numFmt w:val="bullet"/>
      <w:lvlText w:val=""/>
      <w:lvlJc w:val="left"/>
      <w:pPr>
        <w:tabs>
          <w:tab w:val="num" w:pos="720"/>
        </w:tabs>
        <w:ind w:left="720" w:hanging="360"/>
      </w:pPr>
      <w:rPr>
        <w:rFonts w:ascii="Symbol" w:hAnsi="Symbol" w:hint="default"/>
      </w:rPr>
    </w:lvl>
    <w:lvl w:ilvl="1" w:tplc="64DCDBEA" w:tentative="1">
      <w:start w:val="1"/>
      <w:numFmt w:val="bullet"/>
      <w:lvlText w:val=""/>
      <w:lvlJc w:val="left"/>
      <w:pPr>
        <w:tabs>
          <w:tab w:val="num" w:pos="1440"/>
        </w:tabs>
        <w:ind w:left="1440" w:hanging="360"/>
      </w:pPr>
      <w:rPr>
        <w:rFonts w:ascii="Symbol" w:hAnsi="Symbol" w:hint="default"/>
      </w:rPr>
    </w:lvl>
    <w:lvl w:ilvl="2" w:tplc="1C5430B4" w:tentative="1">
      <w:start w:val="1"/>
      <w:numFmt w:val="bullet"/>
      <w:lvlText w:val=""/>
      <w:lvlJc w:val="left"/>
      <w:pPr>
        <w:tabs>
          <w:tab w:val="num" w:pos="2160"/>
        </w:tabs>
        <w:ind w:left="2160" w:hanging="360"/>
      </w:pPr>
      <w:rPr>
        <w:rFonts w:ascii="Symbol" w:hAnsi="Symbol" w:hint="default"/>
      </w:rPr>
    </w:lvl>
    <w:lvl w:ilvl="3" w:tplc="D78EE020" w:tentative="1">
      <w:start w:val="1"/>
      <w:numFmt w:val="bullet"/>
      <w:lvlText w:val=""/>
      <w:lvlJc w:val="left"/>
      <w:pPr>
        <w:tabs>
          <w:tab w:val="num" w:pos="2880"/>
        </w:tabs>
        <w:ind w:left="2880" w:hanging="360"/>
      </w:pPr>
      <w:rPr>
        <w:rFonts w:ascii="Symbol" w:hAnsi="Symbol" w:hint="default"/>
      </w:rPr>
    </w:lvl>
    <w:lvl w:ilvl="4" w:tplc="CC3C9A00" w:tentative="1">
      <w:start w:val="1"/>
      <w:numFmt w:val="bullet"/>
      <w:lvlText w:val=""/>
      <w:lvlJc w:val="left"/>
      <w:pPr>
        <w:tabs>
          <w:tab w:val="num" w:pos="3600"/>
        </w:tabs>
        <w:ind w:left="3600" w:hanging="360"/>
      </w:pPr>
      <w:rPr>
        <w:rFonts w:ascii="Symbol" w:hAnsi="Symbol" w:hint="default"/>
      </w:rPr>
    </w:lvl>
    <w:lvl w:ilvl="5" w:tplc="84505E9E" w:tentative="1">
      <w:start w:val="1"/>
      <w:numFmt w:val="bullet"/>
      <w:lvlText w:val=""/>
      <w:lvlJc w:val="left"/>
      <w:pPr>
        <w:tabs>
          <w:tab w:val="num" w:pos="4320"/>
        </w:tabs>
        <w:ind w:left="4320" w:hanging="360"/>
      </w:pPr>
      <w:rPr>
        <w:rFonts w:ascii="Symbol" w:hAnsi="Symbol" w:hint="default"/>
      </w:rPr>
    </w:lvl>
    <w:lvl w:ilvl="6" w:tplc="6E94B7C8" w:tentative="1">
      <w:start w:val="1"/>
      <w:numFmt w:val="bullet"/>
      <w:lvlText w:val=""/>
      <w:lvlJc w:val="left"/>
      <w:pPr>
        <w:tabs>
          <w:tab w:val="num" w:pos="5040"/>
        </w:tabs>
        <w:ind w:left="5040" w:hanging="360"/>
      </w:pPr>
      <w:rPr>
        <w:rFonts w:ascii="Symbol" w:hAnsi="Symbol" w:hint="default"/>
      </w:rPr>
    </w:lvl>
    <w:lvl w:ilvl="7" w:tplc="05A6EF88" w:tentative="1">
      <w:start w:val="1"/>
      <w:numFmt w:val="bullet"/>
      <w:lvlText w:val=""/>
      <w:lvlJc w:val="left"/>
      <w:pPr>
        <w:tabs>
          <w:tab w:val="num" w:pos="5760"/>
        </w:tabs>
        <w:ind w:left="5760" w:hanging="360"/>
      </w:pPr>
      <w:rPr>
        <w:rFonts w:ascii="Symbol" w:hAnsi="Symbol" w:hint="default"/>
      </w:rPr>
    </w:lvl>
    <w:lvl w:ilvl="8" w:tplc="E8F0D3EC"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6B85D88"/>
    <w:multiLevelType w:val="hybridMultilevel"/>
    <w:tmpl w:val="F2124F0A"/>
    <w:lvl w:ilvl="0" w:tplc="827A2B9C">
      <w:start w:val="1"/>
      <w:numFmt w:val="decimal"/>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5E0BB8"/>
    <w:multiLevelType w:val="hybridMultilevel"/>
    <w:tmpl w:val="9EE67B2C"/>
    <w:lvl w:ilvl="0" w:tplc="E6EA552A">
      <w:start w:val="1"/>
      <w:numFmt w:val="bullet"/>
      <w:lvlText w:val=""/>
      <w:lvlJc w:val="left"/>
      <w:pPr>
        <w:tabs>
          <w:tab w:val="num" w:pos="720"/>
        </w:tabs>
        <w:ind w:left="720" w:hanging="360"/>
      </w:pPr>
      <w:rPr>
        <w:rFonts w:ascii="Symbol" w:hAnsi="Symbol" w:hint="default"/>
      </w:rPr>
    </w:lvl>
    <w:lvl w:ilvl="1" w:tplc="8104E6D2" w:tentative="1">
      <w:start w:val="1"/>
      <w:numFmt w:val="bullet"/>
      <w:lvlText w:val=""/>
      <w:lvlJc w:val="left"/>
      <w:pPr>
        <w:tabs>
          <w:tab w:val="num" w:pos="1440"/>
        </w:tabs>
        <w:ind w:left="1440" w:hanging="360"/>
      </w:pPr>
      <w:rPr>
        <w:rFonts w:ascii="Symbol" w:hAnsi="Symbol" w:hint="default"/>
      </w:rPr>
    </w:lvl>
    <w:lvl w:ilvl="2" w:tplc="88D6D9A8" w:tentative="1">
      <w:start w:val="1"/>
      <w:numFmt w:val="bullet"/>
      <w:lvlText w:val=""/>
      <w:lvlJc w:val="left"/>
      <w:pPr>
        <w:tabs>
          <w:tab w:val="num" w:pos="2160"/>
        </w:tabs>
        <w:ind w:left="2160" w:hanging="360"/>
      </w:pPr>
      <w:rPr>
        <w:rFonts w:ascii="Symbol" w:hAnsi="Symbol" w:hint="default"/>
      </w:rPr>
    </w:lvl>
    <w:lvl w:ilvl="3" w:tplc="89529256" w:tentative="1">
      <w:start w:val="1"/>
      <w:numFmt w:val="bullet"/>
      <w:lvlText w:val=""/>
      <w:lvlJc w:val="left"/>
      <w:pPr>
        <w:tabs>
          <w:tab w:val="num" w:pos="2880"/>
        </w:tabs>
        <w:ind w:left="2880" w:hanging="360"/>
      </w:pPr>
      <w:rPr>
        <w:rFonts w:ascii="Symbol" w:hAnsi="Symbol" w:hint="default"/>
      </w:rPr>
    </w:lvl>
    <w:lvl w:ilvl="4" w:tplc="5938448C" w:tentative="1">
      <w:start w:val="1"/>
      <w:numFmt w:val="bullet"/>
      <w:lvlText w:val=""/>
      <w:lvlJc w:val="left"/>
      <w:pPr>
        <w:tabs>
          <w:tab w:val="num" w:pos="3600"/>
        </w:tabs>
        <w:ind w:left="3600" w:hanging="360"/>
      </w:pPr>
      <w:rPr>
        <w:rFonts w:ascii="Symbol" w:hAnsi="Symbol" w:hint="default"/>
      </w:rPr>
    </w:lvl>
    <w:lvl w:ilvl="5" w:tplc="008EC87C" w:tentative="1">
      <w:start w:val="1"/>
      <w:numFmt w:val="bullet"/>
      <w:lvlText w:val=""/>
      <w:lvlJc w:val="left"/>
      <w:pPr>
        <w:tabs>
          <w:tab w:val="num" w:pos="4320"/>
        </w:tabs>
        <w:ind w:left="4320" w:hanging="360"/>
      </w:pPr>
      <w:rPr>
        <w:rFonts w:ascii="Symbol" w:hAnsi="Symbol" w:hint="default"/>
      </w:rPr>
    </w:lvl>
    <w:lvl w:ilvl="6" w:tplc="ED1A8FDA" w:tentative="1">
      <w:start w:val="1"/>
      <w:numFmt w:val="bullet"/>
      <w:lvlText w:val=""/>
      <w:lvlJc w:val="left"/>
      <w:pPr>
        <w:tabs>
          <w:tab w:val="num" w:pos="5040"/>
        </w:tabs>
        <w:ind w:left="5040" w:hanging="360"/>
      </w:pPr>
      <w:rPr>
        <w:rFonts w:ascii="Symbol" w:hAnsi="Symbol" w:hint="default"/>
      </w:rPr>
    </w:lvl>
    <w:lvl w:ilvl="7" w:tplc="43C6911C" w:tentative="1">
      <w:start w:val="1"/>
      <w:numFmt w:val="bullet"/>
      <w:lvlText w:val=""/>
      <w:lvlJc w:val="left"/>
      <w:pPr>
        <w:tabs>
          <w:tab w:val="num" w:pos="5760"/>
        </w:tabs>
        <w:ind w:left="5760" w:hanging="360"/>
      </w:pPr>
      <w:rPr>
        <w:rFonts w:ascii="Symbol" w:hAnsi="Symbol" w:hint="default"/>
      </w:rPr>
    </w:lvl>
    <w:lvl w:ilvl="8" w:tplc="47782218"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737D5C52"/>
    <w:multiLevelType w:val="hybridMultilevel"/>
    <w:tmpl w:val="09A0A9A8"/>
    <w:lvl w:ilvl="0" w:tplc="370AC96C">
      <w:start w:val="1"/>
      <w:numFmt w:val="decimal"/>
      <w:lvlText w:val="%1."/>
      <w:lvlJc w:val="left"/>
      <w:pPr>
        <w:ind w:left="720" w:hanging="360"/>
      </w:pPr>
      <w:rPr>
        <w:rFonts w:eastAsia="+mn-e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E13ED5"/>
    <w:multiLevelType w:val="hybridMultilevel"/>
    <w:tmpl w:val="58984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005949"/>
    <w:multiLevelType w:val="hybridMultilevel"/>
    <w:tmpl w:val="07B289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A39273B"/>
    <w:multiLevelType w:val="hybridMultilevel"/>
    <w:tmpl w:val="5A76DAC0"/>
    <w:lvl w:ilvl="0" w:tplc="824E7506">
      <w:start w:val="1"/>
      <w:numFmt w:val="bullet"/>
      <w:lvlText w:val=""/>
      <w:lvlJc w:val="left"/>
      <w:pPr>
        <w:tabs>
          <w:tab w:val="num" w:pos="720"/>
        </w:tabs>
        <w:ind w:left="720" w:hanging="360"/>
      </w:pPr>
      <w:rPr>
        <w:rFonts w:ascii="Symbol" w:hAnsi="Symbol" w:hint="default"/>
      </w:rPr>
    </w:lvl>
    <w:lvl w:ilvl="1" w:tplc="E63ADE50" w:tentative="1">
      <w:start w:val="1"/>
      <w:numFmt w:val="bullet"/>
      <w:lvlText w:val=""/>
      <w:lvlJc w:val="left"/>
      <w:pPr>
        <w:tabs>
          <w:tab w:val="num" w:pos="1440"/>
        </w:tabs>
        <w:ind w:left="1440" w:hanging="360"/>
      </w:pPr>
      <w:rPr>
        <w:rFonts w:ascii="Symbol" w:hAnsi="Symbol" w:hint="default"/>
      </w:rPr>
    </w:lvl>
    <w:lvl w:ilvl="2" w:tplc="26366370" w:tentative="1">
      <w:start w:val="1"/>
      <w:numFmt w:val="bullet"/>
      <w:lvlText w:val=""/>
      <w:lvlJc w:val="left"/>
      <w:pPr>
        <w:tabs>
          <w:tab w:val="num" w:pos="2160"/>
        </w:tabs>
        <w:ind w:left="2160" w:hanging="360"/>
      </w:pPr>
      <w:rPr>
        <w:rFonts w:ascii="Symbol" w:hAnsi="Symbol" w:hint="default"/>
      </w:rPr>
    </w:lvl>
    <w:lvl w:ilvl="3" w:tplc="547436D0" w:tentative="1">
      <w:start w:val="1"/>
      <w:numFmt w:val="bullet"/>
      <w:lvlText w:val=""/>
      <w:lvlJc w:val="left"/>
      <w:pPr>
        <w:tabs>
          <w:tab w:val="num" w:pos="2880"/>
        </w:tabs>
        <w:ind w:left="2880" w:hanging="360"/>
      </w:pPr>
      <w:rPr>
        <w:rFonts w:ascii="Symbol" w:hAnsi="Symbol" w:hint="default"/>
      </w:rPr>
    </w:lvl>
    <w:lvl w:ilvl="4" w:tplc="13389972" w:tentative="1">
      <w:start w:val="1"/>
      <w:numFmt w:val="bullet"/>
      <w:lvlText w:val=""/>
      <w:lvlJc w:val="left"/>
      <w:pPr>
        <w:tabs>
          <w:tab w:val="num" w:pos="3600"/>
        </w:tabs>
        <w:ind w:left="3600" w:hanging="360"/>
      </w:pPr>
      <w:rPr>
        <w:rFonts w:ascii="Symbol" w:hAnsi="Symbol" w:hint="default"/>
      </w:rPr>
    </w:lvl>
    <w:lvl w:ilvl="5" w:tplc="1C7AF79E" w:tentative="1">
      <w:start w:val="1"/>
      <w:numFmt w:val="bullet"/>
      <w:lvlText w:val=""/>
      <w:lvlJc w:val="left"/>
      <w:pPr>
        <w:tabs>
          <w:tab w:val="num" w:pos="4320"/>
        </w:tabs>
        <w:ind w:left="4320" w:hanging="360"/>
      </w:pPr>
      <w:rPr>
        <w:rFonts w:ascii="Symbol" w:hAnsi="Symbol" w:hint="default"/>
      </w:rPr>
    </w:lvl>
    <w:lvl w:ilvl="6" w:tplc="1098DF76" w:tentative="1">
      <w:start w:val="1"/>
      <w:numFmt w:val="bullet"/>
      <w:lvlText w:val=""/>
      <w:lvlJc w:val="left"/>
      <w:pPr>
        <w:tabs>
          <w:tab w:val="num" w:pos="5040"/>
        </w:tabs>
        <w:ind w:left="5040" w:hanging="360"/>
      </w:pPr>
      <w:rPr>
        <w:rFonts w:ascii="Symbol" w:hAnsi="Symbol" w:hint="default"/>
      </w:rPr>
    </w:lvl>
    <w:lvl w:ilvl="7" w:tplc="3FBEAF0E" w:tentative="1">
      <w:start w:val="1"/>
      <w:numFmt w:val="bullet"/>
      <w:lvlText w:val=""/>
      <w:lvlJc w:val="left"/>
      <w:pPr>
        <w:tabs>
          <w:tab w:val="num" w:pos="5760"/>
        </w:tabs>
        <w:ind w:left="5760" w:hanging="360"/>
      </w:pPr>
      <w:rPr>
        <w:rFonts w:ascii="Symbol" w:hAnsi="Symbol" w:hint="default"/>
      </w:rPr>
    </w:lvl>
    <w:lvl w:ilvl="8" w:tplc="57942DC6"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C6F7ABD"/>
    <w:multiLevelType w:val="hybridMultilevel"/>
    <w:tmpl w:val="D8CA75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0"/>
  </w:num>
  <w:num w:numId="3">
    <w:abstractNumId w:val="27"/>
  </w:num>
  <w:num w:numId="4">
    <w:abstractNumId w:val="1"/>
  </w:num>
  <w:num w:numId="5">
    <w:abstractNumId w:val="21"/>
  </w:num>
  <w:num w:numId="6">
    <w:abstractNumId w:val="17"/>
  </w:num>
  <w:num w:numId="7">
    <w:abstractNumId w:val="7"/>
  </w:num>
  <w:num w:numId="8">
    <w:abstractNumId w:val="13"/>
  </w:num>
  <w:num w:numId="9">
    <w:abstractNumId w:val="11"/>
  </w:num>
  <w:num w:numId="10">
    <w:abstractNumId w:val="29"/>
  </w:num>
  <w:num w:numId="11">
    <w:abstractNumId w:val="0"/>
  </w:num>
  <w:num w:numId="12">
    <w:abstractNumId w:val="24"/>
  </w:num>
  <w:num w:numId="13">
    <w:abstractNumId w:val="14"/>
  </w:num>
  <w:num w:numId="14">
    <w:abstractNumId w:val="8"/>
  </w:num>
  <w:num w:numId="15">
    <w:abstractNumId w:val="22"/>
  </w:num>
  <w:num w:numId="16">
    <w:abstractNumId w:val="28"/>
  </w:num>
  <w:num w:numId="17">
    <w:abstractNumId w:val="26"/>
  </w:num>
  <w:num w:numId="18">
    <w:abstractNumId w:val="9"/>
  </w:num>
  <w:num w:numId="19">
    <w:abstractNumId w:val="19"/>
  </w:num>
  <w:num w:numId="20">
    <w:abstractNumId w:val="2"/>
  </w:num>
  <w:num w:numId="21">
    <w:abstractNumId w:val="23"/>
  </w:num>
  <w:num w:numId="22">
    <w:abstractNumId w:val="4"/>
  </w:num>
  <w:num w:numId="23">
    <w:abstractNumId w:val="12"/>
  </w:num>
  <w:num w:numId="24">
    <w:abstractNumId w:val="5"/>
  </w:num>
  <w:num w:numId="25">
    <w:abstractNumId w:val="20"/>
  </w:num>
  <w:num w:numId="26">
    <w:abstractNumId w:val="16"/>
  </w:num>
  <w:num w:numId="27">
    <w:abstractNumId w:val="25"/>
  </w:num>
  <w:num w:numId="28">
    <w:abstractNumId w:val="15"/>
  </w:num>
  <w:num w:numId="29">
    <w:abstractNumId w:val="3"/>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AF9"/>
    <w:rsid w:val="00072F23"/>
    <w:rsid w:val="00094D14"/>
    <w:rsid w:val="000C2FB9"/>
    <w:rsid w:val="0012765A"/>
    <w:rsid w:val="00154CB5"/>
    <w:rsid w:val="00157AC9"/>
    <w:rsid w:val="00160A11"/>
    <w:rsid w:val="001B57D3"/>
    <w:rsid w:val="001F7020"/>
    <w:rsid w:val="00201EAF"/>
    <w:rsid w:val="00205985"/>
    <w:rsid w:val="00211499"/>
    <w:rsid w:val="002D2EFD"/>
    <w:rsid w:val="002D4658"/>
    <w:rsid w:val="00350167"/>
    <w:rsid w:val="00412D98"/>
    <w:rsid w:val="004C78EF"/>
    <w:rsid w:val="005075D7"/>
    <w:rsid w:val="0051506D"/>
    <w:rsid w:val="0055249D"/>
    <w:rsid w:val="00580D73"/>
    <w:rsid w:val="005870D9"/>
    <w:rsid w:val="005B45A1"/>
    <w:rsid w:val="005B557B"/>
    <w:rsid w:val="005E7CA8"/>
    <w:rsid w:val="00647047"/>
    <w:rsid w:val="00683A40"/>
    <w:rsid w:val="00724EC8"/>
    <w:rsid w:val="007E2801"/>
    <w:rsid w:val="007F6605"/>
    <w:rsid w:val="00860149"/>
    <w:rsid w:val="00915C73"/>
    <w:rsid w:val="0096500A"/>
    <w:rsid w:val="00975A07"/>
    <w:rsid w:val="00A93D9F"/>
    <w:rsid w:val="00B54511"/>
    <w:rsid w:val="00BA1AFE"/>
    <w:rsid w:val="00C347FB"/>
    <w:rsid w:val="00C868EF"/>
    <w:rsid w:val="00D16AF9"/>
    <w:rsid w:val="00DC7F18"/>
    <w:rsid w:val="00DD3CC7"/>
    <w:rsid w:val="00E05F94"/>
    <w:rsid w:val="00E1353C"/>
    <w:rsid w:val="00E40FB8"/>
    <w:rsid w:val="00EC26CE"/>
    <w:rsid w:val="00EF7410"/>
    <w:rsid w:val="00F239B0"/>
    <w:rsid w:val="00F23A5D"/>
    <w:rsid w:val="00F740BB"/>
    <w:rsid w:val="00FC2DE9"/>
    <w:rsid w:val="00FC36B0"/>
    <w:rsid w:val="00FD115E"/>
    <w:rsid w:val="00FF4A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C2356"/>
  <w15:docId w15:val="{D452F5FE-F78E-4066-A8C6-430B2140F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647047"/>
    <w:rPr>
      <w:color w:val="0000FF"/>
      <w:u w:val="single"/>
    </w:rPr>
  </w:style>
  <w:style w:type="paragraph" w:styleId="CommentSubject">
    <w:name w:val="annotation subject"/>
    <w:basedOn w:val="CommentText"/>
    <w:next w:val="CommentText"/>
    <w:link w:val="CommentSubjectChar"/>
    <w:uiPriority w:val="99"/>
    <w:semiHidden/>
    <w:unhideWhenUsed/>
    <w:rsid w:val="00E05F94"/>
    <w:pPr>
      <w:spacing w:after="200"/>
    </w:pPr>
    <w:rPr>
      <w:b/>
      <w:bCs/>
    </w:rPr>
  </w:style>
  <w:style w:type="character" w:customStyle="1" w:styleId="CommentSubjectChar">
    <w:name w:val="Comment Subject Char"/>
    <w:basedOn w:val="CommentTextChar"/>
    <w:link w:val="CommentSubject"/>
    <w:uiPriority w:val="99"/>
    <w:semiHidden/>
    <w:rsid w:val="00E05F9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204467">
      <w:bodyDiv w:val="1"/>
      <w:marLeft w:val="0"/>
      <w:marRight w:val="0"/>
      <w:marTop w:val="0"/>
      <w:marBottom w:val="0"/>
      <w:divBdr>
        <w:top w:val="none" w:sz="0" w:space="0" w:color="auto"/>
        <w:left w:val="none" w:sz="0" w:space="0" w:color="auto"/>
        <w:bottom w:val="none" w:sz="0" w:space="0" w:color="auto"/>
        <w:right w:val="none" w:sz="0" w:space="0" w:color="auto"/>
      </w:divBdr>
      <w:divsChild>
        <w:div w:id="251281418">
          <w:marLeft w:val="432"/>
          <w:marRight w:val="0"/>
          <w:marTop w:val="62"/>
          <w:marBottom w:val="0"/>
          <w:divBdr>
            <w:top w:val="none" w:sz="0" w:space="0" w:color="auto"/>
            <w:left w:val="none" w:sz="0" w:space="0" w:color="auto"/>
            <w:bottom w:val="none" w:sz="0" w:space="0" w:color="auto"/>
            <w:right w:val="none" w:sz="0" w:space="0" w:color="auto"/>
          </w:divBdr>
        </w:div>
        <w:div w:id="2108118717">
          <w:marLeft w:val="432"/>
          <w:marRight w:val="0"/>
          <w:marTop w:val="62"/>
          <w:marBottom w:val="0"/>
          <w:divBdr>
            <w:top w:val="none" w:sz="0" w:space="0" w:color="auto"/>
            <w:left w:val="none" w:sz="0" w:space="0" w:color="auto"/>
            <w:bottom w:val="none" w:sz="0" w:space="0" w:color="auto"/>
            <w:right w:val="none" w:sz="0" w:space="0" w:color="auto"/>
          </w:divBdr>
        </w:div>
        <w:div w:id="1490750169">
          <w:marLeft w:val="432"/>
          <w:marRight w:val="0"/>
          <w:marTop w:val="62"/>
          <w:marBottom w:val="0"/>
          <w:divBdr>
            <w:top w:val="none" w:sz="0" w:space="0" w:color="auto"/>
            <w:left w:val="none" w:sz="0" w:space="0" w:color="auto"/>
            <w:bottom w:val="none" w:sz="0" w:space="0" w:color="auto"/>
            <w:right w:val="none" w:sz="0" w:space="0" w:color="auto"/>
          </w:divBdr>
        </w:div>
        <w:div w:id="1327825583">
          <w:marLeft w:val="432"/>
          <w:marRight w:val="0"/>
          <w:marTop w:val="62"/>
          <w:marBottom w:val="0"/>
          <w:divBdr>
            <w:top w:val="none" w:sz="0" w:space="0" w:color="auto"/>
            <w:left w:val="none" w:sz="0" w:space="0" w:color="auto"/>
            <w:bottom w:val="none" w:sz="0" w:space="0" w:color="auto"/>
            <w:right w:val="none" w:sz="0" w:space="0" w:color="auto"/>
          </w:divBdr>
        </w:div>
        <w:div w:id="814220481">
          <w:marLeft w:val="432"/>
          <w:marRight w:val="0"/>
          <w:marTop w:val="62"/>
          <w:marBottom w:val="0"/>
          <w:divBdr>
            <w:top w:val="none" w:sz="0" w:space="0" w:color="auto"/>
            <w:left w:val="none" w:sz="0" w:space="0" w:color="auto"/>
            <w:bottom w:val="none" w:sz="0" w:space="0" w:color="auto"/>
            <w:right w:val="none" w:sz="0" w:space="0" w:color="auto"/>
          </w:divBdr>
        </w:div>
        <w:div w:id="575629520">
          <w:marLeft w:val="432"/>
          <w:marRight w:val="0"/>
          <w:marTop w:val="62"/>
          <w:marBottom w:val="0"/>
          <w:divBdr>
            <w:top w:val="none" w:sz="0" w:space="0" w:color="auto"/>
            <w:left w:val="none" w:sz="0" w:space="0" w:color="auto"/>
            <w:bottom w:val="none" w:sz="0" w:space="0" w:color="auto"/>
            <w:right w:val="none" w:sz="0" w:space="0" w:color="auto"/>
          </w:divBdr>
        </w:div>
        <w:div w:id="1367020507">
          <w:marLeft w:val="432"/>
          <w:marRight w:val="0"/>
          <w:marTop w:val="62"/>
          <w:marBottom w:val="0"/>
          <w:divBdr>
            <w:top w:val="none" w:sz="0" w:space="0" w:color="auto"/>
            <w:left w:val="none" w:sz="0" w:space="0" w:color="auto"/>
            <w:bottom w:val="none" w:sz="0" w:space="0" w:color="auto"/>
            <w:right w:val="none" w:sz="0" w:space="0" w:color="auto"/>
          </w:divBdr>
        </w:div>
        <w:div w:id="2085369310">
          <w:marLeft w:val="432"/>
          <w:marRight w:val="0"/>
          <w:marTop w:val="62"/>
          <w:marBottom w:val="0"/>
          <w:divBdr>
            <w:top w:val="none" w:sz="0" w:space="0" w:color="auto"/>
            <w:left w:val="none" w:sz="0" w:space="0" w:color="auto"/>
            <w:bottom w:val="none" w:sz="0" w:space="0" w:color="auto"/>
            <w:right w:val="none" w:sz="0" w:space="0" w:color="auto"/>
          </w:divBdr>
        </w:div>
        <w:div w:id="578290807">
          <w:marLeft w:val="432"/>
          <w:marRight w:val="0"/>
          <w:marTop w:val="62"/>
          <w:marBottom w:val="0"/>
          <w:divBdr>
            <w:top w:val="none" w:sz="0" w:space="0" w:color="auto"/>
            <w:left w:val="none" w:sz="0" w:space="0" w:color="auto"/>
            <w:bottom w:val="none" w:sz="0" w:space="0" w:color="auto"/>
            <w:right w:val="none" w:sz="0" w:space="0" w:color="auto"/>
          </w:divBdr>
        </w:div>
        <w:div w:id="894245706">
          <w:marLeft w:val="432"/>
          <w:marRight w:val="0"/>
          <w:marTop w:val="62"/>
          <w:marBottom w:val="0"/>
          <w:divBdr>
            <w:top w:val="none" w:sz="0" w:space="0" w:color="auto"/>
            <w:left w:val="none" w:sz="0" w:space="0" w:color="auto"/>
            <w:bottom w:val="none" w:sz="0" w:space="0" w:color="auto"/>
            <w:right w:val="none" w:sz="0" w:space="0" w:color="auto"/>
          </w:divBdr>
        </w:div>
        <w:div w:id="1853765228">
          <w:marLeft w:val="432"/>
          <w:marRight w:val="0"/>
          <w:marTop w:val="62"/>
          <w:marBottom w:val="0"/>
          <w:divBdr>
            <w:top w:val="none" w:sz="0" w:space="0" w:color="auto"/>
            <w:left w:val="none" w:sz="0" w:space="0" w:color="auto"/>
            <w:bottom w:val="none" w:sz="0" w:space="0" w:color="auto"/>
            <w:right w:val="none" w:sz="0" w:space="0" w:color="auto"/>
          </w:divBdr>
        </w:div>
        <w:div w:id="1177423125">
          <w:marLeft w:val="432"/>
          <w:marRight w:val="0"/>
          <w:marTop w:val="62"/>
          <w:marBottom w:val="0"/>
          <w:divBdr>
            <w:top w:val="none" w:sz="0" w:space="0" w:color="auto"/>
            <w:left w:val="none" w:sz="0" w:space="0" w:color="auto"/>
            <w:bottom w:val="none" w:sz="0" w:space="0" w:color="auto"/>
            <w:right w:val="none" w:sz="0" w:space="0" w:color="auto"/>
          </w:divBdr>
        </w:div>
        <w:div w:id="152109229">
          <w:marLeft w:val="432"/>
          <w:marRight w:val="0"/>
          <w:marTop w:val="62"/>
          <w:marBottom w:val="0"/>
          <w:divBdr>
            <w:top w:val="none" w:sz="0" w:space="0" w:color="auto"/>
            <w:left w:val="none" w:sz="0" w:space="0" w:color="auto"/>
            <w:bottom w:val="none" w:sz="0" w:space="0" w:color="auto"/>
            <w:right w:val="none" w:sz="0" w:space="0" w:color="auto"/>
          </w:divBdr>
        </w:div>
      </w:divsChild>
    </w:div>
    <w:div w:id="451361965">
      <w:bodyDiv w:val="1"/>
      <w:marLeft w:val="0"/>
      <w:marRight w:val="0"/>
      <w:marTop w:val="0"/>
      <w:marBottom w:val="0"/>
      <w:divBdr>
        <w:top w:val="none" w:sz="0" w:space="0" w:color="auto"/>
        <w:left w:val="none" w:sz="0" w:space="0" w:color="auto"/>
        <w:bottom w:val="none" w:sz="0" w:space="0" w:color="auto"/>
        <w:right w:val="none" w:sz="0" w:space="0" w:color="auto"/>
      </w:divBdr>
      <w:divsChild>
        <w:div w:id="538277930">
          <w:marLeft w:val="432"/>
          <w:marRight w:val="0"/>
          <w:marTop w:val="106"/>
          <w:marBottom w:val="0"/>
          <w:divBdr>
            <w:top w:val="none" w:sz="0" w:space="0" w:color="auto"/>
            <w:left w:val="none" w:sz="0" w:space="0" w:color="auto"/>
            <w:bottom w:val="none" w:sz="0" w:space="0" w:color="auto"/>
            <w:right w:val="none" w:sz="0" w:space="0" w:color="auto"/>
          </w:divBdr>
        </w:div>
        <w:div w:id="210969765">
          <w:marLeft w:val="432"/>
          <w:marRight w:val="0"/>
          <w:marTop w:val="106"/>
          <w:marBottom w:val="0"/>
          <w:divBdr>
            <w:top w:val="none" w:sz="0" w:space="0" w:color="auto"/>
            <w:left w:val="none" w:sz="0" w:space="0" w:color="auto"/>
            <w:bottom w:val="none" w:sz="0" w:space="0" w:color="auto"/>
            <w:right w:val="none" w:sz="0" w:space="0" w:color="auto"/>
          </w:divBdr>
        </w:div>
        <w:div w:id="95637947">
          <w:marLeft w:val="432"/>
          <w:marRight w:val="0"/>
          <w:marTop w:val="106"/>
          <w:marBottom w:val="0"/>
          <w:divBdr>
            <w:top w:val="none" w:sz="0" w:space="0" w:color="auto"/>
            <w:left w:val="none" w:sz="0" w:space="0" w:color="auto"/>
            <w:bottom w:val="none" w:sz="0" w:space="0" w:color="auto"/>
            <w:right w:val="none" w:sz="0" w:space="0" w:color="auto"/>
          </w:divBdr>
        </w:div>
        <w:div w:id="2108228226">
          <w:marLeft w:val="432"/>
          <w:marRight w:val="0"/>
          <w:marTop w:val="106"/>
          <w:marBottom w:val="0"/>
          <w:divBdr>
            <w:top w:val="none" w:sz="0" w:space="0" w:color="auto"/>
            <w:left w:val="none" w:sz="0" w:space="0" w:color="auto"/>
            <w:bottom w:val="none" w:sz="0" w:space="0" w:color="auto"/>
            <w:right w:val="none" w:sz="0" w:space="0" w:color="auto"/>
          </w:divBdr>
        </w:div>
        <w:div w:id="1576821280">
          <w:marLeft w:val="432"/>
          <w:marRight w:val="0"/>
          <w:marTop w:val="106"/>
          <w:marBottom w:val="0"/>
          <w:divBdr>
            <w:top w:val="none" w:sz="0" w:space="0" w:color="auto"/>
            <w:left w:val="none" w:sz="0" w:space="0" w:color="auto"/>
            <w:bottom w:val="none" w:sz="0" w:space="0" w:color="auto"/>
            <w:right w:val="none" w:sz="0" w:space="0" w:color="auto"/>
          </w:divBdr>
        </w:div>
        <w:div w:id="2044866274">
          <w:marLeft w:val="432"/>
          <w:marRight w:val="0"/>
          <w:marTop w:val="106"/>
          <w:marBottom w:val="0"/>
          <w:divBdr>
            <w:top w:val="none" w:sz="0" w:space="0" w:color="auto"/>
            <w:left w:val="none" w:sz="0" w:space="0" w:color="auto"/>
            <w:bottom w:val="none" w:sz="0" w:space="0" w:color="auto"/>
            <w:right w:val="none" w:sz="0" w:space="0" w:color="auto"/>
          </w:divBdr>
        </w:div>
        <w:div w:id="1821074778">
          <w:marLeft w:val="432"/>
          <w:marRight w:val="0"/>
          <w:marTop w:val="106"/>
          <w:marBottom w:val="0"/>
          <w:divBdr>
            <w:top w:val="none" w:sz="0" w:space="0" w:color="auto"/>
            <w:left w:val="none" w:sz="0" w:space="0" w:color="auto"/>
            <w:bottom w:val="none" w:sz="0" w:space="0" w:color="auto"/>
            <w:right w:val="none" w:sz="0" w:space="0" w:color="auto"/>
          </w:divBdr>
        </w:div>
        <w:div w:id="190530777">
          <w:marLeft w:val="432"/>
          <w:marRight w:val="0"/>
          <w:marTop w:val="106"/>
          <w:marBottom w:val="0"/>
          <w:divBdr>
            <w:top w:val="none" w:sz="0" w:space="0" w:color="auto"/>
            <w:left w:val="none" w:sz="0" w:space="0" w:color="auto"/>
            <w:bottom w:val="none" w:sz="0" w:space="0" w:color="auto"/>
            <w:right w:val="none" w:sz="0" w:space="0" w:color="auto"/>
          </w:divBdr>
        </w:div>
        <w:div w:id="311954466">
          <w:marLeft w:val="432"/>
          <w:marRight w:val="0"/>
          <w:marTop w:val="106"/>
          <w:marBottom w:val="0"/>
          <w:divBdr>
            <w:top w:val="none" w:sz="0" w:space="0" w:color="auto"/>
            <w:left w:val="none" w:sz="0" w:space="0" w:color="auto"/>
            <w:bottom w:val="none" w:sz="0" w:space="0" w:color="auto"/>
            <w:right w:val="none" w:sz="0" w:space="0" w:color="auto"/>
          </w:divBdr>
        </w:div>
        <w:div w:id="467747821">
          <w:marLeft w:val="432"/>
          <w:marRight w:val="0"/>
          <w:marTop w:val="106"/>
          <w:marBottom w:val="0"/>
          <w:divBdr>
            <w:top w:val="none" w:sz="0" w:space="0" w:color="auto"/>
            <w:left w:val="none" w:sz="0" w:space="0" w:color="auto"/>
            <w:bottom w:val="none" w:sz="0" w:space="0" w:color="auto"/>
            <w:right w:val="none" w:sz="0" w:space="0" w:color="auto"/>
          </w:divBdr>
        </w:div>
        <w:div w:id="125051063">
          <w:marLeft w:val="432"/>
          <w:marRight w:val="0"/>
          <w:marTop w:val="106"/>
          <w:marBottom w:val="0"/>
          <w:divBdr>
            <w:top w:val="none" w:sz="0" w:space="0" w:color="auto"/>
            <w:left w:val="none" w:sz="0" w:space="0" w:color="auto"/>
            <w:bottom w:val="none" w:sz="0" w:space="0" w:color="auto"/>
            <w:right w:val="none" w:sz="0" w:space="0" w:color="auto"/>
          </w:divBdr>
        </w:div>
        <w:div w:id="1673532946">
          <w:marLeft w:val="432"/>
          <w:marRight w:val="0"/>
          <w:marTop w:val="106"/>
          <w:marBottom w:val="0"/>
          <w:divBdr>
            <w:top w:val="none" w:sz="0" w:space="0" w:color="auto"/>
            <w:left w:val="none" w:sz="0" w:space="0" w:color="auto"/>
            <w:bottom w:val="none" w:sz="0" w:space="0" w:color="auto"/>
            <w:right w:val="none" w:sz="0" w:space="0" w:color="auto"/>
          </w:divBdr>
        </w:div>
        <w:div w:id="542325709">
          <w:marLeft w:val="432"/>
          <w:marRight w:val="0"/>
          <w:marTop w:val="106"/>
          <w:marBottom w:val="0"/>
          <w:divBdr>
            <w:top w:val="none" w:sz="0" w:space="0" w:color="auto"/>
            <w:left w:val="none" w:sz="0" w:space="0" w:color="auto"/>
            <w:bottom w:val="none" w:sz="0" w:space="0" w:color="auto"/>
            <w:right w:val="none" w:sz="0" w:space="0" w:color="auto"/>
          </w:divBdr>
        </w:div>
        <w:div w:id="412970669">
          <w:marLeft w:val="432"/>
          <w:marRight w:val="0"/>
          <w:marTop w:val="106"/>
          <w:marBottom w:val="0"/>
          <w:divBdr>
            <w:top w:val="none" w:sz="0" w:space="0" w:color="auto"/>
            <w:left w:val="none" w:sz="0" w:space="0" w:color="auto"/>
            <w:bottom w:val="none" w:sz="0" w:space="0" w:color="auto"/>
            <w:right w:val="none" w:sz="0" w:space="0" w:color="auto"/>
          </w:divBdr>
        </w:div>
      </w:divsChild>
    </w:div>
    <w:div w:id="887254706">
      <w:bodyDiv w:val="1"/>
      <w:marLeft w:val="0"/>
      <w:marRight w:val="0"/>
      <w:marTop w:val="0"/>
      <w:marBottom w:val="0"/>
      <w:divBdr>
        <w:top w:val="none" w:sz="0" w:space="0" w:color="auto"/>
        <w:left w:val="none" w:sz="0" w:space="0" w:color="auto"/>
        <w:bottom w:val="none" w:sz="0" w:space="0" w:color="auto"/>
        <w:right w:val="none" w:sz="0" w:space="0" w:color="auto"/>
      </w:divBdr>
      <w:divsChild>
        <w:div w:id="1492138315">
          <w:marLeft w:val="432"/>
          <w:marRight w:val="0"/>
          <w:marTop w:val="106"/>
          <w:marBottom w:val="0"/>
          <w:divBdr>
            <w:top w:val="none" w:sz="0" w:space="0" w:color="auto"/>
            <w:left w:val="none" w:sz="0" w:space="0" w:color="auto"/>
            <w:bottom w:val="none" w:sz="0" w:space="0" w:color="auto"/>
            <w:right w:val="none" w:sz="0" w:space="0" w:color="auto"/>
          </w:divBdr>
        </w:div>
        <w:div w:id="657922706">
          <w:marLeft w:val="432"/>
          <w:marRight w:val="0"/>
          <w:marTop w:val="106"/>
          <w:marBottom w:val="0"/>
          <w:divBdr>
            <w:top w:val="none" w:sz="0" w:space="0" w:color="auto"/>
            <w:left w:val="none" w:sz="0" w:space="0" w:color="auto"/>
            <w:bottom w:val="none" w:sz="0" w:space="0" w:color="auto"/>
            <w:right w:val="none" w:sz="0" w:space="0" w:color="auto"/>
          </w:divBdr>
        </w:div>
        <w:div w:id="439301136">
          <w:marLeft w:val="432"/>
          <w:marRight w:val="0"/>
          <w:marTop w:val="106"/>
          <w:marBottom w:val="0"/>
          <w:divBdr>
            <w:top w:val="none" w:sz="0" w:space="0" w:color="auto"/>
            <w:left w:val="none" w:sz="0" w:space="0" w:color="auto"/>
            <w:bottom w:val="none" w:sz="0" w:space="0" w:color="auto"/>
            <w:right w:val="none" w:sz="0" w:space="0" w:color="auto"/>
          </w:divBdr>
        </w:div>
        <w:div w:id="826165906">
          <w:marLeft w:val="432"/>
          <w:marRight w:val="0"/>
          <w:marTop w:val="106"/>
          <w:marBottom w:val="0"/>
          <w:divBdr>
            <w:top w:val="none" w:sz="0" w:space="0" w:color="auto"/>
            <w:left w:val="none" w:sz="0" w:space="0" w:color="auto"/>
            <w:bottom w:val="none" w:sz="0" w:space="0" w:color="auto"/>
            <w:right w:val="none" w:sz="0" w:space="0" w:color="auto"/>
          </w:divBdr>
        </w:div>
        <w:div w:id="73087326">
          <w:marLeft w:val="432"/>
          <w:marRight w:val="0"/>
          <w:marTop w:val="106"/>
          <w:marBottom w:val="0"/>
          <w:divBdr>
            <w:top w:val="none" w:sz="0" w:space="0" w:color="auto"/>
            <w:left w:val="none" w:sz="0" w:space="0" w:color="auto"/>
            <w:bottom w:val="none" w:sz="0" w:space="0" w:color="auto"/>
            <w:right w:val="none" w:sz="0" w:space="0" w:color="auto"/>
          </w:divBdr>
        </w:div>
        <w:div w:id="131754461">
          <w:marLeft w:val="432"/>
          <w:marRight w:val="0"/>
          <w:marTop w:val="106"/>
          <w:marBottom w:val="0"/>
          <w:divBdr>
            <w:top w:val="none" w:sz="0" w:space="0" w:color="auto"/>
            <w:left w:val="none" w:sz="0" w:space="0" w:color="auto"/>
            <w:bottom w:val="none" w:sz="0" w:space="0" w:color="auto"/>
            <w:right w:val="none" w:sz="0" w:space="0" w:color="auto"/>
          </w:divBdr>
        </w:div>
        <w:div w:id="1704751433">
          <w:marLeft w:val="432"/>
          <w:marRight w:val="0"/>
          <w:marTop w:val="106"/>
          <w:marBottom w:val="0"/>
          <w:divBdr>
            <w:top w:val="none" w:sz="0" w:space="0" w:color="auto"/>
            <w:left w:val="none" w:sz="0" w:space="0" w:color="auto"/>
            <w:bottom w:val="none" w:sz="0" w:space="0" w:color="auto"/>
            <w:right w:val="none" w:sz="0" w:space="0" w:color="auto"/>
          </w:divBdr>
        </w:div>
        <w:div w:id="1861620513">
          <w:marLeft w:val="432"/>
          <w:marRight w:val="0"/>
          <w:marTop w:val="106"/>
          <w:marBottom w:val="0"/>
          <w:divBdr>
            <w:top w:val="none" w:sz="0" w:space="0" w:color="auto"/>
            <w:left w:val="none" w:sz="0" w:space="0" w:color="auto"/>
            <w:bottom w:val="none" w:sz="0" w:space="0" w:color="auto"/>
            <w:right w:val="none" w:sz="0" w:space="0" w:color="auto"/>
          </w:divBdr>
        </w:div>
        <w:div w:id="368533151">
          <w:marLeft w:val="432"/>
          <w:marRight w:val="0"/>
          <w:marTop w:val="106"/>
          <w:marBottom w:val="0"/>
          <w:divBdr>
            <w:top w:val="none" w:sz="0" w:space="0" w:color="auto"/>
            <w:left w:val="none" w:sz="0" w:space="0" w:color="auto"/>
            <w:bottom w:val="none" w:sz="0" w:space="0" w:color="auto"/>
            <w:right w:val="none" w:sz="0" w:space="0" w:color="auto"/>
          </w:divBdr>
        </w:div>
        <w:div w:id="801969007">
          <w:marLeft w:val="432"/>
          <w:marRight w:val="0"/>
          <w:marTop w:val="106"/>
          <w:marBottom w:val="0"/>
          <w:divBdr>
            <w:top w:val="none" w:sz="0" w:space="0" w:color="auto"/>
            <w:left w:val="none" w:sz="0" w:space="0" w:color="auto"/>
            <w:bottom w:val="none" w:sz="0" w:space="0" w:color="auto"/>
            <w:right w:val="none" w:sz="0" w:space="0" w:color="auto"/>
          </w:divBdr>
        </w:div>
        <w:div w:id="1619340019">
          <w:marLeft w:val="432"/>
          <w:marRight w:val="0"/>
          <w:marTop w:val="106"/>
          <w:marBottom w:val="0"/>
          <w:divBdr>
            <w:top w:val="none" w:sz="0" w:space="0" w:color="auto"/>
            <w:left w:val="none" w:sz="0" w:space="0" w:color="auto"/>
            <w:bottom w:val="none" w:sz="0" w:space="0" w:color="auto"/>
            <w:right w:val="none" w:sz="0" w:space="0" w:color="auto"/>
          </w:divBdr>
        </w:div>
      </w:divsChild>
    </w:div>
    <w:div w:id="1074428167">
      <w:bodyDiv w:val="1"/>
      <w:marLeft w:val="0"/>
      <w:marRight w:val="0"/>
      <w:marTop w:val="0"/>
      <w:marBottom w:val="0"/>
      <w:divBdr>
        <w:top w:val="none" w:sz="0" w:space="0" w:color="auto"/>
        <w:left w:val="none" w:sz="0" w:space="0" w:color="auto"/>
        <w:bottom w:val="none" w:sz="0" w:space="0" w:color="auto"/>
        <w:right w:val="none" w:sz="0" w:space="0" w:color="auto"/>
      </w:divBdr>
      <w:divsChild>
        <w:div w:id="261383828">
          <w:marLeft w:val="432"/>
          <w:marRight w:val="0"/>
          <w:marTop w:val="106"/>
          <w:marBottom w:val="0"/>
          <w:divBdr>
            <w:top w:val="none" w:sz="0" w:space="0" w:color="auto"/>
            <w:left w:val="none" w:sz="0" w:space="0" w:color="auto"/>
            <w:bottom w:val="none" w:sz="0" w:space="0" w:color="auto"/>
            <w:right w:val="none" w:sz="0" w:space="0" w:color="auto"/>
          </w:divBdr>
        </w:div>
        <w:div w:id="1579751775">
          <w:marLeft w:val="432"/>
          <w:marRight w:val="0"/>
          <w:marTop w:val="106"/>
          <w:marBottom w:val="0"/>
          <w:divBdr>
            <w:top w:val="none" w:sz="0" w:space="0" w:color="auto"/>
            <w:left w:val="none" w:sz="0" w:space="0" w:color="auto"/>
            <w:bottom w:val="none" w:sz="0" w:space="0" w:color="auto"/>
            <w:right w:val="none" w:sz="0" w:space="0" w:color="auto"/>
          </w:divBdr>
        </w:div>
        <w:div w:id="507982020">
          <w:marLeft w:val="432"/>
          <w:marRight w:val="0"/>
          <w:marTop w:val="106"/>
          <w:marBottom w:val="0"/>
          <w:divBdr>
            <w:top w:val="none" w:sz="0" w:space="0" w:color="auto"/>
            <w:left w:val="none" w:sz="0" w:space="0" w:color="auto"/>
            <w:bottom w:val="none" w:sz="0" w:space="0" w:color="auto"/>
            <w:right w:val="none" w:sz="0" w:space="0" w:color="auto"/>
          </w:divBdr>
        </w:div>
        <w:div w:id="785933273">
          <w:marLeft w:val="432"/>
          <w:marRight w:val="0"/>
          <w:marTop w:val="106"/>
          <w:marBottom w:val="0"/>
          <w:divBdr>
            <w:top w:val="none" w:sz="0" w:space="0" w:color="auto"/>
            <w:left w:val="none" w:sz="0" w:space="0" w:color="auto"/>
            <w:bottom w:val="none" w:sz="0" w:space="0" w:color="auto"/>
            <w:right w:val="none" w:sz="0" w:space="0" w:color="auto"/>
          </w:divBdr>
        </w:div>
        <w:div w:id="1081178699">
          <w:marLeft w:val="432"/>
          <w:marRight w:val="0"/>
          <w:marTop w:val="106"/>
          <w:marBottom w:val="0"/>
          <w:divBdr>
            <w:top w:val="none" w:sz="0" w:space="0" w:color="auto"/>
            <w:left w:val="none" w:sz="0" w:space="0" w:color="auto"/>
            <w:bottom w:val="none" w:sz="0" w:space="0" w:color="auto"/>
            <w:right w:val="none" w:sz="0" w:space="0" w:color="auto"/>
          </w:divBdr>
        </w:div>
        <w:div w:id="1582327748">
          <w:marLeft w:val="432"/>
          <w:marRight w:val="0"/>
          <w:marTop w:val="106"/>
          <w:marBottom w:val="0"/>
          <w:divBdr>
            <w:top w:val="none" w:sz="0" w:space="0" w:color="auto"/>
            <w:left w:val="none" w:sz="0" w:space="0" w:color="auto"/>
            <w:bottom w:val="none" w:sz="0" w:space="0" w:color="auto"/>
            <w:right w:val="none" w:sz="0" w:space="0" w:color="auto"/>
          </w:divBdr>
        </w:div>
        <w:div w:id="2071221471">
          <w:marLeft w:val="432"/>
          <w:marRight w:val="0"/>
          <w:marTop w:val="106"/>
          <w:marBottom w:val="0"/>
          <w:divBdr>
            <w:top w:val="none" w:sz="0" w:space="0" w:color="auto"/>
            <w:left w:val="none" w:sz="0" w:space="0" w:color="auto"/>
            <w:bottom w:val="none" w:sz="0" w:space="0" w:color="auto"/>
            <w:right w:val="none" w:sz="0" w:space="0" w:color="auto"/>
          </w:divBdr>
        </w:div>
        <w:div w:id="383869524">
          <w:marLeft w:val="432"/>
          <w:marRight w:val="0"/>
          <w:marTop w:val="106"/>
          <w:marBottom w:val="0"/>
          <w:divBdr>
            <w:top w:val="none" w:sz="0" w:space="0" w:color="auto"/>
            <w:left w:val="none" w:sz="0" w:space="0" w:color="auto"/>
            <w:bottom w:val="none" w:sz="0" w:space="0" w:color="auto"/>
            <w:right w:val="none" w:sz="0" w:space="0" w:color="auto"/>
          </w:divBdr>
        </w:div>
        <w:div w:id="898125387">
          <w:marLeft w:val="432"/>
          <w:marRight w:val="0"/>
          <w:marTop w:val="106"/>
          <w:marBottom w:val="0"/>
          <w:divBdr>
            <w:top w:val="none" w:sz="0" w:space="0" w:color="auto"/>
            <w:left w:val="none" w:sz="0" w:space="0" w:color="auto"/>
            <w:bottom w:val="none" w:sz="0" w:space="0" w:color="auto"/>
            <w:right w:val="none" w:sz="0" w:space="0" w:color="auto"/>
          </w:divBdr>
        </w:div>
        <w:div w:id="1127044912">
          <w:marLeft w:val="432"/>
          <w:marRight w:val="0"/>
          <w:marTop w:val="106"/>
          <w:marBottom w:val="0"/>
          <w:divBdr>
            <w:top w:val="none" w:sz="0" w:space="0" w:color="auto"/>
            <w:left w:val="none" w:sz="0" w:space="0" w:color="auto"/>
            <w:bottom w:val="none" w:sz="0" w:space="0" w:color="auto"/>
            <w:right w:val="none" w:sz="0" w:space="0" w:color="auto"/>
          </w:divBdr>
        </w:div>
        <w:div w:id="1851338243">
          <w:marLeft w:val="432"/>
          <w:marRight w:val="0"/>
          <w:marTop w:val="106"/>
          <w:marBottom w:val="0"/>
          <w:divBdr>
            <w:top w:val="none" w:sz="0" w:space="0" w:color="auto"/>
            <w:left w:val="none" w:sz="0" w:space="0" w:color="auto"/>
            <w:bottom w:val="none" w:sz="0" w:space="0" w:color="auto"/>
            <w:right w:val="none" w:sz="0" w:space="0" w:color="auto"/>
          </w:divBdr>
        </w:div>
        <w:div w:id="1576477991">
          <w:marLeft w:val="432"/>
          <w:marRight w:val="0"/>
          <w:marTop w:val="106"/>
          <w:marBottom w:val="0"/>
          <w:divBdr>
            <w:top w:val="none" w:sz="0" w:space="0" w:color="auto"/>
            <w:left w:val="none" w:sz="0" w:space="0" w:color="auto"/>
            <w:bottom w:val="none" w:sz="0" w:space="0" w:color="auto"/>
            <w:right w:val="none" w:sz="0" w:space="0" w:color="auto"/>
          </w:divBdr>
        </w:div>
        <w:div w:id="1801612588">
          <w:marLeft w:val="432"/>
          <w:marRight w:val="0"/>
          <w:marTop w:val="106"/>
          <w:marBottom w:val="0"/>
          <w:divBdr>
            <w:top w:val="none" w:sz="0" w:space="0" w:color="auto"/>
            <w:left w:val="none" w:sz="0" w:space="0" w:color="auto"/>
            <w:bottom w:val="none" w:sz="0" w:space="0" w:color="auto"/>
            <w:right w:val="none" w:sz="0" w:space="0" w:color="auto"/>
          </w:divBdr>
        </w:div>
        <w:div w:id="1568370701">
          <w:marLeft w:val="432"/>
          <w:marRight w:val="0"/>
          <w:marTop w:val="106"/>
          <w:marBottom w:val="0"/>
          <w:divBdr>
            <w:top w:val="none" w:sz="0" w:space="0" w:color="auto"/>
            <w:left w:val="none" w:sz="0" w:space="0" w:color="auto"/>
            <w:bottom w:val="none" w:sz="0" w:space="0" w:color="auto"/>
            <w:right w:val="none" w:sz="0" w:space="0" w:color="auto"/>
          </w:divBdr>
        </w:div>
      </w:divsChild>
    </w:div>
    <w:div w:id="1222474335">
      <w:bodyDiv w:val="1"/>
      <w:marLeft w:val="0"/>
      <w:marRight w:val="0"/>
      <w:marTop w:val="0"/>
      <w:marBottom w:val="0"/>
      <w:divBdr>
        <w:top w:val="none" w:sz="0" w:space="0" w:color="auto"/>
        <w:left w:val="none" w:sz="0" w:space="0" w:color="auto"/>
        <w:bottom w:val="none" w:sz="0" w:space="0" w:color="auto"/>
        <w:right w:val="none" w:sz="0" w:space="0" w:color="auto"/>
      </w:divBdr>
      <w:divsChild>
        <w:div w:id="1680153028">
          <w:marLeft w:val="432"/>
          <w:marRight w:val="0"/>
          <w:marTop w:val="115"/>
          <w:marBottom w:val="0"/>
          <w:divBdr>
            <w:top w:val="none" w:sz="0" w:space="0" w:color="auto"/>
            <w:left w:val="none" w:sz="0" w:space="0" w:color="auto"/>
            <w:bottom w:val="none" w:sz="0" w:space="0" w:color="auto"/>
            <w:right w:val="none" w:sz="0" w:space="0" w:color="auto"/>
          </w:divBdr>
        </w:div>
        <w:div w:id="955217135">
          <w:marLeft w:val="432"/>
          <w:marRight w:val="0"/>
          <w:marTop w:val="115"/>
          <w:marBottom w:val="0"/>
          <w:divBdr>
            <w:top w:val="none" w:sz="0" w:space="0" w:color="auto"/>
            <w:left w:val="none" w:sz="0" w:space="0" w:color="auto"/>
            <w:bottom w:val="none" w:sz="0" w:space="0" w:color="auto"/>
            <w:right w:val="none" w:sz="0" w:space="0" w:color="auto"/>
          </w:divBdr>
        </w:div>
        <w:div w:id="193465286">
          <w:marLeft w:val="432"/>
          <w:marRight w:val="0"/>
          <w:marTop w:val="115"/>
          <w:marBottom w:val="0"/>
          <w:divBdr>
            <w:top w:val="none" w:sz="0" w:space="0" w:color="auto"/>
            <w:left w:val="none" w:sz="0" w:space="0" w:color="auto"/>
            <w:bottom w:val="none" w:sz="0" w:space="0" w:color="auto"/>
            <w:right w:val="none" w:sz="0" w:space="0" w:color="auto"/>
          </w:divBdr>
        </w:div>
        <w:div w:id="581717877">
          <w:marLeft w:val="432"/>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zleg.gov/arsDetail/?title=13"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larkin\AppData\Local\Microsoft\Windows\Temporary%20Internet%20Files\Content.Outlook\0439PNNN\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Delinquency Template</Template>
  <TotalTime>130</TotalTime>
  <Pages>5</Pages>
  <Words>2048</Words>
  <Characters>11677</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Profile</dc:creator>
  <cp:lastModifiedBy>Diana Strouth</cp:lastModifiedBy>
  <cp:revision>12</cp:revision>
  <dcterms:created xsi:type="dcterms:W3CDTF">2020-03-02T21:16:00Z</dcterms:created>
  <dcterms:modified xsi:type="dcterms:W3CDTF">2020-03-19T20:27:00Z</dcterms:modified>
</cp:coreProperties>
</file>