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7BEBD2A"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3CCFA99A" wp14:editId="05AA3FAE">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E0F193B"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2DC39550" w14:textId="77777777" w:rsidR="00DD3CC7" w:rsidRPr="00DC7F18" w:rsidRDefault="00DD3CC7" w:rsidP="00DD3CC7">
      <w:pPr>
        <w:spacing w:after="0" w:line="240" w:lineRule="auto"/>
        <w:jc w:val="center"/>
        <w:rPr>
          <w:rFonts w:eastAsia="Calibri" w:cs="Calibri"/>
          <w:b/>
          <w:bCs/>
          <w:sz w:val="24"/>
          <w:szCs w:val="24"/>
          <w:u w:val="single"/>
        </w:rPr>
      </w:pPr>
    </w:p>
    <w:p w14:paraId="307DBB35" w14:textId="54A9BCDE" w:rsidR="005A2289" w:rsidRPr="00441985" w:rsidRDefault="005A2289" w:rsidP="005A2289">
      <w:pPr>
        <w:spacing w:after="0" w:line="240" w:lineRule="auto"/>
        <w:jc w:val="center"/>
        <w:rPr>
          <w:rFonts w:eastAsia="Calibri" w:cstheme="minorHAnsi"/>
          <w:b/>
          <w:bCs/>
          <w:sz w:val="24"/>
          <w:szCs w:val="24"/>
        </w:rPr>
      </w:pPr>
      <w:bookmarkStart w:id="0" w:name="_Hlk158033255"/>
      <w:r w:rsidRPr="00441985">
        <w:rPr>
          <w:rFonts w:eastAsia="Calibri" w:cstheme="minorHAnsi"/>
          <w:b/>
          <w:bCs/>
          <w:sz w:val="24"/>
          <w:szCs w:val="24"/>
        </w:rPr>
        <w:t>“</w:t>
      </w:r>
      <w:r w:rsidR="001D77D4">
        <w:rPr>
          <w:rFonts w:eastAsia="Calibri" w:cstheme="minorHAnsi"/>
          <w:b/>
          <w:bCs/>
          <w:sz w:val="24"/>
          <w:szCs w:val="24"/>
        </w:rPr>
        <w:t>Cellphone Use: What’s Legal</w:t>
      </w:r>
      <w:r w:rsidRPr="00441985">
        <w:rPr>
          <w:rFonts w:eastAsia="Calibri" w:cstheme="minorHAnsi"/>
          <w:b/>
          <w:bCs/>
          <w:sz w:val="24"/>
          <w:szCs w:val="24"/>
        </w:rPr>
        <w:t>” Academy</w:t>
      </w:r>
    </w:p>
    <w:p w14:paraId="6283B778" w14:textId="77777777" w:rsidR="005A2289" w:rsidRPr="00441985" w:rsidRDefault="005A2289" w:rsidP="005A2289">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 School</w:t>
      </w:r>
      <w:r w:rsidRPr="00441985">
        <w:rPr>
          <w:rFonts w:eastAsia="Calibri" w:cstheme="minorHAnsi"/>
          <w:bCs/>
          <w:sz w:val="24"/>
          <w:szCs w:val="24"/>
        </w:rPr>
        <w:t>)</w:t>
      </w:r>
    </w:p>
    <w:p w14:paraId="58B4C345" w14:textId="040FA0A5" w:rsidR="00DD3CC7" w:rsidRPr="00441985" w:rsidRDefault="001D77D4" w:rsidP="00793882">
      <w:pPr>
        <w:widowControl w:val="0"/>
        <w:autoSpaceDE w:val="0"/>
        <w:autoSpaceDN w:val="0"/>
        <w:adjustRightInd w:val="0"/>
        <w:spacing w:after="0" w:line="240" w:lineRule="auto"/>
        <w:ind w:left="1710" w:hanging="1710"/>
        <w:jc w:val="center"/>
        <w:rPr>
          <w:rFonts w:eastAsia="Calibri" w:cstheme="minorHAnsi"/>
          <w:b/>
          <w:bCs/>
          <w:sz w:val="24"/>
          <w:szCs w:val="24"/>
        </w:rPr>
      </w:pPr>
      <w:r w:rsidRPr="005176B7">
        <w:rPr>
          <w:rFonts w:ascii="Calibri" w:eastAsia="Calibri" w:hAnsi="Calibri" w:cs="Times New Roman"/>
          <w:b/>
          <w:bCs/>
          <w:sz w:val="24"/>
          <w:szCs w:val="24"/>
        </w:rPr>
        <w:t xml:space="preserve">Cellphones and the </w:t>
      </w:r>
      <w:r w:rsidR="009609DE">
        <w:rPr>
          <w:rFonts w:ascii="Calibri" w:eastAsia="Calibri" w:hAnsi="Calibri" w:cs="Times New Roman"/>
          <w:b/>
          <w:bCs/>
          <w:sz w:val="24"/>
          <w:szCs w:val="24"/>
        </w:rPr>
        <w:t>Law</w:t>
      </w:r>
      <w:r>
        <w:rPr>
          <w:rFonts w:ascii="Calibri" w:eastAsia="Calibri" w:hAnsi="Calibri" w:cs="Times New Roman"/>
          <w:b/>
          <w:bCs/>
          <w:sz w:val="27"/>
          <w:szCs w:val="27"/>
        </w:rPr>
        <w:t xml:space="preserve"> </w:t>
      </w:r>
      <w:r w:rsidR="00DC7F18" w:rsidRPr="00441985">
        <w:rPr>
          <w:rFonts w:eastAsia="Calibri" w:cstheme="minorHAnsi"/>
          <w:b/>
          <w:bCs/>
          <w:sz w:val="24"/>
          <w:szCs w:val="24"/>
        </w:rPr>
        <w:t>Lesson Plan</w:t>
      </w:r>
    </w:p>
    <w:bookmarkEnd w:id="0"/>
    <w:p w14:paraId="29B407D5" w14:textId="77777777" w:rsidR="00205985" w:rsidRPr="00E9344E" w:rsidRDefault="00E9344E" w:rsidP="00E9344E">
      <w:pPr>
        <w:spacing w:after="0" w:line="240" w:lineRule="auto"/>
        <w:jc w:val="center"/>
        <w:rPr>
          <w:rFonts w:eastAsia="Calibri" w:cs="Tahoma"/>
          <w:bCs/>
          <w:i/>
          <w:sz w:val="24"/>
          <w:szCs w:val="24"/>
        </w:rPr>
      </w:pPr>
      <w:r>
        <w:rPr>
          <w:rFonts w:eastAsia="Calibri" w:cs="Tahoma"/>
          <w:bCs/>
          <w:i/>
          <w:sz w:val="24"/>
          <w:szCs w:val="24"/>
        </w:rPr>
        <w:t>Please o</w:t>
      </w:r>
      <w:r w:rsidRPr="006021D0">
        <w:rPr>
          <w:rFonts w:eastAsia="Calibri" w:cs="Tahoma"/>
          <w:bCs/>
          <w:i/>
          <w:sz w:val="24"/>
          <w:szCs w:val="24"/>
        </w:rPr>
        <w:t xml:space="preserve">btain </w:t>
      </w:r>
      <w:r>
        <w:rPr>
          <w:rFonts w:eastAsia="Calibri" w:cs="Tahoma"/>
          <w:bCs/>
          <w:i/>
          <w:sz w:val="24"/>
          <w:szCs w:val="24"/>
        </w:rPr>
        <w:t>a</w:t>
      </w:r>
      <w:r w:rsidRPr="006021D0">
        <w:rPr>
          <w:rFonts w:eastAsia="Calibri" w:cs="Tahoma"/>
          <w:bCs/>
          <w:i/>
          <w:sz w:val="24"/>
          <w:szCs w:val="24"/>
        </w:rPr>
        <w:t xml:space="preserve">dministrator </w:t>
      </w:r>
      <w:r>
        <w:rPr>
          <w:rFonts w:eastAsia="Calibri" w:cs="Tahoma"/>
          <w:bCs/>
          <w:i/>
          <w:sz w:val="24"/>
          <w:szCs w:val="24"/>
        </w:rPr>
        <w:t>a</w:t>
      </w:r>
      <w:r w:rsidRPr="006021D0">
        <w:rPr>
          <w:rFonts w:eastAsia="Calibri" w:cs="Tahoma"/>
          <w:bCs/>
          <w:i/>
          <w:sz w:val="24"/>
          <w:szCs w:val="24"/>
        </w:rPr>
        <w:t xml:space="preserve">pproval </w:t>
      </w:r>
      <w:r>
        <w:rPr>
          <w:rFonts w:eastAsia="Calibri" w:cs="Tahoma"/>
          <w:bCs/>
          <w:i/>
          <w:sz w:val="24"/>
          <w:szCs w:val="24"/>
        </w:rPr>
        <w:t>prior to</w:t>
      </w:r>
      <w:r w:rsidRPr="006021D0">
        <w:rPr>
          <w:rFonts w:eastAsia="Calibri" w:cs="Tahoma"/>
          <w:bCs/>
          <w:i/>
          <w:sz w:val="24"/>
          <w:szCs w:val="24"/>
        </w:rPr>
        <w:t xml:space="preserve"> </w:t>
      </w:r>
      <w:r>
        <w:rPr>
          <w:rFonts w:eastAsia="Calibri" w:cs="Tahoma"/>
          <w:bCs/>
          <w:i/>
          <w:sz w:val="24"/>
          <w:szCs w:val="24"/>
        </w:rPr>
        <w:t>i</w:t>
      </w:r>
      <w:r w:rsidRPr="006021D0">
        <w:rPr>
          <w:rFonts w:eastAsia="Calibri" w:cs="Tahoma"/>
          <w:bCs/>
          <w:i/>
          <w:sz w:val="24"/>
          <w:szCs w:val="24"/>
        </w:rPr>
        <w:t xml:space="preserve">mplementing </w:t>
      </w:r>
      <w:r>
        <w:rPr>
          <w:rFonts w:eastAsia="Calibri" w:cs="Tahoma"/>
          <w:bCs/>
          <w:i/>
          <w:sz w:val="24"/>
          <w:szCs w:val="24"/>
        </w:rPr>
        <w:t>this l</w:t>
      </w:r>
      <w:r w:rsidRPr="006021D0">
        <w:rPr>
          <w:rFonts w:eastAsia="Calibri" w:cs="Tahoma"/>
          <w:bCs/>
          <w:i/>
          <w:sz w:val="24"/>
          <w:szCs w:val="24"/>
        </w:rPr>
        <w:t>esson</w:t>
      </w:r>
      <w:r>
        <w:rPr>
          <w:rFonts w:eastAsia="Calibri" w:cs="Tahoma"/>
          <w:bCs/>
          <w:i/>
          <w:sz w:val="24"/>
          <w:szCs w:val="24"/>
        </w:rPr>
        <w:t>.</w:t>
      </w:r>
    </w:p>
    <w:p w14:paraId="7A9D4114" w14:textId="77777777" w:rsidR="00160A11" w:rsidRPr="00441985" w:rsidRDefault="00160A11" w:rsidP="00E842CC">
      <w:pPr>
        <w:spacing w:after="0" w:line="240" w:lineRule="auto"/>
        <w:rPr>
          <w:rFonts w:eastAsia="Calibri" w:cstheme="minorHAnsi"/>
          <w:b/>
          <w:bCs/>
          <w:sz w:val="24"/>
          <w:szCs w:val="24"/>
        </w:rPr>
      </w:pPr>
    </w:p>
    <w:p w14:paraId="7DD6A023" w14:textId="5A5A381C" w:rsidR="00DD3CC7" w:rsidRPr="00441985" w:rsidRDefault="00EB0D8E" w:rsidP="00E842CC">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202B1848" w14:textId="4798EF4F" w:rsidR="001D354B" w:rsidRPr="001D354B" w:rsidRDefault="00E7236D" w:rsidP="001D77D4">
      <w:pPr>
        <w:pStyle w:val="ListParagraph"/>
        <w:numPr>
          <w:ilvl w:val="0"/>
          <w:numId w:val="12"/>
        </w:numPr>
        <w:spacing w:after="0" w:line="240" w:lineRule="auto"/>
        <w:rPr>
          <w:sz w:val="24"/>
          <w:szCs w:val="24"/>
        </w:rPr>
      </w:pPr>
      <w:r>
        <w:rPr>
          <w:rFonts w:eastAsia="Calibri" w:cstheme="minorHAnsi"/>
          <w:sz w:val="24"/>
          <w:szCs w:val="24"/>
        </w:rPr>
        <w:t>Students should</w:t>
      </w:r>
      <w:r w:rsidR="001D354B">
        <w:rPr>
          <w:rFonts w:eastAsia="Calibri" w:cstheme="minorHAnsi"/>
          <w:sz w:val="24"/>
          <w:szCs w:val="24"/>
        </w:rPr>
        <w:t xml:space="preserve"> understand the legality of recording in public places.</w:t>
      </w:r>
    </w:p>
    <w:p w14:paraId="0ADB0676" w14:textId="70091622" w:rsidR="001D354B" w:rsidRPr="00B2525B" w:rsidRDefault="001D354B" w:rsidP="0083308D">
      <w:pPr>
        <w:pStyle w:val="ListParagraph"/>
        <w:numPr>
          <w:ilvl w:val="0"/>
          <w:numId w:val="12"/>
        </w:numPr>
        <w:spacing w:after="0" w:line="240" w:lineRule="auto"/>
        <w:rPr>
          <w:sz w:val="24"/>
          <w:szCs w:val="24"/>
        </w:rPr>
      </w:pPr>
      <w:r>
        <w:rPr>
          <w:rFonts w:eastAsia="Calibri" w:cstheme="minorHAnsi"/>
          <w:sz w:val="24"/>
          <w:szCs w:val="24"/>
        </w:rPr>
        <w:t>Students should understand the legality of recording police.</w:t>
      </w:r>
    </w:p>
    <w:p w14:paraId="738DF7A3" w14:textId="04AA525A" w:rsidR="00C8231F" w:rsidRPr="001D354B" w:rsidRDefault="00C8231F" w:rsidP="001D354B">
      <w:pPr>
        <w:spacing w:after="0" w:line="240" w:lineRule="auto"/>
        <w:ind w:left="360"/>
        <w:rPr>
          <w:sz w:val="24"/>
          <w:szCs w:val="24"/>
        </w:rPr>
      </w:pPr>
    </w:p>
    <w:p w14:paraId="28620EB8" w14:textId="3BFAEE54" w:rsidR="002D52B2" w:rsidRPr="001B0993" w:rsidRDefault="002D52B2" w:rsidP="00E842CC">
      <w:pPr>
        <w:spacing w:after="0" w:line="240" w:lineRule="auto"/>
        <w:contextualSpacing/>
        <w:rPr>
          <w:sz w:val="24"/>
          <w:szCs w:val="24"/>
        </w:rPr>
      </w:pPr>
      <w:bookmarkStart w:id="1"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92B74046782404D927B71A0898EF11A"/>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5E5C99">
            <w:rPr>
              <w:sz w:val="24"/>
              <w:szCs w:val="24"/>
            </w:rPr>
            <w:t>Critical reasoning skills</w:t>
          </w:r>
        </w:sdtContent>
      </w:sdt>
    </w:p>
    <w:bookmarkEnd w:id="1"/>
    <w:p w14:paraId="013A6764" w14:textId="77777777" w:rsidR="002D52B2" w:rsidRPr="00441985" w:rsidRDefault="002D52B2" w:rsidP="00E842CC">
      <w:pPr>
        <w:spacing w:after="0" w:line="240" w:lineRule="auto"/>
        <w:rPr>
          <w:rFonts w:eastAsia="Calibri" w:cstheme="minorHAnsi"/>
          <w:b/>
          <w:bCs/>
          <w:sz w:val="24"/>
          <w:szCs w:val="24"/>
        </w:rPr>
      </w:pPr>
    </w:p>
    <w:p w14:paraId="389D2824" w14:textId="0709E488"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0019CB7E" w14:textId="0337E3CB" w:rsidR="009C0F69" w:rsidRDefault="005C1E4E" w:rsidP="00E842CC">
      <w:pPr>
        <w:numPr>
          <w:ilvl w:val="0"/>
          <w:numId w:val="1"/>
        </w:numPr>
        <w:spacing w:after="0" w:line="240" w:lineRule="auto"/>
        <w:rPr>
          <w:rFonts w:eastAsia="Calibri" w:cstheme="minorHAnsi"/>
          <w:sz w:val="24"/>
          <w:szCs w:val="24"/>
        </w:rPr>
      </w:pPr>
      <w:r>
        <w:rPr>
          <w:rFonts w:eastAsia="Calibri" w:cstheme="minorHAnsi"/>
          <w:sz w:val="24"/>
          <w:szCs w:val="24"/>
        </w:rPr>
        <w:t>Large poster paper and markers for each group</w:t>
      </w:r>
    </w:p>
    <w:p w14:paraId="7EA0CC73" w14:textId="65734BA5" w:rsidR="009302C8" w:rsidRPr="00971676" w:rsidRDefault="00971676" w:rsidP="002A6F47">
      <w:pPr>
        <w:numPr>
          <w:ilvl w:val="0"/>
          <w:numId w:val="1"/>
        </w:numPr>
        <w:spacing w:after="0" w:line="240" w:lineRule="auto"/>
        <w:rPr>
          <w:rFonts w:eastAsia="Calibri" w:cstheme="minorHAnsi"/>
          <w:sz w:val="24"/>
          <w:szCs w:val="24"/>
        </w:rPr>
      </w:pPr>
      <w:r w:rsidRPr="00971676">
        <w:rPr>
          <w:rFonts w:eastAsia="Calibri" w:cstheme="minorHAnsi"/>
          <w:sz w:val="24"/>
          <w:szCs w:val="24"/>
        </w:rPr>
        <w:t>“Legality of Recording” cards, 1 set per group</w:t>
      </w:r>
    </w:p>
    <w:p w14:paraId="4AFA611D" w14:textId="431B5D64" w:rsidR="00971676" w:rsidRPr="00971676" w:rsidRDefault="00971676" w:rsidP="002A6F47">
      <w:pPr>
        <w:numPr>
          <w:ilvl w:val="0"/>
          <w:numId w:val="1"/>
        </w:numPr>
        <w:spacing w:after="0" w:line="240" w:lineRule="auto"/>
        <w:rPr>
          <w:rFonts w:eastAsia="Calibri" w:cstheme="minorHAnsi"/>
          <w:sz w:val="24"/>
          <w:szCs w:val="24"/>
        </w:rPr>
      </w:pPr>
      <w:r w:rsidRPr="00971676">
        <w:rPr>
          <w:rFonts w:eastAsia="Calibri" w:cstheme="minorHAnsi"/>
          <w:sz w:val="24"/>
          <w:szCs w:val="24"/>
        </w:rPr>
        <w:t>“Recording without Consent.” Handout, 1 per group</w:t>
      </w:r>
    </w:p>
    <w:p w14:paraId="5DB43F4F" w14:textId="5D3A41CC" w:rsidR="00971676" w:rsidRPr="00971676" w:rsidRDefault="00971676" w:rsidP="002A6F47">
      <w:pPr>
        <w:numPr>
          <w:ilvl w:val="0"/>
          <w:numId w:val="1"/>
        </w:numPr>
        <w:spacing w:after="0" w:line="240" w:lineRule="auto"/>
        <w:rPr>
          <w:rFonts w:eastAsia="Calibri" w:cstheme="minorHAnsi"/>
          <w:sz w:val="24"/>
          <w:szCs w:val="24"/>
        </w:rPr>
      </w:pPr>
      <w:r w:rsidRPr="00971676">
        <w:rPr>
          <w:rFonts w:eastAsia="Calibri" w:cstheme="minorHAnsi"/>
          <w:sz w:val="24"/>
          <w:szCs w:val="24"/>
        </w:rPr>
        <w:t>Ticket Out, 1 per student</w:t>
      </w:r>
    </w:p>
    <w:p w14:paraId="465C026D" w14:textId="77777777" w:rsidR="002A6F47" w:rsidRPr="00441985" w:rsidRDefault="002A6F47" w:rsidP="002A6F47">
      <w:pPr>
        <w:spacing w:after="0" w:line="240" w:lineRule="auto"/>
        <w:ind w:left="360"/>
        <w:rPr>
          <w:rFonts w:eastAsia="Calibri" w:cstheme="minorHAnsi"/>
          <w:b/>
          <w:bCs/>
          <w:sz w:val="24"/>
          <w:szCs w:val="24"/>
        </w:rPr>
      </w:pPr>
    </w:p>
    <w:p w14:paraId="3AC141EE" w14:textId="48EE7A5D"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2A6F47">
        <w:rPr>
          <w:rFonts w:eastAsia="Calibri" w:cstheme="minorHAnsi"/>
          <w:bCs/>
          <w:sz w:val="24"/>
          <w:szCs w:val="24"/>
        </w:rPr>
        <w:t xml:space="preserve">50 </w:t>
      </w:r>
      <w:r w:rsidR="00D15ACF">
        <w:rPr>
          <w:rFonts w:eastAsia="Calibri" w:cstheme="minorHAnsi"/>
          <w:bCs/>
          <w:sz w:val="24"/>
          <w:szCs w:val="24"/>
        </w:rPr>
        <w:t>Minutes</w:t>
      </w:r>
    </w:p>
    <w:p w14:paraId="230B298B" w14:textId="77777777" w:rsidR="00DD3CC7" w:rsidRPr="00441985" w:rsidRDefault="00DD3CC7" w:rsidP="00E842CC">
      <w:pPr>
        <w:spacing w:after="0" w:line="240" w:lineRule="auto"/>
        <w:rPr>
          <w:rFonts w:eastAsia="Calibri" w:cstheme="minorHAnsi"/>
          <w:b/>
          <w:bCs/>
          <w:sz w:val="24"/>
          <w:szCs w:val="24"/>
        </w:rPr>
      </w:pPr>
    </w:p>
    <w:p w14:paraId="7E458A6A" w14:textId="77777777" w:rsidR="002F4051" w:rsidRPr="002F4051" w:rsidRDefault="002F4051" w:rsidP="002F4051">
      <w:pPr>
        <w:spacing w:after="0" w:line="240" w:lineRule="auto"/>
        <w:rPr>
          <w:rFonts w:ascii="Calibri" w:eastAsia="Calibri" w:hAnsi="Calibri" w:cs="Calibri"/>
          <w:sz w:val="24"/>
          <w:szCs w:val="24"/>
        </w:rPr>
      </w:pPr>
      <w:bookmarkStart w:id="2"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53DE241A"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0C1BE50C"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252EAA8B" w14:textId="77777777" w:rsidR="00E7236D" w:rsidRPr="00CB37FF" w:rsidRDefault="00E7236D" w:rsidP="00E7236D">
      <w:pPr>
        <w:numPr>
          <w:ilvl w:val="0"/>
          <w:numId w:val="11"/>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maintained more easily with different voices and personalities experienced throughout the lesson.</w:t>
      </w:r>
    </w:p>
    <w:p w14:paraId="34AB7EE4" w14:textId="77777777" w:rsidR="002F4051" w:rsidRDefault="002F4051" w:rsidP="00E842CC">
      <w:pPr>
        <w:spacing w:after="0" w:line="240" w:lineRule="auto"/>
        <w:rPr>
          <w:rFonts w:eastAsia="Calibri" w:cstheme="minorHAnsi"/>
          <w:b/>
          <w:bCs/>
          <w:sz w:val="24"/>
          <w:szCs w:val="24"/>
        </w:rPr>
      </w:pPr>
    </w:p>
    <w:p w14:paraId="322FB9F6" w14:textId="52D5F606"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t xml:space="preserve">Lesson: </w:t>
      </w:r>
    </w:p>
    <w:p w14:paraId="0DFE4A59" w14:textId="3746E8BC" w:rsidR="001D77D4" w:rsidRDefault="005C1E4E" w:rsidP="00E7236D">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Divide students int</w:t>
      </w:r>
      <w:r w:rsidR="00E7236D">
        <w:rPr>
          <w:rFonts w:eastAsia="Calibri" w:cstheme="minorHAnsi"/>
          <w:sz w:val="24"/>
          <w:szCs w:val="24"/>
        </w:rPr>
        <w:t>o</w:t>
      </w:r>
      <w:r>
        <w:rPr>
          <w:rFonts w:eastAsia="Calibri" w:cstheme="minorHAnsi"/>
          <w:sz w:val="24"/>
          <w:szCs w:val="24"/>
        </w:rPr>
        <w:t xml:space="preserve"> small groups of </w:t>
      </w:r>
      <w:r w:rsidR="00E7236D">
        <w:rPr>
          <w:rFonts w:eastAsia="Calibri" w:cstheme="minorHAnsi"/>
          <w:sz w:val="24"/>
          <w:szCs w:val="24"/>
        </w:rPr>
        <w:t>3 or 4</w:t>
      </w:r>
      <w:r>
        <w:rPr>
          <w:rFonts w:eastAsia="Calibri" w:cstheme="minorHAnsi"/>
          <w:sz w:val="24"/>
          <w:szCs w:val="24"/>
        </w:rPr>
        <w:t xml:space="preserve"> students each. </w:t>
      </w:r>
      <w:bookmarkEnd w:id="2"/>
      <w:r>
        <w:rPr>
          <w:rFonts w:eastAsia="Calibri" w:cstheme="minorHAnsi"/>
          <w:sz w:val="24"/>
          <w:szCs w:val="24"/>
        </w:rPr>
        <w:t xml:space="preserve">Provide each group with </w:t>
      </w:r>
      <w:r w:rsidRPr="005C1E4E">
        <w:rPr>
          <w:rFonts w:eastAsia="Calibri" w:cstheme="minorHAnsi"/>
          <w:b/>
          <w:bCs/>
          <w:sz w:val="24"/>
          <w:szCs w:val="24"/>
        </w:rPr>
        <w:t>large poster paper and markers.</w:t>
      </w:r>
    </w:p>
    <w:p w14:paraId="53A8BCC5" w14:textId="456B7199" w:rsidR="005176B7" w:rsidRPr="00F136F2" w:rsidRDefault="005176B7" w:rsidP="00E7236D">
      <w:pPr>
        <w:pStyle w:val="ListParagraph"/>
        <w:numPr>
          <w:ilvl w:val="0"/>
          <w:numId w:val="10"/>
        </w:numPr>
        <w:spacing w:after="0" w:line="240" w:lineRule="auto"/>
        <w:rPr>
          <w:rFonts w:eastAsia="Calibri" w:cstheme="minorHAnsi"/>
          <w:sz w:val="24"/>
          <w:szCs w:val="24"/>
        </w:rPr>
      </w:pPr>
      <w:r w:rsidRPr="00F136F2">
        <w:rPr>
          <w:rFonts w:eastAsia="Calibri" w:cstheme="minorHAnsi"/>
          <w:sz w:val="24"/>
          <w:szCs w:val="24"/>
        </w:rPr>
        <w:t xml:space="preserve">Ask students to brainstorm with their group and write everything they know about cellphones and </w:t>
      </w:r>
      <w:r w:rsidR="00C26A67" w:rsidRPr="00F136F2">
        <w:rPr>
          <w:rFonts w:eastAsia="Calibri" w:cstheme="minorHAnsi"/>
          <w:sz w:val="24"/>
          <w:szCs w:val="24"/>
        </w:rPr>
        <w:t xml:space="preserve">the </w:t>
      </w:r>
      <w:r w:rsidR="009609DE">
        <w:rPr>
          <w:rFonts w:eastAsia="Calibri" w:cstheme="minorHAnsi"/>
          <w:sz w:val="24"/>
          <w:szCs w:val="24"/>
        </w:rPr>
        <w:t>law</w:t>
      </w:r>
      <w:r w:rsidR="00C26A67" w:rsidRPr="00F136F2">
        <w:rPr>
          <w:rFonts w:eastAsia="Calibri" w:cstheme="minorHAnsi"/>
          <w:sz w:val="24"/>
          <w:szCs w:val="24"/>
        </w:rPr>
        <w:t xml:space="preserve"> on their </w:t>
      </w:r>
      <w:r w:rsidR="00C26A67" w:rsidRPr="009C6B8E">
        <w:rPr>
          <w:rFonts w:eastAsia="Calibri" w:cstheme="minorHAnsi"/>
          <w:b/>
          <w:bCs/>
          <w:sz w:val="24"/>
          <w:szCs w:val="24"/>
        </w:rPr>
        <w:t>poster paper</w:t>
      </w:r>
      <w:r w:rsidR="00C26A67" w:rsidRPr="00F136F2">
        <w:rPr>
          <w:rFonts w:eastAsia="Calibri" w:cstheme="minorHAnsi"/>
          <w:sz w:val="24"/>
          <w:szCs w:val="24"/>
        </w:rPr>
        <w:t>.</w:t>
      </w:r>
    </w:p>
    <w:p w14:paraId="6C5F63D0" w14:textId="21470134" w:rsidR="00C26A67" w:rsidRPr="00F136F2" w:rsidRDefault="00C26A67" w:rsidP="00E7236D">
      <w:pPr>
        <w:pStyle w:val="ListParagraph"/>
        <w:numPr>
          <w:ilvl w:val="0"/>
          <w:numId w:val="10"/>
        </w:numPr>
        <w:spacing w:after="0" w:line="240" w:lineRule="auto"/>
        <w:rPr>
          <w:rFonts w:eastAsia="Calibri" w:cstheme="minorHAnsi"/>
          <w:sz w:val="24"/>
          <w:szCs w:val="24"/>
        </w:rPr>
      </w:pPr>
      <w:r w:rsidRPr="00F136F2">
        <w:rPr>
          <w:rFonts w:eastAsia="Calibri" w:cstheme="minorHAnsi"/>
          <w:sz w:val="24"/>
          <w:szCs w:val="24"/>
        </w:rPr>
        <w:lastRenderedPageBreak/>
        <w:t>Have groups share out.</w:t>
      </w:r>
    </w:p>
    <w:p w14:paraId="488F4D61" w14:textId="45F1D3F9" w:rsidR="00C26A67" w:rsidRPr="00F136F2" w:rsidRDefault="00C26A67" w:rsidP="00E7236D">
      <w:pPr>
        <w:pStyle w:val="ListParagraph"/>
        <w:numPr>
          <w:ilvl w:val="0"/>
          <w:numId w:val="10"/>
        </w:numPr>
        <w:spacing w:after="0" w:line="240" w:lineRule="auto"/>
        <w:rPr>
          <w:rFonts w:eastAsia="Calibri" w:cstheme="minorHAnsi"/>
          <w:sz w:val="24"/>
          <w:szCs w:val="24"/>
        </w:rPr>
      </w:pPr>
      <w:r w:rsidRPr="00F136F2">
        <w:rPr>
          <w:rFonts w:eastAsia="Calibri" w:cstheme="minorHAnsi"/>
          <w:sz w:val="24"/>
          <w:szCs w:val="24"/>
        </w:rPr>
        <w:t xml:space="preserve">Explain that this lesson will go in detail about cellphones and the </w:t>
      </w:r>
      <w:r w:rsidR="009609DE">
        <w:rPr>
          <w:rFonts w:eastAsia="Calibri" w:cstheme="minorHAnsi"/>
          <w:sz w:val="24"/>
          <w:szCs w:val="24"/>
        </w:rPr>
        <w:t>law</w:t>
      </w:r>
      <w:r w:rsidRPr="00F136F2">
        <w:rPr>
          <w:rFonts w:eastAsia="Calibri" w:cstheme="minorHAnsi"/>
          <w:sz w:val="24"/>
          <w:szCs w:val="24"/>
        </w:rPr>
        <w:t>.</w:t>
      </w:r>
    </w:p>
    <w:p w14:paraId="398D862A" w14:textId="4D5CEFFF" w:rsidR="005176B7" w:rsidRPr="00B255CE" w:rsidRDefault="001F1824" w:rsidP="00E7236D">
      <w:pPr>
        <w:pStyle w:val="ListParagraph"/>
        <w:numPr>
          <w:ilvl w:val="0"/>
          <w:numId w:val="10"/>
        </w:numPr>
        <w:spacing w:after="0" w:line="240" w:lineRule="auto"/>
        <w:rPr>
          <w:rFonts w:eastAsia="Calibri" w:cstheme="minorHAnsi"/>
          <w:sz w:val="24"/>
          <w:szCs w:val="24"/>
        </w:rPr>
      </w:pPr>
      <w:r>
        <w:rPr>
          <w:rFonts w:eastAsia="Calibri" w:cstheme="minorHAnsi"/>
          <w:sz w:val="24"/>
          <w:szCs w:val="24"/>
        </w:rPr>
        <w:t xml:space="preserve">Distribute the </w:t>
      </w:r>
      <w:r w:rsidR="0005215A" w:rsidRPr="0005215A">
        <w:rPr>
          <w:rFonts w:eastAsia="Calibri" w:cstheme="minorHAnsi"/>
          <w:b/>
          <w:bCs/>
          <w:sz w:val="24"/>
          <w:szCs w:val="24"/>
        </w:rPr>
        <w:t>cards “Legality of Recording.”</w:t>
      </w:r>
      <w:r w:rsidR="00B255CE">
        <w:rPr>
          <w:rFonts w:eastAsia="Calibri" w:cstheme="minorHAnsi"/>
          <w:b/>
          <w:bCs/>
          <w:sz w:val="24"/>
          <w:szCs w:val="24"/>
        </w:rPr>
        <w:t xml:space="preserve"> </w:t>
      </w:r>
      <w:r w:rsidR="00B255CE" w:rsidRPr="00B255CE">
        <w:rPr>
          <w:rFonts w:eastAsia="Calibri" w:cstheme="minorHAnsi"/>
          <w:sz w:val="24"/>
          <w:szCs w:val="24"/>
        </w:rPr>
        <w:t xml:space="preserve">There are </w:t>
      </w:r>
      <w:r w:rsidR="00D87D28">
        <w:rPr>
          <w:rFonts w:eastAsia="Calibri" w:cstheme="minorHAnsi"/>
          <w:sz w:val="24"/>
          <w:szCs w:val="24"/>
        </w:rPr>
        <w:t>4</w:t>
      </w:r>
      <w:r w:rsidR="00B255CE" w:rsidRPr="00B255CE">
        <w:rPr>
          <w:rFonts w:eastAsia="Calibri" w:cstheme="minorHAnsi"/>
          <w:sz w:val="24"/>
          <w:szCs w:val="24"/>
        </w:rPr>
        <w:t xml:space="preserve"> cards that include the legality. Students will place the legality cards in </w:t>
      </w:r>
      <w:r w:rsidR="00D87D28">
        <w:rPr>
          <w:rFonts w:eastAsia="Calibri" w:cstheme="minorHAnsi"/>
          <w:sz w:val="24"/>
          <w:szCs w:val="24"/>
        </w:rPr>
        <w:t>four</w:t>
      </w:r>
      <w:r w:rsidR="00B255CE" w:rsidRPr="00B255CE">
        <w:rPr>
          <w:rFonts w:eastAsia="Calibri" w:cstheme="minorHAnsi"/>
          <w:sz w:val="24"/>
          <w:szCs w:val="24"/>
        </w:rPr>
        <w:t xml:space="preserve"> separate columns, then use the scenario cards and place them under the correct legality card. </w:t>
      </w:r>
      <w:r w:rsidR="005176B7" w:rsidRPr="00B255CE">
        <w:rPr>
          <w:rFonts w:eastAsia="Calibri" w:cstheme="minorHAnsi"/>
          <w:sz w:val="24"/>
          <w:szCs w:val="24"/>
        </w:rPr>
        <w:t xml:space="preserve"> </w:t>
      </w:r>
    </w:p>
    <w:p w14:paraId="6841CC3F" w14:textId="143FDEE5" w:rsidR="005176B7" w:rsidRPr="00F136F2" w:rsidRDefault="00FE1D71" w:rsidP="00D019FA">
      <w:pPr>
        <w:pStyle w:val="ListParagraph"/>
        <w:numPr>
          <w:ilvl w:val="0"/>
          <w:numId w:val="24"/>
        </w:numPr>
        <w:spacing w:after="0" w:line="240" w:lineRule="auto"/>
        <w:rPr>
          <w:rFonts w:eastAsia="Calibri" w:cstheme="minorHAnsi"/>
          <w:sz w:val="24"/>
          <w:szCs w:val="24"/>
        </w:rPr>
      </w:pPr>
      <w:bookmarkStart w:id="3" w:name="_Hlk162523516"/>
      <w:r>
        <w:rPr>
          <w:rFonts w:eastAsia="Calibri" w:cstheme="minorHAnsi"/>
          <w:sz w:val="24"/>
          <w:szCs w:val="24"/>
        </w:rPr>
        <w:t xml:space="preserve">You are at a restaurant with </w:t>
      </w:r>
      <w:r w:rsidR="00C83949">
        <w:rPr>
          <w:rFonts w:eastAsia="Calibri" w:cstheme="minorHAnsi"/>
          <w:sz w:val="24"/>
          <w:szCs w:val="24"/>
        </w:rPr>
        <w:t>friends,</w:t>
      </w:r>
      <w:r>
        <w:rPr>
          <w:rFonts w:eastAsia="Calibri" w:cstheme="minorHAnsi"/>
          <w:sz w:val="24"/>
          <w:szCs w:val="24"/>
        </w:rPr>
        <w:t xml:space="preserve"> and </w:t>
      </w:r>
      <w:r w:rsidR="00C83949">
        <w:rPr>
          <w:rFonts w:eastAsia="Calibri" w:cstheme="minorHAnsi"/>
          <w:sz w:val="24"/>
          <w:szCs w:val="24"/>
        </w:rPr>
        <w:t>you</w:t>
      </w:r>
      <w:r>
        <w:rPr>
          <w:rFonts w:eastAsia="Calibri" w:cstheme="minorHAnsi"/>
          <w:sz w:val="24"/>
          <w:szCs w:val="24"/>
        </w:rPr>
        <w:t xml:space="preserve"> inform them that you will be recording the conversation all of you are having. </w:t>
      </w:r>
      <w:bookmarkStart w:id="4" w:name="_Hlk162522807"/>
      <w:r w:rsidR="003B17A2" w:rsidRPr="000650FC">
        <w:rPr>
          <w:rFonts w:eastAsia="Calibri" w:cstheme="minorHAnsi"/>
          <w:color w:val="FF0000"/>
          <w:sz w:val="24"/>
          <w:szCs w:val="24"/>
        </w:rPr>
        <w:t>(Not illegal</w:t>
      </w:r>
      <w:r w:rsidR="001A0FFB">
        <w:rPr>
          <w:rFonts w:eastAsia="Calibri" w:cstheme="minorHAnsi"/>
          <w:color w:val="FF0000"/>
          <w:sz w:val="24"/>
          <w:szCs w:val="24"/>
        </w:rPr>
        <w:t>, ARS 13-3005</w:t>
      </w:r>
      <w:r w:rsidR="003B17A2" w:rsidRPr="000650FC">
        <w:rPr>
          <w:rFonts w:eastAsia="Calibri" w:cstheme="minorHAnsi"/>
          <w:color w:val="FF0000"/>
          <w:sz w:val="24"/>
          <w:szCs w:val="24"/>
        </w:rPr>
        <w:t>)</w:t>
      </w:r>
      <w:bookmarkEnd w:id="4"/>
    </w:p>
    <w:p w14:paraId="61583287" w14:textId="20896FFB" w:rsidR="00D019FA" w:rsidRDefault="00113A82" w:rsidP="005176B7">
      <w:pPr>
        <w:pStyle w:val="ListParagraph"/>
        <w:numPr>
          <w:ilvl w:val="0"/>
          <w:numId w:val="24"/>
        </w:numPr>
        <w:spacing w:after="0" w:line="240" w:lineRule="auto"/>
        <w:rPr>
          <w:rFonts w:eastAsia="Calibri" w:cstheme="minorHAnsi"/>
          <w:sz w:val="24"/>
          <w:szCs w:val="24"/>
        </w:rPr>
      </w:pPr>
      <w:r w:rsidRPr="00D019FA">
        <w:rPr>
          <w:rFonts w:eastAsia="Calibri" w:cstheme="minorHAnsi"/>
          <w:sz w:val="24"/>
          <w:szCs w:val="24"/>
        </w:rPr>
        <w:t xml:space="preserve">You </w:t>
      </w:r>
      <w:r>
        <w:rPr>
          <w:rFonts w:eastAsia="Calibri" w:cstheme="minorHAnsi"/>
          <w:sz w:val="24"/>
          <w:szCs w:val="24"/>
        </w:rPr>
        <w:t>a</w:t>
      </w:r>
      <w:r w:rsidR="00D019FA" w:rsidRPr="00D019FA">
        <w:rPr>
          <w:rFonts w:eastAsia="Calibri" w:cstheme="minorHAnsi"/>
          <w:sz w:val="24"/>
          <w:szCs w:val="24"/>
        </w:rPr>
        <w:t>re at the mall, people are laughing and shopping, having a good time and you decide to record them.</w:t>
      </w:r>
      <w:r w:rsidR="003B17A2">
        <w:rPr>
          <w:rFonts w:eastAsia="Calibri" w:cstheme="minorHAnsi"/>
          <w:sz w:val="24"/>
          <w:szCs w:val="24"/>
        </w:rPr>
        <w:t xml:space="preserve"> </w:t>
      </w:r>
      <w:r w:rsidR="003B17A2" w:rsidRPr="000650FC">
        <w:rPr>
          <w:rFonts w:eastAsia="Calibri" w:cstheme="minorHAnsi"/>
          <w:color w:val="FF0000"/>
          <w:sz w:val="24"/>
          <w:szCs w:val="24"/>
        </w:rPr>
        <w:t>(Not illegal)</w:t>
      </w:r>
    </w:p>
    <w:p w14:paraId="237279C7" w14:textId="4DDA867C" w:rsidR="005176B7" w:rsidRPr="00F136F2" w:rsidRDefault="00A74A81" w:rsidP="005176B7">
      <w:pPr>
        <w:pStyle w:val="ListParagraph"/>
        <w:numPr>
          <w:ilvl w:val="0"/>
          <w:numId w:val="24"/>
        </w:numPr>
        <w:spacing w:after="0" w:line="240" w:lineRule="auto"/>
        <w:rPr>
          <w:rFonts w:eastAsia="Calibri" w:cstheme="minorHAnsi"/>
          <w:sz w:val="24"/>
          <w:szCs w:val="24"/>
        </w:rPr>
      </w:pPr>
      <w:r>
        <w:rPr>
          <w:rFonts w:eastAsia="Calibri" w:cstheme="minorHAnsi"/>
          <w:sz w:val="24"/>
          <w:szCs w:val="24"/>
        </w:rPr>
        <w:t>You are</w:t>
      </w:r>
      <w:r w:rsidR="00D019FA" w:rsidRPr="00D019FA">
        <w:rPr>
          <w:rFonts w:eastAsia="Calibri" w:cstheme="minorHAnsi"/>
          <w:sz w:val="24"/>
          <w:szCs w:val="24"/>
        </w:rPr>
        <w:t xml:space="preserve"> recording </w:t>
      </w:r>
      <w:r w:rsidR="003C5E8D">
        <w:rPr>
          <w:rFonts w:eastAsia="Calibri" w:cstheme="minorHAnsi"/>
          <w:sz w:val="24"/>
          <w:szCs w:val="24"/>
        </w:rPr>
        <w:t xml:space="preserve">your friend singing </w:t>
      </w:r>
      <w:r>
        <w:rPr>
          <w:rFonts w:eastAsia="Calibri" w:cstheme="minorHAnsi"/>
          <w:sz w:val="24"/>
          <w:szCs w:val="24"/>
        </w:rPr>
        <w:t>in</w:t>
      </w:r>
      <w:r w:rsidRPr="00D019FA">
        <w:rPr>
          <w:rFonts w:eastAsia="Calibri" w:cstheme="minorHAnsi"/>
          <w:sz w:val="24"/>
          <w:szCs w:val="24"/>
        </w:rPr>
        <w:t xml:space="preserve"> </w:t>
      </w:r>
      <w:r w:rsidR="00D019FA" w:rsidRPr="00D019FA">
        <w:rPr>
          <w:rFonts w:eastAsia="Calibri" w:cstheme="minorHAnsi"/>
          <w:sz w:val="24"/>
          <w:szCs w:val="24"/>
        </w:rPr>
        <w:t xml:space="preserve">the locker room at school and students are changing into their </w:t>
      </w:r>
      <w:r>
        <w:rPr>
          <w:rFonts w:eastAsia="Calibri" w:cstheme="minorHAnsi"/>
          <w:sz w:val="24"/>
          <w:szCs w:val="24"/>
        </w:rPr>
        <w:t>gym</w:t>
      </w:r>
      <w:r w:rsidR="00D019FA" w:rsidRPr="00D019FA">
        <w:rPr>
          <w:rFonts w:eastAsia="Calibri" w:cstheme="minorHAnsi"/>
          <w:sz w:val="24"/>
          <w:szCs w:val="24"/>
        </w:rPr>
        <w:t xml:space="preserve"> clothes.</w:t>
      </w:r>
      <w:r w:rsidR="003B17A2">
        <w:rPr>
          <w:rFonts w:eastAsia="Calibri" w:cstheme="minorHAnsi"/>
          <w:sz w:val="24"/>
          <w:szCs w:val="24"/>
        </w:rPr>
        <w:t xml:space="preserve"> </w:t>
      </w:r>
      <w:bookmarkStart w:id="5" w:name="_Hlk162523164"/>
      <w:r w:rsidR="003B17A2" w:rsidRPr="000650FC">
        <w:rPr>
          <w:rFonts w:eastAsia="Calibri" w:cstheme="minorHAnsi"/>
          <w:color w:val="FF0000"/>
          <w:sz w:val="24"/>
          <w:szCs w:val="24"/>
        </w:rPr>
        <w:t>(Illegal, ARS 13-3019)</w:t>
      </w:r>
      <w:bookmarkEnd w:id="5"/>
    </w:p>
    <w:p w14:paraId="6305DD60" w14:textId="4548B75C" w:rsidR="005176B7" w:rsidRPr="00F136F2" w:rsidRDefault="00A50F2D" w:rsidP="005176B7">
      <w:pPr>
        <w:pStyle w:val="ListParagraph"/>
        <w:numPr>
          <w:ilvl w:val="0"/>
          <w:numId w:val="24"/>
        </w:numPr>
        <w:spacing w:after="0" w:line="240" w:lineRule="auto"/>
        <w:rPr>
          <w:rFonts w:eastAsia="Calibri" w:cstheme="minorHAnsi"/>
          <w:sz w:val="24"/>
          <w:szCs w:val="24"/>
        </w:rPr>
      </w:pPr>
      <w:r>
        <w:rPr>
          <w:rFonts w:eastAsia="Calibri" w:cstheme="minorHAnsi"/>
          <w:sz w:val="24"/>
          <w:szCs w:val="24"/>
        </w:rPr>
        <w:t xml:space="preserve">You are </w:t>
      </w:r>
      <w:r w:rsidR="00D019FA">
        <w:rPr>
          <w:rFonts w:eastAsia="Calibri" w:cstheme="minorHAnsi"/>
          <w:sz w:val="24"/>
          <w:szCs w:val="24"/>
        </w:rPr>
        <w:t xml:space="preserve">recording </w:t>
      </w:r>
      <w:r w:rsidR="003C5E8D">
        <w:rPr>
          <w:rFonts w:eastAsia="Calibri" w:cstheme="minorHAnsi"/>
          <w:sz w:val="24"/>
          <w:szCs w:val="24"/>
        </w:rPr>
        <w:t xml:space="preserve">yourself do your makeup </w:t>
      </w:r>
      <w:r w:rsidR="00A74A81">
        <w:rPr>
          <w:rFonts w:eastAsia="Calibri" w:cstheme="minorHAnsi"/>
          <w:sz w:val="24"/>
          <w:szCs w:val="24"/>
        </w:rPr>
        <w:t xml:space="preserve">in </w:t>
      </w:r>
      <w:r w:rsidR="00D019FA">
        <w:rPr>
          <w:rFonts w:eastAsia="Calibri" w:cstheme="minorHAnsi"/>
          <w:sz w:val="24"/>
          <w:szCs w:val="24"/>
        </w:rPr>
        <w:t>t</w:t>
      </w:r>
      <w:r w:rsidR="001F1824">
        <w:rPr>
          <w:rFonts w:eastAsia="Calibri" w:cstheme="minorHAnsi"/>
          <w:sz w:val="24"/>
          <w:szCs w:val="24"/>
        </w:rPr>
        <w:t xml:space="preserve">he restroom at </w:t>
      </w:r>
      <w:r w:rsidR="00D019FA">
        <w:rPr>
          <w:rFonts w:eastAsia="Calibri" w:cstheme="minorHAnsi"/>
          <w:sz w:val="24"/>
          <w:szCs w:val="24"/>
        </w:rPr>
        <w:t>your school.</w:t>
      </w:r>
      <w:r w:rsidR="003C5E8D">
        <w:rPr>
          <w:rFonts w:eastAsia="Calibri" w:cstheme="minorHAnsi"/>
          <w:sz w:val="24"/>
          <w:szCs w:val="24"/>
        </w:rPr>
        <w:t xml:space="preserve"> There are others in the bathroom that you don’t know.</w:t>
      </w:r>
      <w:r w:rsidR="003B17A2">
        <w:rPr>
          <w:rFonts w:eastAsia="Calibri" w:cstheme="minorHAnsi"/>
          <w:sz w:val="24"/>
          <w:szCs w:val="24"/>
        </w:rPr>
        <w:t xml:space="preserve"> </w:t>
      </w:r>
      <w:r w:rsidR="003466B7" w:rsidRPr="000650FC">
        <w:rPr>
          <w:rFonts w:eastAsia="Calibri" w:cstheme="minorHAnsi"/>
          <w:color w:val="FF0000"/>
          <w:sz w:val="24"/>
          <w:szCs w:val="24"/>
        </w:rPr>
        <w:t>(Illegal, ARS 13-3019)</w:t>
      </w:r>
    </w:p>
    <w:p w14:paraId="02546F7C" w14:textId="5226A15D" w:rsidR="005176B7" w:rsidRPr="00F136F2" w:rsidRDefault="00A50F2D" w:rsidP="005176B7">
      <w:pPr>
        <w:pStyle w:val="ListParagraph"/>
        <w:numPr>
          <w:ilvl w:val="0"/>
          <w:numId w:val="24"/>
        </w:numPr>
        <w:spacing w:after="0" w:line="240" w:lineRule="auto"/>
        <w:rPr>
          <w:rFonts w:eastAsia="Calibri" w:cstheme="minorHAnsi"/>
          <w:sz w:val="24"/>
          <w:szCs w:val="24"/>
        </w:rPr>
      </w:pPr>
      <w:r>
        <w:rPr>
          <w:rFonts w:eastAsia="Calibri" w:cstheme="minorHAnsi"/>
          <w:sz w:val="24"/>
          <w:szCs w:val="24"/>
        </w:rPr>
        <w:t xml:space="preserve">You </w:t>
      </w:r>
      <w:r w:rsidR="00BA05A0">
        <w:rPr>
          <w:rFonts w:eastAsia="Calibri" w:cstheme="minorHAnsi"/>
          <w:sz w:val="24"/>
          <w:szCs w:val="24"/>
        </w:rPr>
        <w:t>are arguing</w:t>
      </w:r>
      <w:r w:rsidR="003C5E8D">
        <w:rPr>
          <w:rFonts w:eastAsia="Calibri" w:cstheme="minorHAnsi"/>
          <w:sz w:val="24"/>
          <w:szCs w:val="24"/>
        </w:rPr>
        <w:t xml:space="preserve"> with </w:t>
      </w:r>
      <w:r w:rsidR="00113A82">
        <w:rPr>
          <w:rFonts w:eastAsia="Calibri" w:cstheme="minorHAnsi"/>
          <w:sz w:val="24"/>
          <w:szCs w:val="24"/>
        </w:rPr>
        <w:t>someone,</w:t>
      </w:r>
      <w:r w:rsidR="003C5E8D">
        <w:rPr>
          <w:rFonts w:eastAsia="Calibri" w:cstheme="minorHAnsi"/>
          <w:sz w:val="24"/>
          <w:szCs w:val="24"/>
        </w:rPr>
        <w:t xml:space="preserve"> and they start recording you</w:t>
      </w:r>
      <w:r w:rsidR="00D019FA">
        <w:rPr>
          <w:rFonts w:eastAsia="Calibri" w:cstheme="minorHAnsi"/>
          <w:sz w:val="24"/>
          <w:szCs w:val="24"/>
        </w:rPr>
        <w:t>.</w:t>
      </w:r>
      <w:r w:rsidR="003466B7">
        <w:rPr>
          <w:rFonts w:eastAsia="Calibri" w:cstheme="minorHAnsi"/>
          <w:sz w:val="24"/>
          <w:szCs w:val="24"/>
        </w:rPr>
        <w:t xml:space="preserve"> </w:t>
      </w:r>
      <w:r w:rsidR="003466B7" w:rsidRPr="000650FC">
        <w:rPr>
          <w:rFonts w:eastAsia="Calibri" w:cstheme="minorHAnsi"/>
          <w:color w:val="FF0000"/>
          <w:sz w:val="24"/>
          <w:szCs w:val="24"/>
        </w:rPr>
        <w:t>(Legal)</w:t>
      </w:r>
    </w:p>
    <w:p w14:paraId="08C2F3D6" w14:textId="2F094A72" w:rsidR="005176B7" w:rsidRPr="00F136F2" w:rsidRDefault="003C5E8D" w:rsidP="005176B7">
      <w:pPr>
        <w:pStyle w:val="ListParagraph"/>
        <w:numPr>
          <w:ilvl w:val="0"/>
          <w:numId w:val="24"/>
        </w:numPr>
        <w:spacing w:after="0" w:line="240" w:lineRule="auto"/>
        <w:rPr>
          <w:rFonts w:eastAsia="Calibri" w:cstheme="minorHAnsi"/>
          <w:sz w:val="24"/>
          <w:szCs w:val="24"/>
        </w:rPr>
      </w:pPr>
      <w:r>
        <w:rPr>
          <w:rFonts w:eastAsia="Calibri" w:cstheme="minorHAnsi"/>
          <w:sz w:val="24"/>
          <w:szCs w:val="24"/>
        </w:rPr>
        <w:t>Y</w:t>
      </w:r>
      <w:r w:rsidR="00C83949">
        <w:rPr>
          <w:rFonts w:eastAsia="Calibri" w:cstheme="minorHAnsi"/>
          <w:sz w:val="24"/>
          <w:szCs w:val="24"/>
        </w:rPr>
        <w:t xml:space="preserve">ou are at a school meeting with your </w:t>
      </w:r>
      <w:r>
        <w:rPr>
          <w:rFonts w:eastAsia="Calibri" w:cstheme="minorHAnsi"/>
          <w:sz w:val="24"/>
          <w:szCs w:val="24"/>
        </w:rPr>
        <w:t xml:space="preserve">parents, </w:t>
      </w:r>
      <w:r w:rsidR="00C83949">
        <w:rPr>
          <w:rFonts w:eastAsia="Calibri" w:cstheme="minorHAnsi"/>
          <w:sz w:val="24"/>
          <w:szCs w:val="24"/>
        </w:rPr>
        <w:t>school counselor, principal</w:t>
      </w:r>
      <w:r>
        <w:rPr>
          <w:rFonts w:eastAsia="Calibri" w:cstheme="minorHAnsi"/>
          <w:sz w:val="24"/>
          <w:szCs w:val="24"/>
        </w:rPr>
        <w:t>,</w:t>
      </w:r>
      <w:r w:rsidR="00C83949">
        <w:rPr>
          <w:rFonts w:eastAsia="Calibri" w:cstheme="minorHAnsi"/>
          <w:sz w:val="24"/>
          <w:szCs w:val="24"/>
        </w:rPr>
        <w:t xml:space="preserve"> and your teachers. The discussion will be about your graduation and your parents </w:t>
      </w:r>
      <w:r>
        <w:rPr>
          <w:rFonts w:eastAsia="Calibri" w:cstheme="minorHAnsi"/>
          <w:sz w:val="24"/>
          <w:szCs w:val="24"/>
        </w:rPr>
        <w:t>secretly</w:t>
      </w:r>
      <w:r w:rsidR="00C83949">
        <w:rPr>
          <w:rFonts w:eastAsia="Calibri" w:cstheme="minorHAnsi"/>
          <w:sz w:val="24"/>
          <w:szCs w:val="24"/>
        </w:rPr>
        <w:t xml:space="preserve"> record the meeting. </w:t>
      </w:r>
      <w:r w:rsidR="003B17A2" w:rsidRPr="009765EE">
        <w:rPr>
          <w:rFonts w:eastAsia="Calibri" w:cstheme="minorHAnsi"/>
          <w:color w:val="FF0000"/>
          <w:sz w:val="24"/>
          <w:szCs w:val="24"/>
        </w:rPr>
        <w:t>(</w:t>
      </w:r>
      <w:r w:rsidR="00BA25EF">
        <w:rPr>
          <w:rFonts w:eastAsia="Calibri" w:cstheme="minorHAnsi"/>
          <w:color w:val="FF0000"/>
          <w:sz w:val="24"/>
          <w:szCs w:val="24"/>
        </w:rPr>
        <w:t>Legal)</w:t>
      </w:r>
    </w:p>
    <w:p w14:paraId="4B158E4E" w14:textId="1279D334" w:rsidR="00C26A67" w:rsidRDefault="00A50F2D" w:rsidP="005176B7">
      <w:pPr>
        <w:pStyle w:val="ListParagraph"/>
        <w:numPr>
          <w:ilvl w:val="0"/>
          <w:numId w:val="24"/>
        </w:numPr>
        <w:spacing w:after="0" w:line="240" w:lineRule="auto"/>
        <w:rPr>
          <w:rFonts w:eastAsia="Calibri" w:cstheme="minorHAnsi"/>
          <w:sz w:val="24"/>
          <w:szCs w:val="24"/>
        </w:rPr>
      </w:pPr>
      <w:r>
        <w:rPr>
          <w:rFonts w:eastAsia="Calibri" w:cstheme="minorHAnsi"/>
          <w:sz w:val="24"/>
          <w:szCs w:val="24"/>
        </w:rPr>
        <w:t>You are</w:t>
      </w:r>
      <w:r w:rsidR="003C5E8D">
        <w:rPr>
          <w:rFonts w:eastAsia="Calibri" w:cstheme="minorHAnsi"/>
          <w:sz w:val="24"/>
          <w:szCs w:val="24"/>
        </w:rPr>
        <w:t xml:space="preserve"> having dinner at your neighbor’s house and decide to record their living room artwork</w:t>
      </w:r>
      <w:r w:rsidR="00467DEF">
        <w:rPr>
          <w:rFonts w:eastAsia="Calibri" w:cstheme="minorHAnsi"/>
          <w:sz w:val="24"/>
          <w:szCs w:val="24"/>
        </w:rPr>
        <w:t xml:space="preserve">. </w:t>
      </w:r>
      <w:r w:rsidR="003B17A2" w:rsidRPr="000650FC">
        <w:rPr>
          <w:rFonts w:eastAsia="Calibri" w:cstheme="minorHAnsi"/>
          <w:color w:val="FF0000"/>
          <w:sz w:val="24"/>
          <w:szCs w:val="24"/>
        </w:rPr>
        <w:t>(</w:t>
      </w:r>
      <w:r w:rsidR="00BA25EF">
        <w:rPr>
          <w:rFonts w:eastAsia="Calibri" w:cstheme="minorHAnsi"/>
          <w:color w:val="FF0000"/>
          <w:sz w:val="24"/>
          <w:szCs w:val="24"/>
        </w:rPr>
        <w:t>Legal)</w:t>
      </w:r>
      <w:r w:rsidR="00C26A67" w:rsidRPr="00F136F2">
        <w:rPr>
          <w:rFonts w:eastAsia="Calibri" w:cstheme="minorHAnsi"/>
          <w:sz w:val="24"/>
          <w:szCs w:val="24"/>
        </w:rPr>
        <w:t xml:space="preserve"> </w:t>
      </w:r>
    </w:p>
    <w:p w14:paraId="4A5C5A72" w14:textId="66A838EC" w:rsidR="003C5E8D" w:rsidRPr="000650FC" w:rsidRDefault="003C5E8D" w:rsidP="005176B7">
      <w:pPr>
        <w:pStyle w:val="ListParagraph"/>
        <w:numPr>
          <w:ilvl w:val="0"/>
          <w:numId w:val="24"/>
        </w:numPr>
        <w:spacing w:after="0" w:line="240" w:lineRule="auto"/>
        <w:rPr>
          <w:rFonts w:eastAsia="Calibri" w:cstheme="minorHAnsi"/>
          <w:color w:val="FF0000"/>
          <w:sz w:val="24"/>
          <w:szCs w:val="24"/>
        </w:rPr>
      </w:pPr>
      <w:r>
        <w:rPr>
          <w:rFonts w:eastAsia="Calibri" w:cstheme="minorHAnsi"/>
          <w:sz w:val="24"/>
          <w:szCs w:val="24"/>
        </w:rPr>
        <w:t>You are standing in the doorway of your neighbor's house waiting for them to give you something and decide to record their dog without their knowledge.</w:t>
      </w:r>
      <w:r w:rsidR="003B17A2">
        <w:rPr>
          <w:rFonts w:eastAsia="Calibri" w:cstheme="minorHAnsi"/>
          <w:sz w:val="24"/>
          <w:szCs w:val="24"/>
        </w:rPr>
        <w:t xml:space="preserve"> </w:t>
      </w:r>
      <w:r>
        <w:rPr>
          <w:rFonts w:eastAsia="Calibri" w:cstheme="minorHAnsi"/>
          <w:sz w:val="24"/>
          <w:szCs w:val="24"/>
        </w:rPr>
        <w:t xml:space="preserve"> </w:t>
      </w:r>
      <w:r w:rsidR="003B17A2" w:rsidRPr="000650FC">
        <w:rPr>
          <w:rFonts w:eastAsia="Calibri" w:cstheme="minorHAnsi"/>
          <w:color w:val="FF0000"/>
          <w:sz w:val="24"/>
          <w:szCs w:val="24"/>
        </w:rPr>
        <w:t>(</w:t>
      </w:r>
      <w:r w:rsidR="00BA25EF">
        <w:rPr>
          <w:rFonts w:eastAsia="Calibri" w:cstheme="minorHAnsi"/>
          <w:color w:val="FF0000"/>
          <w:sz w:val="24"/>
          <w:szCs w:val="24"/>
        </w:rPr>
        <w:t>Legal)</w:t>
      </w:r>
    </w:p>
    <w:p w14:paraId="79C79642" w14:textId="12290268" w:rsidR="00417DCD" w:rsidRDefault="00417DCD" w:rsidP="005176B7">
      <w:pPr>
        <w:pStyle w:val="ListParagraph"/>
        <w:numPr>
          <w:ilvl w:val="0"/>
          <w:numId w:val="24"/>
        </w:numPr>
        <w:spacing w:after="0" w:line="240" w:lineRule="auto"/>
        <w:rPr>
          <w:rFonts w:eastAsia="Calibri" w:cstheme="minorHAnsi"/>
          <w:sz w:val="24"/>
          <w:szCs w:val="24"/>
        </w:rPr>
      </w:pPr>
      <w:r>
        <w:rPr>
          <w:rFonts w:eastAsia="Calibri" w:cstheme="minorHAnsi"/>
          <w:sz w:val="24"/>
          <w:szCs w:val="24"/>
        </w:rPr>
        <w:t xml:space="preserve">You hear some students talking </w:t>
      </w:r>
      <w:r w:rsidR="006E02CC">
        <w:rPr>
          <w:rFonts w:eastAsia="Calibri" w:cstheme="minorHAnsi"/>
          <w:sz w:val="24"/>
          <w:szCs w:val="24"/>
        </w:rPr>
        <w:t>badly</w:t>
      </w:r>
      <w:r>
        <w:rPr>
          <w:rFonts w:eastAsia="Calibri" w:cstheme="minorHAnsi"/>
          <w:sz w:val="24"/>
          <w:szCs w:val="24"/>
        </w:rPr>
        <w:t xml:space="preserve"> about one of your friends. They do not notice you sitting there so you secretly record them.</w:t>
      </w:r>
      <w:r w:rsidR="003B17A2">
        <w:rPr>
          <w:rFonts w:eastAsia="Calibri" w:cstheme="minorHAnsi"/>
          <w:sz w:val="24"/>
          <w:szCs w:val="24"/>
        </w:rPr>
        <w:t xml:space="preserve"> </w:t>
      </w:r>
      <w:r w:rsidR="003B17A2" w:rsidRPr="000650FC">
        <w:rPr>
          <w:rFonts w:eastAsia="Calibri" w:cstheme="minorHAnsi"/>
          <w:color w:val="FF0000"/>
          <w:sz w:val="24"/>
          <w:szCs w:val="24"/>
        </w:rPr>
        <w:t>(Illegal, ARS 13-3019)</w:t>
      </w:r>
    </w:p>
    <w:p w14:paraId="7F725D11" w14:textId="0E03796B" w:rsidR="00DF5E85" w:rsidRPr="000650FC" w:rsidRDefault="005A7D13" w:rsidP="005A7D13">
      <w:pPr>
        <w:pStyle w:val="ListParagraph"/>
        <w:numPr>
          <w:ilvl w:val="0"/>
          <w:numId w:val="24"/>
        </w:numPr>
        <w:spacing w:after="0" w:line="240" w:lineRule="auto"/>
        <w:rPr>
          <w:rFonts w:eastAsia="Calibri" w:cstheme="minorHAnsi"/>
          <w:color w:val="FF0000"/>
          <w:sz w:val="24"/>
          <w:szCs w:val="24"/>
        </w:rPr>
      </w:pPr>
      <w:r w:rsidRPr="005A7D13">
        <w:rPr>
          <w:rFonts w:eastAsia="Calibri" w:cstheme="minorHAnsi"/>
          <w:sz w:val="24"/>
          <w:szCs w:val="24"/>
        </w:rPr>
        <w:t xml:space="preserve">You see an arrest taking place and decide to </w:t>
      </w:r>
      <w:r w:rsidR="003F37CD">
        <w:rPr>
          <w:rFonts w:eastAsia="Calibri" w:cstheme="minorHAnsi"/>
          <w:sz w:val="24"/>
          <w:szCs w:val="24"/>
        </w:rPr>
        <w:t xml:space="preserve">move within 6 feet of the officer to </w:t>
      </w:r>
      <w:r w:rsidRPr="005A7D13">
        <w:rPr>
          <w:rFonts w:eastAsia="Calibri" w:cstheme="minorHAnsi"/>
          <w:sz w:val="24"/>
          <w:szCs w:val="24"/>
        </w:rPr>
        <w:t>record it.</w:t>
      </w:r>
      <w:r w:rsidR="003B17A2">
        <w:rPr>
          <w:rFonts w:eastAsia="Calibri" w:cstheme="minorHAnsi"/>
          <w:sz w:val="24"/>
          <w:szCs w:val="24"/>
        </w:rPr>
        <w:t xml:space="preserve"> </w:t>
      </w:r>
    </w:p>
    <w:bookmarkEnd w:id="3"/>
    <w:p w14:paraId="5FC0AC73" w14:textId="515BBEDA" w:rsidR="00663AAF" w:rsidRDefault="00663AAF" w:rsidP="00663AAF">
      <w:pPr>
        <w:pStyle w:val="ListParagraph"/>
        <w:numPr>
          <w:ilvl w:val="0"/>
          <w:numId w:val="10"/>
        </w:numPr>
        <w:spacing w:after="0" w:line="240" w:lineRule="auto"/>
        <w:rPr>
          <w:rFonts w:eastAsia="Calibri" w:cstheme="minorHAnsi"/>
          <w:sz w:val="24"/>
          <w:szCs w:val="24"/>
        </w:rPr>
      </w:pPr>
      <w:r>
        <w:rPr>
          <w:rFonts w:eastAsia="Calibri" w:cstheme="minorHAnsi"/>
          <w:sz w:val="24"/>
          <w:szCs w:val="24"/>
        </w:rPr>
        <w:t>Have each group share one scenario and the legality</w:t>
      </w:r>
      <w:r w:rsidR="003F37CD">
        <w:rPr>
          <w:rFonts w:eastAsia="Calibri" w:cstheme="minorHAnsi"/>
          <w:sz w:val="24"/>
          <w:szCs w:val="24"/>
        </w:rPr>
        <w:t>.</w:t>
      </w:r>
      <w:r>
        <w:rPr>
          <w:rFonts w:eastAsia="Calibri" w:cstheme="minorHAnsi"/>
          <w:sz w:val="24"/>
          <w:szCs w:val="24"/>
        </w:rPr>
        <w:t xml:space="preserve"> </w:t>
      </w:r>
      <w:r w:rsidR="003F37CD">
        <w:rPr>
          <w:rFonts w:eastAsia="Calibri" w:cstheme="minorHAnsi"/>
          <w:sz w:val="24"/>
          <w:szCs w:val="24"/>
        </w:rPr>
        <w:t>Correct and/or elaborate where necessary. C</w:t>
      </w:r>
      <w:r>
        <w:rPr>
          <w:rFonts w:eastAsia="Calibri" w:cstheme="minorHAnsi"/>
          <w:sz w:val="24"/>
          <w:szCs w:val="24"/>
        </w:rPr>
        <w:t xml:space="preserve">ontinue until all scenarios have been shared out. </w:t>
      </w:r>
    </w:p>
    <w:p w14:paraId="55DB0741" w14:textId="1E1EE31D" w:rsidR="007C65C6" w:rsidRPr="007C65C6" w:rsidRDefault="007C65C6" w:rsidP="007C65C6">
      <w:pPr>
        <w:pStyle w:val="ListParagraph"/>
        <w:numPr>
          <w:ilvl w:val="0"/>
          <w:numId w:val="10"/>
        </w:numPr>
        <w:spacing w:after="0" w:line="240" w:lineRule="auto"/>
        <w:rPr>
          <w:rFonts w:ascii="Calibri" w:hAnsi="Calibri" w:cs="Calibri"/>
          <w:sz w:val="24"/>
          <w:szCs w:val="24"/>
        </w:rPr>
      </w:pPr>
      <w:r w:rsidRPr="007C65C6">
        <w:rPr>
          <w:rFonts w:eastAsia="Calibri" w:cstheme="minorHAnsi"/>
          <w:sz w:val="24"/>
          <w:szCs w:val="24"/>
        </w:rPr>
        <w:t xml:space="preserve">Next, distribute to each group the </w:t>
      </w:r>
      <w:r w:rsidRPr="00B51AD6">
        <w:rPr>
          <w:rFonts w:eastAsia="Calibri" w:cstheme="minorHAnsi"/>
          <w:b/>
          <w:bCs/>
          <w:sz w:val="24"/>
          <w:szCs w:val="24"/>
        </w:rPr>
        <w:t xml:space="preserve">handout </w:t>
      </w:r>
      <w:bookmarkStart w:id="6" w:name="_Hlk160797613"/>
      <w:r w:rsidRPr="00B51AD6">
        <w:rPr>
          <w:rFonts w:eastAsia="Calibri" w:cstheme="minorHAnsi"/>
          <w:b/>
          <w:bCs/>
          <w:sz w:val="24"/>
          <w:szCs w:val="24"/>
        </w:rPr>
        <w:t>“</w:t>
      </w:r>
      <w:r w:rsidR="00B324C2" w:rsidRPr="00B51AD6">
        <w:rPr>
          <w:rFonts w:eastAsia="Calibri" w:cstheme="minorHAnsi"/>
          <w:b/>
          <w:bCs/>
          <w:sz w:val="24"/>
          <w:szCs w:val="24"/>
        </w:rPr>
        <w:t>Recording without Consent</w:t>
      </w:r>
      <w:r w:rsidRPr="00B51AD6">
        <w:rPr>
          <w:rFonts w:eastAsia="Calibri" w:cstheme="minorHAnsi"/>
          <w:b/>
          <w:bCs/>
          <w:sz w:val="24"/>
          <w:szCs w:val="24"/>
        </w:rPr>
        <w:t>.”</w:t>
      </w:r>
      <w:r w:rsidRPr="007C65C6">
        <w:rPr>
          <w:rFonts w:eastAsia="Calibri" w:cstheme="minorHAnsi"/>
          <w:sz w:val="24"/>
          <w:szCs w:val="24"/>
        </w:rPr>
        <w:t xml:space="preserve"> </w:t>
      </w:r>
      <w:bookmarkEnd w:id="6"/>
      <w:r w:rsidRPr="007C65C6">
        <w:rPr>
          <w:rFonts w:eastAsia="Calibri" w:cstheme="minorHAnsi"/>
          <w:sz w:val="24"/>
          <w:szCs w:val="24"/>
        </w:rPr>
        <w:t>Each group will have a different scenario. Have the groups read the scenario and answer: how would you feel? Is this legal or illegal? Could there be school consequences?  Walk around each group and provide assistance as needed.</w:t>
      </w:r>
    </w:p>
    <w:p w14:paraId="01943ECD" w14:textId="6F0E5534" w:rsidR="007C65C6" w:rsidRPr="00C83949" w:rsidRDefault="007C65C6" w:rsidP="00C83949">
      <w:pPr>
        <w:pStyle w:val="ListParagraph"/>
        <w:numPr>
          <w:ilvl w:val="0"/>
          <w:numId w:val="10"/>
        </w:numPr>
        <w:spacing w:after="0" w:line="240" w:lineRule="auto"/>
        <w:rPr>
          <w:rFonts w:ascii="Calibri" w:hAnsi="Calibri" w:cs="Calibri"/>
          <w:sz w:val="24"/>
          <w:szCs w:val="24"/>
        </w:rPr>
      </w:pPr>
      <w:r>
        <w:rPr>
          <w:rFonts w:eastAsia="Calibri" w:cstheme="minorHAnsi"/>
          <w:sz w:val="24"/>
          <w:szCs w:val="24"/>
        </w:rPr>
        <w:t xml:space="preserve">Have groups share out. </w:t>
      </w:r>
    </w:p>
    <w:p w14:paraId="39E34E1E" w14:textId="19BDB44A" w:rsidR="0083308D" w:rsidRDefault="003C0E26" w:rsidP="00E7236D">
      <w:pPr>
        <w:pStyle w:val="ListParagraph"/>
        <w:numPr>
          <w:ilvl w:val="0"/>
          <w:numId w:val="10"/>
        </w:numPr>
        <w:spacing w:after="0" w:line="240" w:lineRule="auto"/>
        <w:rPr>
          <w:rFonts w:eastAsia="Calibri" w:cstheme="minorHAnsi"/>
          <w:sz w:val="24"/>
          <w:szCs w:val="24"/>
        </w:rPr>
      </w:pPr>
      <w:r w:rsidRPr="00F136F2">
        <w:rPr>
          <w:rFonts w:eastAsia="Calibri" w:cstheme="minorHAnsi"/>
          <w:sz w:val="24"/>
          <w:szCs w:val="24"/>
        </w:rPr>
        <w:t xml:space="preserve">To debrief the lesson have students complete the </w:t>
      </w:r>
      <w:r w:rsidRPr="00C83949">
        <w:rPr>
          <w:rFonts w:eastAsia="Calibri" w:cstheme="minorHAnsi"/>
          <w:b/>
          <w:bCs/>
          <w:sz w:val="24"/>
          <w:szCs w:val="24"/>
        </w:rPr>
        <w:t>ticket out</w:t>
      </w:r>
      <w:r w:rsidRPr="00F136F2">
        <w:rPr>
          <w:rFonts w:eastAsia="Calibri" w:cstheme="minorHAnsi"/>
          <w:sz w:val="24"/>
          <w:szCs w:val="24"/>
        </w:rPr>
        <w:t xml:space="preserve">. Students write one law that they learned or reviewed and </w:t>
      </w:r>
      <w:bookmarkStart w:id="7" w:name="_Hlk160798023"/>
      <w:r w:rsidRPr="00F136F2">
        <w:rPr>
          <w:rFonts w:eastAsia="Calibri" w:cstheme="minorHAnsi"/>
          <w:sz w:val="24"/>
          <w:szCs w:val="24"/>
        </w:rPr>
        <w:t xml:space="preserve">explain </w:t>
      </w:r>
      <w:bookmarkEnd w:id="7"/>
      <w:r w:rsidR="00417DCD">
        <w:rPr>
          <w:rFonts w:eastAsia="Calibri" w:cstheme="minorHAnsi"/>
          <w:sz w:val="24"/>
          <w:szCs w:val="24"/>
        </w:rPr>
        <w:t>if it would change their own actions in regard to recording</w:t>
      </w:r>
      <w:r w:rsidRPr="00F136F2">
        <w:rPr>
          <w:rFonts w:eastAsia="Calibri" w:cstheme="minorHAnsi"/>
          <w:sz w:val="24"/>
          <w:szCs w:val="24"/>
        </w:rPr>
        <w:t xml:space="preserve">. </w:t>
      </w:r>
      <w:r w:rsidR="00417DCD">
        <w:rPr>
          <w:rFonts w:eastAsia="Calibri" w:cstheme="minorHAnsi"/>
          <w:sz w:val="24"/>
          <w:szCs w:val="24"/>
        </w:rPr>
        <w:t>Collect the tickets and review to see if most of the class understood the topic.</w:t>
      </w:r>
    </w:p>
    <w:p w14:paraId="05579FD6" w14:textId="77777777" w:rsidR="00F15BB2" w:rsidRPr="008F1D98" w:rsidRDefault="00F15BB2" w:rsidP="008F1D98">
      <w:pPr>
        <w:spacing w:after="0" w:line="240" w:lineRule="auto"/>
        <w:rPr>
          <w:rFonts w:eastAsia="Calibri" w:cstheme="minorHAnsi"/>
          <w:b/>
          <w:bCs/>
          <w:sz w:val="24"/>
          <w:szCs w:val="24"/>
        </w:rPr>
      </w:pPr>
    </w:p>
    <w:p w14:paraId="365B466B" w14:textId="77777777" w:rsidR="001D77D4" w:rsidRDefault="001D77D4">
      <w:pPr>
        <w:rPr>
          <w:rFonts w:eastAsia="Calibri" w:cstheme="minorHAnsi"/>
          <w:b/>
          <w:bCs/>
          <w:sz w:val="24"/>
          <w:szCs w:val="24"/>
        </w:rPr>
      </w:pPr>
      <w:r>
        <w:rPr>
          <w:rFonts w:eastAsia="Calibri" w:cstheme="minorHAnsi"/>
          <w:b/>
          <w:bCs/>
          <w:sz w:val="24"/>
          <w:szCs w:val="24"/>
        </w:rPr>
        <w:br w:type="page"/>
      </w:r>
    </w:p>
    <w:p w14:paraId="3E62145E" w14:textId="77777777" w:rsidR="00EC1199" w:rsidRPr="00DC7F18" w:rsidRDefault="00EC1199" w:rsidP="001D77D4">
      <w:pPr>
        <w:jc w:val="center"/>
        <w:rPr>
          <w:sz w:val="24"/>
          <w:szCs w:val="24"/>
        </w:rPr>
      </w:pPr>
      <w:bookmarkStart w:id="8" w:name="_Hlk160797710"/>
      <w:r w:rsidRPr="00DC7F18">
        <w:rPr>
          <w:rFonts w:cs="Tahoma"/>
          <w:b/>
          <w:noProof/>
          <w:sz w:val="24"/>
          <w:szCs w:val="24"/>
        </w:rPr>
        <w:lastRenderedPageBreak/>
        <w:drawing>
          <wp:inline distT="0" distB="0" distL="0" distR="0" wp14:anchorId="567FCD42" wp14:editId="7FF2504A">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3B431D0"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42E7E655" w14:textId="77777777" w:rsidR="00EC1199" w:rsidRPr="00DC7F18" w:rsidRDefault="00EC1199" w:rsidP="00EC1199">
      <w:pPr>
        <w:spacing w:after="0" w:line="240" w:lineRule="auto"/>
        <w:jc w:val="center"/>
        <w:rPr>
          <w:rFonts w:eastAsia="Calibri" w:cs="Calibri"/>
          <w:b/>
          <w:bCs/>
          <w:sz w:val="24"/>
          <w:szCs w:val="24"/>
          <w:u w:val="single"/>
        </w:rPr>
      </w:pPr>
    </w:p>
    <w:p w14:paraId="0011B069" w14:textId="77777777" w:rsidR="001D77D4" w:rsidRPr="00441985" w:rsidRDefault="001D77D4" w:rsidP="001D77D4">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Cellphone Use: What’s Legal</w:t>
      </w:r>
      <w:r w:rsidRPr="00441985">
        <w:rPr>
          <w:rFonts w:eastAsia="Calibri" w:cstheme="minorHAnsi"/>
          <w:b/>
          <w:bCs/>
          <w:sz w:val="24"/>
          <w:szCs w:val="24"/>
        </w:rPr>
        <w:t>” Academy</w:t>
      </w:r>
    </w:p>
    <w:p w14:paraId="41A96BD5" w14:textId="77777777" w:rsidR="001D77D4" w:rsidRPr="00441985" w:rsidRDefault="001D77D4" w:rsidP="001D77D4">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 School</w:t>
      </w:r>
      <w:r w:rsidRPr="00441985">
        <w:rPr>
          <w:rFonts w:eastAsia="Calibri" w:cstheme="minorHAnsi"/>
          <w:bCs/>
          <w:sz w:val="24"/>
          <w:szCs w:val="24"/>
        </w:rPr>
        <w:t>)</w:t>
      </w:r>
    </w:p>
    <w:p w14:paraId="1B9AB35B" w14:textId="77777777" w:rsidR="001D77D4" w:rsidRPr="00441985" w:rsidRDefault="001D77D4" w:rsidP="001D77D4">
      <w:pPr>
        <w:widowControl w:val="0"/>
        <w:autoSpaceDE w:val="0"/>
        <w:autoSpaceDN w:val="0"/>
        <w:adjustRightInd w:val="0"/>
        <w:spacing w:after="0" w:line="240" w:lineRule="auto"/>
        <w:ind w:left="1710" w:hanging="1710"/>
        <w:jc w:val="center"/>
        <w:rPr>
          <w:rFonts w:eastAsia="Calibri" w:cstheme="minorHAnsi"/>
          <w:b/>
          <w:bCs/>
          <w:sz w:val="24"/>
          <w:szCs w:val="24"/>
        </w:rPr>
      </w:pPr>
      <w:r w:rsidRPr="005176B7">
        <w:rPr>
          <w:rFonts w:ascii="Calibri" w:eastAsia="Calibri" w:hAnsi="Calibri" w:cs="Times New Roman"/>
          <w:b/>
          <w:bCs/>
          <w:sz w:val="24"/>
          <w:szCs w:val="24"/>
        </w:rPr>
        <w:t>Cellphones and the Legal Side</w:t>
      </w:r>
      <w:r>
        <w:rPr>
          <w:rFonts w:ascii="Calibri" w:eastAsia="Calibri" w:hAnsi="Calibri" w:cs="Times New Roman"/>
          <w:b/>
          <w:bCs/>
          <w:sz w:val="27"/>
          <w:szCs w:val="27"/>
        </w:rPr>
        <w:t xml:space="preserve"> </w:t>
      </w:r>
      <w:r w:rsidRPr="00441985">
        <w:rPr>
          <w:rFonts w:eastAsia="Calibri" w:cstheme="minorHAnsi"/>
          <w:b/>
          <w:bCs/>
          <w:sz w:val="24"/>
          <w:szCs w:val="24"/>
        </w:rPr>
        <w:t>Lesson Plan</w:t>
      </w:r>
    </w:p>
    <w:p w14:paraId="6C716FEE" w14:textId="77777777" w:rsidR="00135563" w:rsidRDefault="00135563" w:rsidP="00EC1199">
      <w:pPr>
        <w:spacing w:after="0" w:line="240" w:lineRule="auto"/>
        <w:jc w:val="center"/>
        <w:rPr>
          <w:rFonts w:eastAsia="Calibri" w:cstheme="minorHAnsi"/>
          <w:b/>
          <w:bCs/>
          <w:sz w:val="24"/>
          <w:szCs w:val="24"/>
        </w:rPr>
      </w:pPr>
    </w:p>
    <w:p w14:paraId="16D9D8E2" w14:textId="193F8B64" w:rsidR="00EC1199" w:rsidRPr="00B51AD6" w:rsidRDefault="00D70A6C" w:rsidP="00EC1199">
      <w:pPr>
        <w:spacing w:after="0" w:line="240" w:lineRule="auto"/>
        <w:jc w:val="center"/>
        <w:rPr>
          <w:rFonts w:eastAsia="Calibri" w:cstheme="minorHAnsi"/>
          <w:b/>
          <w:bCs/>
          <w:sz w:val="24"/>
          <w:szCs w:val="24"/>
        </w:rPr>
      </w:pPr>
      <w:r w:rsidRPr="00B51AD6">
        <w:rPr>
          <w:rFonts w:eastAsia="Calibri" w:cstheme="minorHAnsi"/>
          <w:b/>
          <w:bCs/>
          <w:sz w:val="24"/>
          <w:szCs w:val="24"/>
        </w:rPr>
        <w:t>Ticket Out</w:t>
      </w:r>
    </w:p>
    <w:p w14:paraId="00CBB11E" w14:textId="77777777" w:rsidR="00D70A6C" w:rsidRDefault="00D70A6C" w:rsidP="00EC1199">
      <w:pPr>
        <w:spacing w:after="0" w:line="240" w:lineRule="auto"/>
        <w:jc w:val="center"/>
        <w:rPr>
          <w:rFonts w:eastAsia="Calibri" w:cstheme="minorHAnsi"/>
          <w:sz w:val="24"/>
          <w:szCs w:val="24"/>
        </w:rPr>
      </w:pPr>
    </w:p>
    <w:p w14:paraId="2F12EBF4" w14:textId="708C8F39" w:rsidR="00D70A6C" w:rsidRDefault="003B17A2" w:rsidP="00D70A6C">
      <w:pPr>
        <w:spacing w:after="0" w:line="240" w:lineRule="auto"/>
        <w:rPr>
          <w:rFonts w:eastAsia="Calibri" w:cstheme="minorHAnsi"/>
          <w:sz w:val="24"/>
          <w:szCs w:val="24"/>
        </w:rPr>
      </w:pPr>
      <w:r>
        <w:rPr>
          <w:rFonts w:eastAsia="Calibri" w:cstheme="minorHAnsi"/>
          <w:sz w:val="24"/>
          <w:szCs w:val="24"/>
        </w:rPr>
        <w:t>Name: _</w:t>
      </w:r>
      <w:r w:rsidR="00D70A6C">
        <w:rPr>
          <w:rFonts w:eastAsia="Calibri" w:cstheme="minorHAnsi"/>
          <w:sz w:val="24"/>
          <w:szCs w:val="24"/>
        </w:rPr>
        <w:t>_____________________________________________</w:t>
      </w:r>
    </w:p>
    <w:p w14:paraId="1FB54248" w14:textId="77777777" w:rsidR="00D70A6C" w:rsidRDefault="00D70A6C" w:rsidP="00D70A6C">
      <w:pPr>
        <w:spacing w:after="0" w:line="240" w:lineRule="auto"/>
        <w:rPr>
          <w:rFonts w:eastAsia="Calibri" w:cstheme="minorHAnsi"/>
          <w:sz w:val="24"/>
          <w:szCs w:val="24"/>
        </w:rPr>
      </w:pPr>
    </w:p>
    <w:p w14:paraId="7AF082AC" w14:textId="77777777" w:rsidR="00D70A6C" w:rsidRDefault="00D70A6C" w:rsidP="00D70A6C">
      <w:pPr>
        <w:spacing w:after="0" w:line="240" w:lineRule="auto"/>
        <w:rPr>
          <w:rFonts w:eastAsia="Calibri" w:cstheme="minorHAnsi"/>
          <w:sz w:val="24"/>
          <w:szCs w:val="24"/>
        </w:rPr>
      </w:pPr>
    </w:p>
    <w:p w14:paraId="121D515D" w14:textId="05D1AB9F" w:rsidR="00D70A6C" w:rsidRDefault="0005215A" w:rsidP="00D70A6C">
      <w:pPr>
        <w:spacing w:after="0" w:line="240" w:lineRule="auto"/>
        <w:rPr>
          <w:rFonts w:eastAsia="Calibri" w:cstheme="minorHAnsi"/>
          <w:sz w:val="24"/>
          <w:szCs w:val="24"/>
        </w:rPr>
      </w:pPr>
      <w:r>
        <w:rPr>
          <w:noProof/>
        </w:rPr>
        <w:pict w14:anchorId="16A9B467">
          <v:shapetype id="_x0000_t202" coordsize="21600,21600" o:spt="202" path="m,l,21600r21600,l21600,xe">
            <v:stroke joinstyle="miter"/>
            <v:path gradientshapeok="t" o:connecttype="rect"/>
          </v:shapetype>
          <v:shape id="Text Box 2" o:spid="_x0000_s1026" type="#_x0000_t202" style="position:absolute;margin-left:91.5pt;margin-top:36.35pt;width:185.9pt;height:110.6pt;z-index:251659264;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" stroked="f">
            <v:textbox style="mso-fit-shape-to-text:t">
              <w:txbxContent>
                <w:p w14:paraId="39CC38CE" w14:textId="00D69146" w:rsidR="00D70A6C" w:rsidRPr="00D70A6C" w:rsidRDefault="00D70A6C">
                  <w:pPr>
                    <w:rPr>
                      <w:rFonts w:ascii="Comic Sans MS" w:hAnsi="Comic Sans MS"/>
                    </w:rPr>
                  </w:pPr>
                  <w:r w:rsidRPr="00D70A6C">
                    <w:rPr>
                      <w:rFonts w:ascii="Comic Sans MS" w:hAnsi="Comic Sans MS"/>
                    </w:rPr>
                    <w:t>Write a law you learned or reviewed.</w:t>
                  </w:r>
                </w:p>
              </w:txbxContent>
            </v:textbox>
            <w10:wrap type="square"/>
          </v:shape>
        </w:pict>
      </w:r>
      <w:r w:rsidR="00D70A6C">
        <w:rPr>
          <w:rFonts w:eastAsia="Calibri" w:cstheme="minorHAnsi"/>
          <w:noProof/>
          <w:sz w:val="24"/>
          <w:szCs w:val="24"/>
        </w:rPr>
        <w:drawing>
          <wp:inline distT="0" distB="0" distL="0" distR="0" wp14:anchorId="7CBFCE66" wp14:editId="6394DEBE">
            <wp:extent cx="914400" cy="914400"/>
            <wp:effectExtent l="0" t="0" r="0" b="0"/>
            <wp:docPr id="595241005" name="Graphic 1" descr="Scales of justice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5241005" name="Graphic 595241005" descr="Scales of justice with solid fill"/>
                    <pic:cNvPicPr/>
                  </pic:nvPicPr>
                  <pic:blipFill>
                    <a:blip r:embed="rId12">
                      <a:extLst>
                        <a:ext uri="{28A0092B-C50C-407E-A947-70E740481C1C}">
                          <a14:useLocalDpi xmlns:a14="http://schemas.microsoft.com/office/drawing/2010/main" val="0"/>
                        </a:ext>
                        <a:ext uri="{96DAC541-7B7A-43D3-8B79-37D633B846F1}">
                          <asvg:svgBlip xmlns:asvg="http://schemas.microsoft.com/office/drawing/2016/SVG/main" r:embed="rId13"/>
                        </a:ext>
                      </a:extLst>
                    </a:blip>
                    <a:stretch>
                      <a:fillRect/>
                    </a:stretch>
                  </pic:blipFill>
                  <pic:spPr>
                    <a:xfrm>
                      <a:off x="0" y="0"/>
                      <a:ext cx="914400" cy="914400"/>
                    </a:xfrm>
                    <a:prstGeom prst="rect">
                      <a:avLst/>
                    </a:prstGeom>
                  </pic:spPr>
                </pic:pic>
              </a:graphicData>
            </a:graphic>
          </wp:inline>
        </w:drawing>
      </w:r>
    </w:p>
    <w:p w14:paraId="5F0EC346" w14:textId="77777777" w:rsidR="00D70A6C" w:rsidRDefault="00D70A6C" w:rsidP="00D70A6C">
      <w:pPr>
        <w:spacing w:after="0" w:line="240" w:lineRule="auto"/>
        <w:rPr>
          <w:rFonts w:eastAsia="Calibri" w:cstheme="minorHAnsi"/>
          <w:sz w:val="24"/>
          <w:szCs w:val="24"/>
        </w:rPr>
      </w:pPr>
    </w:p>
    <w:p w14:paraId="194C05BA" w14:textId="77777777" w:rsidR="00D70A6C" w:rsidRDefault="00D70A6C" w:rsidP="00D70A6C">
      <w:pPr>
        <w:spacing w:after="0" w:line="240" w:lineRule="auto"/>
        <w:rPr>
          <w:rFonts w:eastAsia="Calibri" w:cstheme="minorHAnsi"/>
          <w:sz w:val="24"/>
          <w:szCs w:val="24"/>
        </w:rPr>
      </w:pPr>
    </w:p>
    <w:p w14:paraId="2B819B2A" w14:textId="77777777" w:rsidR="00D70A6C" w:rsidRDefault="00D70A6C" w:rsidP="00D70A6C">
      <w:pPr>
        <w:spacing w:after="0" w:line="240" w:lineRule="auto"/>
        <w:rPr>
          <w:rFonts w:eastAsia="Calibri" w:cstheme="minorHAnsi"/>
          <w:sz w:val="24"/>
          <w:szCs w:val="24"/>
        </w:rPr>
      </w:pPr>
    </w:p>
    <w:p w14:paraId="7A18EFF5" w14:textId="547D99F7" w:rsidR="00D70A6C" w:rsidRDefault="00D70A6C" w:rsidP="00D70A6C">
      <w:pPr>
        <w:spacing w:after="0" w:line="240" w:lineRule="auto"/>
        <w:rPr>
          <w:rFonts w:eastAsia="Calibri" w:cstheme="minorHAnsi"/>
          <w:sz w:val="24"/>
          <w:szCs w:val="24"/>
        </w:rPr>
      </w:pPr>
    </w:p>
    <w:bookmarkEnd w:id="8"/>
    <w:p w14:paraId="0EBDE479" w14:textId="3BA09313" w:rsidR="00D70A6C" w:rsidRDefault="00D70A6C" w:rsidP="00EC1199">
      <w:pPr>
        <w:spacing w:after="0" w:line="240" w:lineRule="auto"/>
        <w:jc w:val="center"/>
        <w:rPr>
          <w:rFonts w:eastAsia="Calibri" w:cstheme="minorHAnsi"/>
          <w:sz w:val="24"/>
          <w:szCs w:val="24"/>
        </w:rPr>
      </w:pPr>
    </w:p>
    <w:p w14:paraId="67B16C22" w14:textId="35FFC8B5" w:rsidR="00D70A6C" w:rsidRDefault="00D70A6C" w:rsidP="00EC1199">
      <w:pPr>
        <w:spacing w:after="0" w:line="240" w:lineRule="auto"/>
        <w:jc w:val="center"/>
        <w:rPr>
          <w:rFonts w:eastAsia="Calibri" w:cstheme="minorHAnsi"/>
          <w:sz w:val="24"/>
          <w:szCs w:val="24"/>
        </w:rPr>
      </w:pPr>
    </w:p>
    <w:p w14:paraId="30C3A69D" w14:textId="4256524C" w:rsidR="00D70A6C" w:rsidRDefault="00D70A6C">
      <w:pPr>
        <w:rPr>
          <w:rFonts w:eastAsia="Calibri" w:cstheme="minorHAnsi"/>
          <w:sz w:val="24"/>
          <w:szCs w:val="24"/>
        </w:rPr>
      </w:pPr>
      <w:r>
        <w:rPr>
          <w:rFonts w:eastAsia="Calibri" w:cstheme="minorHAnsi"/>
          <w:noProof/>
          <w:sz w:val="24"/>
          <w:szCs w:val="24"/>
        </w:rPr>
        <w:drawing>
          <wp:inline distT="0" distB="0" distL="0" distR="0" wp14:anchorId="03EA0620" wp14:editId="43F9A90E">
            <wp:extent cx="914400" cy="914400"/>
            <wp:effectExtent l="0" t="0" r="0" b="0"/>
            <wp:docPr id="1790774882" name="Graphic 2" descr="Smart Phone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0774882" name="Graphic 1790774882" descr="Smart Phone with solid fill"/>
                    <pic:cNvPicPr/>
                  </pic:nvPicPr>
                  <pic:blipFill>
                    <a:blip r:embed="rId14">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914400" cy="914400"/>
                    </a:xfrm>
                    <a:prstGeom prst="rect">
                      <a:avLst/>
                    </a:prstGeom>
                  </pic:spPr>
                </pic:pic>
              </a:graphicData>
            </a:graphic>
          </wp:inline>
        </w:drawing>
      </w:r>
      <w:r w:rsidRPr="00D70A6C">
        <w:t xml:space="preserve"> </w:t>
      </w:r>
      <w:r>
        <w:rPr>
          <w:rFonts w:ascii="Comic Sans MS" w:eastAsia="Calibri" w:hAnsi="Comic Sans MS" w:cstheme="minorHAnsi"/>
          <w:sz w:val="24"/>
          <w:szCs w:val="24"/>
        </w:rPr>
        <w:t>E</w:t>
      </w:r>
      <w:r w:rsidRPr="00D70A6C">
        <w:rPr>
          <w:rFonts w:ascii="Comic Sans MS" w:eastAsia="Calibri" w:hAnsi="Comic Sans MS" w:cstheme="minorHAnsi"/>
          <w:sz w:val="24"/>
          <w:szCs w:val="24"/>
        </w:rPr>
        <w:t xml:space="preserve">xplain </w:t>
      </w:r>
      <w:r w:rsidR="00417DCD">
        <w:rPr>
          <w:rFonts w:ascii="Comic Sans MS" w:eastAsia="Calibri" w:hAnsi="Comic Sans MS" w:cstheme="minorHAnsi"/>
          <w:sz w:val="24"/>
          <w:szCs w:val="24"/>
        </w:rPr>
        <w:t>how you might change your actions regarding recording.</w:t>
      </w:r>
      <w:r>
        <w:rPr>
          <w:rFonts w:eastAsia="Calibri" w:cstheme="minorHAnsi"/>
          <w:sz w:val="24"/>
          <w:szCs w:val="24"/>
        </w:rPr>
        <w:br w:type="page"/>
      </w:r>
    </w:p>
    <w:p w14:paraId="1AA7E4C3" w14:textId="77777777" w:rsidR="00D70A6C" w:rsidRDefault="00D70A6C" w:rsidP="00EC1199">
      <w:pPr>
        <w:spacing w:after="0" w:line="240" w:lineRule="auto"/>
        <w:jc w:val="center"/>
        <w:rPr>
          <w:rFonts w:eastAsia="Calibri" w:cstheme="minorHAnsi"/>
          <w:sz w:val="24"/>
          <w:szCs w:val="24"/>
        </w:rPr>
      </w:pPr>
    </w:p>
    <w:p w14:paraId="6D3DE349" w14:textId="77777777" w:rsidR="00D70A6C" w:rsidRPr="00DC7F18" w:rsidRDefault="00D70A6C" w:rsidP="00D70A6C">
      <w:pPr>
        <w:jc w:val="center"/>
        <w:rPr>
          <w:sz w:val="24"/>
          <w:szCs w:val="24"/>
        </w:rPr>
      </w:pPr>
      <w:r w:rsidRPr="00DC7F18">
        <w:rPr>
          <w:rFonts w:cs="Tahoma"/>
          <w:b/>
          <w:noProof/>
          <w:sz w:val="24"/>
          <w:szCs w:val="24"/>
        </w:rPr>
        <w:drawing>
          <wp:inline distT="0" distB="0" distL="0" distR="0" wp14:anchorId="0434D031" wp14:editId="792393EE">
            <wp:extent cx="2051685" cy="954405"/>
            <wp:effectExtent l="0" t="0" r="5715" b="0"/>
            <wp:docPr id="2051749632" name="Picture 205174963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A456519" w14:textId="77777777" w:rsidR="00D70A6C" w:rsidRPr="00B02B89" w:rsidRDefault="00D70A6C" w:rsidP="00D70A6C">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53445A68" w14:textId="77777777" w:rsidR="00D70A6C" w:rsidRPr="00DC7F18" w:rsidRDefault="00D70A6C" w:rsidP="00D70A6C">
      <w:pPr>
        <w:spacing w:after="0" w:line="240" w:lineRule="auto"/>
        <w:jc w:val="center"/>
        <w:rPr>
          <w:rFonts w:eastAsia="Calibri" w:cs="Calibri"/>
          <w:b/>
          <w:bCs/>
          <w:sz w:val="24"/>
          <w:szCs w:val="24"/>
          <w:u w:val="single"/>
        </w:rPr>
      </w:pPr>
    </w:p>
    <w:p w14:paraId="004D1809" w14:textId="77777777" w:rsidR="00D70A6C" w:rsidRPr="00441985" w:rsidRDefault="00D70A6C" w:rsidP="00D70A6C">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Cellphone Use: What’s Legal</w:t>
      </w:r>
      <w:r w:rsidRPr="00441985">
        <w:rPr>
          <w:rFonts w:eastAsia="Calibri" w:cstheme="minorHAnsi"/>
          <w:b/>
          <w:bCs/>
          <w:sz w:val="24"/>
          <w:szCs w:val="24"/>
        </w:rPr>
        <w:t>” Academy</w:t>
      </w:r>
    </w:p>
    <w:p w14:paraId="289FB2FD" w14:textId="77777777" w:rsidR="00D70A6C" w:rsidRPr="00441985" w:rsidRDefault="00D70A6C" w:rsidP="00D70A6C">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 School</w:t>
      </w:r>
      <w:r w:rsidRPr="00441985">
        <w:rPr>
          <w:rFonts w:eastAsia="Calibri" w:cstheme="minorHAnsi"/>
          <w:bCs/>
          <w:sz w:val="24"/>
          <w:szCs w:val="24"/>
        </w:rPr>
        <w:t>)</w:t>
      </w:r>
    </w:p>
    <w:p w14:paraId="11A263B7" w14:textId="77777777" w:rsidR="00D70A6C" w:rsidRPr="00441985" w:rsidRDefault="00D70A6C" w:rsidP="00D70A6C">
      <w:pPr>
        <w:widowControl w:val="0"/>
        <w:autoSpaceDE w:val="0"/>
        <w:autoSpaceDN w:val="0"/>
        <w:adjustRightInd w:val="0"/>
        <w:spacing w:after="0" w:line="240" w:lineRule="auto"/>
        <w:ind w:left="1710" w:hanging="1710"/>
        <w:jc w:val="center"/>
        <w:rPr>
          <w:rFonts w:eastAsia="Calibri" w:cstheme="minorHAnsi"/>
          <w:b/>
          <w:bCs/>
          <w:sz w:val="24"/>
          <w:szCs w:val="24"/>
        </w:rPr>
      </w:pPr>
      <w:r w:rsidRPr="005176B7">
        <w:rPr>
          <w:rFonts w:ascii="Calibri" w:eastAsia="Calibri" w:hAnsi="Calibri" w:cs="Times New Roman"/>
          <w:b/>
          <w:bCs/>
          <w:sz w:val="24"/>
          <w:szCs w:val="24"/>
        </w:rPr>
        <w:t>Cellphones and the Legal Side</w:t>
      </w:r>
      <w:r>
        <w:rPr>
          <w:rFonts w:ascii="Calibri" w:eastAsia="Calibri" w:hAnsi="Calibri" w:cs="Times New Roman"/>
          <w:b/>
          <w:bCs/>
          <w:sz w:val="27"/>
          <w:szCs w:val="27"/>
        </w:rPr>
        <w:t xml:space="preserve"> </w:t>
      </w:r>
      <w:r w:rsidRPr="00441985">
        <w:rPr>
          <w:rFonts w:eastAsia="Calibri" w:cstheme="minorHAnsi"/>
          <w:b/>
          <w:bCs/>
          <w:sz w:val="24"/>
          <w:szCs w:val="24"/>
        </w:rPr>
        <w:t>Lesson Plan</w:t>
      </w:r>
    </w:p>
    <w:p w14:paraId="1DD81024" w14:textId="77777777" w:rsidR="00D70A6C" w:rsidRDefault="00D70A6C" w:rsidP="00D70A6C">
      <w:pPr>
        <w:spacing w:after="0" w:line="240" w:lineRule="auto"/>
        <w:jc w:val="center"/>
        <w:rPr>
          <w:rFonts w:eastAsia="Calibri" w:cstheme="minorHAnsi"/>
          <w:b/>
          <w:bCs/>
          <w:sz w:val="24"/>
          <w:szCs w:val="24"/>
        </w:rPr>
      </w:pPr>
    </w:p>
    <w:p w14:paraId="04EFF273" w14:textId="77777777" w:rsidR="00D70A6C" w:rsidRDefault="00D70A6C" w:rsidP="00D70A6C">
      <w:pPr>
        <w:spacing w:after="0" w:line="240" w:lineRule="auto"/>
        <w:jc w:val="center"/>
        <w:rPr>
          <w:rFonts w:eastAsia="Calibri" w:cstheme="minorHAnsi"/>
          <w:sz w:val="24"/>
          <w:szCs w:val="24"/>
        </w:rPr>
      </w:pPr>
      <w:r>
        <w:rPr>
          <w:rFonts w:eastAsia="Calibri" w:cstheme="minorHAnsi"/>
          <w:sz w:val="24"/>
          <w:szCs w:val="24"/>
        </w:rPr>
        <w:t xml:space="preserve">Arizona State Standards </w:t>
      </w:r>
      <w:r w:rsidRPr="00135563">
        <w:rPr>
          <w:rFonts w:eastAsia="Calibri" w:cstheme="minorHAnsi"/>
          <w:sz w:val="24"/>
          <w:szCs w:val="24"/>
        </w:rPr>
        <w:t>Correlations</w:t>
      </w:r>
    </w:p>
    <w:p w14:paraId="188F815F" w14:textId="77777777" w:rsidR="00B72DB6" w:rsidRDefault="00B72DB6" w:rsidP="00D70A6C">
      <w:pPr>
        <w:spacing w:after="0" w:line="240" w:lineRule="auto"/>
        <w:jc w:val="center"/>
        <w:rPr>
          <w:rFonts w:eastAsia="Calibri" w:cstheme="minorHAnsi"/>
          <w:sz w:val="24"/>
          <w:szCs w:val="24"/>
        </w:rPr>
      </w:pPr>
    </w:p>
    <w:p w14:paraId="15552D55" w14:textId="77777777" w:rsidR="00B72DB6" w:rsidRPr="00321A7D" w:rsidRDefault="00B72DB6" w:rsidP="00B72DB6">
      <w:pPr>
        <w:spacing w:after="0" w:line="240" w:lineRule="auto"/>
        <w:rPr>
          <w:rFonts w:eastAsia="Calibri" w:cstheme="minorHAnsi"/>
          <w:b/>
          <w:bCs/>
          <w:sz w:val="24"/>
          <w:szCs w:val="24"/>
        </w:rPr>
      </w:pPr>
      <w:r w:rsidRPr="00321A7D">
        <w:rPr>
          <w:rFonts w:eastAsia="Calibri" w:cstheme="minorHAnsi"/>
          <w:b/>
          <w:bCs/>
          <w:sz w:val="24"/>
          <w:szCs w:val="24"/>
        </w:rPr>
        <w:t>Civics and Government</w:t>
      </w:r>
    </w:p>
    <w:p w14:paraId="0196DF67" w14:textId="245C5BB2" w:rsidR="00B72DB6" w:rsidRDefault="00B72DB6" w:rsidP="00B72DB6">
      <w:pPr>
        <w:spacing w:after="0" w:line="240" w:lineRule="auto"/>
        <w:rPr>
          <w:rFonts w:eastAsia="Calibri" w:cstheme="minorHAnsi"/>
          <w:sz w:val="24"/>
          <w:szCs w:val="24"/>
        </w:rPr>
      </w:pPr>
      <w:r w:rsidRPr="00B72DB6">
        <w:rPr>
          <w:rFonts w:eastAsia="Calibri" w:cstheme="minorHAnsi"/>
          <w:sz w:val="24"/>
          <w:szCs w:val="24"/>
        </w:rPr>
        <w:t>Assess specific rules and laws (both actual and proposed) as means of addressing public problems.</w:t>
      </w:r>
      <w:r>
        <w:rPr>
          <w:rFonts w:eastAsia="Calibri" w:cstheme="minorHAnsi"/>
          <w:sz w:val="24"/>
          <w:szCs w:val="24"/>
        </w:rPr>
        <w:t xml:space="preserve"> (</w:t>
      </w:r>
      <w:r w:rsidRPr="00B72DB6">
        <w:rPr>
          <w:rFonts w:eastAsia="Calibri" w:cstheme="minorHAnsi"/>
          <w:sz w:val="24"/>
          <w:szCs w:val="24"/>
        </w:rPr>
        <w:t>8.C4.2</w:t>
      </w:r>
      <w:r>
        <w:rPr>
          <w:rFonts w:eastAsia="Calibri" w:cstheme="minorHAnsi"/>
          <w:sz w:val="24"/>
          <w:szCs w:val="24"/>
        </w:rPr>
        <w:t>)</w:t>
      </w:r>
    </w:p>
    <w:p w14:paraId="3230EAFA" w14:textId="77777777" w:rsidR="000C02BE" w:rsidRDefault="000C02BE" w:rsidP="00EC1199">
      <w:pPr>
        <w:spacing w:after="0" w:line="240" w:lineRule="auto"/>
        <w:jc w:val="center"/>
        <w:rPr>
          <w:rFonts w:eastAsia="Calibri" w:cstheme="minorHAnsi"/>
          <w:sz w:val="24"/>
          <w:szCs w:val="24"/>
        </w:rPr>
      </w:pPr>
    </w:p>
    <w:p w14:paraId="03ABC842" w14:textId="77777777" w:rsidR="00B72DB6" w:rsidRPr="00737CBC" w:rsidRDefault="00B72DB6" w:rsidP="00B72DB6">
      <w:pPr>
        <w:spacing w:after="0" w:line="240" w:lineRule="auto"/>
        <w:rPr>
          <w:rFonts w:eastAsia="Calibri" w:cstheme="minorHAnsi"/>
          <w:b/>
          <w:bCs/>
          <w:sz w:val="24"/>
          <w:szCs w:val="24"/>
        </w:rPr>
      </w:pPr>
      <w:r w:rsidRPr="00767857">
        <w:rPr>
          <w:rFonts w:eastAsia="Calibri" w:cstheme="minorHAnsi"/>
          <w:b/>
          <w:bCs/>
          <w:sz w:val="24"/>
          <w:szCs w:val="24"/>
        </w:rPr>
        <w:t>Comprehension and Collaboration</w:t>
      </w:r>
    </w:p>
    <w:p w14:paraId="702E39E8" w14:textId="77777777" w:rsidR="00B72DB6" w:rsidRDefault="00B72DB6" w:rsidP="00B72DB6">
      <w:pPr>
        <w:spacing w:after="0" w:line="240" w:lineRule="auto"/>
        <w:rPr>
          <w:color w:val="000000"/>
          <w:sz w:val="24"/>
          <w:szCs w:val="24"/>
        </w:rPr>
      </w:pPr>
      <w:r w:rsidRPr="00E74409">
        <w:rPr>
          <w:color w:val="000000"/>
          <w:sz w:val="24"/>
          <w:szCs w:val="24"/>
        </w:rPr>
        <w:t>Engage effectively in a range of collaborative discussions (one‐on‐one, in groups, and teacher‐led) with diverse partners on grade 8 topics, texts, and issues. (8.SL.1)</w:t>
      </w:r>
    </w:p>
    <w:p w14:paraId="6FFF3C30" w14:textId="77777777" w:rsidR="00B72DB6" w:rsidRPr="00E74409" w:rsidRDefault="00B72DB6" w:rsidP="00B72DB6">
      <w:pPr>
        <w:spacing w:after="0" w:line="240" w:lineRule="auto"/>
        <w:rPr>
          <w:color w:val="000000"/>
          <w:sz w:val="24"/>
          <w:szCs w:val="24"/>
        </w:rPr>
      </w:pPr>
    </w:p>
    <w:p w14:paraId="0BD19E1F" w14:textId="571F21C5" w:rsidR="00B72DB6" w:rsidRPr="00B72DB6" w:rsidRDefault="00B72DB6" w:rsidP="00B72DB6">
      <w:pPr>
        <w:spacing w:after="0" w:line="240" w:lineRule="auto"/>
        <w:rPr>
          <w:rFonts w:eastAsia="Calibri" w:cstheme="minorHAnsi"/>
          <w:b/>
          <w:bCs/>
          <w:sz w:val="24"/>
          <w:szCs w:val="24"/>
        </w:rPr>
      </w:pPr>
      <w:r w:rsidRPr="00B72DB6">
        <w:rPr>
          <w:rFonts w:eastAsia="Calibri" w:cstheme="minorHAnsi"/>
          <w:b/>
          <w:bCs/>
          <w:sz w:val="24"/>
          <w:szCs w:val="24"/>
        </w:rPr>
        <w:t>Reading</w:t>
      </w:r>
    </w:p>
    <w:p w14:paraId="443B0108" w14:textId="081BAD4B" w:rsidR="00B72DB6" w:rsidRDefault="00B72DB6" w:rsidP="00B72DB6">
      <w:pPr>
        <w:spacing w:after="0" w:line="240" w:lineRule="auto"/>
        <w:rPr>
          <w:rFonts w:eastAsia="Calibri" w:cstheme="minorHAnsi"/>
          <w:sz w:val="24"/>
          <w:szCs w:val="24"/>
        </w:rPr>
      </w:pPr>
      <w:r w:rsidRPr="00B72DB6">
        <w:rPr>
          <w:rFonts w:eastAsia="Calibri" w:cstheme="minorHAnsi"/>
          <w:sz w:val="24"/>
          <w:szCs w:val="24"/>
        </w:rPr>
        <w:t>Determine a theme or central idea of a text and how it is conveyed through particular details; provide a summary of the text distinct from personal opinions or judgments.</w:t>
      </w:r>
      <w:r>
        <w:rPr>
          <w:rFonts w:eastAsia="Calibri" w:cstheme="minorHAnsi"/>
          <w:sz w:val="24"/>
          <w:szCs w:val="24"/>
        </w:rPr>
        <w:t xml:space="preserve"> (</w:t>
      </w:r>
      <w:r w:rsidRPr="00B72DB6">
        <w:rPr>
          <w:rFonts w:eastAsia="Calibri" w:cstheme="minorHAnsi"/>
          <w:sz w:val="24"/>
          <w:szCs w:val="24"/>
        </w:rPr>
        <w:t>6.RL.2</w:t>
      </w:r>
      <w:r>
        <w:rPr>
          <w:rFonts w:eastAsia="Calibri" w:cstheme="minorHAnsi"/>
          <w:sz w:val="24"/>
          <w:szCs w:val="24"/>
        </w:rPr>
        <w:t>)</w:t>
      </w:r>
    </w:p>
    <w:p w14:paraId="61671EEF" w14:textId="77777777" w:rsidR="00B72DB6" w:rsidRDefault="00B72DB6" w:rsidP="00B72DB6">
      <w:pPr>
        <w:spacing w:after="0" w:line="240" w:lineRule="auto"/>
        <w:rPr>
          <w:rFonts w:eastAsia="Calibri" w:cstheme="minorHAnsi"/>
          <w:sz w:val="24"/>
          <w:szCs w:val="24"/>
        </w:rPr>
      </w:pPr>
    </w:p>
    <w:p w14:paraId="3770BEC7" w14:textId="3EBDE5C3" w:rsidR="00B72DB6" w:rsidRPr="00B72DB6" w:rsidRDefault="00B72DB6" w:rsidP="00B72DB6">
      <w:pPr>
        <w:spacing w:after="0" w:line="240" w:lineRule="auto"/>
        <w:rPr>
          <w:rFonts w:eastAsia="Calibri" w:cstheme="minorHAnsi"/>
          <w:b/>
          <w:bCs/>
          <w:sz w:val="24"/>
          <w:szCs w:val="24"/>
        </w:rPr>
      </w:pPr>
      <w:r w:rsidRPr="00B72DB6">
        <w:rPr>
          <w:rFonts w:eastAsia="Calibri" w:cstheme="minorHAnsi"/>
          <w:b/>
          <w:bCs/>
          <w:sz w:val="24"/>
          <w:szCs w:val="24"/>
        </w:rPr>
        <w:t>Writing</w:t>
      </w:r>
    </w:p>
    <w:p w14:paraId="053D1ECE" w14:textId="58787CF5" w:rsidR="00B72DB6" w:rsidRDefault="00B72DB6" w:rsidP="00B72DB6">
      <w:pPr>
        <w:spacing w:after="0" w:line="240" w:lineRule="auto"/>
        <w:rPr>
          <w:rFonts w:eastAsia="Calibri" w:cstheme="minorHAnsi"/>
          <w:sz w:val="24"/>
          <w:szCs w:val="24"/>
        </w:rPr>
      </w:pPr>
      <w:r w:rsidRPr="00B72DB6">
        <w:rPr>
          <w:rFonts w:eastAsia="Calibri" w:cstheme="minorHAnsi"/>
          <w:sz w:val="24"/>
          <w:szCs w:val="24"/>
        </w:rPr>
        <w:t>Write arguments to support claims in an analysis of substantive topics or texts, using valid reasoning and relevant and sufficient evidence. a. Introduce precise claim(s), distinguish the claim(s) from alternate or opposing claims, and create an organization that establishes clear relationships among claim(s), counterclaims, reasons, and evidence. (9-10.W.1)</w:t>
      </w:r>
    </w:p>
    <w:p w14:paraId="4E0D477C" w14:textId="77777777" w:rsidR="00466A8C" w:rsidRDefault="00466A8C" w:rsidP="000C02BE">
      <w:pPr>
        <w:spacing w:after="0"/>
        <w:rPr>
          <w:rFonts w:ascii="Calibri" w:eastAsia="Calibri" w:hAnsi="Calibri" w:cs="Times New Roman"/>
          <w:sz w:val="24"/>
          <w:szCs w:val="24"/>
        </w:rPr>
      </w:pPr>
    </w:p>
    <w:p w14:paraId="072FB7F1" w14:textId="77777777" w:rsidR="00466A8C" w:rsidRPr="00466A8C" w:rsidRDefault="00466A8C" w:rsidP="000C02BE">
      <w:pPr>
        <w:spacing w:after="0"/>
        <w:rPr>
          <w:rFonts w:ascii="Calibri" w:eastAsia="Calibri" w:hAnsi="Calibri" w:cs="Times New Roman"/>
          <w:sz w:val="24"/>
          <w:szCs w:val="24"/>
        </w:rPr>
      </w:pPr>
    </w:p>
    <w:p w14:paraId="23B80A08" w14:textId="77777777" w:rsidR="000C02BE" w:rsidRDefault="000C02BE" w:rsidP="000C02BE">
      <w:pPr>
        <w:spacing w:after="0"/>
        <w:rPr>
          <w:rFonts w:ascii="Calibri" w:eastAsia="Calibri" w:hAnsi="Calibri" w:cs="Times New Roman"/>
          <w:sz w:val="27"/>
          <w:szCs w:val="27"/>
        </w:rPr>
      </w:pPr>
    </w:p>
    <w:p w14:paraId="6532CF76" w14:textId="77777777" w:rsidR="000C02BE" w:rsidRPr="000C02BE" w:rsidRDefault="000C02BE" w:rsidP="000C02BE">
      <w:pPr>
        <w:spacing w:after="0"/>
        <w:rPr>
          <w:rFonts w:ascii="Calibri" w:eastAsia="Calibri" w:hAnsi="Calibri" w:cs="Times New Roman"/>
          <w:b/>
          <w:bCs/>
          <w:sz w:val="27"/>
          <w:szCs w:val="27"/>
        </w:rPr>
      </w:pPr>
    </w:p>
    <w:p w14:paraId="0CDC0D13" w14:textId="77777777" w:rsidR="000C02BE" w:rsidRPr="00135563" w:rsidRDefault="000C02BE" w:rsidP="00EC1199">
      <w:pPr>
        <w:spacing w:after="0" w:line="240" w:lineRule="auto"/>
        <w:jc w:val="center"/>
        <w:rPr>
          <w:rFonts w:eastAsia="Calibri" w:cstheme="minorHAnsi"/>
          <w:sz w:val="24"/>
          <w:szCs w:val="24"/>
        </w:rPr>
      </w:pPr>
    </w:p>
    <w:sectPr w:rsidR="000C02BE" w:rsidRPr="00135563" w:rsidSect="000C2FB9">
      <w:footerReference w:type="default" r:id="rId16"/>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11E4AD2" w14:textId="77777777" w:rsidR="00DD7F10" w:rsidRDefault="00DD7F10" w:rsidP="00DD3CC7">
      <w:pPr>
        <w:spacing w:after="0" w:line="240" w:lineRule="auto"/>
      </w:pPr>
      <w:r>
        <w:separator/>
      </w:r>
    </w:p>
  </w:endnote>
  <w:endnote w:type="continuationSeparator" w:id="0">
    <w:p w14:paraId="6425EC1D" w14:textId="77777777" w:rsidR="00DD7F10" w:rsidRDefault="00DD7F10"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0BEBE7" w14:textId="00906620"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1D77D4">
      <w:rPr>
        <w:rFonts w:eastAsiaTheme="majorEastAsia" w:cstheme="minorHAnsi"/>
        <w:sz w:val="24"/>
        <w:szCs w:val="24"/>
      </w:rPr>
      <w:t>April</w:t>
    </w:r>
    <w:r w:rsidR="00D15ACF">
      <w:rPr>
        <w:rFonts w:eastAsiaTheme="majorEastAsia" w:cstheme="minorHAnsi"/>
        <w:sz w:val="24"/>
        <w:szCs w:val="24"/>
      </w:rPr>
      <w:t xml:space="preserve">, </w:t>
    </w:r>
    <w:r w:rsidR="002A6F47">
      <w:rPr>
        <w:rFonts w:eastAsiaTheme="majorEastAsia" w:cstheme="minorHAnsi"/>
        <w:sz w:val="24"/>
        <w:szCs w:val="24"/>
      </w:rPr>
      <w:t>2024</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3C65BB8F"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F6BB41C" w14:textId="77777777" w:rsidR="00DD7F10" w:rsidRDefault="00DD7F10" w:rsidP="00DD3CC7">
      <w:pPr>
        <w:spacing w:after="0" w:line="240" w:lineRule="auto"/>
      </w:pPr>
      <w:r>
        <w:separator/>
      </w:r>
    </w:p>
  </w:footnote>
  <w:footnote w:type="continuationSeparator" w:id="0">
    <w:p w14:paraId="48A53959" w14:textId="77777777" w:rsidR="00DD7F10" w:rsidRDefault="00DD7F10"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946A2F"/>
    <w:multiLevelType w:val="hybridMultilevel"/>
    <w:tmpl w:val="92A2F3B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663161D"/>
    <w:multiLevelType w:val="hybridMultilevel"/>
    <w:tmpl w:val="C366DBE6"/>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9711231"/>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1"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2" w15:restartNumberingAfterBreak="0">
    <w:nsid w:val="3B2E1E2D"/>
    <w:multiLevelType w:val="hybridMultilevel"/>
    <w:tmpl w:val="AEA20492"/>
    <w:lvl w:ilvl="0" w:tplc="C6E0275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ED833CB"/>
    <w:multiLevelType w:val="hybridMultilevel"/>
    <w:tmpl w:val="2996C432"/>
    <w:lvl w:ilvl="0" w:tplc="431C0C8A">
      <w:start w:val="1"/>
      <w:numFmt w:val="lowerLetter"/>
      <w:lvlText w:val="%1."/>
      <w:lvlJc w:val="left"/>
      <w:pPr>
        <w:ind w:left="1080" w:hanging="360"/>
      </w:pPr>
      <w:rPr>
        <w:color w:val="auto"/>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02601E9"/>
    <w:multiLevelType w:val="hybridMultilevel"/>
    <w:tmpl w:val="C71609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8"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19"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2AB04AC"/>
    <w:multiLevelType w:val="hybridMultilevel"/>
    <w:tmpl w:val="E8CEBC86"/>
    <w:lvl w:ilvl="0" w:tplc="0409000F">
      <w:start w:val="1"/>
      <w:numFmt w:val="decimal"/>
      <w:lvlText w:val="%1."/>
      <w:lvlJc w:val="left"/>
      <w:pPr>
        <w:ind w:left="1190" w:hanging="360"/>
      </w:pPr>
    </w:lvl>
    <w:lvl w:ilvl="1" w:tplc="04090019" w:tentative="1">
      <w:start w:val="1"/>
      <w:numFmt w:val="lowerLetter"/>
      <w:lvlText w:val="%2."/>
      <w:lvlJc w:val="left"/>
      <w:pPr>
        <w:ind w:left="1910" w:hanging="360"/>
      </w:pPr>
    </w:lvl>
    <w:lvl w:ilvl="2" w:tplc="0409001B" w:tentative="1">
      <w:start w:val="1"/>
      <w:numFmt w:val="lowerRoman"/>
      <w:lvlText w:val="%3."/>
      <w:lvlJc w:val="right"/>
      <w:pPr>
        <w:ind w:left="2630" w:hanging="180"/>
      </w:pPr>
    </w:lvl>
    <w:lvl w:ilvl="3" w:tplc="0409000F" w:tentative="1">
      <w:start w:val="1"/>
      <w:numFmt w:val="decimal"/>
      <w:lvlText w:val="%4."/>
      <w:lvlJc w:val="left"/>
      <w:pPr>
        <w:ind w:left="3350" w:hanging="360"/>
      </w:pPr>
    </w:lvl>
    <w:lvl w:ilvl="4" w:tplc="04090019" w:tentative="1">
      <w:start w:val="1"/>
      <w:numFmt w:val="lowerLetter"/>
      <w:lvlText w:val="%5."/>
      <w:lvlJc w:val="left"/>
      <w:pPr>
        <w:ind w:left="4070" w:hanging="360"/>
      </w:pPr>
    </w:lvl>
    <w:lvl w:ilvl="5" w:tplc="0409001B" w:tentative="1">
      <w:start w:val="1"/>
      <w:numFmt w:val="lowerRoman"/>
      <w:lvlText w:val="%6."/>
      <w:lvlJc w:val="right"/>
      <w:pPr>
        <w:ind w:left="4790" w:hanging="180"/>
      </w:pPr>
    </w:lvl>
    <w:lvl w:ilvl="6" w:tplc="0409000F" w:tentative="1">
      <w:start w:val="1"/>
      <w:numFmt w:val="decimal"/>
      <w:lvlText w:val="%7."/>
      <w:lvlJc w:val="left"/>
      <w:pPr>
        <w:ind w:left="5510" w:hanging="360"/>
      </w:pPr>
    </w:lvl>
    <w:lvl w:ilvl="7" w:tplc="04090019" w:tentative="1">
      <w:start w:val="1"/>
      <w:numFmt w:val="lowerLetter"/>
      <w:lvlText w:val="%8."/>
      <w:lvlJc w:val="left"/>
      <w:pPr>
        <w:ind w:left="6230" w:hanging="360"/>
      </w:pPr>
    </w:lvl>
    <w:lvl w:ilvl="8" w:tplc="0409001B" w:tentative="1">
      <w:start w:val="1"/>
      <w:numFmt w:val="lowerRoman"/>
      <w:lvlText w:val="%9."/>
      <w:lvlJc w:val="right"/>
      <w:pPr>
        <w:ind w:left="6950" w:hanging="180"/>
      </w:pPr>
    </w:lvl>
  </w:abstractNum>
  <w:abstractNum w:abstractNumId="22" w15:restartNumberingAfterBreak="0">
    <w:nsid w:val="63E47A45"/>
    <w:multiLevelType w:val="hybridMultilevel"/>
    <w:tmpl w:val="1D8605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5"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17"/>
  </w:num>
  <w:num w:numId="2" w16cid:durableId="1345598185">
    <w:abstractNumId w:val="11"/>
  </w:num>
  <w:num w:numId="3" w16cid:durableId="843592318">
    <w:abstractNumId w:val="24"/>
  </w:num>
  <w:num w:numId="4" w16cid:durableId="1486125867">
    <w:abstractNumId w:val="2"/>
  </w:num>
  <w:num w:numId="5" w16cid:durableId="2010206926">
    <w:abstractNumId w:val="20"/>
  </w:num>
  <w:num w:numId="6" w16cid:durableId="1425568478">
    <w:abstractNumId w:val="15"/>
  </w:num>
  <w:num w:numId="7" w16cid:durableId="265042014">
    <w:abstractNumId w:val="5"/>
  </w:num>
  <w:num w:numId="8" w16cid:durableId="2133815192">
    <w:abstractNumId w:val="6"/>
  </w:num>
  <w:num w:numId="9" w16cid:durableId="512384444">
    <w:abstractNumId w:val="7"/>
  </w:num>
  <w:num w:numId="10" w16cid:durableId="302776394">
    <w:abstractNumId w:val="12"/>
  </w:num>
  <w:num w:numId="11" w16cid:durableId="307980689">
    <w:abstractNumId w:val="26"/>
  </w:num>
  <w:num w:numId="12" w16cid:durableId="1750544709">
    <w:abstractNumId w:val="22"/>
  </w:num>
  <w:num w:numId="13" w16cid:durableId="219293783">
    <w:abstractNumId w:val="19"/>
  </w:num>
  <w:num w:numId="14" w16cid:durableId="1916554064">
    <w:abstractNumId w:val="3"/>
  </w:num>
  <w:num w:numId="15" w16cid:durableId="558638107">
    <w:abstractNumId w:val="23"/>
  </w:num>
  <w:num w:numId="16" w16cid:durableId="509032057">
    <w:abstractNumId w:val="1"/>
  </w:num>
  <w:num w:numId="17" w16cid:durableId="1746219410">
    <w:abstractNumId w:val="14"/>
  </w:num>
  <w:num w:numId="18" w16cid:durableId="203559819">
    <w:abstractNumId w:val="4"/>
  </w:num>
  <w:num w:numId="19" w16cid:durableId="674847208">
    <w:abstractNumId w:val="18"/>
  </w:num>
  <w:num w:numId="20" w16cid:durableId="665018497">
    <w:abstractNumId w:val="25"/>
  </w:num>
  <w:num w:numId="21" w16cid:durableId="1822575971">
    <w:abstractNumId w:val="9"/>
  </w:num>
  <w:num w:numId="22" w16cid:durableId="52196852">
    <w:abstractNumId w:val="8"/>
  </w:num>
  <w:num w:numId="23" w16cid:durableId="1791589152">
    <w:abstractNumId w:val="16"/>
  </w:num>
  <w:num w:numId="24" w16cid:durableId="609700776">
    <w:abstractNumId w:val="13"/>
  </w:num>
  <w:num w:numId="25" w16cid:durableId="1336568795">
    <w:abstractNumId w:val="0"/>
  </w:num>
  <w:num w:numId="26" w16cid:durableId="2136488071">
    <w:abstractNumId w:val="21"/>
  </w:num>
  <w:num w:numId="27" w16cid:durableId="76939443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6"/>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2"/>
    <w:compatSetting w:name="allowHyphenationAtTrackBottom" w:uri="http://schemas.microsoft.com/office/word" w:val="1"/>
    <w:compatSetting w:name="useWord2013TrackBottomHyphenation" w:uri="http://schemas.microsoft.com/office/word" w:val="1"/>
  </w:compat>
  <w:rsids>
    <w:rsidRoot w:val="00B02B89"/>
    <w:rsid w:val="0000558E"/>
    <w:rsid w:val="00016A77"/>
    <w:rsid w:val="00023C66"/>
    <w:rsid w:val="000243D2"/>
    <w:rsid w:val="00045510"/>
    <w:rsid w:val="0005215A"/>
    <w:rsid w:val="000650FC"/>
    <w:rsid w:val="00073638"/>
    <w:rsid w:val="000B71D3"/>
    <w:rsid w:val="000C02BE"/>
    <w:rsid w:val="000C2FB9"/>
    <w:rsid w:val="000D345C"/>
    <w:rsid w:val="0010781D"/>
    <w:rsid w:val="00113A82"/>
    <w:rsid w:val="001257DE"/>
    <w:rsid w:val="00135563"/>
    <w:rsid w:val="001453B3"/>
    <w:rsid w:val="00154CB5"/>
    <w:rsid w:val="00160A11"/>
    <w:rsid w:val="001805D5"/>
    <w:rsid w:val="001A0C2C"/>
    <w:rsid w:val="001A0FFB"/>
    <w:rsid w:val="001A7902"/>
    <w:rsid w:val="001B57D3"/>
    <w:rsid w:val="001D354B"/>
    <w:rsid w:val="001D77D4"/>
    <w:rsid w:val="001F1824"/>
    <w:rsid w:val="001F3FAB"/>
    <w:rsid w:val="001F7F87"/>
    <w:rsid w:val="00201227"/>
    <w:rsid w:val="00205985"/>
    <w:rsid w:val="00211499"/>
    <w:rsid w:val="002323F1"/>
    <w:rsid w:val="00280645"/>
    <w:rsid w:val="00282F65"/>
    <w:rsid w:val="00296843"/>
    <w:rsid w:val="002A6F47"/>
    <w:rsid w:val="002C2C9A"/>
    <w:rsid w:val="002D52B2"/>
    <w:rsid w:val="002F4051"/>
    <w:rsid w:val="00346335"/>
    <w:rsid w:val="003466B7"/>
    <w:rsid w:val="003746EA"/>
    <w:rsid w:val="003864BE"/>
    <w:rsid w:val="003909D8"/>
    <w:rsid w:val="00391C14"/>
    <w:rsid w:val="003B17A2"/>
    <w:rsid w:val="003C0E26"/>
    <w:rsid w:val="003C5E8D"/>
    <w:rsid w:val="003E5289"/>
    <w:rsid w:val="003E71B0"/>
    <w:rsid w:val="003F37CD"/>
    <w:rsid w:val="00401A10"/>
    <w:rsid w:val="00407C2B"/>
    <w:rsid w:val="00412D98"/>
    <w:rsid w:val="00417DCD"/>
    <w:rsid w:val="004409AB"/>
    <w:rsid w:val="00441985"/>
    <w:rsid w:val="00447F51"/>
    <w:rsid w:val="00466A8C"/>
    <w:rsid w:val="00467D85"/>
    <w:rsid w:val="00467DEF"/>
    <w:rsid w:val="004C1842"/>
    <w:rsid w:val="004C3A07"/>
    <w:rsid w:val="004C4E8D"/>
    <w:rsid w:val="004C78EF"/>
    <w:rsid w:val="004F3387"/>
    <w:rsid w:val="00510FE2"/>
    <w:rsid w:val="005176B7"/>
    <w:rsid w:val="005530B4"/>
    <w:rsid w:val="005738D7"/>
    <w:rsid w:val="00580D73"/>
    <w:rsid w:val="00582C01"/>
    <w:rsid w:val="005946F6"/>
    <w:rsid w:val="005A2289"/>
    <w:rsid w:val="005A7D13"/>
    <w:rsid w:val="005C1E4E"/>
    <w:rsid w:val="005D45A8"/>
    <w:rsid w:val="005D5453"/>
    <w:rsid w:val="005E5C99"/>
    <w:rsid w:val="006046EB"/>
    <w:rsid w:val="00613078"/>
    <w:rsid w:val="006172F8"/>
    <w:rsid w:val="0062679B"/>
    <w:rsid w:val="00627053"/>
    <w:rsid w:val="006349C5"/>
    <w:rsid w:val="00634BCB"/>
    <w:rsid w:val="00637E53"/>
    <w:rsid w:val="0066398A"/>
    <w:rsid w:val="00663AAF"/>
    <w:rsid w:val="006642E6"/>
    <w:rsid w:val="0066538A"/>
    <w:rsid w:val="0067693C"/>
    <w:rsid w:val="00683535"/>
    <w:rsid w:val="00692680"/>
    <w:rsid w:val="00692A50"/>
    <w:rsid w:val="006B4DB3"/>
    <w:rsid w:val="006E02CC"/>
    <w:rsid w:val="006F063F"/>
    <w:rsid w:val="006F18DA"/>
    <w:rsid w:val="00702EF8"/>
    <w:rsid w:val="0072496C"/>
    <w:rsid w:val="0074715F"/>
    <w:rsid w:val="00757F51"/>
    <w:rsid w:val="00770754"/>
    <w:rsid w:val="007844E7"/>
    <w:rsid w:val="00793882"/>
    <w:rsid w:val="007A158D"/>
    <w:rsid w:val="007C65C6"/>
    <w:rsid w:val="007C7A96"/>
    <w:rsid w:val="007D30A2"/>
    <w:rsid w:val="007E53A7"/>
    <w:rsid w:val="007F2C11"/>
    <w:rsid w:val="008048A7"/>
    <w:rsid w:val="00805074"/>
    <w:rsid w:val="00813143"/>
    <w:rsid w:val="00813CB2"/>
    <w:rsid w:val="00817815"/>
    <w:rsid w:val="0083308D"/>
    <w:rsid w:val="00842A95"/>
    <w:rsid w:val="00884D7F"/>
    <w:rsid w:val="008C7DD0"/>
    <w:rsid w:val="008E20E2"/>
    <w:rsid w:val="008F1D98"/>
    <w:rsid w:val="009070E8"/>
    <w:rsid w:val="009302B3"/>
    <w:rsid w:val="009302C8"/>
    <w:rsid w:val="00944671"/>
    <w:rsid w:val="009609DE"/>
    <w:rsid w:val="0096500A"/>
    <w:rsid w:val="00971676"/>
    <w:rsid w:val="00971B3C"/>
    <w:rsid w:val="009753F0"/>
    <w:rsid w:val="00977A39"/>
    <w:rsid w:val="009A2EBF"/>
    <w:rsid w:val="009B25EF"/>
    <w:rsid w:val="009B3D7C"/>
    <w:rsid w:val="009C0F69"/>
    <w:rsid w:val="009C5929"/>
    <w:rsid w:val="009C6B8E"/>
    <w:rsid w:val="009D0224"/>
    <w:rsid w:val="009F0F50"/>
    <w:rsid w:val="00A01395"/>
    <w:rsid w:val="00A1490D"/>
    <w:rsid w:val="00A36DF7"/>
    <w:rsid w:val="00A4064F"/>
    <w:rsid w:val="00A41D65"/>
    <w:rsid w:val="00A44C66"/>
    <w:rsid w:val="00A45406"/>
    <w:rsid w:val="00A50F2D"/>
    <w:rsid w:val="00A567E2"/>
    <w:rsid w:val="00A5798A"/>
    <w:rsid w:val="00A641D7"/>
    <w:rsid w:val="00A6454B"/>
    <w:rsid w:val="00A65B5F"/>
    <w:rsid w:val="00A74964"/>
    <w:rsid w:val="00A74A81"/>
    <w:rsid w:val="00A805C1"/>
    <w:rsid w:val="00A94926"/>
    <w:rsid w:val="00B02B89"/>
    <w:rsid w:val="00B12631"/>
    <w:rsid w:val="00B2525B"/>
    <w:rsid w:val="00B255CE"/>
    <w:rsid w:val="00B25894"/>
    <w:rsid w:val="00B324C2"/>
    <w:rsid w:val="00B51AD6"/>
    <w:rsid w:val="00B52E2D"/>
    <w:rsid w:val="00B57020"/>
    <w:rsid w:val="00B72DB6"/>
    <w:rsid w:val="00BA05A0"/>
    <w:rsid w:val="00BA1AFE"/>
    <w:rsid w:val="00BA25EF"/>
    <w:rsid w:val="00BC1420"/>
    <w:rsid w:val="00BE1B92"/>
    <w:rsid w:val="00BE23CC"/>
    <w:rsid w:val="00BE317A"/>
    <w:rsid w:val="00BE6086"/>
    <w:rsid w:val="00C0030B"/>
    <w:rsid w:val="00C26A67"/>
    <w:rsid w:val="00C347FB"/>
    <w:rsid w:val="00C43654"/>
    <w:rsid w:val="00C55F1B"/>
    <w:rsid w:val="00C622DA"/>
    <w:rsid w:val="00C63EFC"/>
    <w:rsid w:val="00C7474B"/>
    <w:rsid w:val="00C8231F"/>
    <w:rsid w:val="00C83949"/>
    <w:rsid w:val="00CB6EBF"/>
    <w:rsid w:val="00CD7DD7"/>
    <w:rsid w:val="00CF6F52"/>
    <w:rsid w:val="00D00B5E"/>
    <w:rsid w:val="00D019FA"/>
    <w:rsid w:val="00D06DB1"/>
    <w:rsid w:val="00D15ACF"/>
    <w:rsid w:val="00D32C21"/>
    <w:rsid w:val="00D468D3"/>
    <w:rsid w:val="00D6505C"/>
    <w:rsid w:val="00D70A6C"/>
    <w:rsid w:val="00D833C0"/>
    <w:rsid w:val="00D84C8D"/>
    <w:rsid w:val="00D87D28"/>
    <w:rsid w:val="00D95427"/>
    <w:rsid w:val="00DA2A09"/>
    <w:rsid w:val="00DB777F"/>
    <w:rsid w:val="00DC0544"/>
    <w:rsid w:val="00DC7F18"/>
    <w:rsid w:val="00DD3CC7"/>
    <w:rsid w:val="00DD7F10"/>
    <w:rsid w:val="00DF2927"/>
    <w:rsid w:val="00DF5E85"/>
    <w:rsid w:val="00E00A0D"/>
    <w:rsid w:val="00E234BC"/>
    <w:rsid w:val="00E26288"/>
    <w:rsid w:val="00E30F65"/>
    <w:rsid w:val="00E325E0"/>
    <w:rsid w:val="00E35E15"/>
    <w:rsid w:val="00E7236D"/>
    <w:rsid w:val="00E842CC"/>
    <w:rsid w:val="00E8540B"/>
    <w:rsid w:val="00E9344E"/>
    <w:rsid w:val="00E962DD"/>
    <w:rsid w:val="00EA37F0"/>
    <w:rsid w:val="00EB0D8E"/>
    <w:rsid w:val="00EC1199"/>
    <w:rsid w:val="00EF3E2B"/>
    <w:rsid w:val="00F05208"/>
    <w:rsid w:val="00F10790"/>
    <w:rsid w:val="00F136F2"/>
    <w:rsid w:val="00F15BB2"/>
    <w:rsid w:val="00F16AD8"/>
    <w:rsid w:val="00F50DF2"/>
    <w:rsid w:val="00F748ED"/>
    <w:rsid w:val="00FC36B0"/>
    <w:rsid w:val="00FD115E"/>
    <w:rsid w:val="00FE1D71"/>
    <w:rsid w:val="00FE4761"/>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6C0F4E22"/>
  <w15:docId w15:val="{5B5711CB-8719-4D2C-AA8A-4BB6E4DD7D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FootnoteText">
    <w:name w:val="footnote text"/>
    <w:basedOn w:val="Normal"/>
    <w:link w:val="FootnoteTextChar"/>
    <w:uiPriority w:val="99"/>
    <w:semiHidden/>
    <w:unhideWhenUsed/>
    <w:rsid w:val="002A6F47"/>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2A6F47"/>
    <w:rPr>
      <w:sz w:val="20"/>
      <w:szCs w:val="20"/>
    </w:rPr>
  </w:style>
  <w:style w:type="character" w:styleId="FootnoteReference">
    <w:name w:val="footnote reference"/>
    <w:basedOn w:val="DefaultParagraphFont"/>
    <w:uiPriority w:val="99"/>
    <w:semiHidden/>
    <w:unhideWhenUsed/>
    <w:rsid w:val="002A6F47"/>
    <w:rPr>
      <w:vertAlign w:val="superscript"/>
    </w:rPr>
  </w:style>
  <w:style w:type="paragraph" w:styleId="Revision">
    <w:name w:val="Revision"/>
    <w:hidden/>
    <w:uiPriority w:val="99"/>
    <w:semiHidden/>
    <w:rsid w:val="001A0C2C"/>
    <w:pPr>
      <w:spacing w:after="0" w:line="240" w:lineRule="auto"/>
    </w:pPr>
  </w:style>
  <w:style w:type="character" w:styleId="FollowedHyperlink">
    <w:name w:val="FollowedHyperlink"/>
    <w:basedOn w:val="DefaultParagraphFont"/>
    <w:uiPriority w:val="99"/>
    <w:semiHidden/>
    <w:unhideWhenUsed/>
    <w:rsid w:val="00A74A81"/>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1183084030">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svg"/><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image" Target="media/image5.svg"/><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92B74046782404D927B71A0898EF11A"/>
        <w:category>
          <w:name w:val="General"/>
          <w:gallery w:val="placeholder"/>
        </w:category>
        <w:types>
          <w:type w:val="bbPlcHdr"/>
        </w:types>
        <w:behaviors>
          <w:behavior w:val="content"/>
        </w:behaviors>
        <w:guid w:val="{1F6636E8-DE1A-422B-A11F-B89312C3CCA3}"/>
      </w:docPartPr>
      <w:docPartBody>
        <w:p w:rsidR="00E20F61" w:rsidRDefault="002A11D9" w:rsidP="002A11D9">
          <w:pPr>
            <w:pStyle w:val="192B74046782404D927B71A0898EF11A"/>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11D9"/>
    <w:rsid w:val="001453B3"/>
    <w:rsid w:val="002A11D9"/>
    <w:rsid w:val="006A5704"/>
    <w:rsid w:val="00E20F6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A11D9"/>
    <w:rPr>
      <w:color w:val="808080"/>
    </w:rPr>
  </w:style>
  <w:style w:type="paragraph" w:customStyle="1" w:styleId="192B74046782404D927B71A0898EF11A">
    <w:name w:val="192B74046782404D927B71A0898EF11A"/>
    <w:rsid w:val="002A11D9"/>
    <w:pPr>
      <w:spacing w:after="200" w:line="276" w:lineRule="auto"/>
    </w:pPr>
    <w:rPr>
      <w:rFonts w:eastAsiaTheme="minorHAnsi"/>
      <w:kern w:val="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2.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4.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docProps/app.xml><?xml version="1.0" encoding="utf-8"?>
<Properties xmlns="http://schemas.openxmlformats.org/officeDocument/2006/extended-properties" xmlns:vt="http://schemas.openxmlformats.org/officeDocument/2006/docPropsVTypes">
  <Template>Normal</Template>
  <TotalTime>1402</TotalTime>
  <Pages>4</Pages>
  <Words>934</Words>
  <Characters>5324</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6246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Diana Strouth</dc:creator>
  <cp:keywords/>
  <dc:description/>
  <cp:lastModifiedBy>Diana Strouth</cp:lastModifiedBy>
  <cp:revision>11</cp:revision>
  <cp:lastPrinted>2024-04-01T16:24:00Z</cp:lastPrinted>
  <dcterms:created xsi:type="dcterms:W3CDTF">2023-05-22T19:07:00Z</dcterms:created>
  <dcterms:modified xsi:type="dcterms:W3CDTF">2025-01-23T18:33:00Z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