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99EC25" w14:textId="77777777" w:rsidR="006C6B2B" w:rsidRPr="00DC7F18" w:rsidRDefault="00DD3CC7" w:rsidP="00DD3CC7">
      <w:pPr>
        <w:jc w:val="center"/>
        <w:rPr>
          <w:sz w:val="24"/>
          <w:szCs w:val="24"/>
        </w:rPr>
      </w:pPr>
      <w:r w:rsidRPr="00DC7F18">
        <w:rPr>
          <w:rFonts w:cs="Tahoma"/>
          <w:b/>
          <w:noProof/>
          <w:sz w:val="24"/>
          <w:szCs w:val="24"/>
        </w:rPr>
        <w:drawing>
          <wp:inline distT="0" distB="0" distL="0" distR="0" wp14:anchorId="56DE8F7B" wp14:editId="3333517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405113F"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41737481" w14:textId="77777777" w:rsidR="00DD3CC7" w:rsidRPr="00DC7F18" w:rsidRDefault="00DD3CC7" w:rsidP="00DD3CC7">
      <w:pPr>
        <w:spacing w:after="0" w:line="240" w:lineRule="auto"/>
        <w:jc w:val="center"/>
        <w:rPr>
          <w:rFonts w:eastAsia="Calibri" w:cs="Calibri"/>
          <w:b/>
          <w:bCs/>
          <w:sz w:val="24"/>
          <w:szCs w:val="24"/>
          <w:u w:val="single"/>
        </w:rPr>
      </w:pPr>
    </w:p>
    <w:p w14:paraId="054951CF"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B4570">
        <w:rPr>
          <w:rFonts w:eastAsia="Calibri" w:cs="Calibri"/>
          <w:b/>
          <w:bCs/>
          <w:sz w:val="24"/>
          <w:szCs w:val="24"/>
        </w:rPr>
        <w:t>Smart Online Communication</w:t>
      </w:r>
      <w:r>
        <w:rPr>
          <w:rFonts w:eastAsia="Calibri" w:cs="Calibri"/>
          <w:b/>
          <w:bCs/>
          <w:sz w:val="24"/>
          <w:szCs w:val="24"/>
        </w:rPr>
        <w:t>”</w:t>
      </w:r>
      <w:r w:rsidR="00DD3CC7" w:rsidRPr="00DC7F18">
        <w:rPr>
          <w:rFonts w:eastAsia="Calibri" w:cs="Calibri"/>
          <w:b/>
          <w:bCs/>
          <w:sz w:val="24"/>
          <w:szCs w:val="24"/>
        </w:rPr>
        <w:t>: Academy</w:t>
      </w:r>
    </w:p>
    <w:p w14:paraId="68D4169D"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(Middle/High)</w:t>
      </w:r>
    </w:p>
    <w:p w14:paraId="2B746984" w14:textId="77777777" w:rsidR="00DD3CC7" w:rsidRPr="00DC7F18" w:rsidRDefault="00402D78"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No Phishing Allowed</w:t>
      </w:r>
      <w:r w:rsidR="00DD3CC7" w:rsidRPr="00DC7F18">
        <w:rPr>
          <w:rFonts w:eastAsia="Calibri" w:cs="Tahoma"/>
          <w:b/>
          <w:bCs/>
          <w:sz w:val="24"/>
          <w:szCs w:val="24"/>
        </w:rPr>
        <w:t xml:space="preserve"> </w:t>
      </w:r>
      <w:r w:rsidR="00DC7F18">
        <w:rPr>
          <w:rFonts w:eastAsia="Calibri" w:cs="Tahoma"/>
          <w:b/>
          <w:bCs/>
          <w:sz w:val="24"/>
          <w:szCs w:val="24"/>
        </w:rPr>
        <w:t>Lesson Plan</w:t>
      </w:r>
    </w:p>
    <w:p w14:paraId="2C00B6AF" w14:textId="77777777" w:rsidR="00BA1AFE" w:rsidRPr="00DC7F18" w:rsidRDefault="00BA1AFE" w:rsidP="00DD3CC7">
      <w:pPr>
        <w:spacing w:after="0" w:line="240" w:lineRule="auto"/>
        <w:rPr>
          <w:rFonts w:eastAsia="Calibri" w:cs="Calibri"/>
          <w:b/>
          <w:bCs/>
          <w:sz w:val="24"/>
          <w:szCs w:val="24"/>
        </w:rPr>
      </w:pPr>
    </w:p>
    <w:p w14:paraId="326D2739"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208692C5" w14:textId="77777777" w:rsidR="003940FF" w:rsidRDefault="003940FF" w:rsidP="008F39F1">
      <w:pPr>
        <w:pStyle w:val="ListParagraph"/>
        <w:numPr>
          <w:ilvl w:val="0"/>
          <w:numId w:val="14"/>
        </w:numPr>
        <w:spacing w:after="0" w:line="240" w:lineRule="auto"/>
        <w:rPr>
          <w:rFonts w:eastAsia="Calibri" w:cs="Calibri"/>
          <w:bCs/>
          <w:sz w:val="24"/>
          <w:szCs w:val="24"/>
        </w:rPr>
      </w:pPr>
      <w:r>
        <w:rPr>
          <w:rFonts w:eastAsia="Calibri" w:cs="Calibri"/>
          <w:bCs/>
          <w:sz w:val="24"/>
          <w:szCs w:val="24"/>
        </w:rPr>
        <w:t xml:space="preserve">Students </w:t>
      </w:r>
      <w:r w:rsidR="00402D78" w:rsidRPr="003940FF">
        <w:rPr>
          <w:rFonts w:eastAsia="Calibri" w:cs="Calibri"/>
          <w:bCs/>
          <w:sz w:val="24"/>
          <w:szCs w:val="24"/>
        </w:rPr>
        <w:t xml:space="preserve">will learn </w:t>
      </w:r>
      <w:r>
        <w:rPr>
          <w:rFonts w:eastAsia="Calibri" w:cs="Calibri"/>
          <w:bCs/>
          <w:sz w:val="24"/>
          <w:szCs w:val="24"/>
        </w:rPr>
        <w:t xml:space="preserve">the </w:t>
      </w:r>
      <w:r w:rsidR="00402D78" w:rsidRPr="003940FF">
        <w:rPr>
          <w:rFonts w:eastAsia="Calibri" w:cs="Calibri"/>
          <w:bCs/>
          <w:sz w:val="24"/>
          <w:szCs w:val="24"/>
        </w:rPr>
        <w:t>importance of smart online communication</w:t>
      </w:r>
    </w:p>
    <w:p w14:paraId="65B959F8" w14:textId="77777777" w:rsidR="008F39F1" w:rsidRDefault="003940FF" w:rsidP="008F39F1">
      <w:pPr>
        <w:pStyle w:val="ListParagraph"/>
        <w:numPr>
          <w:ilvl w:val="0"/>
          <w:numId w:val="14"/>
        </w:numPr>
        <w:spacing w:after="0" w:line="240" w:lineRule="auto"/>
        <w:rPr>
          <w:rFonts w:eastAsia="Calibri" w:cs="Calibri"/>
          <w:bCs/>
          <w:sz w:val="24"/>
          <w:szCs w:val="24"/>
        </w:rPr>
      </w:pPr>
      <w:r>
        <w:rPr>
          <w:rFonts w:eastAsia="Calibri" w:cs="Calibri"/>
          <w:bCs/>
          <w:sz w:val="24"/>
          <w:szCs w:val="24"/>
        </w:rPr>
        <w:t xml:space="preserve">Students </w:t>
      </w:r>
      <w:r w:rsidR="008F39F1">
        <w:rPr>
          <w:rFonts w:eastAsia="Calibri" w:cs="Calibri"/>
          <w:bCs/>
          <w:sz w:val="24"/>
          <w:szCs w:val="24"/>
        </w:rPr>
        <w:t>will decide how safe it is to share personal information</w:t>
      </w:r>
    </w:p>
    <w:p w14:paraId="12BD6719" w14:textId="77777777" w:rsidR="00402D78" w:rsidRPr="003940FF" w:rsidRDefault="008F39F1" w:rsidP="008F39F1">
      <w:pPr>
        <w:pStyle w:val="ListParagraph"/>
        <w:numPr>
          <w:ilvl w:val="0"/>
          <w:numId w:val="14"/>
        </w:numPr>
        <w:spacing w:after="0" w:line="240" w:lineRule="auto"/>
        <w:rPr>
          <w:rFonts w:eastAsia="Calibri" w:cs="Calibri"/>
          <w:bCs/>
          <w:sz w:val="24"/>
          <w:szCs w:val="24"/>
        </w:rPr>
      </w:pPr>
      <w:r>
        <w:rPr>
          <w:rFonts w:eastAsia="Calibri" w:cs="Calibri"/>
          <w:bCs/>
          <w:sz w:val="24"/>
          <w:szCs w:val="24"/>
        </w:rPr>
        <w:t>Students will practice identifying suspicious features in an e-mail scam</w:t>
      </w:r>
    </w:p>
    <w:p w14:paraId="0728E20F" w14:textId="77777777" w:rsidR="00DD3CC7" w:rsidRPr="00DC7F18" w:rsidRDefault="00DD3CC7" w:rsidP="00DD3CC7">
      <w:pPr>
        <w:spacing w:after="0"/>
        <w:rPr>
          <w:rFonts w:eastAsia="Calibri" w:cs="Calibri"/>
          <w:b/>
          <w:bCs/>
          <w:sz w:val="24"/>
          <w:szCs w:val="24"/>
        </w:rPr>
      </w:pPr>
    </w:p>
    <w:p w14:paraId="467500DD"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1AEE698" w14:textId="77777777" w:rsidR="00DD3CC7" w:rsidRDefault="00FD7E2C" w:rsidP="003940FF">
      <w:pPr>
        <w:numPr>
          <w:ilvl w:val="0"/>
          <w:numId w:val="1"/>
        </w:numPr>
        <w:spacing w:after="0" w:line="240" w:lineRule="auto"/>
        <w:rPr>
          <w:rFonts w:eastAsia="Calibri" w:cs="Calibri"/>
          <w:sz w:val="24"/>
          <w:szCs w:val="24"/>
        </w:rPr>
      </w:pPr>
      <w:r>
        <w:rPr>
          <w:rFonts w:eastAsia="Calibri" w:cs="Calibri"/>
          <w:sz w:val="24"/>
          <w:szCs w:val="24"/>
        </w:rPr>
        <w:t>Large poster paper and markers for each group</w:t>
      </w:r>
    </w:p>
    <w:p w14:paraId="7DD1138E" w14:textId="77777777" w:rsidR="00F01B00" w:rsidRDefault="006C6B2B" w:rsidP="003940FF">
      <w:pPr>
        <w:numPr>
          <w:ilvl w:val="0"/>
          <w:numId w:val="1"/>
        </w:numPr>
        <w:spacing w:after="0" w:line="240" w:lineRule="auto"/>
        <w:rPr>
          <w:rFonts w:eastAsia="Calibri" w:cs="Calibri"/>
          <w:sz w:val="24"/>
          <w:szCs w:val="24"/>
        </w:rPr>
      </w:pPr>
      <w:r>
        <w:rPr>
          <w:rFonts w:eastAsia="Calibri" w:cs="Calibri"/>
          <w:sz w:val="24"/>
          <w:szCs w:val="24"/>
        </w:rPr>
        <w:t xml:space="preserve">Examples </w:t>
      </w:r>
      <w:r w:rsidR="00E0327B">
        <w:rPr>
          <w:rFonts w:eastAsia="Calibri" w:cs="Calibri"/>
          <w:sz w:val="24"/>
          <w:szCs w:val="24"/>
        </w:rPr>
        <w:t>of Personal Information Handout</w:t>
      </w:r>
    </w:p>
    <w:p w14:paraId="58E83395" w14:textId="77777777" w:rsidR="00DC460C" w:rsidRDefault="00DC460C" w:rsidP="003940FF">
      <w:pPr>
        <w:numPr>
          <w:ilvl w:val="0"/>
          <w:numId w:val="1"/>
        </w:numPr>
        <w:spacing w:after="0" w:line="240" w:lineRule="auto"/>
        <w:rPr>
          <w:rFonts w:eastAsia="Calibri" w:cs="Calibri"/>
          <w:sz w:val="24"/>
          <w:szCs w:val="24"/>
        </w:rPr>
      </w:pPr>
      <w:r>
        <w:rPr>
          <w:rFonts w:eastAsia="Calibri" w:cs="Calibri"/>
          <w:sz w:val="24"/>
          <w:szCs w:val="24"/>
        </w:rPr>
        <w:t>“Safe” and “Unsafe” signs</w:t>
      </w:r>
    </w:p>
    <w:p w14:paraId="5F0FC4DA" w14:textId="77777777" w:rsidR="00F01B00" w:rsidRDefault="00E0327B" w:rsidP="003940FF">
      <w:pPr>
        <w:numPr>
          <w:ilvl w:val="0"/>
          <w:numId w:val="1"/>
        </w:numPr>
        <w:spacing w:after="0" w:line="240" w:lineRule="auto"/>
        <w:rPr>
          <w:rFonts w:eastAsia="Calibri" w:cs="Calibri"/>
          <w:sz w:val="24"/>
          <w:szCs w:val="24"/>
        </w:rPr>
      </w:pPr>
      <w:r>
        <w:rPr>
          <w:rFonts w:eastAsia="Calibri" w:cs="Calibri"/>
          <w:sz w:val="24"/>
          <w:szCs w:val="24"/>
        </w:rPr>
        <w:t>Sticky Notes-a different color for each group</w:t>
      </w:r>
    </w:p>
    <w:p w14:paraId="7AFFC458" w14:textId="77777777" w:rsidR="003940FF" w:rsidRDefault="003940FF" w:rsidP="003940FF">
      <w:pPr>
        <w:numPr>
          <w:ilvl w:val="0"/>
          <w:numId w:val="1"/>
        </w:numPr>
        <w:spacing w:after="0" w:line="240" w:lineRule="auto"/>
        <w:rPr>
          <w:rFonts w:eastAsia="Calibri" w:cs="Calibri"/>
          <w:sz w:val="24"/>
          <w:szCs w:val="24"/>
        </w:rPr>
      </w:pPr>
      <w:r>
        <w:rPr>
          <w:rFonts w:eastAsia="Calibri" w:cs="Calibri"/>
          <w:sz w:val="24"/>
          <w:szCs w:val="24"/>
        </w:rPr>
        <w:t>E-Mail Phishing Scam- one copy per group</w:t>
      </w:r>
    </w:p>
    <w:p w14:paraId="411C6C6A" w14:textId="77777777" w:rsidR="00DD3CC7" w:rsidRPr="00DC7F18" w:rsidRDefault="00DD3CC7" w:rsidP="003940FF">
      <w:pPr>
        <w:spacing w:after="0" w:line="240" w:lineRule="auto"/>
        <w:rPr>
          <w:rFonts w:eastAsia="Calibri" w:cs="Calibri"/>
          <w:b/>
          <w:bCs/>
          <w:sz w:val="24"/>
          <w:szCs w:val="24"/>
        </w:rPr>
      </w:pPr>
    </w:p>
    <w:p w14:paraId="7A77EF81" w14:textId="77777777" w:rsidR="00DD3CC7" w:rsidRPr="00DC7F18" w:rsidRDefault="00DD3CC7" w:rsidP="003940FF">
      <w:pPr>
        <w:spacing w:after="0" w:line="240" w:lineRule="auto"/>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662C0F43" w14:textId="77777777" w:rsidR="00DD3CC7" w:rsidRPr="00DC7F18" w:rsidRDefault="00DD3CC7" w:rsidP="003940FF">
      <w:pPr>
        <w:spacing w:after="0" w:line="240" w:lineRule="auto"/>
        <w:rPr>
          <w:rFonts w:eastAsia="Calibri" w:cs="Calibri"/>
          <w:b/>
          <w:bCs/>
          <w:sz w:val="24"/>
          <w:szCs w:val="24"/>
        </w:rPr>
      </w:pPr>
    </w:p>
    <w:p w14:paraId="435270A8" w14:textId="77777777" w:rsidR="00DD3CC7" w:rsidRPr="00DC7F18" w:rsidRDefault="00DD3CC7" w:rsidP="003940FF">
      <w:pPr>
        <w:spacing w:after="0" w:line="240" w:lineRule="auto"/>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8F39F1">
        <w:rPr>
          <w:rFonts w:eastAsia="Calibri" w:cs="Calibri"/>
          <w:b/>
          <w:bCs/>
          <w:sz w:val="24"/>
          <w:szCs w:val="24"/>
        </w:rPr>
        <w:t>Higher/Lower Statistics</w:t>
      </w:r>
    </w:p>
    <w:p w14:paraId="4CB8A569" w14:textId="77777777" w:rsidR="00580D73" w:rsidRPr="001C134E"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paper and markers for each group.</w:t>
      </w:r>
    </w:p>
    <w:p w14:paraId="62AE98D1" w14:textId="77777777" w:rsidR="001D06BA" w:rsidRPr="001D06BA" w:rsidRDefault="001D06BA" w:rsidP="00580D73">
      <w:pPr>
        <w:widowControl w:val="0"/>
        <w:numPr>
          <w:ilvl w:val="0"/>
          <w:numId w:val="3"/>
        </w:numPr>
        <w:autoSpaceDE w:val="0"/>
        <w:autoSpaceDN w:val="0"/>
        <w:adjustRightInd w:val="0"/>
        <w:spacing w:after="0" w:line="240" w:lineRule="auto"/>
        <w:rPr>
          <w:rFonts w:eastAsia="Calibri" w:cs="Tahoma"/>
          <w:sz w:val="24"/>
          <w:szCs w:val="24"/>
        </w:rPr>
      </w:pPr>
      <w:r w:rsidRPr="001D06BA">
        <w:rPr>
          <w:rFonts w:eastAsia="Calibri" w:cs="Tahoma"/>
          <w:bCs/>
          <w:sz w:val="24"/>
          <w:szCs w:val="24"/>
        </w:rPr>
        <w:t xml:space="preserve">Instruct the groups to collaborate and brainstorm a list of the different means to communicate online and illustrate their list </w:t>
      </w:r>
      <w:r w:rsidR="00A01141">
        <w:rPr>
          <w:rFonts w:eastAsia="Calibri" w:cs="Tahoma"/>
          <w:bCs/>
          <w:sz w:val="24"/>
          <w:szCs w:val="24"/>
        </w:rPr>
        <w:t xml:space="preserve">on their large poster paper, </w:t>
      </w:r>
      <w:r w:rsidRPr="001D06BA">
        <w:rPr>
          <w:rFonts w:eastAsia="Calibri" w:cs="Tahoma"/>
          <w:bCs/>
          <w:sz w:val="24"/>
          <w:szCs w:val="24"/>
        </w:rPr>
        <w:t xml:space="preserve">using icons they create.  </w:t>
      </w:r>
      <w:r w:rsidR="00A01141">
        <w:rPr>
          <w:rFonts w:eastAsia="Calibri" w:cs="Tahoma"/>
          <w:bCs/>
          <w:sz w:val="24"/>
          <w:szCs w:val="24"/>
        </w:rPr>
        <w:t>Inform the groups that they will use the back side of this poster paper in another activity.</w:t>
      </w:r>
    </w:p>
    <w:p w14:paraId="5F296470" w14:textId="77777777" w:rsidR="001D06BA" w:rsidRPr="005C79C5" w:rsidRDefault="001D06BA" w:rsidP="00580D73">
      <w:pPr>
        <w:widowControl w:val="0"/>
        <w:numPr>
          <w:ilvl w:val="0"/>
          <w:numId w:val="3"/>
        </w:numPr>
        <w:autoSpaceDE w:val="0"/>
        <w:autoSpaceDN w:val="0"/>
        <w:adjustRightInd w:val="0"/>
        <w:spacing w:after="0" w:line="240" w:lineRule="auto"/>
        <w:rPr>
          <w:rFonts w:eastAsia="Calibri" w:cs="Tahoma"/>
          <w:sz w:val="24"/>
          <w:szCs w:val="24"/>
        </w:rPr>
      </w:pPr>
      <w:r w:rsidRPr="001D06BA">
        <w:rPr>
          <w:rFonts w:eastAsia="Calibri" w:cs="Tahoma"/>
          <w:bCs/>
          <w:sz w:val="24"/>
          <w:szCs w:val="24"/>
        </w:rPr>
        <w:t>Rotate around to each group, asking for one icon to be shared and instruct the other groups to check that item off their list.  Continue around to each group</w:t>
      </w:r>
      <w:r>
        <w:rPr>
          <w:rFonts w:eastAsia="Calibri" w:cs="Tahoma"/>
          <w:bCs/>
          <w:sz w:val="24"/>
          <w:szCs w:val="24"/>
        </w:rPr>
        <w:t xml:space="preserve">, asking a different volunteer each time to share </w:t>
      </w:r>
      <w:r w:rsidRPr="001D06BA">
        <w:rPr>
          <w:rFonts w:eastAsia="Calibri" w:cs="Tahoma"/>
          <w:bCs/>
          <w:sz w:val="24"/>
          <w:szCs w:val="24"/>
        </w:rPr>
        <w:t xml:space="preserve">until all the different items have been </w:t>
      </w:r>
      <w:r>
        <w:rPr>
          <w:rFonts w:eastAsia="Calibri" w:cs="Tahoma"/>
          <w:bCs/>
          <w:sz w:val="24"/>
          <w:szCs w:val="24"/>
        </w:rPr>
        <w:t>heard.</w:t>
      </w:r>
    </w:p>
    <w:p w14:paraId="51FF06B6" w14:textId="77777777" w:rsidR="005C79C5" w:rsidRPr="001D06BA" w:rsidRDefault="005C79C5" w:rsidP="005C79C5">
      <w:pPr>
        <w:widowControl w:val="0"/>
        <w:autoSpaceDE w:val="0"/>
        <w:autoSpaceDN w:val="0"/>
        <w:adjustRightInd w:val="0"/>
        <w:spacing w:after="0" w:line="240" w:lineRule="auto"/>
        <w:rPr>
          <w:rFonts w:eastAsia="Calibri" w:cs="Tahoma"/>
          <w:sz w:val="24"/>
          <w:szCs w:val="24"/>
        </w:rPr>
      </w:pPr>
      <w:r w:rsidRPr="006E472B">
        <w:rPr>
          <w:rFonts w:eastAsia="Calibri" w:cs="Tahoma"/>
          <w:b/>
          <w:bCs/>
          <w:sz w:val="24"/>
          <w:szCs w:val="24"/>
        </w:rPr>
        <w:t>Possible answers:</w:t>
      </w:r>
      <w:r w:rsidR="008A4227" w:rsidRPr="006E472B">
        <w:rPr>
          <w:rFonts w:eastAsia="Calibri" w:cs="Tahoma"/>
          <w:bCs/>
          <w:sz w:val="24"/>
          <w:szCs w:val="24"/>
        </w:rPr>
        <w:t xml:space="preserve"> </w:t>
      </w:r>
      <w:r w:rsidR="008A4227">
        <w:rPr>
          <w:rFonts w:eastAsia="Calibri" w:cs="Tahoma"/>
          <w:bCs/>
          <w:sz w:val="24"/>
          <w:szCs w:val="24"/>
        </w:rPr>
        <w:t>Social Media, Photo Sharing, Gaming, Texting, Chat Rooms, Blogs, Forums, Instant Messaging, Skype/Video, etc.-Students may be more specific such as:  Face Book, Instagram, Snapchat, KIK</w:t>
      </w:r>
      <w:proofErr w:type="gramStart"/>
      <w:r w:rsidR="008A4227">
        <w:rPr>
          <w:rFonts w:eastAsia="Calibri" w:cs="Tahoma"/>
          <w:bCs/>
          <w:sz w:val="24"/>
          <w:szCs w:val="24"/>
        </w:rPr>
        <w:t>,  Google</w:t>
      </w:r>
      <w:proofErr w:type="gramEnd"/>
      <w:r w:rsidR="008A4227">
        <w:rPr>
          <w:rFonts w:eastAsia="Calibri" w:cs="Tahoma"/>
          <w:bCs/>
          <w:sz w:val="24"/>
          <w:szCs w:val="24"/>
        </w:rPr>
        <w:t xml:space="preserve"> +, Tumblr, Ask.fm, </w:t>
      </w:r>
      <w:r w:rsidR="006E472B">
        <w:rPr>
          <w:rFonts w:eastAsia="Calibri" w:cs="Tahoma"/>
          <w:bCs/>
          <w:sz w:val="24"/>
          <w:szCs w:val="24"/>
        </w:rPr>
        <w:t xml:space="preserve">(see:  </w:t>
      </w:r>
      <w:hyperlink r:id="rId8" w:history="1">
        <w:r w:rsidR="006E472B" w:rsidRPr="00D204B3">
          <w:rPr>
            <w:rStyle w:val="Hyperlink"/>
            <w:rFonts w:eastAsia="Calibri" w:cs="Tahoma"/>
            <w:bCs/>
            <w:sz w:val="24"/>
            <w:szCs w:val="24"/>
          </w:rPr>
          <w:t>https://www.commonsensemedia.org</w:t>
        </w:r>
      </w:hyperlink>
      <w:r w:rsidR="006E472B">
        <w:rPr>
          <w:rFonts w:eastAsia="Calibri" w:cs="Tahoma"/>
          <w:bCs/>
          <w:sz w:val="24"/>
          <w:szCs w:val="24"/>
        </w:rPr>
        <w:t xml:space="preserve"> and </w:t>
      </w:r>
      <w:hyperlink r:id="rId9" w:history="1">
        <w:r w:rsidR="006E472B" w:rsidRPr="00D204B3">
          <w:rPr>
            <w:rStyle w:val="Hyperlink"/>
            <w:rFonts w:eastAsia="Calibri" w:cs="Tahoma"/>
            <w:bCs/>
            <w:sz w:val="24"/>
            <w:szCs w:val="24"/>
          </w:rPr>
          <w:t>http://www.pewinternet.org/2015/08/06/teens-technology-and-friendships/</w:t>
        </w:r>
      </w:hyperlink>
      <w:r w:rsidR="006E472B">
        <w:rPr>
          <w:rFonts w:eastAsia="Calibri" w:cs="Tahoma"/>
          <w:bCs/>
          <w:sz w:val="24"/>
          <w:szCs w:val="24"/>
        </w:rPr>
        <w:t xml:space="preserve"> )</w:t>
      </w:r>
    </w:p>
    <w:p w14:paraId="3FB14EC8" w14:textId="502E35C1" w:rsidR="00FD7E2C" w:rsidRPr="00FD7E2C" w:rsidRDefault="001D06BA" w:rsidP="00580D73">
      <w:pPr>
        <w:widowControl w:val="0"/>
        <w:numPr>
          <w:ilvl w:val="0"/>
          <w:numId w:val="3"/>
        </w:numPr>
        <w:autoSpaceDE w:val="0"/>
        <w:autoSpaceDN w:val="0"/>
        <w:adjustRightInd w:val="0"/>
        <w:spacing w:after="0" w:line="240" w:lineRule="auto"/>
        <w:rPr>
          <w:rFonts w:eastAsia="Calibri" w:cs="Tahoma"/>
          <w:sz w:val="24"/>
          <w:szCs w:val="24"/>
        </w:rPr>
      </w:pPr>
      <w:r w:rsidRPr="00FD7E2C">
        <w:rPr>
          <w:rFonts w:eastAsia="Calibri" w:cs="Tahoma"/>
          <w:bCs/>
          <w:sz w:val="24"/>
          <w:szCs w:val="24"/>
        </w:rPr>
        <w:t xml:space="preserve">Next, explain that you will read a </w:t>
      </w:r>
      <w:r w:rsidR="00FD7E2C">
        <w:rPr>
          <w:rFonts w:eastAsia="Calibri" w:cs="Tahoma"/>
          <w:bCs/>
          <w:sz w:val="24"/>
          <w:szCs w:val="24"/>
        </w:rPr>
        <w:t xml:space="preserve">list of </w:t>
      </w:r>
      <w:r w:rsidRPr="00FD7E2C">
        <w:rPr>
          <w:rFonts w:eastAsia="Calibri" w:cs="Tahoma"/>
          <w:bCs/>
          <w:sz w:val="24"/>
          <w:szCs w:val="24"/>
        </w:rPr>
        <w:t>statistic</w:t>
      </w:r>
      <w:r w:rsidR="00FD7E2C">
        <w:rPr>
          <w:rFonts w:eastAsia="Calibri" w:cs="Tahoma"/>
          <w:bCs/>
          <w:sz w:val="24"/>
          <w:szCs w:val="24"/>
        </w:rPr>
        <w:t>al statements</w:t>
      </w:r>
      <w:r w:rsidRPr="00FD7E2C">
        <w:rPr>
          <w:rFonts w:eastAsia="Calibri" w:cs="Tahoma"/>
          <w:bCs/>
          <w:sz w:val="24"/>
          <w:szCs w:val="24"/>
        </w:rPr>
        <w:t xml:space="preserve"> about the use </w:t>
      </w:r>
      <w:r w:rsidR="00DA2600">
        <w:rPr>
          <w:rFonts w:eastAsia="Calibri" w:cs="Tahoma"/>
          <w:bCs/>
          <w:sz w:val="24"/>
          <w:szCs w:val="24"/>
        </w:rPr>
        <w:t>teen</w:t>
      </w:r>
      <w:r w:rsidR="00630343">
        <w:rPr>
          <w:rFonts w:eastAsia="Calibri" w:cs="Tahoma"/>
          <w:bCs/>
          <w:sz w:val="24"/>
          <w:szCs w:val="24"/>
        </w:rPr>
        <w:t xml:space="preserve">’s use of </w:t>
      </w:r>
      <w:r w:rsidR="00630343" w:rsidRPr="00FD7E2C">
        <w:rPr>
          <w:rFonts w:eastAsia="Calibri" w:cs="Tahoma"/>
          <w:bCs/>
          <w:sz w:val="24"/>
          <w:szCs w:val="24"/>
        </w:rPr>
        <w:t>online</w:t>
      </w:r>
      <w:r w:rsidRPr="00FD7E2C">
        <w:rPr>
          <w:rFonts w:eastAsia="Calibri" w:cs="Tahoma"/>
          <w:bCs/>
          <w:sz w:val="24"/>
          <w:szCs w:val="24"/>
        </w:rPr>
        <w:t xml:space="preserve"> communications</w:t>
      </w:r>
      <w:r w:rsidR="00FD7E2C">
        <w:rPr>
          <w:rFonts w:eastAsia="Calibri" w:cs="Tahoma"/>
          <w:bCs/>
          <w:sz w:val="24"/>
          <w:szCs w:val="24"/>
        </w:rPr>
        <w:t>.</w:t>
      </w:r>
      <w:r w:rsidR="00630343">
        <w:rPr>
          <w:rFonts w:eastAsia="Calibri" w:cs="Tahoma"/>
          <w:bCs/>
          <w:sz w:val="24"/>
          <w:szCs w:val="24"/>
        </w:rPr>
        <w:t xml:space="preserve"> </w:t>
      </w:r>
      <w:r w:rsidRPr="00FD7E2C">
        <w:rPr>
          <w:rFonts w:eastAsia="Calibri" w:cs="Tahoma"/>
          <w:bCs/>
          <w:sz w:val="24"/>
          <w:szCs w:val="24"/>
        </w:rPr>
        <w:t xml:space="preserve"> </w:t>
      </w:r>
      <w:r w:rsidR="00FD7E2C">
        <w:rPr>
          <w:rFonts w:eastAsia="Calibri" w:cs="Tahoma"/>
          <w:bCs/>
          <w:sz w:val="24"/>
          <w:szCs w:val="24"/>
        </w:rPr>
        <w:t>E</w:t>
      </w:r>
      <w:r w:rsidRPr="00FD7E2C">
        <w:rPr>
          <w:rFonts w:eastAsia="Calibri" w:cs="Tahoma"/>
          <w:bCs/>
          <w:sz w:val="24"/>
          <w:szCs w:val="24"/>
        </w:rPr>
        <w:t xml:space="preserve">ach group will decide if they think the actual number is higher </w:t>
      </w:r>
      <w:r w:rsidR="00DA2600">
        <w:rPr>
          <w:rFonts w:eastAsia="Calibri" w:cs="Tahoma"/>
          <w:bCs/>
          <w:sz w:val="24"/>
          <w:szCs w:val="24"/>
        </w:rPr>
        <w:t xml:space="preserve">(by standing up as a group) </w:t>
      </w:r>
      <w:r w:rsidRPr="00FD7E2C">
        <w:rPr>
          <w:rFonts w:eastAsia="Calibri" w:cs="Tahoma"/>
          <w:bCs/>
          <w:sz w:val="24"/>
          <w:szCs w:val="24"/>
        </w:rPr>
        <w:t xml:space="preserve">or lower </w:t>
      </w:r>
      <w:r w:rsidR="00DA2600">
        <w:rPr>
          <w:rFonts w:eastAsia="Calibri" w:cs="Tahoma"/>
          <w:bCs/>
          <w:sz w:val="24"/>
          <w:szCs w:val="24"/>
        </w:rPr>
        <w:t xml:space="preserve">(by sitting down as a group) </w:t>
      </w:r>
      <w:r w:rsidRPr="00FD7E2C">
        <w:rPr>
          <w:rFonts w:eastAsia="Calibri" w:cs="Tahoma"/>
          <w:bCs/>
          <w:sz w:val="24"/>
          <w:szCs w:val="24"/>
        </w:rPr>
        <w:t xml:space="preserve">than </w:t>
      </w:r>
      <w:r w:rsidR="00DA2600">
        <w:rPr>
          <w:rFonts w:eastAsia="Calibri" w:cs="Tahoma"/>
          <w:bCs/>
          <w:sz w:val="24"/>
          <w:szCs w:val="24"/>
        </w:rPr>
        <w:t>50%.</w:t>
      </w:r>
    </w:p>
    <w:p w14:paraId="10282042" w14:textId="77777777" w:rsidR="00FD7E2C" w:rsidRPr="005C79C5" w:rsidRDefault="00FD7E2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Award each group that chose</w:t>
      </w:r>
      <w:r w:rsidR="00DA2600">
        <w:rPr>
          <w:rFonts w:eastAsia="Calibri" w:cs="Tahoma"/>
          <w:bCs/>
          <w:sz w:val="24"/>
          <w:szCs w:val="24"/>
        </w:rPr>
        <w:t>s</w:t>
      </w:r>
      <w:r>
        <w:rPr>
          <w:rFonts w:eastAsia="Calibri" w:cs="Tahoma"/>
          <w:bCs/>
          <w:sz w:val="24"/>
          <w:szCs w:val="24"/>
        </w:rPr>
        <w:t xml:space="preserve"> correctly, points after the answer is revealed.</w:t>
      </w:r>
      <w:r w:rsidR="001D06BA" w:rsidRPr="00FD7E2C">
        <w:rPr>
          <w:rFonts w:eastAsia="Calibri" w:cs="Tahoma"/>
          <w:bCs/>
          <w:sz w:val="24"/>
          <w:szCs w:val="24"/>
        </w:rPr>
        <w:t xml:space="preserve"> </w:t>
      </w:r>
    </w:p>
    <w:p w14:paraId="6E6A3008" w14:textId="77777777" w:rsidR="005C79C5" w:rsidRDefault="005C79C5" w:rsidP="005C79C5">
      <w:pPr>
        <w:widowControl w:val="0"/>
        <w:autoSpaceDE w:val="0"/>
        <w:autoSpaceDN w:val="0"/>
        <w:adjustRightInd w:val="0"/>
        <w:spacing w:after="0" w:line="240" w:lineRule="auto"/>
        <w:rPr>
          <w:rFonts w:eastAsia="Calibri" w:cs="Tahoma"/>
          <w:bCs/>
          <w:sz w:val="24"/>
          <w:szCs w:val="24"/>
        </w:rPr>
      </w:pPr>
      <w:r w:rsidRPr="00DA2600">
        <w:rPr>
          <w:rFonts w:eastAsia="Calibri" w:cs="Tahoma"/>
          <w:bCs/>
          <w:sz w:val="24"/>
          <w:szCs w:val="24"/>
        </w:rPr>
        <w:t>Statements about online communications:</w:t>
      </w:r>
      <w:r w:rsidR="00DA2600">
        <w:rPr>
          <w:rFonts w:eastAsia="Calibri" w:cs="Tahoma"/>
          <w:bCs/>
          <w:sz w:val="24"/>
          <w:szCs w:val="24"/>
        </w:rPr>
        <w:t xml:space="preserve"> </w:t>
      </w:r>
      <w:r w:rsidR="00961978">
        <w:rPr>
          <w:rFonts w:eastAsia="Calibri" w:cs="Tahoma"/>
          <w:bCs/>
          <w:sz w:val="24"/>
          <w:szCs w:val="24"/>
        </w:rPr>
        <w:t>(It</w:t>
      </w:r>
      <w:r w:rsidR="00D2354C">
        <w:rPr>
          <w:rFonts w:eastAsia="Calibri" w:cs="Tahoma"/>
          <w:bCs/>
          <w:sz w:val="24"/>
          <w:szCs w:val="24"/>
        </w:rPr>
        <w:t xml:space="preserve"> is not necessary to read each one)</w:t>
      </w:r>
    </w:p>
    <w:p w14:paraId="7AC19B9D" w14:textId="77777777" w:rsidR="00961978" w:rsidRDefault="00961978" w:rsidP="005C79C5">
      <w:pPr>
        <w:widowControl w:val="0"/>
        <w:autoSpaceDE w:val="0"/>
        <w:autoSpaceDN w:val="0"/>
        <w:adjustRightInd w:val="0"/>
        <w:spacing w:after="0" w:line="240" w:lineRule="auto"/>
        <w:rPr>
          <w:rFonts w:eastAsia="Calibri" w:cs="Tahoma"/>
          <w:bCs/>
          <w:color w:val="365F91" w:themeColor="accent1" w:themeShade="BF"/>
          <w:sz w:val="24"/>
          <w:szCs w:val="24"/>
        </w:rPr>
      </w:pPr>
      <w:r>
        <w:rPr>
          <w:rFonts w:eastAsia="Calibri" w:cs="Tahoma"/>
          <w:bCs/>
          <w:sz w:val="24"/>
          <w:szCs w:val="24"/>
        </w:rPr>
        <w:lastRenderedPageBreak/>
        <w:t>Is the reported answer higher or lower?</w:t>
      </w:r>
    </w:p>
    <w:p w14:paraId="707BC7D9" w14:textId="77777777" w:rsidR="006E472B" w:rsidRDefault="00DA2600" w:rsidP="006E472B">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Percentage </w:t>
      </w:r>
      <w:r w:rsidR="006E472B">
        <w:rPr>
          <w:rFonts w:eastAsia="Calibri" w:cs="Tahoma"/>
          <w:sz w:val="24"/>
          <w:szCs w:val="24"/>
        </w:rPr>
        <w:t xml:space="preserve">of teens </w:t>
      </w:r>
      <w:r>
        <w:rPr>
          <w:rFonts w:eastAsia="Calibri" w:cs="Tahoma"/>
          <w:sz w:val="24"/>
          <w:szCs w:val="24"/>
        </w:rPr>
        <w:t xml:space="preserve">that </w:t>
      </w:r>
      <w:r w:rsidR="00412908">
        <w:rPr>
          <w:rFonts w:eastAsia="Calibri" w:cs="Tahoma"/>
          <w:sz w:val="24"/>
          <w:szCs w:val="24"/>
        </w:rPr>
        <w:t>meet</w:t>
      </w:r>
      <w:r w:rsidR="006E472B">
        <w:rPr>
          <w:rFonts w:eastAsia="Calibri" w:cs="Tahoma"/>
          <w:sz w:val="24"/>
          <w:szCs w:val="24"/>
        </w:rPr>
        <w:t xml:space="preserve"> someone on social media</w:t>
      </w:r>
      <w:r>
        <w:rPr>
          <w:rFonts w:eastAsia="Calibri" w:cs="Tahoma"/>
          <w:sz w:val="24"/>
          <w:szCs w:val="24"/>
        </w:rPr>
        <w:t xml:space="preserve"> (Higher 64%)</w:t>
      </w:r>
    </w:p>
    <w:p w14:paraId="57AECCBD" w14:textId="77777777" w:rsidR="00A2148D" w:rsidRDefault="00DA2600" w:rsidP="006E472B">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Percentage </w:t>
      </w:r>
      <w:r w:rsidR="00A2148D">
        <w:rPr>
          <w:rFonts w:eastAsia="Calibri" w:cs="Tahoma"/>
          <w:sz w:val="24"/>
          <w:szCs w:val="24"/>
        </w:rPr>
        <w:t>of teens</w:t>
      </w:r>
      <w:r w:rsidR="00412908">
        <w:rPr>
          <w:rFonts w:eastAsia="Calibri" w:cs="Tahoma"/>
          <w:sz w:val="24"/>
          <w:szCs w:val="24"/>
        </w:rPr>
        <w:t xml:space="preserve"> that post</w:t>
      </w:r>
      <w:r w:rsidR="00551122">
        <w:rPr>
          <w:rFonts w:eastAsia="Calibri" w:cs="Tahoma"/>
          <w:sz w:val="24"/>
          <w:szCs w:val="24"/>
        </w:rPr>
        <w:t xml:space="preserve"> their full name</w:t>
      </w:r>
      <w:r>
        <w:rPr>
          <w:rFonts w:eastAsia="Calibri" w:cs="Tahoma"/>
          <w:sz w:val="24"/>
          <w:szCs w:val="24"/>
        </w:rPr>
        <w:t xml:space="preserve"> (Higher 75%</w:t>
      </w:r>
      <w:r w:rsidR="00412908">
        <w:rPr>
          <w:rFonts w:eastAsia="Calibri" w:cs="Tahoma"/>
          <w:sz w:val="24"/>
          <w:szCs w:val="24"/>
        </w:rPr>
        <w:t>)</w:t>
      </w:r>
    </w:p>
    <w:p w14:paraId="67F140B4" w14:textId="77777777" w:rsidR="00961978" w:rsidRPr="00961978" w:rsidRDefault="00961978" w:rsidP="00961978">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Percentage</w:t>
      </w:r>
      <w:r w:rsidRPr="00A2148D">
        <w:rPr>
          <w:rFonts w:eastAsia="Calibri" w:cs="Tahoma"/>
          <w:sz w:val="24"/>
          <w:szCs w:val="24"/>
        </w:rPr>
        <w:t xml:space="preserve"> of </w:t>
      </w:r>
      <w:r>
        <w:rPr>
          <w:rFonts w:eastAsia="Calibri" w:cs="Tahoma"/>
          <w:sz w:val="24"/>
          <w:szCs w:val="24"/>
        </w:rPr>
        <w:t xml:space="preserve">Arizona High School </w:t>
      </w:r>
      <w:r w:rsidRPr="00A2148D">
        <w:rPr>
          <w:rFonts w:eastAsia="Calibri" w:cs="Tahoma"/>
          <w:sz w:val="24"/>
          <w:szCs w:val="24"/>
        </w:rPr>
        <w:t xml:space="preserve">students who </w:t>
      </w:r>
      <w:r>
        <w:rPr>
          <w:rFonts w:eastAsia="Calibri" w:cs="Tahoma"/>
          <w:sz w:val="24"/>
          <w:szCs w:val="24"/>
        </w:rPr>
        <w:t xml:space="preserve">reported cyberbullying someone in 2015.  (AZ Youth Behavior Health Survey - </w:t>
      </w:r>
      <w:r w:rsidRPr="00A2148D">
        <w:rPr>
          <w:rFonts w:eastAsia="Calibri" w:cs="Tahoma"/>
          <w:sz w:val="24"/>
          <w:szCs w:val="24"/>
        </w:rPr>
        <w:t>QN97</w:t>
      </w:r>
      <w:r>
        <w:rPr>
          <w:rFonts w:eastAsia="Calibri" w:cs="Tahoma"/>
          <w:sz w:val="24"/>
          <w:szCs w:val="24"/>
        </w:rPr>
        <w:t xml:space="preserve"> - Lower 12.3%)</w:t>
      </w:r>
    </w:p>
    <w:p w14:paraId="2D4C35A0" w14:textId="77777777" w:rsidR="00551122" w:rsidRDefault="00DA2600" w:rsidP="006E472B">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Percentage </w:t>
      </w:r>
      <w:r w:rsidR="00412908">
        <w:rPr>
          <w:rFonts w:eastAsia="Calibri" w:cs="Tahoma"/>
          <w:sz w:val="24"/>
          <w:szCs w:val="24"/>
        </w:rPr>
        <w:t>of teens that share</w:t>
      </w:r>
      <w:r w:rsidR="00551122">
        <w:rPr>
          <w:rFonts w:eastAsia="Calibri" w:cs="Tahoma"/>
          <w:sz w:val="24"/>
          <w:szCs w:val="24"/>
        </w:rPr>
        <w:t xml:space="preserve"> their birthdate</w:t>
      </w:r>
      <w:r w:rsidR="00412908">
        <w:rPr>
          <w:rFonts w:eastAsia="Calibri" w:cs="Tahoma"/>
          <w:sz w:val="24"/>
          <w:szCs w:val="24"/>
        </w:rPr>
        <w:t xml:space="preserve"> online</w:t>
      </w:r>
      <w:r>
        <w:rPr>
          <w:rFonts w:eastAsia="Calibri" w:cs="Tahoma"/>
          <w:sz w:val="24"/>
          <w:szCs w:val="24"/>
        </w:rPr>
        <w:t xml:space="preserve"> (Higher 54%</w:t>
      </w:r>
      <w:r w:rsidR="00412908">
        <w:rPr>
          <w:rFonts w:eastAsia="Calibri" w:cs="Tahoma"/>
          <w:sz w:val="24"/>
          <w:szCs w:val="24"/>
        </w:rPr>
        <w:t>)</w:t>
      </w:r>
    </w:p>
    <w:p w14:paraId="5FB1F4BE" w14:textId="77777777" w:rsidR="00551122" w:rsidRDefault="00DA2600" w:rsidP="006E472B">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Percentage </w:t>
      </w:r>
      <w:r w:rsidR="00412908">
        <w:rPr>
          <w:rFonts w:eastAsia="Calibri" w:cs="Tahoma"/>
          <w:sz w:val="24"/>
          <w:szCs w:val="24"/>
        </w:rPr>
        <w:t>of teens that share their</w:t>
      </w:r>
      <w:r w:rsidR="00551122">
        <w:rPr>
          <w:rFonts w:eastAsia="Calibri" w:cs="Tahoma"/>
          <w:sz w:val="24"/>
          <w:szCs w:val="24"/>
        </w:rPr>
        <w:t xml:space="preserve"> portable storage devices</w:t>
      </w:r>
      <w:r>
        <w:rPr>
          <w:rFonts w:eastAsia="Calibri" w:cs="Tahoma"/>
          <w:sz w:val="24"/>
          <w:szCs w:val="24"/>
        </w:rPr>
        <w:t xml:space="preserve"> </w:t>
      </w:r>
      <w:r w:rsidR="00412908">
        <w:rPr>
          <w:rFonts w:eastAsia="Calibri" w:cs="Tahoma"/>
          <w:sz w:val="24"/>
          <w:szCs w:val="24"/>
        </w:rPr>
        <w:t>(Lower</w:t>
      </w:r>
      <w:r>
        <w:rPr>
          <w:rFonts w:eastAsia="Calibri" w:cs="Tahoma"/>
          <w:sz w:val="24"/>
          <w:szCs w:val="24"/>
        </w:rPr>
        <w:t>48%</w:t>
      </w:r>
      <w:r w:rsidR="00412908">
        <w:rPr>
          <w:rFonts w:eastAsia="Calibri" w:cs="Tahoma"/>
          <w:sz w:val="24"/>
          <w:szCs w:val="24"/>
        </w:rPr>
        <w:t>)</w:t>
      </w:r>
    </w:p>
    <w:p w14:paraId="49071103" w14:textId="77777777" w:rsidR="006E472B" w:rsidRDefault="00DA2600" w:rsidP="006E472B">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Percentage </w:t>
      </w:r>
      <w:r w:rsidR="006E472B">
        <w:rPr>
          <w:rFonts w:eastAsia="Calibri" w:cs="Tahoma"/>
          <w:sz w:val="24"/>
          <w:szCs w:val="24"/>
        </w:rPr>
        <w:t xml:space="preserve">of teens </w:t>
      </w:r>
      <w:r w:rsidR="00412908">
        <w:rPr>
          <w:rFonts w:eastAsia="Calibri" w:cs="Tahoma"/>
          <w:sz w:val="24"/>
          <w:szCs w:val="24"/>
        </w:rPr>
        <w:t xml:space="preserve">that </w:t>
      </w:r>
      <w:r w:rsidR="00D2354C">
        <w:rPr>
          <w:rFonts w:eastAsia="Calibri" w:cs="Tahoma"/>
          <w:sz w:val="24"/>
          <w:szCs w:val="24"/>
        </w:rPr>
        <w:t>meet</w:t>
      </w:r>
      <w:r w:rsidR="006E472B">
        <w:rPr>
          <w:rFonts w:eastAsia="Calibri" w:cs="Tahoma"/>
          <w:sz w:val="24"/>
          <w:szCs w:val="24"/>
        </w:rPr>
        <w:t xml:space="preserve"> someone playing video games</w:t>
      </w:r>
      <w:r>
        <w:rPr>
          <w:rFonts w:eastAsia="Calibri" w:cs="Tahoma"/>
          <w:sz w:val="24"/>
          <w:szCs w:val="24"/>
        </w:rPr>
        <w:t xml:space="preserve"> </w:t>
      </w:r>
      <w:r w:rsidR="00412908">
        <w:rPr>
          <w:rFonts w:eastAsia="Calibri" w:cs="Tahoma"/>
          <w:sz w:val="24"/>
          <w:szCs w:val="24"/>
        </w:rPr>
        <w:t xml:space="preserve">(Lower </w:t>
      </w:r>
      <w:r>
        <w:rPr>
          <w:rFonts w:eastAsia="Calibri" w:cs="Tahoma"/>
          <w:sz w:val="24"/>
          <w:szCs w:val="24"/>
        </w:rPr>
        <w:t>36%</w:t>
      </w:r>
      <w:r w:rsidR="00412908">
        <w:rPr>
          <w:rFonts w:eastAsia="Calibri" w:cs="Tahoma"/>
          <w:sz w:val="24"/>
          <w:szCs w:val="24"/>
        </w:rPr>
        <w:t>)</w:t>
      </w:r>
    </w:p>
    <w:p w14:paraId="2F2480D3" w14:textId="77777777" w:rsidR="00B07D84" w:rsidRDefault="00DA2600" w:rsidP="006E472B">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Percentage </w:t>
      </w:r>
      <w:r w:rsidR="00B07D84">
        <w:rPr>
          <w:rFonts w:eastAsia="Calibri" w:cs="Tahoma"/>
          <w:sz w:val="24"/>
          <w:szCs w:val="24"/>
        </w:rPr>
        <w:t xml:space="preserve">of teens </w:t>
      </w:r>
      <w:r w:rsidR="00412908">
        <w:rPr>
          <w:rFonts w:eastAsia="Calibri" w:cs="Tahoma"/>
          <w:sz w:val="24"/>
          <w:szCs w:val="24"/>
        </w:rPr>
        <w:t xml:space="preserve">that </w:t>
      </w:r>
      <w:r w:rsidR="00D2354C">
        <w:rPr>
          <w:rFonts w:eastAsia="Calibri" w:cs="Tahoma"/>
          <w:sz w:val="24"/>
          <w:szCs w:val="24"/>
        </w:rPr>
        <w:t>communicate</w:t>
      </w:r>
      <w:r w:rsidR="00B07D84">
        <w:rPr>
          <w:rFonts w:eastAsia="Calibri" w:cs="Tahoma"/>
          <w:sz w:val="24"/>
          <w:szCs w:val="24"/>
        </w:rPr>
        <w:t xml:space="preserve"> through Instagram</w:t>
      </w:r>
      <w:r>
        <w:rPr>
          <w:rFonts w:eastAsia="Calibri" w:cs="Tahoma"/>
          <w:sz w:val="24"/>
          <w:szCs w:val="24"/>
        </w:rPr>
        <w:t xml:space="preserve"> (Higher 52%</w:t>
      </w:r>
      <w:r w:rsidR="00412908">
        <w:rPr>
          <w:rFonts w:eastAsia="Calibri" w:cs="Tahoma"/>
          <w:sz w:val="24"/>
          <w:szCs w:val="24"/>
        </w:rPr>
        <w:t>)</w:t>
      </w:r>
    </w:p>
    <w:p w14:paraId="266EE53D" w14:textId="77777777" w:rsidR="00B07D84" w:rsidRDefault="00DA2600" w:rsidP="006E472B">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Percentage </w:t>
      </w:r>
      <w:r w:rsidR="00B07D84">
        <w:rPr>
          <w:rFonts w:eastAsia="Calibri" w:cs="Tahoma"/>
          <w:sz w:val="24"/>
          <w:szCs w:val="24"/>
        </w:rPr>
        <w:t xml:space="preserve">of teens </w:t>
      </w:r>
      <w:r w:rsidR="00412908">
        <w:rPr>
          <w:rFonts w:eastAsia="Calibri" w:cs="Tahoma"/>
          <w:sz w:val="24"/>
          <w:szCs w:val="24"/>
        </w:rPr>
        <w:t xml:space="preserve">that </w:t>
      </w:r>
      <w:r w:rsidR="00D2354C">
        <w:rPr>
          <w:rFonts w:eastAsia="Calibri" w:cs="Tahoma"/>
          <w:sz w:val="24"/>
          <w:szCs w:val="24"/>
        </w:rPr>
        <w:t>use</w:t>
      </w:r>
      <w:r w:rsidR="00B07D84">
        <w:rPr>
          <w:rFonts w:eastAsia="Calibri" w:cs="Tahoma"/>
          <w:sz w:val="24"/>
          <w:szCs w:val="24"/>
        </w:rPr>
        <w:t xml:space="preserve"> </w:t>
      </w:r>
      <w:r w:rsidR="00551122">
        <w:rPr>
          <w:rFonts w:eastAsia="Calibri" w:cs="Tahoma"/>
          <w:sz w:val="24"/>
          <w:szCs w:val="24"/>
        </w:rPr>
        <w:t>Snapc</w:t>
      </w:r>
      <w:r w:rsidR="00B07D84">
        <w:rPr>
          <w:rFonts w:eastAsia="Calibri" w:cs="Tahoma"/>
          <w:sz w:val="24"/>
          <w:szCs w:val="24"/>
        </w:rPr>
        <w:t>hat</w:t>
      </w:r>
      <w:r>
        <w:rPr>
          <w:rFonts w:eastAsia="Calibri" w:cs="Tahoma"/>
          <w:sz w:val="24"/>
          <w:szCs w:val="24"/>
        </w:rPr>
        <w:t xml:space="preserve"> </w:t>
      </w:r>
      <w:r w:rsidR="00412908">
        <w:rPr>
          <w:rFonts w:eastAsia="Calibri" w:cs="Tahoma"/>
          <w:sz w:val="24"/>
          <w:szCs w:val="24"/>
        </w:rPr>
        <w:t xml:space="preserve">(Lower </w:t>
      </w:r>
      <w:r>
        <w:rPr>
          <w:rFonts w:eastAsia="Calibri" w:cs="Tahoma"/>
          <w:sz w:val="24"/>
          <w:szCs w:val="24"/>
        </w:rPr>
        <w:t>11%</w:t>
      </w:r>
      <w:r w:rsidR="00412908">
        <w:rPr>
          <w:rFonts w:eastAsia="Calibri" w:cs="Tahoma"/>
          <w:sz w:val="24"/>
          <w:szCs w:val="24"/>
        </w:rPr>
        <w:t>)</w:t>
      </w:r>
    </w:p>
    <w:p w14:paraId="075D0CB0" w14:textId="77777777" w:rsidR="00B07D84" w:rsidRDefault="00412908" w:rsidP="006E472B">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Percentage of the day t</w:t>
      </w:r>
      <w:r w:rsidR="00B07D84">
        <w:rPr>
          <w:rFonts w:eastAsia="Calibri" w:cs="Tahoma"/>
          <w:sz w:val="24"/>
          <w:szCs w:val="24"/>
        </w:rPr>
        <w:t>eens spend using media</w:t>
      </w:r>
      <w:r>
        <w:rPr>
          <w:rFonts w:eastAsia="Calibri" w:cs="Tahoma"/>
          <w:sz w:val="24"/>
          <w:szCs w:val="24"/>
        </w:rPr>
        <w:t xml:space="preserve"> (Lower 32%)</w:t>
      </w:r>
    </w:p>
    <w:p w14:paraId="17BC5FE8" w14:textId="77777777" w:rsidR="0091187A" w:rsidRDefault="00DA2600" w:rsidP="006E472B">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 xml:space="preserve">Percentage </w:t>
      </w:r>
      <w:r w:rsidR="0091187A">
        <w:rPr>
          <w:rFonts w:eastAsia="Calibri" w:cs="Tahoma"/>
          <w:sz w:val="24"/>
          <w:szCs w:val="24"/>
        </w:rPr>
        <w:t xml:space="preserve">of teens </w:t>
      </w:r>
      <w:r w:rsidR="00D2354C">
        <w:rPr>
          <w:rFonts w:eastAsia="Calibri" w:cs="Tahoma"/>
          <w:sz w:val="24"/>
          <w:szCs w:val="24"/>
        </w:rPr>
        <w:t>that go</w:t>
      </w:r>
      <w:r w:rsidR="0091187A">
        <w:rPr>
          <w:rFonts w:eastAsia="Calibri" w:cs="Tahoma"/>
          <w:sz w:val="24"/>
          <w:szCs w:val="24"/>
        </w:rPr>
        <w:t xml:space="preserve"> online daily</w:t>
      </w:r>
      <w:r>
        <w:rPr>
          <w:rFonts w:eastAsia="Calibri" w:cs="Tahoma"/>
          <w:sz w:val="24"/>
          <w:szCs w:val="24"/>
        </w:rPr>
        <w:t xml:space="preserve"> (Higher 92%</w:t>
      </w:r>
      <w:r w:rsidR="00D2354C">
        <w:rPr>
          <w:rFonts w:eastAsia="Calibri" w:cs="Tahoma"/>
          <w:sz w:val="24"/>
          <w:szCs w:val="24"/>
        </w:rPr>
        <w:t>)</w:t>
      </w:r>
    </w:p>
    <w:p w14:paraId="30B801F4" w14:textId="77777777" w:rsidR="00961978" w:rsidRPr="00961978" w:rsidRDefault="00961978" w:rsidP="00961978">
      <w:pPr>
        <w:pStyle w:val="ListParagraph"/>
        <w:widowControl w:val="0"/>
        <w:numPr>
          <w:ilvl w:val="0"/>
          <w:numId w:val="6"/>
        </w:numPr>
        <w:autoSpaceDE w:val="0"/>
        <w:autoSpaceDN w:val="0"/>
        <w:adjustRightInd w:val="0"/>
        <w:spacing w:after="0" w:line="240" w:lineRule="auto"/>
        <w:rPr>
          <w:rFonts w:eastAsia="Calibri" w:cs="Tahoma"/>
          <w:sz w:val="24"/>
          <w:szCs w:val="24"/>
        </w:rPr>
      </w:pPr>
      <w:r>
        <w:rPr>
          <w:rFonts w:eastAsia="Calibri" w:cs="Tahoma"/>
          <w:sz w:val="24"/>
          <w:szCs w:val="24"/>
        </w:rPr>
        <w:t>Percentage of teens that have smartphones (Higher 73%)</w:t>
      </w:r>
    </w:p>
    <w:p w14:paraId="1E2FA9BC" w14:textId="77777777" w:rsidR="0091187A" w:rsidRPr="00DA2600" w:rsidRDefault="00DA2600" w:rsidP="00A2148D">
      <w:pPr>
        <w:pStyle w:val="ListParagraph"/>
        <w:widowControl w:val="0"/>
        <w:numPr>
          <w:ilvl w:val="0"/>
          <w:numId w:val="6"/>
        </w:numPr>
        <w:autoSpaceDE w:val="0"/>
        <w:autoSpaceDN w:val="0"/>
        <w:adjustRightInd w:val="0"/>
        <w:spacing w:after="0" w:line="240" w:lineRule="auto"/>
        <w:rPr>
          <w:rFonts w:eastAsia="Calibri" w:cs="Tahoma"/>
          <w:sz w:val="24"/>
          <w:szCs w:val="24"/>
        </w:rPr>
      </w:pPr>
      <w:r w:rsidRPr="00DA2600">
        <w:rPr>
          <w:rFonts w:eastAsia="Calibri" w:cs="Tahoma"/>
          <w:sz w:val="24"/>
          <w:szCs w:val="24"/>
        </w:rPr>
        <w:t xml:space="preserve">Percentage </w:t>
      </w:r>
      <w:r w:rsidR="00A2148D" w:rsidRPr="00DA2600">
        <w:rPr>
          <w:rFonts w:eastAsia="Calibri" w:cs="Tahoma"/>
          <w:sz w:val="24"/>
          <w:szCs w:val="24"/>
        </w:rPr>
        <w:t xml:space="preserve">of </w:t>
      </w:r>
      <w:r w:rsidR="00D2354C">
        <w:rPr>
          <w:rFonts w:eastAsia="Calibri" w:cs="Tahoma"/>
          <w:sz w:val="24"/>
          <w:szCs w:val="24"/>
        </w:rPr>
        <w:t xml:space="preserve">Arizona high school </w:t>
      </w:r>
      <w:r w:rsidR="00A2148D" w:rsidRPr="00DA2600">
        <w:rPr>
          <w:rFonts w:eastAsia="Calibri" w:cs="Tahoma"/>
          <w:sz w:val="24"/>
          <w:szCs w:val="24"/>
        </w:rPr>
        <w:t xml:space="preserve">students who </w:t>
      </w:r>
      <w:r w:rsidR="00D2354C">
        <w:rPr>
          <w:rFonts w:eastAsia="Calibri" w:cs="Tahoma"/>
          <w:sz w:val="24"/>
          <w:szCs w:val="24"/>
        </w:rPr>
        <w:t>reported being cyber</w:t>
      </w:r>
      <w:r>
        <w:rPr>
          <w:rFonts w:eastAsia="Calibri" w:cs="Tahoma"/>
          <w:sz w:val="24"/>
          <w:szCs w:val="24"/>
        </w:rPr>
        <w:t>bullied</w:t>
      </w:r>
      <w:r w:rsidR="00D2354C">
        <w:rPr>
          <w:rFonts w:eastAsia="Calibri" w:cs="Tahoma"/>
          <w:sz w:val="24"/>
          <w:szCs w:val="24"/>
        </w:rPr>
        <w:t xml:space="preserve"> in 2015</w:t>
      </w:r>
      <w:r>
        <w:rPr>
          <w:rFonts w:eastAsia="Calibri" w:cs="Tahoma"/>
          <w:sz w:val="24"/>
          <w:szCs w:val="24"/>
        </w:rPr>
        <w:t>.</w:t>
      </w:r>
      <w:r w:rsidRPr="00DA2600">
        <w:rPr>
          <w:rFonts w:eastAsia="Calibri" w:cs="Tahoma"/>
          <w:sz w:val="24"/>
          <w:szCs w:val="24"/>
        </w:rPr>
        <w:t xml:space="preserve"> </w:t>
      </w:r>
      <w:r>
        <w:rPr>
          <w:rFonts w:eastAsia="Calibri" w:cs="Tahoma"/>
          <w:sz w:val="24"/>
          <w:szCs w:val="24"/>
        </w:rPr>
        <w:t>(</w:t>
      </w:r>
      <w:r w:rsidR="00D2354C">
        <w:rPr>
          <w:rFonts w:eastAsia="Calibri" w:cs="Tahoma"/>
          <w:sz w:val="24"/>
          <w:szCs w:val="24"/>
        </w:rPr>
        <w:t>AZ Youth Behavior Health Survey-</w:t>
      </w:r>
      <w:r w:rsidR="00D2354C" w:rsidRPr="00DA2600">
        <w:rPr>
          <w:rFonts w:eastAsia="Calibri" w:cs="Tahoma"/>
          <w:sz w:val="24"/>
          <w:szCs w:val="24"/>
        </w:rPr>
        <w:t>QN96</w:t>
      </w:r>
      <w:r w:rsidR="00D2354C">
        <w:rPr>
          <w:rFonts w:eastAsia="Calibri" w:cs="Tahoma"/>
          <w:sz w:val="24"/>
          <w:szCs w:val="24"/>
        </w:rPr>
        <w:t xml:space="preserve"> - Lower </w:t>
      </w:r>
      <w:r w:rsidR="00A2148D" w:rsidRPr="00DA2600">
        <w:rPr>
          <w:rFonts w:eastAsia="Calibri" w:cs="Tahoma"/>
          <w:sz w:val="24"/>
          <w:szCs w:val="24"/>
        </w:rPr>
        <w:t>19.5%</w:t>
      </w:r>
      <w:r w:rsidR="00D2354C">
        <w:rPr>
          <w:rFonts w:eastAsia="Calibri" w:cs="Tahoma"/>
          <w:sz w:val="24"/>
          <w:szCs w:val="24"/>
        </w:rPr>
        <w:t>)</w:t>
      </w:r>
    </w:p>
    <w:p w14:paraId="258F5EB3" w14:textId="77777777" w:rsidR="00961978" w:rsidRPr="00A2148D" w:rsidRDefault="00961978" w:rsidP="00961978">
      <w:pPr>
        <w:pStyle w:val="ListParagraph"/>
        <w:widowControl w:val="0"/>
        <w:autoSpaceDE w:val="0"/>
        <w:autoSpaceDN w:val="0"/>
        <w:adjustRightInd w:val="0"/>
        <w:spacing w:after="0" w:line="240" w:lineRule="auto"/>
        <w:ind w:left="1080"/>
        <w:rPr>
          <w:rFonts w:eastAsia="Calibri" w:cs="Tahoma"/>
          <w:sz w:val="24"/>
          <w:szCs w:val="24"/>
        </w:rPr>
      </w:pPr>
    </w:p>
    <w:p w14:paraId="0830C4DC" w14:textId="77777777" w:rsidR="00FD7E2C" w:rsidRPr="00FD7E2C" w:rsidRDefault="00FD7E2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 xml:space="preserve">Inform the class that communicating online appears to be a common practice </w:t>
      </w:r>
      <w:r w:rsidR="00961978">
        <w:rPr>
          <w:rFonts w:eastAsia="Calibri" w:cs="Tahoma"/>
          <w:bCs/>
          <w:sz w:val="24"/>
          <w:szCs w:val="24"/>
        </w:rPr>
        <w:t>for American teens</w:t>
      </w:r>
      <w:r>
        <w:rPr>
          <w:rFonts w:eastAsia="Calibri" w:cs="Tahoma"/>
          <w:bCs/>
          <w:sz w:val="24"/>
          <w:szCs w:val="24"/>
        </w:rPr>
        <w:t xml:space="preserve">.  Instruct the students to discuss with their group any situations they think they should </w:t>
      </w:r>
      <w:r w:rsidR="00566505">
        <w:rPr>
          <w:rFonts w:eastAsia="Calibri" w:cs="Tahoma"/>
          <w:bCs/>
          <w:sz w:val="24"/>
          <w:szCs w:val="24"/>
        </w:rPr>
        <w:t>be</w:t>
      </w:r>
      <w:r>
        <w:rPr>
          <w:rFonts w:eastAsia="Calibri" w:cs="Tahoma"/>
          <w:bCs/>
          <w:sz w:val="24"/>
          <w:szCs w:val="24"/>
        </w:rPr>
        <w:t>ware of when communicating online and be ready to report out.</w:t>
      </w:r>
    </w:p>
    <w:p w14:paraId="51FCD881" w14:textId="77777777" w:rsidR="001C134E" w:rsidRPr="00FD7E2C" w:rsidRDefault="00FD7E2C" w:rsidP="00580D7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bCs/>
          <w:sz w:val="24"/>
          <w:szCs w:val="24"/>
        </w:rPr>
        <w:t>Rotate around to each group, asking for one idea and record it on the board before moving to the next group. Continue rotating around until most of the following ideas have been given.</w:t>
      </w:r>
    </w:p>
    <w:p w14:paraId="6C0AA99F" w14:textId="77777777" w:rsidR="006231DC" w:rsidRDefault="00FD7E2C" w:rsidP="00FD7E2C">
      <w:pPr>
        <w:widowControl w:val="0"/>
        <w:autoSpaceDE w:val="0"/>
        <w:autoSpaceDN w:val="0"/>
        <w:adjustRightInd w:val="0"/>
        <w:spacing w:after="0" w:line="240" w:lineRule="auto"/>
        <w:rPr>
          <w:rFonts w:eastAsia="Calibri" w:cs="Tahoma"/>
          <w:bCs/>
          <w:sz w:val="24"/>
          <w:szCs w:val="24"/>
        </w:rPr>
      </w:pPr>
      <w:r w:rsidRPr="00887C0C">
        <w:rPr>
          <w:rFonts w:eastAsia="Calibri" w:cs="Tahoma"/>
          <w:b/>
          <w:bCs/>
          <w:sz w:val="24"/>
          <w:szCs w:val="24"/>
        </w:rPr>
        <w:t>Possible answers:</w:t>
      </w:r>
      <w:r w:rsidRPr="00887C0C">
        <w:rPr>
          <w:rFonts w:eastAsia="Calibri" w:cs="Tahoma"/>
          <w:bCs/>
          <w:sz w:val="24"/>
          <w:szCs w:val="24"/>
        </w:rPr>
        <w:t xml:space="preserve">  </w:t>
      </w:r>
      <w:r w:rsidR="00A01141" w:rsidRPr="00961978">
        <w:rPr>
          <w:rFonts w:eastAsia="Calibri" w:cs="Tahoma"/>
          <w:bCs/>
          <w:sz w:val="24"/>
          <w:szCs w:val="24"/>
        </w:rPr>
        <w:t>(</w:t>
      </w:r>
      <w:r w:rsidR="00933748">
        <w:rPr>
          <w:rFonts w:eastAsia="Calibri" w:cs="Tahoma"/>
          <w:bCs/>
          <w:sz w:val="24"/>
          <w:szCs w:val="24"/>
        </w:rPr>
        <w:t>Note: the following are the topics for the lessons in this cohort-students may give responses that could fit into one of these categories</w:t>
      </w:r>
      <w:r w:rsidR="00961978" w:rsidRPr="00961978">
        <w:rPr>
          <w:rFonts w:eastAsia="Calibri" w:cs="Tahoma"/>
          <w:bCs/>
          <w:sz w:val="24"/>
          <w:szCs w:val="24"/>
        </w:rPr>
        <w:t>)</w:t>
      </w:r>
    </w:p>
    <w:p w14:paraId="701A3404" w14:textId="17D11CAF" w:rsidR="006231DC" w:rsidRDefault="00961978" w:rsidP="00630343">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630343">
        <w:rPr>
          <w:rFonts w:eastAsia="Calibri" w:cs="Tahoma"/>
          <w:bCs/>
          <w:sz w:val="24"/>
          <w:szCs w:val="24"/>
          <w:u w:val="single"/>
        </w:rPr>
        <w:t>Phishing or scams</w:t>
      </w:r>
      <w:r w:rsidRPr="00630343">
        <w:rPr>
          <w:rFonts w:eastAsia="Calibri" w:cs="Tahoma"/>
          <w:bCs/>
          <w:sz w:val="24"/>
          <w:szCs w:val="24"/>
        </w:rPr>
        <w:t>-tricking the use</w:t>
      </w:r>
      <w:r w:rsidR="006231DC" w:rsidRPr="00630343">
        <w:rPr>
          <w:rFonts w:eastAsia="Calibri" w:cs="Tahoma"/>
          <w:bCs/>
          <w:sz w:val="24"/>
          <w:szCs w:val="24"/>
        </w:rPr>
        <w:t>r</w:t>
      </w:r>
      <w:r w:rsidRPr="00630343">
        <w:rPr>
          <w:rFonts w:eastAsia="Calibri" w:cs="Tahoma"/>
          <w:bCs/>
          <w:sz w:val="24"/>
          <w:szCs w:val="24"/>
        </w:rPr>
        <w:t xml:space="preserve"> into sharing sensitive information for capital gain; </w:t>
      </w:r>
    </w:p>
    <w:p w14:paraId="384A7603" w14:textId="77777777" w:rsidR="006231DC" w:rsidRDefault="00961978" w:rsidP="00630343">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630343">
        <w:rPr>
          <w:rFonts w:eastAsia="Calibri" w:cs="Tahoma"/>
          <w:bCs/>
          <w:sz w:val="24"/>
          <w:szCs w:val="24"/>
          <w:u w:val="single"/>
        </w:rPr>
        <w:t>Cyberbullying</w:t>
      </w:r>
      <w:r w:rsidRPr="00630343">
        <w:rPr>
          <w:rFonts w:eastAsia="Calibri" w:cs="Tahoma"/>
          <w:bCs/>
          <w:sz w:val="24"/>
          <w:szCs w:val="24"/>
        </w:rPr>
        <w:t xml:space="preserve">-using electronic devises to bully, threaten, harass, or intimidate someone; </w:t>
      </w:r>
    </w:p>
    <w:p w14:paraId="1B9E34F9" w14:textId="77777777" w:rsidR="006231DC" w:rsidRDefault="00961978" w:rsidP="00630343">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630343">
        <w:rPr>
          <w:rFonts w:eastAsia="Calibri" w:cs="Tahoma"/>
          <w:bCs/>
          <w:sz w:val="24"/>
          <w:szCs w:val="24"/>
          <w:u w:val="single"/>
        </w:rPr>
        <w:t>Trolling</w:t>
      </w:r>
      <w:r w:rsidRPr="00630343">
        <w:rPr>
          <w:rFonts w:eastAsia="Calibri" w:cs="Tahoma"/>
          <w:bCs/>
          <w:sz w:val="24"/>
          <w:szCs w:val="24"/>
        </w:rPr>
        <w:t xml:space="preserve">-sending </w:t>
      </w:r>
      <w:r w:rsidR="00887C0C" w:rsidRPr="00630343">
        <w:rPr>
          <w:rFonts w:eastAsia="Calibri" w:cs="Tahoma"/>
          <w:bCs/>
          <w:sz w:val="24"/>
          <w:szCs w:val="24"/>
        </w:rPr>
        <w:t>inflammatory</w:t>
      </w:r>
      <w:r w:rsidRPr="00630343">
        <w:rPr>
          <w:rFonts w:eastAsia="Calibri" w:cs="Tahoma"/>
          <w:bCs/>
          <w:sz w:val="24"/>
          <w:szCs w:val="24"/>
        </w:rPr>
        <w:t xml:space="preserve"> messages</w:t>
      </w:r>
      <w:r w:rsidR="00887C0C" w:rsidRPr="00630343">
        <w:rPr>
          <w:rFonts w:eastAsia="Calibri" w:cs="Tahoma"/>
          <w:bCs/>
          <w:sz w:val="24"/>
          <w:szCs w:val="24"/>
        </w:rPr>
        <w:t xml:space="preserve"> to cause arguments and upset “Drama”; </w:t>
      </w:r>
    </w:p>
    <w:p w14:paraId="1F62ECCE" w14:textId="77777777" w:rsidR="006231DC" w:rsidRDefault="00887C0C" w:rsidP="00630343">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630343">
        <w:rPr>
          <w:rFonts w:eastAsia="Calibri" w:cs="Tahoma"/>
          <w:bCs/>
          <w:sz w:val="24"/>
          <w:szCs w:val="24"/>
          <w:u w:val="single"/>
        </w:rPr>
        <w:t>Hate Speech</w:t>
      </w:r>
      <w:r w:rsidRPr="00630343">
        <w:rPr>
          <w:rFonts w:eastAsia="Calibri" w:cs="Tahoma"/>
          <w:bCs/>
          <w:sz w:val="24"/>
          <w:szCs w:val="24"/>
        </w:rPr>
        <w:t xml:space="preserve">-offending, threatening or insulting messages attacking a person or group based on their race, color, religion, national origin, sexual orientation ,disability or other attribute; </w:t>
      </w:r>
    </w:p>
    <w:p w14:paraId="31236517" w14:textId="77777777" w:rsidR="00FD7E2C" w:rsidRPr="00630343" w:rsidRDefault="00887C0C" w:rsidP="00630343">
      <w:pPr>
        <w:pStyle w:val="ListParagraph"/>
        <w:widowControl w:val="0"/>
        <w:numPr>
          <w:ilvl w:val="0"/>
          <w:numId w:val="15"/>
        </w:numPr>
        <w:autoSpaceDE w:val="0"/>
        <w:autoSpaceDN w:val="0"/>
        <w:adjustRightInd w:val="0"/>
        <w:spacing w:after="0" w:line="240" w:lineRule="auto"/>
        <w:rPr>
          <w:rFonts w:eastAsia="Calibri" w:cs="Tahoma"/>
          <w:bCs/>
          <w:sz w:val="24"/>
          <w:szCs w:val="24"/>
        </w:rPr>
      </w:pPr>
      <w:r w:rsidRPr="00630343">
        <w:rPr>
          <w:rFonts w:eastAsia="Calibri" w:cs="Tahoma"/>
          <w:bCs/>
          <w:sz w:val="24"/>
          <w:szCs w:val="24"/>
          <w:u w:val="single"/>
        </w:rPr>
        <w:t>“Fake News”</w:t>
      </w:r>
      <w:r w:rsidR="006231DC">
        <w:rPr>
          <w:rFonts w:eastAsia="Calibri" w:cs="Tahoma"/>
          <w:bCs/>
          <w:sz w:val="24"/>
          <w:szCs w:val="24"/>
          <w:u w:val="single"/>
        </w:rPr>
        <w:t>-</w:t>
      </w:r>
      <w:r w:rsidRPr="00630343">
        <w:rPr>
          <w:rFonts w:eastAsia="Calibri" w:cs="Tahoma"/>
          <w:bCs/>
          <w:sz w:val="24"/>
          <w:szCs w:val="24"/>
        </w:rPr>
        <w:t xml:space="preserve"> in the form of rumors, gossip, false reporting, hoaxes, propaganda, etc.)</w:t>
      </w:r>
    </w:p>
    <w:p w14:paraId="35E9FD6C" w14:textId="77777777" w:rsidR="00887C0C" w:rsidRPr="00887C0C" w:rsidRDefault="00887C0C" w:rsidP="00887C0C">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Circle and elaborate on any ideas recorded that may have legal consequences such as cyberbullying, scams, hate speech containing threats, intimidation, harassment, slander</w:t>
      </w:r>
    </w:p>
    <w:p w14:paraId="6CABD872"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179B80CE" w14:textId="77777777" w:rsidR="00DD3CC7"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2: </w:t>
      </w:r>
      <w:r w:rsidR="008F39F1">
        <w:rPr>
          <w:rFonts w:eastAsia="Calibri" w:cs="Tahoma"/>
          <w:b/>
          <w:bCs/>
          <w:sz w:val="24"/>
          <w:szCs w:val="24"/>
        </w:rPr>
        <w:t>Safe or Unsafe to share</w:t>
      </w:r>
    </w:p>
    <w:p w14:paraId="43A92E2F" w14:textId="77777777" w:rsidR="001C134E" w:rsidRDefault="00ED1497" w:rsidP="001C134E">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Next, explain that communicating online requires smart decision making skills such as deciding what information should be kept private and what information is safe to reveal to the whole world.</w:t>
      </w:r>
    </w:p>
    <w:p w14:paraId="4C5DA8A0" w14:textId="77777777" w:rsidR="00587286" w:rsidRDefault="00123C82" w:rsidP="001C134E">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w:t>
      </w:r>
      <w:r w:rsidR="00587286">
        <w:rPr>
          <w:rFonts w:eastAsia="Calibri" w:cs="Tahoma"/>
          <w:bCs/>
          <w:sz w:val="24"/>
          <w:szCs w:val="24"/>
        </w:rPr>
        <w:t>groups</w:t>
      </w:r>
      <w:r>
        <w:rPr>
          <w:rFonts w:eastAsia="Calibri" w:cs="Tahoma"/>
          <w:bCs/>
          <w:sz w:val="24"/>
          <w:szCs w:val="24"/>
        </w:rPr>
        <w:t xml:space="preserve"> that </w:t>
      </w:r>
      <w:r w:rsidR="00587286">
        <w:rPr>
          <w:rFonts w:eastAsia="Calibri" w:cs="Tahoma"/>
          <w:bCs/>
          <w:sz w:val="24"/>
          <w:szCs w:val="24"/>
        </w:rPr>
        <w:t xml:space="preserve">they will decide how safe a piece of information is to communicate online by labeling a continuum.  </w:t>
      </w:r>
    </w:p>
    <w:p w14:paraId="401ADD03" w14:textId="4C462ACF" w:rsidR="00E0327B" w:rsidRDefault="00587286" w:rsidP="001C134E">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Hand each group </w:t>
      </w:r>
      <w:r w:rsidR="00680F7C">
        <w:rPr>
          <w:rFonts w:eastAsia="Calibri" w:cs="Tahoma"/>
          <w:bCs/>
          <w:sz w:val="24"/>
          <w:szCs w:val="24"/>
        </w:rPr>
        <w:t xml:space="preserve">examples of </w:t>
      </w:r>
      <w:r w:rsidR="006C6B2B">
        <w:rPr>
          <w:rFonts w:eastAsia="Calibri" w:cs="Tahoma"/>
          <w:bCs/>
          <w:sz w:val="24"/>
          <w:szCs w:val="24"/>
        </w:rPr>
        <w:t xml:space="preserve">personal </w:t>
      </w:r>
      <w:r>
        <w:rPr>
          <w:rFonts w:eastAsia="Calibri" w:cs="Tahoma"/>
          <w:bCs/>
          <w:sz w:val="24"/>
          <w:szCs w:val="24"/>
        </w:rPr>
        <w:t xml:space="preserve">information </w:t>
      </w:r>
      <w:r w:rsidR="00630343">
        <w:rPr>
          <w:rFonts w:eastAsia="Calibri" w:cs="Tahoma"/>
          <w:bCs/>
          <w:sz w:val="24"/>
          <w:szCs w:val="24"/>
        </w:rPr>
        <w:t xml:space="preserve">(see Handout) </w:t>
      </w:r>
      <w:r>
        <w:rPr>
          <w:rFonts w:eastAsia="Calibri" w:cs="Tahoma"/>
          <w:bCs/>
          <w:sz w:val="24"/>
          <w:szCs w:val="24"/>
        </w:rPr>
        <w:t xml:space="preserve">and instruct the groups to discuss and decide how safe each </w:t>
      </w:r>
      <w:r w:rsidR="00680F7C">
        <w:rPr>
          <w:rFonts w:eastAsia="Calibri" w:cs="Tahoma"/>
          <w:bCs/>
          <w:sz w:val="24"/>
          <w:szCs w:val="24"/>
        </w:rPr>
        <w:t xml:space="preserve">one </w:t>
      </w:r>
      <w:r>
        <w:rPr>
          <w:rFonts w:eastAsia="Calibri" w:cs="Tahoma"/>
          <w:bCs/>
          <w:sz w:val="24"/>
          <w:szCs w:val="24"/>
        </w:rPr>
        <w:t>is</w:t>
      </w:r>
      <w:r w:rsidR="00680F7C">
        <w:rPr>
          <w:rFonts w:eastAsia="Calibri" w:cs="Tahoma"/>
          <w:bCs/>
          <w:sz w:val="24"/>
          <w:szCs w:val="24"/>
        </w:rPr>
        <w:t xml:space="preserve">.  </w:t>
      </w:r>
      <w:r w:rsidR="00E0327B">
        <w:rPr>
          <w:rFonts w:eastAsia="Calibri" w:cs="Tahoma"/>
          <w:bCs/>
          <w:sz w:val="24"/>
          <w:szCs w:val="24"/>
        </w:rPr>
        <w:t>Post the signs: “Safe” and “Unsafe” far apart from each other.</w:t>
      </w:r>
    </w:p>
    <w:p w14:paraId="619DA297" w14:textId="7073A6A1" w:rsidR="00587286" w:rsidRDefault="00E0327B" w:rsidP="001C134E">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the students to </w:t>
      </w:r>
      <w:r w:rsidR="00587286">
        <w:rPr>
          <w:rFonts w:eastAsia="Calibri" w:cs="Tahoma"/>
          <w:bCs/>
          <w:sz w:val="24"/>
          <w:szCs w:val="24"/>
        </w:rPr>
        <w:t xml:space="preserve">write the letter </w:t>
      </w:r>
      <w:r w:rsidR="008B5F05">
        <w:rPr>
          <w:rFonts w:eastAsia="Calibri" w:cs="Tahoma"/>
          <w:bCs/>
          <w:sz w:val="24"/>
          <w:szCs w:val="24"/>
        </w:rPr>
        <w:t xml:space="preserve">next to each </w:t>
      </w:r>
      <w:r>
        <w:rPr>
          <w:rFonts w:eastAsia="Calibri" w:cs="Tahoma"/>
          <w:bCs/>
          <w:sz w:val="24"/>
          <w:szCs w:val="24"/>
        </w:rPr>
        <w:t>personal information e</w:t>
      </w:r>
      <w:r w:rsidR="008B5F05">
        <w:rPr>
          <w:rFonts w:eastAsia="Calibri" w:cs="Tahoma"/>
          <w:bCs/>
          <w:sz w:val="24"/>
          <w:szCs w:val="24"/>
        </w:rPr>
        <w:t>xample</w:t>
      </w:r>
      <w:r>
        <w:rPr>
          <w:rFonts w:eastAsia="Calibri" w:cs="Tahoma"/>
          <w:bCs/>
          <w:sz w:val="24"/>
          <w:szCs w:val="24"/>
        </w:rPr>
        <w:t xml:space="preserve"> on a separate s</w:t>
      </w:r>
      <w:r w:rsidR="00680F7C">
        <w:rPr>
          <w:rFonts w:eastAsia="Calibri" w:cs="Tahoma"/>
          <w:bCs/>
          <w:sz w:val="24"/>
          <w:szCs w:val="24"/>
        </w:rPr>
        <w:t xml:space="preserve">ticky note and have different group volunteers post the </w:t>
      </w:r>
      <w:r w:rsidR="008B5F05">
        <w:rPr>
          <w:rFonts w:eastAsia="Calibri" w:cs="Tahoma"/>
          <w:bCs/>
          <w:sz w:val="24"/>
          <w:szCs w:val="24"/>
        </w:rPr>
        <w:t>sticky note</w:t>
      </w:r>
      <w:r w:rsidR="00680F7C">
        <w:rPr>
          <w:rFonts w:eastAsia="Calibri" w:cs="Tahoma"/>
          <w:bCs/>
          <w:sz w:val="24"/>
          <w:szCs w:val="24"/>
        </w:rPr>
        <w:t xml:space="preserve"> along the continuum on the wall where they think it best fits. Groups should be ready to explain their choices.</w:t>
      </w:r>
    </w:p>
    <w:p w14:paraId="77736746" w14:textId="73B8DAB0" w:rsidR="00680F7C" w:rsidRDefault="00680F7C" w:rsidP="001C134E">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When the groups have posted all their letters, invite a </w:t>
      </w:r>
      <w:r w:rsidR="00DC460C">
        <w:rPr>
          <w:rFonts w:eastAsia="Calibri" w:cs="Tahoma"/>
          <w:bCs/>
          <w:sz w:val="24"/>
          <w:szCs w:val="24"/>
        </w:rPr>
        <w:t>student</w:t>
      </w:r>
      <w:r>
        <w:rPr>
          <w:rFonts w:eastAsia="Calibri" w:cs="Tahoma"/>
          <w:bCs/>
          <w:sz w:val="24"/>
          <w:szCs w:val="24"/>
        </w:rPr>
        <w:t xml:space="preserve"> </w:t>
      </w:r>
      <w:r w:rsidR="00DC460C">
        <w:rPr>
          <w:rFonts w:eastAsia="Calibri" w:cs="Tahoma"/>
          <w:bCs/>
          <w:sz w:val="24"/>
          <w:szCs w:val="24"/>
        </w:rPr>
        <w:t>from</w:t>
      </w:r>
      <w:r>
        <w:rPr>
          <w:rFonts w:eastAsia="Calibri" w:cs="Tahoma"/>
          <w:bCs/>
          <w:sz w:val="24"/>
          <w:szCs w:val="24"/>
        </w:rPr>
        <w:t xml:space="preserve"> each group to report </w:t>
      </w:r>
      <w:r w:rsidR="00630343">
        <w:rPr>
          <w:rFonts w:eastAsia="Calibri" w:cs="Tahoma"/>
          <w:bCs/>
          <w:sz w:val="24"/>
          <w:szCs w:val="24"/>
        </w:rPr>
        <w:t>out on their group’s letter, starting with the A’s.</w:t>
      </w:r>
      <w:r>
        <w:rPr>
          <w:rFonts w:eastAsia="Calibri" w:cs="Tahoma"/>
          <w:bCs/>
          <w:sz w:val="24"/>
          <w:szCs w:val="24"/>
        </w:rPr>
        <w:t xml:space="preserve">  Rotate around to each group, asking for a different volunteer each time to report out.  </w:t>
      </w:r>
    </w:p>
    <w:p w14:paraId="214DE244" w14:textId="77777777" w:rsidR="00123C82" w:rsidRDefault="00680F7C" w:rsidP="001C134E">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E</w:t>
      </w:r>
      <w:r w:rsidR="00587286">
        <w:rPr>
          <w:rFonts w:eastAsia="Calibri" w:cs="Tahoma"/>
          <w:bCs/>
          <w:sz w:val="24"/>
          <w:szCs w:val="24"/>
        </w:rPr>
        <w:t xml:space="preserve">xplain </w:t>
      </w:r>
      <w:r>
        <w:rPr>
          <w:rFonts w:eastAsia="Calibri" w:cs="Tahoma"/>
          <w:bCs/>
          <w:sz w:val="24"/>
          <w:szCs w:val="24"/>
        </w:rPr>
        <w:t xml:space="preserve">to the class </w:t>
      </w:r>
      <w:r w:rsidR="00587286">
        <w:rPr>
          <w:rFonts w:eastAsia="Calibri" w:cs="Tahoma"/>
          <w:bCs/>
          <w:sz w:val="24"/>
          <w:szCs w:val="24"/>
        </w:rPr>
        <w:t xml:space="preserve">that </w:t>
      </w:r>
      <w:r w:rsidR="00123C82">
        <w:rPr>
          <w:rFonts w:eastAsia="Calibri" w:cs="Tahoma"/>
          <w:bCs/>
          <w:sz w:val="24"/>
          <w:szCs w:val="24"/>
        </w:rPr>
        <w:t>laws exist to help protect online communications</w:t>
      </w:r>
      <w:r>
        <w:rPr>
          <w:rFonts w:eastAsia="Calibri" w:cs="Tahoma"/>
          <w:bCs/>
          <w:sz w:val="24"/>
          <w:szCs w:val="24"/>
        </w:rPr>
        <w:t xml:space="preserve"> </w:t>
      </w:r>
      <w:r w:rsidR="00DC460C">
        <w:rPr>
          <w:rFonts w:eastAsia="Calibri" w:cs="Tahoma"/>
          <w:bCs/>
          <w:sz w:val="24"/>
          <w:szCs w:val="24"/>
        </w:rPr>
        <w:t xml:space="preserve">from: </w:t>
      </w:r>
      <w:r>
        <w:rPr>
          <w:rFonts w:eastAsia="Calibri" w:cs="Tahoma"/>
          <w:bCs/>
          <w:sz w:val="24"/>
          <w:szCs w:val="24"/>
        </w:rPr>
        <w:t xml:space="preserve"> Hacking, Cyberbullying, Sexting</w:t>
      </w:r>
      <w:r w:rsidR="00CF58F0">
        <w:rPr>
          <w:rFonts w:eastAsia="Calibri" w:cs="Tahoma"/>
          <w:bCs/>
          <w:sz w:val="24"/>
          <w:szCs w:val="24"/>
        </w:rPr>
        <w:t>, Online Scams, Phishing, Copyright Infringement</w:t>
      </w:r>
      <w:r w:rsidR="00DC460C">
        <w:rPr>
          <w:rFonts w:eastAsia="Calibri" w:cs="Tahoma"/>
          <w:bCs/>
          <w:sz w:val="24"/>
          <w:szCs w:val="24"/>
        </w:rPr>
        <w:t>s</w:t>
      </w:r>
      <w:r w:rsidR="00CF58F0">
        <w:rPr>
          <w:rFonts w:eastAsia="Calibri" w:cs="Tahoma"/>
          <w:bCs/>
          <w:sz w:val="24"/>
          <w:szCs w:val="24"/>
        </w:rPr>
        <w:t xml:space="preserve"> </w:t>
      </w:r>
      <w:r>
        <w:rPr>
          <w:rFonts w:eastAsia="Calibri" w:cs="Tahoma"/>
          <w:bCs/>
          <w:sz w:val="24"/>
          <w:szCs w:val="24"/>
        </w:rPr>
        <w:t>and Ident</w:t>
      </w:r>
      <w:r w:rsidR="00CF58F0">
        <w:rPr>
          <w:rFonts w:eastAsia="Calibri" w:cs="Tahoma"/>
          <w:bCs/>
          <w:sz w:val="24"/>
          <w:szCs w:val="24"/>
        </w:rPr>
        <w:t>it</w:t>
      </w:r>
      <w:r>
        <w:rPr>
          <w:rFonts w:eastAsia="Calibri" w:cs="Tahoma"/>
          <w:bCs/>
          <w:sz w:val="24"/>
          <w:szCs w:val="24"/>
        </w:rPr>
        <w:t>y Theft</w:t>
      </w:r>
      <w:r w:rsidR="00123C82">
        <w:rPr>
          <w:rFonts w:eastAsia="Calibri" w:cs="Tahoma"/>
          <w:bCs/>
          <w:sz w:val="24"/>
          <w:szCs w:val="24"/>
        </w:rPr>
        <w:t xml:space="preserve">.  Ask the groups to discuss some possible challenges with protecting the </w:t>
      </w:r>
      <w:r w:rsidR="00CF58F0">
        <w:rPr>
          <w:rFonts w:eastAsia="Calibri" w:cs="Tahoma"/>
          <w:bCs/>
          <w:sz w:val="24"/>
          <w:szCs w:val="24"/>
        </w:rPr>
        <w:t xml:space="preserve">user’s </w:t>
      </w:r>
      <w:r w:rsidR="00123C82">
        <w:rPr>
          <w:rFonts w:eastAsia="Calibri" w:cs="Tahoma"/>
          <w:bCs/>
          <w:sz w:val="24"/>
          <w:szCs w:val="24"/>
        </w:rPr>
        <w:t>online communications and be ready to share.</w:t>
      </w:r>
    </w:p>
    <w:p w14:paraId="43EE0BAB" w14:textId="77777777" w:rsidR="00CF58F0" w:rsidRDefault="00123C82" w:rsidP="001C134E">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for a volunteer from each group to give one idea from their group and record the response on the board.  </w:t>
      </w:r>
    </w:p>
    <w:p w14:paraId="1E42651B" w14:textId="77777777" w:rsidR="00123C82" w:rsidRPr="00CF58F0" w:rsidRDefault="00CF58F0" w:rsidP="00CF58F0">
      <w:pPr>
        <w:widowControl w:val="0"/>
        <w:autoSpaceDE w:val="0"/>
        <w:autoSpaceDN w:val="0"/>
        <w:adjustRightInd w:val="0"/>
        <w:spacing w:after="0" w:line="240" w:lineRule="auto"/>
        <w:rPr>
          <w:rFonts w:eastAsia="Calibri" w:cs="Tahoma"/>
          <w:bCs/>
          <w:sz w:val="24"/>
          <w:szCs w:val="24"/>
        </w:rPr>
      </w:pPr>
      <w:r w:rsidRPr="00CF58F0">
        <w:rPr>
          <w:rFonts w:eastAsia="Calibri" w:cs="Tahoma"/>
          <w:b/>
          <w:bCs/>
          <w:sz w:val="24"/>
          <w:szCs w:val="24"/>
        </w:rPr>
        <w:t>Possible Answers:</w:t>
      </w:r>
      <w:r>
        <w:rPr>
          <w:rFonts w:eastAsia="Calibri" w:cs="Tahoma"/>
          <w:bCs/>
          <w:sz w:val="24"/>
          <w:szCs w:val="24"/>
        </w:rPr>
        <w:t xml:space="preserve">  </w:t>
      </w:r>
      <w:r w:rsidRPr="00CF58F0">
        <w:rPr>
          <w:rFonts w:eastAsia="Calibri" w:cs="Tahoma"/>
          <w:bCs/>
          <w:sz w:val="24"/>
          <w:szCs w:val="24"/>
        </w:rPr>
        <w:t xml:space="preserve">criminals are overcoming safety features, crimes not reported, unaware or uneducated on the severity or consequence of illegal or inappropriate online behavior, embarrassed to report, difficult to catch everything or stay on top of it, difficult to catch or prosecute the guilty, laws are not up to date with technology, etc. </w:t>
      </w:r>
    </w:p>
    <w:p w14:paraId="742D894F" w14:textId="77777777" w:rsidR="00DC7F18" w:rsidRDefault="00DC7F18" w:rsidP="00DD3CC7">
      <w:pPr>
        <w:widowControl w:val="0"/>
        <w:autoSpaceDE w:val="0"/>
        <w:autoSpaceDN w:val="0"/>
        <w:adjustRightInd w:val="0"/>
        <w:spacing w:after="0" w:line="240" w:lineRule="auto"/>
        <w:rPr>
          <w:rFonts w:eastAsia="Calibri" w:cs="Tahoma"/>
          <w:b/>
          <w:bCs/>
          <w:sz w:val="24"/>
          <w:szCs w:val="24"/>
        </w:rPr>
      </w:pPr>
    </w:p>
    <w:p w14:paraId="11F98700" w14:textId="77777777" w:rsidR="00DC7F18" w:rsidRDefault="00DC7F18"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Activity 3:  </w:t>
      </w:r>
      <w:r w:rsidR="008F39F1">
        <w:rPr>
          <w:rFonts w:eastAsia="Calibri" w:cs="Tahoma"/>
          <w:b/>
          <w:bCs/>
          <w:sz w:val="24"/>
          <w:szCs w:val="24"/>
        </w:rPr>
        <w:t>Identifying Phishing Scams</w:t>
      </w:r>
    </w:p>
    <w:p w14:paraId="2CBCC2AC" w14:textId="77777777" w:rsidR="00123C82" w:rsidRDefault="00123C82" w:rsidP="001C134E">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Inform the class that </w:t>
      </w:r>
      <w:r w:rsidR="00FF68CF">
        <w:rPr>
          <w:rFonts w:eastAsia="Calibri" w:cs="Tahoma"/>
          <w:bCs/>
          <w:sz w:val="24"/>
          <w:szCs w:val="24"/>
        </w:rPr>
        <w:t xml:space="preserve">one way to have </w:t>
      </w:r>
      <w:r>
        <w:rPr>
          <w:rFonts w:eastAsia="Calibri" w:cs="Tahoma"/>
          <w:bCs/>
          <w:sz w:val="24"/>
          <w:szCs w:val="24"/>
        </w:rPr>
        <w:t xml:space="preserve">smart </w:t>
      </w:r>
      <w:r w:rsidR="0068329E">
        <w:rPr>
          <w:rFonts w:eastAsia="Calibri" w:cs="Tahoma"/>
          <w:bCs/>
          <w:sz w:val="24"/>
          <w:szCs w:val="24"/>
        </w:rPr>
        <w:t xml:space="preserve">online </w:t>
      </w:r>
      <w:r>
        <w:rPr>
          <w:rFonts w:eastAsia="Calibri" w:cs="Tahoma"/>
          <w:bCs/>
          <w:sz w:val="24"/>
          <w:szCs w:val="24"/>
        </w:rPr>
        <w:t xml:space="preserve">communication </w:t>
      </w:r>
      <w:r w:rsidR="00FF68CF">
        <w:rPr>
          <w:rFonts w:eastAsia="Calibri" w:cs="Tahoma"/>
          <w:bCs/>
          <w:sz w:val="24"/>
          <w:szCs w:val="24"/>
        </w:rPr>
        <w:t>is by being a</w:t>
      </w:r>
      <w:r>
        <w:rPr>
          <w:rFonts w:eastAsia="Calibri" w:cs="Tahoma"/>
          <w:bCs/>
          <w:sz w:val="24"/>
          <w:szCs w:val="24"/>
        </w:rPr>
        <w:t>ware of potential scams that could be “Phishing” for personal information they could use for their own personal gain</w:t>
      </w:r>
      <w:r w:rsidR="00566505">
        <w:rPr>
          <w:rFonts w:eastAsia="Calibri" w:cs="Tahoma"/>
          <w:bCs/>
          <w:sz w:val="24"/>
          <w:szCs w:val="24"/>
        </w:rPr>
        <w:t xml:space="preserve"> or to target you</w:t>
      </w:r>
      <w:r>
        <w:rPr>
          <w:rFonts w:eastAsia="Calibri" w:cs="Tahoma"/>
          <w:bCs/>
          <w:sz w:val="24"/>
          <w:szCs w:val="24"/>
        </w:rPr>
        <w:t xml:space="preserve">.  </w:t>
      </w:r>
    </w:p>
    <w:p w14:paraId="608518C0" w14:textId="77777777" w:rsidR="001C134E" w:rsidRDefault="00123C82" w:rsidP="001C134E">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F01B00">
        <w:rPr>
          <w:rFonts w:eastAsia="Calibri" w:cs="Tahoma"/>
          <w:bCs/>
          <w:sz w:val="24"/>
          <w:szCs w:val="24"/>
        </w:rPr>
        <w:t xml:space="preserve">Hand each group an </w:t>
      </w:r>
      <w:r w:rsidRPr="00B36CD3">
        <w:rPr>
          <w:rFonts w:eastAsia="Calibri" w:cs="Tahoma"/>
          <w:bCs/>
          <w:sz w:val="24"/>
          <w:szCs w:val="24"/>
        </w:rPr>
        <w:t xml:space="preserve">example of an </w:t>
      </w:r>
      <w:r w:rsidR="006C6B2B">
        <w:rPr>
          <w:rFonts w:eastAsia="Calibri" w:cs="Tahoma"/>
          <w:bCs/>
          <w:sz w:val="24"/>
          <w:szCs w:val="24"/>
        </w:rPr>
        <w:t>e-mail</w:t>
      </w:r>
      <w:r w:rsidRPr="00B36CD3">
        <w:rPr>
          <w:rFonts w:eastAsia="Calibri" w:cs="Tahoma"/>
          <w:bCs/>
          <w:sz w:val="24"/>
          <w:szCs w:val="24"/>
        </w:rPr>
        <w:t xml:space="preserve"> “Phishing</w:t>
      </w:r>
      <w:r w:rsidR="006C6B2B">
        <w:rPr>
          <w:rFonts w:eastAsia="Calibri" w:cs="Tahoma"/>
          <w:bCs/>
          <w:sz w:val="24"/>
          <w:szCs w:val="24"/>
        </w:rPr>
        <w:t xml:space="preserve"> S</w:t>
      </w:r>
      <w:r w:rsidRPr="00B36CD3">
        <w:rPr>
          <w:rFonts w:eastAsia="Calibri" w:cs="Tahoma"/>
          <w:bCs/>
          <w:sz w:val="24"/>
          <w:szCs w:val="24"/>
        </w:rPr>
        <w:t>cam</w:t>
      </w:r>
      <w:r w:rsidR="006C6B2B">
        <w:rPr>
          <w:rFonts w:eastAsia="Calibri" w:cs="Tahoma"/>
          <w:bCs/>
          <w:sz w:val="24"/>
          <w:szCs w:val="24"/>
        </w:rPr>
        <w:t>”</w:t>
      </w:r>
      <w:r w:rsidRPr="00F01B00">
        <w:rPr>
          <w:rFonts w:eastAsia="Calibri" w:cs="Tahoma"/>
          <w:bCs/>
          <w:sz w:val="24"/>
          <w:szCs w:val="24"/>
        </w:rPr>
        <w:t xml:space="preserve"> that </w:t>
      </w:r>
      <w:r w:rsidR="00FF68CF">
        <w:rPr>
          <w:rFonts w:eastAsia="Calibri" w:cs="Tahoma"/>
          <w:bCs/>
          <w:sz w:val="24"/>
          <w:szCs w:val="24"/>
        </w:rPr>
        <w:t xml:space="preserve">is trying to trick </w:t>
      </w:r>
      <w:r w:rsidR="00B36CD3">
        <w:rPr>
          <w:rFonts w:eastAsia="Calibri" w:cs="Tahoma"/>
          <w:bCs/>
          <w:sz w:val="24"/>
          <w:szCs w:val="24"/>
        </w:rPr>
        <w:t>the user</w:t>
      </w:r>
      <w:r w:rsidR="00FF68CF">
        <w:rPr>
          <w:rFonts w:eastAsia="Calibri" w:cs="Tahoma"/>
          <w:bCs/>
          <w:sz w:val="24"/>
          <w:szCs w:val="24"/>
        </w:rPr>
        <w:t xml:space="preserve"> in</w:t>
      </w:r>
      <w:r w:rsidR="0068329E">
        <w:rPr>
          <w:rFonts w:eastAsia="Calibri" w:cs="Tahoma"/>
          <w:bCs/>
          <w:sz w:val="24"/>
          <w:szCs w:val="24"/>
        </w:rPr>
        <w:t>to</w:t>
      </w:r>
      <w:r w:rsidR="00FF68CF">
        <w:rPr>
          <w:rFonts w:eastAsia="Calibri" w:cs="Tahoma"/>
          <w:bCs/>
          <w:sz w:val="24"/>
          <w:szCs w:val="24"/>
        </w:rPr>
        <w:t xml:space="preserve"> giving out personal </w:t>
      </w:r>
      <w:r w:rsidR="0068329E">
        <w:rPr>
          <w:rFonts w:eastAsia="Calibri" w:cs="Tahoma"/>
          <w:bCs/>
          <w:sz w:val="24"/>
          <w:szCs w:val="24"/>
        </w:rPr>
        <w:t>information</w:t>
      </w:r>
      <w:r w:rsidRPr="00F01B00">
        <w:rPr>
          <w:rFonts w:eastAsia="Calibri" w:cs="Tahoma"/>
          <w:bCs/>
          <w:sz w:val="24"/>
          <w:szCs w:val="24"/>
        </w:rPr>
        <w:t xml:space="preserve">.  Instruct the groups to collaborate and identify </w:t>
      </w:r>
      <w:r w:rsidR="00B36CD3">
        <w:rPr>
          <w:rFonts w:eastAsia="Calibri" w:cs="Tahoma"/>
          <w:bCs/>
          <w:sz w:val="24"/>
          <w:szCs w:val="24"/>
        </w:rPr>
        <w:t>the suspicious features</w:t>
      </w:r>
      <w:r w:rsidRPr="00F01B00">
        <w:rPr>
          <w:rFonts w:eastAsia="Calibri" w:cs="Tahoma"/>
          <w:bCs/>
          <w:sz w:val="24"/>
          <w:szCs w:val="24"/>
        </w:rPr>
        <w:t xml:space="preserve">.  Then, as a group decide on a </w:t>
      </w:r>
      <w:r w:rsidRPr="00F972E8">
        <w:rPr>
          <w:rFonts w:eastAsia="Calibri" w:cs="Tahoma"/>
          <w:bCs/>
          <w:sz w:val="24"/>
          <w:szCs w:val="24"/>
        </w:rPr>
        <w:t>safety response</w:t>
      </w:r>
      <w:r w:rsidRPr="00F01B00">
        <w:rPr>
          <w:rFonts w:eastAsia="Calibri" w:cs="Tahoma"/>
          <w:bCs/>
          <w:sz w:val="24"/>
          <w:szCs w:val="24"/>
        </w:rPr>
        <w:t xml:space="preserve"> to the scam </w:t>
      </w:r>
      <w:r w:rsidR="00F01B00">
        <w:rPr>
          <w:rFonts w:eastAsia="Calibri" w:cs="Tahoma"/>
          <w:bCs/>
          <w:sz w:val="24"/>
          <w:szCs w:val="24"/>
        </w:rPr>
        <w:t>and be ready to share with the class.</w:t>
      </w:r>
    </w:p>
    <w:p w14:paraId="6D13568A" w14:textId="77777777" w:rsidR="00F01B00" w:rsidRDefault="00F01B00" w:rsidP="001C134E">
      <w:pPr>
        <w:pStyle w:val="ListParagraph"/>
        <w:widowControl w:val="0"/>
        <w:numPr>
          <w:ilvl w:val="0"/>
          <w:numId w:val="5"/>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giving them opportunity to report on </w:t>
      </w:r>
      <w:r w:rsidR="003940FF">
        <w:rPr>
          <w:rFonts w:eastAsia="Calibri" w:cs="Tahoma"/>
          <w:bCs/>
          <w:sz w:val="24"/>
          <w:szCs w:val="24"/>
        </w:rPr>
        <w:t xml:space="preserve">a </w:t>
      </w:r>
      <w:r w:rsidR="00B36CD3">
        <w:rPr>
          <w:rFonts w:eastAsia="Calibri" w:cs="Tahoma"/>
          <w:bCs/>
          <w:sz w:val="24"/>
          <w:szCs w:val="24"/>
        </w:rPr>
        <w:t>suspicious feature or one safety response</w:t>
      </w:r>
      <w:r>
        <w:rPr>
          <w:rFonts w:eastAsia="Calibri" w:cs="Tahoma"/>
          <w:bCs/>
          <w:sz w:val="24"/>
          <w:szCs w:val="24"/>
        </w:rPr>
        <w:t xml:space="preserve">.  After their presentation, ask the listening audience if they have any ideas to add.  </w:t>
      </w:r>
    </w:p>
    <w:p w14:paraId="15AA8C60" w14:textId="10AA6118" w:rsidR="00630343" w:rsidRDefault="00630343" w:rsidP="006C6B2B">
      <w:pPr>
        <w:rPr>
          <w:sz w:val="24"/>
          <w:szCs w:val="24"/>
        </w:rPr>
      </w:pPr>
      <w:r>
        <w:rPr>
          <w:sz w:val="24"/>
          <w:szCs w:val="24"/>
        </w:rPr>
        <w:t xml:space="preserve">Key:  </w:t>
      </w:r>
    </w:p>
    <w:p w14:paraId="067E02F8" w14:textId="735B8EBD" w:rsidR="006C6B2B" w:rsidRDefault="00630343" w:rsidP="006C6B2B">
      <w:pPr>
        <w:rPr>
          <w:sz w:val="24"/>
          <w:szCs w:val="24"/>
        </w:rPr>
      </w:pPr>
      <w:r>
        <w:rPr>
          <w:noProof/>
          <w:color w:val="FF0000"/>
          <w:sz w:val="24"/>
          <w:szCs w:val="24"/>
        </w:rPr>
        <mc:AlternateContent>
          <mc:Choice Requires="wps">
            <w:drawing>
              <wp:anchor distT="0" distB="0" distL="114300" distR="114300" simplePos="0" relativeHeight="251659264" behindDoc="0" locked="0" layoutInCell="1" allowOverlap="1" wp14:anchorId="52C98F75" wp14:editId="732D6400">
                <wp:simplePos x="0" y="0"/>
                <wp:positionH relativeFrom="column">
                  <wp:posOffset>5803900</wp:posOffset>
                </wp:positionH>
                <wp:positionV relativeFrom="paragraph">
                  <wp:posOffset>42545</wp:posOffset>
                </wp:positionV>
                <wp:extent cx="1016813" cy="226771"/>
                <wp:effectExtent l="38100" t="171450" r="31115" b="173355"/>
                <wp:wrapNone/>
                <wp:docPr id="2" name="Text Box 2"/>
                <wp:cNvGraphicFramePr/>
                <a:graphic xmlns:a="http://schemas.openxmlformats.org/drawingml/2006/main">
                  <a:graphicData uri="http://schemas.microsoft.com/office/word/2010/wordprocessingShape">
                    <wps:wsp>
                      <wps:cNvSpPr txBox="1"/>
                      <wps:spPr>
                        <a:xfrm rot="1041030">
                          <a:off x="0" y="0"/>
                          <a:ext cx="1016813" cy="226771"/>
                        </a:xfrm>
                        <a:prstGeom prst="rect">
                          <a:avLst/>
                        </a:prstGeom>
                        <a:solidFill>
                          <a:sysClr val="window" lastClr="FFFFFF"/>
                        </a:solidFill>
                        <a:ln w="6350">
                          <a:solidFill>
                            <a:sysClr val="window" lastClr="FFFFFF"/>
                          </a:solidFill>
                        </a:ln>
                        <a:effectLst/>
                      </wps:spPr>
                      <wps:txbx>
                        <w:txbxContent>
                          <w:p w14:paraId="13FCCDFB" w14:textId="77777777" w:rsidR="006C6B2B" w:rsidRPr="00FF68CF" w:rsidRDefault="006C6B2B" w:rsidP="006C6B2B">
                            <w:pPr>
                              <w:rPr>
                                <w:sz w:val="16"/>
                                <w:szCs w:val="16"/>
                              </w:rPr>
                            </w:pPr>
                            <w:r w:rsidRPr="00FF68CF">
                              <w:rPr>
                                <w:sz w:val="16"/>
                                <w:szCs w:val="16"/>
                              </w:rPr>
                              <w:t>Grammar Mistakes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2C98F75" id="_x0000_t202" coordsize="21600,21600" o:spt="202" path="m,l,21600r21600,l21600,xe">
                <v:stroke joinstyle="miter"/>
                <v:path gradientshapeok="t" o:connecttype="rect"/>
              </v:shapetype>
              <v:shape id="Text Box 2" o:spid="_x0000_s1026" type="#_x0000_t202" style="position:absolute;margin-left:457pt;margin-top:3.35pt;width:80.05pt;height:17.85pt;rotation:1137082fd;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" fillcolor="window" strokecolor="window" strokeweight=".5pt">
                <v:textbox>
                  <w:txbxContent>
                    <w:p w14:paraId="13FCCDFB" w14:textId="77777777" w:rsidR="006C6B2B" w:rsidRPr="00FF68CF" w:rsidRDefault="006C6B2B" w:rsidP="006C6B2B">
                      <w:pPr>
                        <w:rPr>
                          <w:sz w:val="16"/>
                          <w:szCs w:val="16"/>
                        </w:rPr>
                      </w:pPr>
                      <w:r w:rsidRPr="00FF68CF">
                        <w:rPr>
                          <w:sz w:val="16"/>
                          <w:szCs w:val="16"/>
                        </w:rPr>
                        <w:t>Grammar Mistakes</w:t>
                      </w:r>
                    </w:p>
                  </w:txbxContent>
                </v:textbox>
              </v:shape>
            </w:pict>
          </mc:Fallback>
        </mc:AlternateContent>
      </w:r>
      <w:r w:rsidR="006C6B2B">
        <w:rPr>
          <w:sz w:val="24"/>
          <w:szCs w:val="24"/>
        </w:rPr>
        <w:t>Good Afternoon,</w:t>
      </w:r>
    </w:p>
    <w:p w14:paraId="2B4486B6" w14:textId="77777777" w:rsidR="006C6B2B" w:rsidRDefault="003940FF" w:rsidP="003940FF">
      <w:pPr>
        <w:spacing w:line="360" w:lineRule="auto"/>
        <w:rPr>
          <w:sz w:val="24"/>
          <w:szCs w:val="24"/>
        </w:rPr>
      </w:pPr>
      <w:r>
        <w:rPr>
          <w:noProof/>
          <w:color w:val="FF0000"/>
          <w:sz w:val="24"/>
          <w:szCs w:val="24"/>
        </w:rPr>
        <mc:AlternateContent>
          <mc:Choice Requires="wps">
            <w:drawing>
              <wp:anchor distT="0" distB="0" distL="114300" distR="114300" simplePos="0" relativeHeight="251660288" behindDoc="0" locked="0" layoutInCell="1" allowOverlap="1" wp14:anchorId="7A77E0A0" wp14:editId="63F15036">
                <wp:simplePos x="0" y="0"/>
                <wp:positionH relativeFrom="column">
                  <wp:posOffset>1327150</wp:posOffset>
                </wp:positionH>
                <wp:positionV relativeFrom="paragraph">
                  <wp:posOffset>447167</wp:posOffset>
                </wp:positionV>
                <wp:extent cx="1521562" cy="219456"/>
                <wp:effectExtent l="0" t="0" r="21590" b="28575"/>
                <wp:wrapNone/>
                <wp:docPr id="3" name="Text Box 3"/>
                <wp:cNvGraphicFramePr/>
                <a:graphic xmlns:a="http://schemas.openxmlformats.org/drawingml/2006/main">
                  <a:graphicData uri="http://schemas.microsoft.com/office/word/2010/wordprocessingShape">
                    <wps:wsp>
                      <wps:cNvSpPr txBox="1"/>
                      <wps:spPr>
                        <a:xfrm>
                          <a:off x="0" y="0"/>
                          <a:ext cx="1521562" cy="219456"/>
                        </a:xfrm>
                        <a:prstGeom prst="rect">
                          <a:avLst/>
                        </a:prstGeom>
                        <a:solidFill>
                          <a:sysClr val="window" lastClr="FFFFFF"/>
                        </a:solidFill>
                        <a:ln w="6350">
                          <a:solidFill>
                            <a:sysClr val="window" lastClr="FFFFFF"/>
                          </a:solidFill>
                        </a:ln>
                        <a:effectLst/>
                      </wps:spPr>
                      <wps:txbx>
                        <w:txbxContent>
                          <w:p w14:paraId="3C60F749" w14:textId="77777777" w:rsidR="006C6B2B" w:rsidRPr="00FF68CF" w:rsidRDefault="006C6B2B" w:rsidP="006C6B2B">
                            <w:pPr>
                              <w:rPr>
                                <w:sz w:val="16"/>
                                <w:szCs w:val="16"/>
                              </w:rPr>
                            </w:pPr>
                            <w:r w:rsidRPr="00FF68CF">
                              <w:rPr>
                                <w:sz w:val="16"/>
                                <w:szCs w:val="16"/>
                              </w:rPr>
                              <w:t>Asking for personal Information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77E0A0" id="Text Box 3" o:spid="_x0000_s1027" type="#_x0000_t202" style="position:absolute;margin-left:104.5pt;margin-top:35.2pt;width:119.8pt;height:17.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" fillcolor="window" strokecolor="window" strokeweight=".5pt">
                <v:textbox>
                  <w:txbxContent>
                    <w:p w14:paraId="3C60F749" w14:textId="77777777" w:rsidR="006C6B2B" w:rsidRPr="00FF68CF" w:rsidRDefault="006C6B2B" w:rsidP="006C6B2B">
                      <w:pPr>
                        <w:rPr>
                          <w:sz w:val="16"/>
                          <w:szCs w:val="16"/>
                        </w:rPr>
                      </w:pPr>
                      <w:r w:rsidRPr="00FF68CF">
                        <w:rPr>
                          <w:sz w:val="16"/>
                          <w:szCs w:val="16"/>
                        </w:rPr>
                        <w:t>Asking for personal Information</w:t>
                      </w:r>
                    </w:p>
                  </w:txbxContent>
                </v:textbox>
              </v:shape>
            </w:pict>
          </mc:Fallback>
        </mc:AlternateContent>
      </w:r>
      <w:r w:rsidR="006C6B2B">
        <w:rPr>
          <w:noProof/>
          <w:sz w:val="24"/>
          <w:szCs w:val="24"/>
        </w:rPr>
        <mc:AlternateContent>
          <mc:Choice Requires="wps">
            <w:drawing>
              <wp:anchor distT="0" distB="0" distL="114300" distR="114300" simplePos="0" relativeHeight="251661312" behindDoc="0" locked="0" layoutInCell="1" allowOverlap="1" wp14:anchorId="3B9F0BA6" wp14:editId="5F8EA596">
                <wp:simplePos x="0" y="0"/>
                <wp:positionH relativeFrom="column">
                  <wp:posOffset>5305136</wp:posOffset>
                </wp:positionH>
                <wp:positionV relativeFrom="paragraph">
                  <wp:posOffset>380950</wp:posOffset>
                </wp:positionV>
                <wp:extent cx="803133" cy="200280"/>
                <wp:effectExtent l="19050" t="171450" r="16510" b="180975"/>
                <wp:wrapNone/>
                <wp:docPr id="4" name="Text Box 4"/>
                <wp:cNvGraphicFramePr/>
                <a:graphic xmlns:a="http://schemas.openxmlformats.org/drawingml/2006/main">
                  <a:graphicData uri="http://schemas.microsoft.com/office/word/2010/wordprocessingShape">
                    <wps:wsp>
                      <wps:cNvSpPr txBox="1"/>
                      <wps:spPr>
                        <a:xfrm rot="1496996">
                          <a:off x="0" y="0"/>
                          <a:ext cx="803133" cy="200280"/>
                        </a:xfrm>
                        <a:prstGeom prst="rect">
                          <a:avLst/>
                        </a:prstGeom>
                        <a:solidFill>
                          <a:sysClr val="window" lastClr="FFFFFF"/>
                        </a:solidFill>
                        <a:ln w="6350">
                          <a:solidFill>
                            <a:sysClr val="window" lastClr="FFFFFF"/>
                          </a:solidFill>
                        </a:ln>
                        <a:effectLst/>
                      </wps:spPr>
                      <wps:txbx>
                        <w:txbxContent>
                          <w:p w14:paraId="433D8053" w14:textId="77777777" w:rsidR="006C6B2B" w:rsidRPr="00FF68CF" w:rsidRDefault="006C6B2B" w:rsidP="006C6B2B">
                            <w:pPr>
                              <w:rPr>
                                <w:sz w:val="16"/>
                                <w:szCs w:val="16"/>
                              </w:rPr>
                            </w:pPr>
                            <w:r>
                              <w:rPr>
                                <w:sz w:val="16"/>
                                <w:szCs w:val="16"/>
                              </w:rPr>
                              <w:t xml:space="preserve">Links </w:t>
                            </w:r>
                            <w:r w:rsidRPr="00FF68CF">
                              <w:rPr>
                                <w:sz w:val="16"/>
                                <w:szCs w:val="16"/>
                              </w:rPr>
                              <w:t>Spyware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9F0BA6" id="Text Box 4" o:spid="_x0000_s1028" type="#_x0000_t202" style="position:absolute;margin-left:417.75pt;margin-top:30pt;width:63.25pt;height:15.75pt;rotation:1635119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" fillcolor="window" strokecolor="window" strokeweight=".5pt">
                <v:textbox>
                  <w:txbxContent>
                    <w:p w14:paraId="433D8053" w14:textId="77777777" w:rsidR="006C6B2B" w:rsidRPr="00FF68CF" w:rsidRDefault="006C6B2B" w:rsidP="006C6B2B">
                      <w:pPr>
                        <w:rPr>
                          <w:sz w:val="16"/>
                          <w:szCs w:val="16"/>
                        </w:rPr>
                      </w:pPr>
                      <w:r>
                        <w:rPr>
                          <w:sz w:val="16"/>
                          <w:szCs w:val="16"/>
                        </w:rPr>
                        <w:t xml:space="preserve">Links </w:t>
                      </w:r>
                      <w:r w:rsidRPr="00FF68CF">
                        <w:rPr>
                          <w:sz w:val="16"/>
                          <w:szCs w:val="16"/>
                        </w:rPr>
                        <w:t>Spyware</w:t>
                      </w:r>
                    </w:p>
                  </w:txbxContent>
                </v:textbox>
              </v:shape>
            </w:pict>
          </mc:Fallback>
        </mc:AlternateContent>
      </w:r>
      <w:r w:rsidR="006C6B2B">
        <w:rPr>
          <w:sz w:val="24"/>
          <w:szCs w:val="24"/>
        </w:rPr>
        <w:t xml:space="preserve">Your security feature is alerting you to an issue on your “Social Media” account, please follow the link </w:t>
      </w:r>
      <w:r w:rsidR="006C6B2B" w:rsidRPr="007C01F0">
        <w:rPr>
          <w:color w:val="FF0000"/>
          <w:sz w:val="24"/>
          <w:szCs w:val="24"/>
        </w:rPr>
        <w:t>bellow</w:t>
      </w:r>
      <w:r w:rsidR="006C6B2B">
        <w:rPr>
          <w:sz w:val="24"/>
          <w:szCs w:val="24"/>
        </w:rPr>
        <w:t xml:space="preserve"> to fill out the form </w:t>
      </w:r>
      <w:r w:rsidR="006C6B2B" w:rsidRPr="00FF68CF">
        <w:rPr>
          <w:color w:val="FF0000"/>
          <w:sz w:val="24"/>
          <w:szCs w:val="24"/>
        </w:rPr>
        <w:t>verifying your account information</w:t>
      </w:r>
      <w:r w:rsidR="006C6B2B">
        <w:rPr>
          <w:sz w:val="24"/>
          <w:szCs w:val="24"/>
        </w:rPr>
        <w:t xml:space="preserve">:  </w:t>
      </w:r>
      <w:hyperlink r:id="rId10" w:history="1">
        <w:r w:rsidR="006C6B2B" w:rsidRPr="007C01F0">
          <w:rPr>
            <w:rStyle w:val="Hyperlink"/>
            <w:color w:val="FF0000"/>
            <w:sz w:val="24"/>
            <w:szCs w:val="24"/>
          </w:rPr>
          <w:t>http://accountalert.com/form</w:t>
        </w:r>
      </w:hyperlink>
      <w:r w:rsidR="006C6B2B" w:rsidRPr="007C01F0">
        <w:rPr>
          <w:color w:val="FF0000"/>
          <w:sz w:val="24"/>
          <w:szCs w:val="24"/>
        </w:rPr>
        <w:t xml:space="preserve"> </w:t>
      </w:r>
    </w:p>
    <w:p w14:paraId="7EF0CACE" w14:textId="77777777" w:rsidR="006C6B2B" w:rsidRDefault="006C6B2B" w:rsidP="003940FF">
      <w:pPr>
        <w:spacing w:line="360" w:lineRule="auto"/>
        <w:rPr>
          <w:sz w:val="24"/>
          <w:szCs w:val="24"/>
        </w:rPr>
      </w:pPr>
      <w:r>
        <w:rPr>
          <w:noProof/>
          <w:sz w:val="24"/>
          <w:szCs w:val="24"/>
        </w:rPr>
        <mc:AlternateContent>
          <mc:Choice Requires="wps">
            <w:drawing>
              <wp:anchor distT="0" distB="0" distL="114300" distR="114300" simplePos="0" relativeHeight="251663360" behindDoc="0" locked="0" layoutInCell="1" allowOverlap="1" wp14:anchorId="7E7353DD" wp14:editId="29654677">
                <wp:simplePos x="0" y="0"/>
                <wp:positionH relativeFrom="column">
                  <wp:posOffset>-4369</wp:posOffset>
                </wp:positionH>
                <wp:positionV relativeFrom="paragraph">
                  <wp:posOffset>145654</wp:posOffset>
                </wp:positionV>
                <wp:extent cx="760781" cy="219456"/>
                <wp:effectExtent l="0" t="0" r="20320" b="28575"/>
                <wp:wrapNone/>
                <wp:docPr id="6" name="Text Box 6"/>
                <wp:cNvGraphicFramePr/>
                <a:graphic xmlns:a="http://schemas.openxmlformats.org/drawingml/2006/main">
                  <a:graphicData uri="http://schemas.microsoft.com/office/word/2010/wordprocessingShape">
                    <wps:wsp>
                      <wps:cNvSpPr txBox="1"/>
                      <wps:spPr>
                        <a:xfrm>
                          <a:off x="0" y="0"/>
                          <a:ext cx="760781" cy="219456"/>
                        </a:xfrm>
                        <a:prstGeom prst="rect">
                          <a:avLst/>
                        </a:prstGeom>
                        <a:solidFill>
                          <a:sysClr val="window" lastClr="FFFFFF"/>
                        </a:solidFill>
                        <a:ln w="6350">
                          <a:solidFill>
                            <a:sysClr val="window" lastClr="FFFFFF"/>
                          </a:solidFill>
                        </a:ln>
                        <a:effectLst/>
                      </wps:spPr>
                      <wps:txbx>
                        <w:txbxContent>
                          <w:p w14:paraId="683E18B8" w14:textId="77777777" w:rsidR="006C6B2B" w:rsidRDefault="006C6B2B" w:rsidP="006C6B2B">
                            <w:r w:rsidRPr="006C6B2B">
                              <w:rPr>
                                <w:sz w:val="16"/>
                                <w:szCs w:val="16"/>
                              </w:rPr>
                              <w:t>Appears Real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7353DD" id="Text Box 6" o:spid="_x0000_s1029" type="#_x0000_t202" style="position:absolute;margin-left:-.35pt;margin-top:11.45pt;width:59.9pt;height:17.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" fillcolor="window" strokecolor="window" strokeweight=".5pt">
                <v:textbox>
                  <w:txbxContent>
                    <w:p w14:paraId="683E18B8" w14:textId="77777777" w:rsidR="006C6B2B" w:rsidRDefault="006C6B2B" w:rsidP="006C6B2B">
                      <w:r w:rsidRPr="006C6B2B">
                        <w:rPr>
                          <w:sz w:val="16"/>
                          <w:szCs w:val="16"/>
                        </w:rPr>
                        <w:t>Appears Real</w:t>
                      </w:r>
                    </w:p>
                  </w:txbxContent>
                </v:textbox>
              </v:shape>
            </w:pict>
          </mc:Fallback>
        </mc:AlternateContent>
      </w:r>
      <w:r>
        <w:rPr>
          <w:noProof/>
          <w:color w:val="FF0000"/>
          <w:sz w:val="24"/>
          <w:szCs w:val="24"/>
        </w:rPr>
        <mc:AlternateContent>
          <mc:Choice Requires="wps">
            <w:drawing>
              <wp:anchor distT="0" distB="0" distL="114300" distR="114300" simplePos="0" relativeHeight="251662336" behindDoc="0" locked="0" layoutInCell="1" allowOverlap="1" wp14:anchorId="2D4CFC67" wp14:editId="7D7BC598">
                <wp:simplePos x="0" y="0"/>
                <wp:positionH relativeFrom="column">
                  <wp:posOffset>3250946</wp:posOffset>
                </wp:positionH>
                <wp:positionV relativeFrom="paragraph">
                  <wp:posOffset>179969</wp:posOffset>
                </wp:positionV>
                <wp:extent cx="541324" cy="241402"/>
                <wp:effectExtent l="0" t="0" r="11430" b="25400"/>
                <wp:wrapNone/>
                <wp:docPr id="5" name="Text Box 5"/>
                <wp:cNvGraphicFramePr/>
                <a:graphic xmlns:a="http://schemas.openxmlformats.org/drawingml/2006/main">
                  <a:graphicData uri="http://schemas.microsoft.com/office/word/2010/wordprocessingShape">
                    <wps:wsp>
                      <wps:cNvSpPr txBox="1"/>
                      <wps:spPr>
                        <a:xfrm>
                          <a:off x="0" y="0"/>
                          <a:ext cx="541324" cy="241402"/>
                        </a:xfrm>
                        <a:prstGeom prst="rect">
                          <a:avLst/>
                        </a:prstGeom>
                        <a:solidFill>
                          <a:sysClr val="window" lastClr="FFFFFF"/>
                        </a:solidFill>
                        <a:ln w="6350">
                          <a:solidFill>
                            <a:sysClr val="window" lastClr="FFFFFF"/>
                          </a:solidFill>
                        </a:ln>
                        <a:effectLst/>
                      </wps:spPr>
                      <wps:txbx>
                        <w:txbxContent>
                          <w:p w14:paraId="125413DE" w14:textId="77777777" w:rsidR="006C6B2B" w:rsidRPr="00FF68CF" w:rsidRDefault="006C6B2B" w:rsidP="006C6B2B">
                            <w:pPr>
                              <w:rPr>
                                <w:sz w:val="16"/>
                                <w:szCs w:val="16"/>
                              </w:rPr>
                            </w:pPr>
                            <w:r w:rsidRPr="00FF68CF">
                              <w:rPr>
                                <w:sz w:val="16"/>
                                <w:szCs w:val="16"/>
                              </w:rPr>
                              <w:t>Threats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4CFC67" id="Text Box 5" o:spid="_x0000_s1030" type="#_x0000_t202" style="position:absolute;margin-left:256pt;margin-top:14.15pt;width:42.6pt;height:1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" fillcolor="window" strokecolor="window" strokeweight=".5pt">
                <v:textbox>
                  <w:txbxContent>
                    <w:p w14:paraId="125413DE" w14:textId="77777777" w:rsidR="006C6B2B" w:rsidRPr="00FF68CF" w:rsidRDefault="006C6B2B" w:rsidP="006C6B2B">
                      <w:pPr>
                        <w:rPr>
                          <w:sz w:val="16"/>
                          <w:szCs w:val="16"/>
                        </w:rPr>
                      </w:pPr>
                      <w:r w:rsidRPr="00FF68CF">
                        <w:rPr>
                          <w:sz w:val="16"/>
                          <w:szCs w:val="16"/>
                        </w:rPr>
                        <w:t>Threats</w:t>
                      </w:r>
                    </w:p>
                  </w:txbxContent>
                </v:textbox>
              </v:shape>
            </w:pict>
          </mc:Fallback>
        </mc:AlternateContent>
      </w:r>
      <w:r>
        <w:rPr>
          <w:sz w:val="24"/>
          <w:szCs w:val="24"/>
        </w:rPr>
        <w:t xml:space="preserve">Note:  If you don’t fill out the form </w:t>
      </w:r>
      <w:r w:rsidRPr="00FF68CF">
        <w:rPr>
          <w:color w:val="FF0000"/>
          <w:sz w:val="24"/>
          <w:szCs w:val="24"/>
        </w:rPr>
        <w:t>your account could be closed</w:t>
      </w:r>
      <w:r>
        <w:rPr>
          <w:sz w:val="24"/>
          <w:szCs w:val="24"/>
        </w:rPr>
        <w:t>.</w:t>
      </w:r>
    </w:p>
    <w:p w14:paraId="76A1471B" w14:textId="77777777" w:rsidR="006C6B2B" w:rsidRDefault="006C6B2B" w:rsidP="003940FF">
      <w:pPr>
        <w:spacing w:line="360" w:lineRule="auto"/>
        <w:rPr>
          <w:sz w:val="24"/>
          <w:szCs w:val="24"/>
        </w:rPr>
      </w:pPr>
      <w:r w:rsidRPr="006C6B2B">
        <w:rPr>
          <w:color w:val="FF0000"/>
          <w:sz w:val="24"/>
          <w:szCs w:val="24"/>
        </w:rPr>
        <w:t xml:space="preserve">(IM) </w:t>
      </w:r>
      <w:r w:rsidRPr="00FF68CF">
        <w:rPr>
          <w:color w:val="FF0000"/>
          <w:sz w:val="24"/>
          <w:szCs w:val="24"/>
        </w:rPr>
        <w:t xml:space="preserve"> </w:t>
      </w:r>
      <w:r>
        <w:rPr>
          <w:sz w:val="24"/>
          <w:szCs w:val="24"/>
        </w:rPr>
        <w:t>Security Department</w:t>
      </w:r>
    </w:p>
    <w:p w14:paraId="2431C3D5" w14:textId="77777777" w:rsidR="00F972E8" w:rsidRDefault="00F972E8" w:rsidP="00F972E8">
      <w:pPr>
        <w:widowControl w:val="0"/>
        <w:autoSpaceDE w:val="0"/>
        <w:autoSpaceDN w:val="0"/>
        <w:adjustRightInd w:val="0"/>
        <w:spacing w:after="0" w:line="240" w:lineRule="auto"/>
        <w:rPr>
          <w:rFonts w:eastAsia="Calibri" w:cs="Tahoma"/>
          <w:bCs/>
          <w:sz w:val="24"/>
          <w:szCs w:val="24"/>
        </w:rPr>
      </w:pPr>
      <w:r w:rsidRPr="00F972E8">
        <w:rPr>
          <w:rFonts w:eastAsia="Calibri" w:cs="Tahoma"/>
          <w:b/>
          <w:bCs/>
          <w:sz w:val="24"/>
          <w:szCs w:val="24"/>
        </w:rPr>
        <w:t>Suspicious:</w:t>
      </w:r>
      <w:r>
        <w:rPr>
          <w:rFonts w:eastAsia="Calibri" w:cs="Tahoma"/>
          <w:bCs/>
          <w:sz w:val="24"/>
          <w:szCs w:val="24"/>
        </w:rPr>
        <w:t xml:space="preserve">  grammar mistakes, unofficial looking messages, threats, requests of personal information, unfamiliar links, unknown senders, etc.</w:t>
      </w:r>
    </w:p>
    <w:p w14:paraId="243280F2" w14:textId="77777777" w:rsidR="00F972E8" w:rsidRDefault="00F972E8" w:rsidP="00F972E8">
      <w:pPr>
        <w:widowControl w:val="0"/>
        <w:autoSpaceDE w:val="0"/>
        <w:autoSpaceDN w:val="0"/>
        <w:adjustRightInd w:val="0"/>
        <w:spacing w:after="0" w:line="240" w:lineRule="auto"/>
        <w:rPr>
          <w:rFonts w:eastAsia="Calibri" w:cs="Tahoma"/>
          <w:bCs/>
          <w:sz w:val="24"/>
          <w:szCs w:val="24"/>
        </w:rPr>
      </w:pPr>
      <w:r w:rsidRPr="00F972E8">
        <w:rPr>
          <w:rFonts w:eastAsia="Calibri" w:cs="Tahoma"/>
          <w:b/>
          <w:bCs/>
          <w:sz w:val="24"/>
          <w:szCs w:val="24"/>
        </w:rPr>
        <w:t xml:space="preserve">Responses: </w:t>
      </w:r>
      <w:r>
        <w:rPr>
          <w:rFonts w:eastAsia="Calibri" w:cs="Tahoma"/>
          <w:bCs/>
          <w:sz w:val="24"/>
          <w:szCs w:val="24"/>
        </w:rPr>
        <w:t xml:space="preserve"> None, Block it, Delete it, Report it, (screen shot for evidence), </w:t>
      </w:r>
    </w:p>
    <w:p w14:paraId="40899117" w14:textId="77777777" w:rsidR="00F972E8" w:rsidRPr="00F972E8" w:rsidRDefault="00F972E8" w:rsidP="00F972E8">
      <w:pPr>
        <w:widowControl w:val="0"/>
        <w:autoSpaceDE w:val="0"/>
        <w:autoSpaceDN w:val="0"/>
        <w:adjustRightInd w:val="0"/>
        <w:spacing w:after="0" w:line="240" w:lineRule="auto"/>
        <w:rPr>
          <w:rFonts w:eastAsia="Calibri" w:cs="Tahoma"/>
          <w:bCs/>
          <w:sz w:val="24"/>
          <w:szCs w:val="24"/>
        </w:rPr>
      </w:pPr>
    </w:p>
    <w:p w14:paraId="46DBFEE3" w14:textId="77777777" w:rsidR="00F01B00" w:rsidRDefault="00DC7F18" w:rsidP="00DC7F18">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1C134E">
        <w:rPr>
          <w:rFonts w:eastAsia="Calibri" w:cs="Tahoma"/>
          <w:b/>
          <w:bCs/>
          <w:sz w:val="24"/>
          <w:szCs w:val="24"/>
        </w:rPr>
        <w:t xml:space="preserve">  </w:t>
      </w:r>
      <w:r w:rsidR="001C134E" w:rsidRPr="001C134E">
        <w:rPr>
          <w:rFonts w:eastAsia="Calibri" w:cs="Tahoma"/>
          <w:bCs/>
          <w:sz w:val="24"/>
          <w:szCs w:val="24"/>
        </w:rPr>
        <w:t>Ok to tell; not OK to tell</w:t>
      </w:r>
      <w:r w:rsidR="001C134E">
        <w:rPr>
          <w:rFonts w:eastAsia="Calibri" w:cs="Tahoma"/>
          <w:bCs/>
          <w:sz w:val="24"/>
          <w:szCs w:val="24"/>
        </w:rPr>
        <w:t xml:space="preserve">:  </w:t>
      </w:r>
      <w:r w:rsidR="00F01B00">
        <w:rPr>
          <w:rFonts w:eastAsia="Calibri" w:cs="Tahoma"/>
          <w:bCs/>
          <w:sz w:val="24"/>
          <w:szCs w:val="24"/>
        </w:rPr>
        <w:t>Write the following sentence on the board and ask each group to complete the sentence and be ready to share.</w:t>
      </w:r>
    </w:p>
    <w:p w14:paraId="00CE261B" w14:textId="77777777" w:rsidR="008F39F1" w:rsidRDefault="008F39F1" w:rsidP="00DC7F18">
      <w:pPr>
        <w:widowControl w:val="0"/>
        <w:autoSpaceDE w:val="0"/>
        <w:autoSpaceDN w:val="0"/>
        <w:adjustRightInd w:val="0"/>
        <w:spacing w:after="0" w:line="240" w:lineRule="auto"/>
        <w:rPr>
          <w:rFonts w:eastAsia="Calibri" w:cs="Tahoma"/>
          <w:bCs/>
          <w:sz w:val="24"/>
          <w:szCs w:val="24"/>
        </w:rPr>
      </w:pPr>
    </w:p>
    <w:p w14:paraId="7F9892E7" w14:textId="06F2EA7A" w:rsidR="00DD3CC7" w:rsidRDefault="00F01B00" w:rsidP="00DC7F18">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w:t>
      </w:r>
      <w:r w:rsidR="001C134E">
        <w:rPr>
          <w:rFonts w:eastAsia="Calibri" w:cs="Tahoma"/>
          <w:bCs/>
          <w:sz w:val="24"/>
          <w:szCs w:val="24"/>
        </w:rPr>
        <w:t xml:space="preserve">I can give my </w:t>
      </w:r>
      <w:r>
        <w:rPr>
          <w:rFonts w:eastAsia="Calibri" w:cs="Tahoma"/>
          <w:bCs/>
          <w:sz w:val="24"/>
          <w:szCs w:val="24"/>
        </w:rPr>
        <w:t>(form of personal information)</w:t>
      </w:r>
      <w:r w:rsidR="001C134E">
        <w:rPr>
          <w:rFonts w:eastAsia="Calibri" w:cs="Tahoma"/>
          <w:bCs/>
          <w:sz w:val="24"/>
          <w:szCs w:val="24"/>
        </w:rPr>
        <w:t xml:space="preserve"> to a </w:t>
      </w:r>
      <w:r>
        <w:rPr>
          <w:rFonts w:eastAsia="Calibri" w:cs="Tahoma"/>
          <w:bCs/>
          <w:sz w:val="24"/>
          <w:szCs w:val="24"/>
        </w:rPr>
        <w:t xml:space="preserve">(safe </w:t>
      </w:r>
      <w:r w:rsidR="008B5F05">
        <w:rPr>
          <w:rFonts w:eastAsia="Calibri" w:cs="Tahoma"/>
          <w:bCs/>
          <w:sz w:val="24"/>
          <w:szCs w:val="24"/>
        </w:rPr>
        <w:t>person/entity</w:t>
      </w:r>
      <w:r>
        <w:rPr>
          <w:rFonts w:eastAsia="Calibri" w:cs="Tahoma"/>
          <w:bCs/>
          <w:sz w:val="24"/>
          <w:szCs w:val="24"/>
        </w:rPr>
        <w:t>)</w:t>
      </w:r>
      <w:r w:rsidR="001C134E">
        <w:rPr>
          <w:rFonts w:eastAsia="Calibri" w:cs="Tahoma"/>
          <w:bCs/>
          <w:sz w:val="24"/>
          <w:szCs w:val="24"/>
        </w:rPr>
        <w:t xml:space="preserve"> but not </w:t>
      </w:r>
      <w:r>
        <w:rPr>
          <w:rFonts w:eastAsia="Calibri" w:cs="Tahoma"/>
          <w:bCs/>
          <w:sz w:val="24"/>
          <w:szCs w:val="24"/>
        </w:rPr>
        <w:t xml:space="preserve">(unsafe </w:t>
      </w:r>
      <w:r w:rsidR="008B5F05">
        <w:rPr>
          <w:rFonts w:eastAsia="Calibri" w:cs="Tahoma"/>
          <w:bCs/>
          <w:sz w:val="24"/>
          <w:szCs w:val="24"/>
        </w:rPr>
        <w:t>person/entity</w:t>
      </w:r>
      <w:r>
        <w:rPr>
          <w:rFonts w:eastAsia="Calibri" w:cs="Tahoma"/>
          <w:bCs/>
          <w:sz w:val="24"/>
          <w:szCs w:val="24"/>
        </w:rPr>
        <w:t>)</w:t>
      </w:r>
      <w:r w:rsidR="001C134E">
        <w:rPr>
          <w:rFonts w:eastAsia="Calibri" w:cs="Tahoma"/>
          <w:bCs/>
          <w:sz w:val="24"/>
          <w:szCs w:val="24"/>
        </w:rPr>
        <w:t xml:space="preserve">, they could use it to </w:t>
      </w:r>
      <w:r>
        <w:rPr>
          <w:rFonts w:eastAsia="Calibri" w:cs="Tahoma"/>
          <w:bCs/>
          <w:sz w:val="24"/>
          <w:szCs w:val="24"/>
        </w:rPr>
        <w:t>(reason why).</w:t>
      </w:r>
    </w:p>
    <w:p w14:paraId="1B48917F" w14:textId="77777777" w:rsidR="008F39F1" w:rsidRDefault="008F39F1" w:rsidP="00DC7F18">
      <w:pPr>
        <w:widowControl w:val="0"/>
        <w:autoSpaceDE w:val="0"/>
        <w:autoSpaceDN w:val="0"/>
        <w:adjustRightInd w:val="0"/>
        <w:spacing w:after="0" w:line="240" w:lineRule="auto"/>
        <w:rPr>
          <w:rFonts w:eastAsia="Calibri" w:cs="Tahoma"/>
          <w:b/>
          <w:bCs/>
          <w:sz w:val="24"/>
          <w:szCs w:val="24"/>
        </w:rPr>
      </w:pPr>
    </w:p>
    <w:p w14:paraId="4A02719B" w14:textId="77777777" w:rsidR="00F01B00" w:rsidRPr="001C134E" w:rsidRDefault="00F01B00" w:rsidP="00DC7F18">
      <w:pPr>
        <w:widowControl w:val="0"/>
        <w:autoSpaceDE w:val="0"/>
        <w:autoSpaceDN w:val="0"/>
        <w:adjustRightInd w:val="0"/>
        <w:spacing w:after="0" w:line="240" w:lineRule="auto"/>
        <w:rPr>
          <w:sz w:val="24"/>
          <w:szCs w:val="24"/>
        </w:rPr>
      </w:pPr>
      <w:r w:rsidRPr="003940FF">
        <w:rPr>
          <w:rFonts w:eastAsia="Calibri" w:cs="Tahoma"/>
          <w:b/>
          <w:bCs/>
          <w:sz w:val="24"/>
          <w:szCs w:val="24"/>
        </w:rPr>
        <w:t xml:space="preserve">Example: </w:t>
      </w:r>
      <w:r>
        <w:rPr>
          <w:rFonts w:eastAsia="Calibri" w:cs="Tahoma"/>
          <w:bCs/>
          <w:sz w:val="24"/>
          <w:szCs w:val="24"/>
        </w:rPr>
        <w:t xml:space="preserve"> I can give my </w:t>
      </w:r>
      <w:r w:rsidRPr="00F972E8">
        <w:rPr>
          <w:rFonts w:eastAsia="Calibri" w:cs="Tahoma"/>
          <w:b/>
          <w:bCs/>
          <w:sz w:val="24"/>
          <w:szCs w:val="24"/>
        </w:rPr>
        <w:t>e-mail</w:t>
      </w:r>
      <w:r>
        <w:rPr>
          <w:rFonts w:eastAsia="Calibri" w:cs="Tahoma"/>
          <w:bCs/>
          <w:sz w:val="24"/>
          <w:szCs w:val="24"/>
        </w:rPr>
        <w:t xml:space="preserve"> to a </w:t>
      </w:r>
      <w:r w:rsidRPr="00F972E8">
        <w:rPr>
          <w:rFonts w:eastAsia="Calibri" w:cs="Tahoma"/>
          <w:b/>
          <w:bCs/>
          <w:sz w:val="24"/>
          <w:szCs w:val="24"/>
        </w:rPr>
        <w:t>friend at school</w:t>
      </w:r>
      <w:r>
        <w:rPr>
          <w:rFonts w:eastAsia="Calibri" w:cs="Tahoma"/>
          <w:bCs/>
          <w:sz w:val="24"/>
          <w:szCs w:val="24"/>
        </w:rPr>
        <w:t xml:space="preserve"> but not </w:t>
      </w:r>
      <w:r w:rsidRPr="00F972E8">
        <w:rPr>
          <w:rFonts w:eastAsia="Calibri" w:cs="Tahoma"/>
          <w:b/>
          <w:bCs/>
          <w:sz w:val="24"/>
          <w:szCs w:val="24"/>
        </w:rPr>
        <w:t>to a pop-up add</w:t>
      </w:r>
      <w:r>
        <w:rPr>
          <w:rFonts w:eastAsia="Calibri" w:cs="Tahoma"/>
          <w:bCs/>
          <w:sz w:val="24"/>
          <w:szCs w:val="24"/>
        </w:rPr>
        <w:t xml:space="preserve">, they could use it to </w:t>
      </w:r>
      <w:r w:rsidRPr="00F972E8">
        <w:rPr>
          <w:rFonts w:eastAsia="Calibri" w:cs="Tahoma"/>
          <w:b/>
          <w:bCs/>
          <w:sz w:val="24"/>
          <w:szCs w:val="24"/>
        </w:rPr>
        <w:t>spam me</w:t>
      </w:r>
      <w:r>
        <w:rPr>
          <w:rFonts w:eastAsia="Calibri" w:cs="Tahoma"/>
          <w:bCs/>
          <w:sz w:val="24"/>
          <w:szCs w:val="24"/>
        </w:rPr>
        <w:t>. (</w:t>
      </w:r>
      <w:proofErr w:type="gramStart"/>
      <w:r>
        <w:rPr>
          <w:rFonts w:eastAsia="Calibri" w:cs="Tahoma"/>
          <w:bCs/>
          <w:sz w:val="24"/>
          <w:szCs w:val="24"/>
        </w:rPr>
        <w:t>send</w:t>
      </w:r>
      <w:proofErr w:type="gramEnd"/>
      <w:r>
        <w:rPr>
          <w:rFonts w:eastAsia="Calibri" w:cs="Tahoma"/>
          <w:bCs/>
          <w:sz w:val="24"/>
          <w:szCs w:val="24"/>
        </w:rPr>
        <w:t xml:space="preserve"> unwanted messages)</w:t>
      </w:r>
    </w:p>
    <w:p w14:paraId="5ACD1130" w14:textId="77777777" w:rsidR="008F39F1" w:rsidRDefault="008F39F1" w:rsidP="003940FF">
      <w:pPr>
        <w:spacing w:after="0" w:line="240" w:lineRule="auto"/>
        <w:rPr>
          <w:rFonts w:eastAsia="Calibri" w:cs="Tahoma"/>
          <w:bCs/>
          <w:sz w:val="16"/>
          <w:szCs w:val="16"/>
        </w:rPr>
      </w:pPr>
    </w:p>
    <w:p w14:paraId="08193C07" w14:textId="77777777" w:rsidR="006E472B" w:rsidRPr="008F39F1" w:rsidRDefault="006E472B" w:rsidP="003940FF">
      <w:pPr>
        <w:spacing w:after="0" w:line="240" w:lineRule="auto"/>
        <w:rPr>
          <w:rFonts w:eastAsia="Calibri" w:cs="Tahoma"/>
          <w:b/>
          <w:bCs/>
          <w:sz w:val="24"/>
          <w:szCs w:val="24"/>
        </w:rPr>
      </w:pPr>
      <w:r w:rsidRPr="008F39F1">
        <w:rPr>
          <w:rFonts w:eastAsia="Calibri" w:cs="Tahoma"/>
          <w:b/>
          <w:bCs/>
          <w:sz w:val="24"/>
          <w:szCs w:val="24"/>
        </w:rPr>
        <w:t>Sources:</w:t>
      </w:r>
    </w:p>
    <w:p w14:paraId="0259E21E" w14:textId="6E4CB05B" w:rsidR="003940FF" w:rsidRDefault="00BF68AD" w:rsidP="00630343">
      <w:pPr>
        <w:spacing w:after="0" w:line="240" w:lineRule="auto"/>
        <w:rPr>
          <w:rFonts w:eastAsia="Calibri" w:cs="Tahoma"/>
          <w:bCs/>
          <w:sz w:val="16"/>
          <w:szCs w:val="16"/>
        </w:rPr>
      </w:pPr>
      <w:hyperlink r:id="rId11" w:history="1">
        <w:r w:rsidR="006E472B" w:rsidRPr="003940FF">
          <w:rPr>
            <w:rStyle w:val="Hyperlink"/>
            <w:rFonts w:eastAsia="Calibri" w:cs="Tahoma"/>
            <w:bCs/>
            <w:sz w:val="16"/>
            <w:szCs w:val="16"/>
          </w:rPr>
          <w:t>https://www.commonsensemedia.org</w:t>
        </w:r>
      </w:hyperlink>
      <w:r w:rsidR="00630343">
        <w:rPr>
          <w:rFonts w:eastAsia="Calibri" w:cs="Tahoma"/>
          <w:bCs/>
          <w:sz w:val="16"/>
          <w:szCs w:val="16"/>
        </w:rPr>
        <w:t>;</w:t>
      </w:r>
      <w:r w:rsidR="00630343">
        <w:rPr>
          <w:rFonts w:eastAsia="Calibri" w:cs="Tahoma"/>
          <w:bCs/>
          <w:sz w:val="16"/>
          <w:szCs w:val="16"/>
        </w:rPr>
        <w:tab/>
      </w:r>
      <w:r w:rsidR="00630343">
        <w:rPr>
          <w:rFonts w:eastAsia="Calibri" w:cs="Tahoma"/>
          <w:bCs/>
          <w:sz w:val="16"/>
          <w:szCs w:val="16"/>
        </w:rPr>
        <w:tab/>
      </w:r>
      <w:hyperlink r:id="rId12" w:history="1">
        <w:r w:rsidR="006E472B" w:rsidRPr="003940FF">
          <w:rPr>
            <w:rStyle w:val="Hyperlink"/>
            <w:rFonts w:eastAsia="Calibri" w:cs="Tahoma"/>
            <w:bCs/>
            <w:sz w:val="16"/>
            <w:szCs w:val="16"/>
          </w:rPr>
          <w:t>http://www.pewinternet.org/2015/08/06/teens-technology-and-friendships/</w:t>
        </w:r>
      </w:hyperlink>
    </w:p>
    <w:p w14:paraId="4D44440F" w14:textId="77777777" w:rsidR="003940FF" w:rsidRPr="003940FF" w:rsidRDefault="003940FF" w:rsidP="003940FF">
      <w:pPr>
        <w:spacing w:after="0" w:line="240" w:lineRule="auto"/>
        <w:rPr>
          <w:rFonts w:eastAsia="Calibri" w:cs="Tahoma"/>
          <w:bCs/>
          <w:sz w:val="16"/>
          <w:szCs w:val="16"/>
        </w:rPr>
      </w:pPr>
    </w:p>
    <w:p w14:paraId="4EF3BEE7" w14:textId="77777777" w:rsidR="00DC7F18" w:rsidRDefault="00DC460C" w:rsidP="00FC36B0">
      <w:pPr>
        <w:rPr>
          <w:sz w:val="24"/>
          <w:szCs w:val="24"/>
        </w:rPr>
      </w:pPr>
      <w:r>
        <w:rPr>
          <w:noProof/>
          <w:sz w:val="24"/>
          <w:szCs w:val="24"/>
        </w:rPr>
        <mc:AlternateContent>
          <mc:Choice Requires="wps">
            <w:drawing>
              <wp:anchor distT="0" distB="0" distL="114300" distR="114300" simplePos="0" relativeHeight="251664384" behindDoc="0" locked="0" layoutInCell="1" allowOverlap="1" wp14:anchorId="105851AE" wp14:editId="2742449F">
                <wp:simplePos x="0" y="0"/>
                <wp:positionH relativeFrom="column">
                  <wp:posOffset>237744</wp:posOffset>
                </wp:positionH>
                <wp:positionV relativeFrom="paragraph">
                  <wp:posOffset>78842</wp:posOffset>
                </wp:positionV>
                <wp:extent cx="6385560" cy="2691993"/>
                <wp:effectExtent l="38100" t="38100" r="34290" b="32385"/>
                <wp:wrapNone/>
                <wp:docPr id="9" name="Text Box 9"/>
                <wp:cNvGraphicFramePr/>
                <a:graphic xmlns:a="http://schemas.openxmlformats.org/drawingml/2006/main">
                  <a:graphicData uri="http://schemas.microsoft.com/office/word/2010/wordprocessingShape">
                    <wps:wsp>
                      <wps:cNvSpPr txBox="1"/>
                      <wps:spPr>
                        <a:xfrm>
                          <a:off x="0" y="0"/>
                          <a:ext cx="6385560" cy="2691993"/>
                        </a:xfrm>
                        <a:prstGeom prst="rect">
                          <a:avLst/>
                        </a:prstGeom>
                        <a:ln w="76200"/>
                      </wps:spPr>
                      <wps:style>
                        <a:lnRef idx="2">
                          <a:schemeClr val="dk1"/>
                        </a:lnRef>
                        <a:fillRef idx="1">
                          <a:schemeClr val="lt1"/>
                        </a:fillRef>
                        <a:effectRef idx="0">
                          <a:schemeClr val="dk1"/>
                        </a:effectRef>
                        <a:fontRef idx="minor">
                          <a:schemeClr val="dk1"/>
                        </a:fontRef>
                      </wps:style>
                      <wps:txbx>
                        <w:txbxContent>
                          <w:p w14:paraId="73B23CDC" w14:textId="77777777" w:rsidR="00DC460C" w:rsidRPr="00DC460C" w:rsidRDefault="003940FF">
                            <w:pPr>
                              <w:rPr>
                                <w:rFonts w:ascii="Arial Black" w:hAnsi="Arial Black"/>
                                <w:sz w:val="250"/>
                                <w:szCs w:val="250"/>
                              </w:rPr>
                            </w:pPr>
                            <w:r>
                              <w:rPr>
                                <w:rFonts w:ascii="Arial Black" w:hAnsi="Arial Black"/>
                                <w:sz w:val="250"/>
                                <w:szCs w:val="250"/>
                              </w:rPr>
                              <w:t xml:space="preserve">  </w:t>
                            </w:r>
                            <w:r w:rsidR="00DC460C" w:rsidRPr="00DC460C">
                              <w:rPr>
                                <w:rFonts w:ascii="Arial Black" w:hAnsi="Arial Black"/>
                                <w:sz w:val="250"/>
                                <w:szCs w:val="250"/>
                              </w:rPr>
                              <w:t>Safe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5851AE" id="Text Box 9" o:spid="_x0000_s1031" type="#_x0000_t202" style="position:absolute;margin-left:18.7pt;margin-top:6.2pt;width:502.8pt;height:211.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" fillcolor="white [3201]" strokecolor="black [3200]" strokeweight="6pt">
                <v:textbox>
                  <w:txbxContent>
                    <w:p w14:paraId="73B23CDC" w14:textId="77777777" w:rsidR="00DC460C" w:rsidRPr="00DC460C" w:rsidRDefault="003940FF">
                      <w:pPr>
                        <w:rPr>
                          <w:rFonts w:ascii="Arial Black" w:hAnsi="Arial Black"/>
                          <w:sz w:val="250"/>
                          <w:szCs w:val="250"/>
                        </w:rPr>
                      </w:pPr>
                      <w:r>
                        <w:rPr>
                          <w:rFonts w:ascii="Arial Black" w:hAnsi="Arial Black"/>
                          <w:sz w:val="250"/>
                          <w:szCs w:val="250"/>
                        </w:rPr>
                        <w:t xml:space="preserve">  </w:t>
                      </w:r>
                      <w:r w:rsidR="00DC460C" w:rsidRPr="00DC460C">
                        <w:rPr>
                          <w:rFonts w:ascii="Arial Black" w:hAnsi="Arial Black"/>
                          <w:sz w:val="250"/>
                          <w:szCs w:val="250"/>
                        </w:rPr>
                        <w:t>Safe</w:t>
                      </w:r>
                    </w:p>
                  </w:txbxContent>
                </v:textbox>
              </v:shape>
            </w:pict>
          </mc:Fallback>
        </mc:AlternateContent>
      </w:r>
    </w:p>
    <w:p w14:paraId="77EF9163" w14:textId="77777777" w:rsidR="00566505" w:rsidRDefault="00566505" w:rsidP="00FC36B0">
      <w:pPr>
        <w:rPr>
          <w:sz w:val="24"/>
          <w:szCs w:val="24"/>
        </w:rPr>
      </w:pPr>
    </w:p>
    <w:p w14:paraId="3CA96B44" w14:textId="77777777" w:rsidR="006C6B2B" w:rsidRDefault="00DC460C">
      <w:pPr>
        <w:rPr>
          <w:sz w:val="24"/>
          <w:szCs w:val="24"/>
        </w:rPr>
      </w:pPr>
      <w:r w:rsidRPr="00DC460C">
        <w:rPr>
          <w:noProof/>
          <w:sz w:val="24"/>
          <w:szCs w:val="24"/>
        </w:rPr>
        <mc:AlternateContent>
          <mc:Choice Requires="wps">
            <w:drawing>
              <wp:anchor distT="0" distB="0" distL="114300" distR="114300" simplePos="0" relativeHeight="251666432" behindDoc="0" locked="0" layoutInCell="1" allowOverlap="1" wp14:anchorId="344F5B62" wp14:editId="63718D59">
                <wp:simplePos x="0" y="0"/>
                <wp:positionH relativeFrom="column">
                  <wp:posOffset>237287</wp:posOffset>
                </wp:positionH>
                <wp:positionV relativeFrom="paragraph">
                  <wp:posOffset>3470910</wp:posOffset>
                </wp:positionV>
                <wp:extent cx="6386170" cy="2838297"/>
                <wp:effectExtent l="38100" t="38100" r="34290" b="38735"/>
                <wp:wrapNone/>
                <wp:docPr id="10" name="Text Box 10"/>
                <wp:cNvGraphicFramePr/>
                <a:graphic xmlns:a="http://schemas.openxmlformats.org/drawingml/2006/main">
                  <a:graphicData uri="http://schemas.microsoft.com/office/word/2010/wordprocessingShape">
                    <wps:wsp>
                      <wps:cNvSpPr txBox="1"/>
                      <wps:spPr>
                        <a:xfrm>
                          <a:off x="0" y="0"/>
                          <a:ext cx="6386170" cy="2838297"/>
                        </a:xfrm>
                        <a:prstGeom prst="rect">
                          <a:avLst/>
                        </a:prstGeom>
                        <a:ln w="76200"/>
                      </wps:spPr>
                      <wps:style>
                        <a:lnRef idx="2">
                          <a:schemeClr val="dk1"/>
                        </a:lnRef>
                        <a:fillRef idx="1">
                          <a:schemeClr val="lt1"/>
                        </a:fillRef>
                        <a:effectRef idx="0">
                          <a:schemeClr val="dk1"/>
                        </a:effectRef>
                        <a:fontRef idx="minor">
                          <a:schemeClr val="dk1"/>
                        </a:fontRef>
                      </wps:style>
                      <wps:txbx>
                        <w:txbxContent>
                          <w:p w14:paraId="7C426EDB" w14:textId="77777777" w:rsidR="00DC460C" w:rsidRPr="00DC460C" w:rsidRDefault="00DC460C" w:rsidP="00DC460C">
                            <w:pPr>
                              <w:rPr>
                                <w:rFonts w:ascii="Arial Black" w:hAnsi="Arial Black"/>
                                <w:sz w:val="250"/>
                                <w:szCs w:val="250"/>
                              </w:rPr>
                            </w:pPr>
                            <w:r w:rsidRPr="00DC460C">
                              <w:rPr>
                                <w:rFonts w:ascii="Arial Black" w:hAnsi="Arial Black"/>
                                <w:sz w:val="250"/>
                                <w:szCs w:val="250"/>
                              </w:rPr>
                              <w:t>Unsafe</w:t>
                            </w:r>
                          </w:p>
                          <w:p w14:paraId="1BA3BACD" w14:textId="77777777" w:rsidR="00DC460C" w:rsidRDefault="00DC460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4F5B62" id="Text Box 10" o:spid="_x0000_s1032" type="#_x0000_t202" style="position:absolute;margin-left:18.7pt;margin-top:273.3pt;width:502.85pt;height:22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" fillcolor="white [3201]" strokecolor="black [3200]" strokeweight="6pt">
                <v:textbox>
                  <w:txbxContent>
                    <w:p w14:paraId="7C426EDB" w14:textId="77777777" w:rsidR="00DC460C" w:rsidRPr="00DC460C" w:rsidRDefault="00DC460C" w:rsidP="00DC460C">
                      <w:pPr>
                        <w:rPr>
                          <w:rFonts w:ascii="Arial Black" w:hAnsi="Arial Black"/>
                          <w:sz w:val="250"/>
                          <w:szCs w:val="250"/>
                        </w:rPr>
                      </w:pPr>
                      <w:r w:rsidRPr="00DC460C">
                        <w:rPr>
                          <w:rFonts w:ascii="Arial Black" w:hAnsi="Arial Black"/>
                          <w:sz w:val="250"/>
                          <w:szCs w:val="250"/>
                        </w:rPr>
                        <w:t>Unsafe</w:t>
                      </w:r>
                    </w:p>
                    <w:p w14:paraId="1BA3BACD" w14:textId="77777777" w:rsidR="00DC460C" w:rsidRDefault="00DC460C"/>
                  </w:txbxContent>
                </v:textbox>
              </v:shape>
            </w:pict>
          </mc:Fallback>
        </mc:AlternateContent>
      </w:r>
      <w:r w:rsidR="006C6B2B">
        <w:rPr>
          <w:sz w:val="24"/>
          <w:szCs w:val="24"/>
        </w:rPr>
        <w:br w:type="page"/>
      </w:r>
    </w:p>
    <w:p w14:paraId="4A84E38C" w14:textId="77777777" w:rsidR="006C6B2B" w:rsidRPr="00DC7F18" w:rsidRDefault="006C6B2B" w:rsidP="006C6B2B">
      <w:pPr>
        <w:jc w:val="center"/>
        <w:rPr>
          <w:sz w:val="24"/>
          <w:szCs w:val="24"/>
        </w:rPr>
      </w:pPr>
      <w:r w:rsidRPr="00DC7F18">
        <w:rPr>
          <w:rFonts w:cs="Tahoma"/>
          <w:b/>
          <w:noProof/>
          <w:sz w:val="24"/>
          <w:szCs w:val="24"/>
        </w:rPr>
        <w:drawing>
          <wp:inline distT="0" distB="0" distL="0" distR="0" wp14:anchorId="16488BDE" wp14:editId="782A72C6">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71A5583" w14:textId="77777777" w:rsidR="006C6B2B" w:rsidRPr="00FC36B0" w:rsidRDefault="006C6B2B" w:rsidP="006C6B2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784F72C1" w14:textId="77777777" w:rsidR="006C6B2B" w:rsidRPr="00DC7F18" w:rsidRDefault="006C6B2B" w:rsidP="006C6B2B">
      <w:pPr>
        <w:spacing w:after="0" w:line="240" w:lineRule="auto"/>
        <w:jc w:val="center"/>
        <w:rPr>
          <w:rFonts w:eastAsia="Calibri" w:cs="Calibri"/>
          <w:b/>
          <w:bCs/>
          <w:sz w:val="24"/>
          <w:szCs w:val="24"/>
          <w:u w:val="single"/>
        </w:rPr>
      </w:pPr>
    </w:p>
    <w:p w14:paraId="1AF25319" w14:textId="77777777" w:rsidR="006C6B2B" w:rsidRPr="00DC7F18" w:rsidRDefault="006C6B2B" w:rsidP="006C6B2B">
      <w:pPr>
        <w:spacing w:after="0" w:line="240" w:lineRule="auto"/>
        <w:jc w:val="center"/>
        <w:rPr>
          <w:rFonts w:eastAsia="Calibri" w:cs="Calibri"/>
          <w:b/>
          <w:bCs/>
          <w:sz w:val="24"/>
          <w:szCs w:val="24"/>
        </w:rPr>
      </w:pPr>
      <w:r>
        <w:rPr>
          <w:rFonts w:eastAsia="Calibri" w:cs="Calibri"/>
          <w:b/>
          <w:bCs/>
          <w:sz w:val="24"/>
          <w:szCs w:val="24"/>
        </w:rPr>
        <w:t>“Smart Online Communication”</w:t>
      </w:r>
      <w:r w:rsidRPr="00DC7F18">
        <w:rPr>
          <w:rFonts w:eastAsia="Calibri" w:cs="Calibri"/>
          <w:b/>
          <w:bCs/>
          <w:sz w:val="24"/>
          <w:szCs w:val="24"/>
        </w:rPr>
        <w:t>: Academy</w:t>
      </w:r>
    </w:p>
    <w:p w14:paraId="5D6A98A8" w14:textId="77777777" w:rsidR="006C6B2B" w:rsidRPr="00DC7F18" w:rsidRDefault="006C6B2B" w:rsidP="006C6B2B">
      <w:pPr>
        <w:spacing w:after="0" w:line="240" w:lineRule="auto"/>
        <w:jc w:val="center"/>
        <w:rPr>
          <w:rFonts w:eastAsia="Calibri" w:cs="Calibri"/>
          <w:bCs/>
          <w:sz w:val="24"/>
          <w:szCs w:val="24"/>
        </w:rPr>
      </w:pPr>
      <w:r>
        <w:rPr>
          <w:rFonts w:eastAsia="Calibri" w:cs="Calibri"/>
          <w:bCs/>
          <w:sz w:val="24"/>
          <w:szCs w:val="24"/>
        </w:rPr>
        <w:t>(Middle/High)</w:t>
      </w:r>
    </w:p>
    <w:p w14:paraId="5D6F562C" w14:textId="77777777" w:rsidR="00566505" w:rsidRDefault="006C6B2B" w:rsidP="006C6B2B">
      <w:pPr>
        <w:jc w:val="center"/>
        <w:rPr>
          <w:rFonts w:eastAsia="Calibri" w:cs="Tahoma"/>
          <w:b/>
          <w:bCs/>
          <w:sz w:val="24"/>
          <w:szCs w:val="24"/>
        </w:rPr>
      </w:pPr>
      <w:r>
        <w:rPr>
          <w:rFonts w:eastAsia="Calibri" w:cs="Tahoma"/>
          <w:b/>
          <w:bCs/>
          <w:sz w:val="24"/>
          <w:szCs w:val="24"/>
        </w:rPr>
        <w:t>No Phishing Allowed</w:t>
      </w:r>
    </w:p>
    <w:p w14:paraId="1349BA77" w14:textId="77777777" w:rsidR="00566505" w:rsidRDefault="00E0327B" w:rsidP="006C6B2B">
      <w:pPr>
        <w:spacing w:after="0" w:line="240" w:lineRule="auto"/>
        <w:jc w:val="center"/>
        <w:rPr>
          <w:rFonts w:eastAsia="Calibri" w:cs="Tahoma"/>
          <w:b/>
          <w:bCs/>
          <w:sz w:val="24"/>
          <w:szCs w:val="24"/>
        </w:rPr>
      </w:pPr>
      <w:r>
        <w:rPr>
          <w:rFonts w:eastAsia="Calibri" w:cs="Tahoma"/>
          <w:b/>
          <w:bCs/>
          <w:sz w:val="24"/>
          <w:szCs w:val="24"/>
        </w:rPr>
        <w:t>Examples of Personal Information Handout</w:t>
      </w:r>
    </w:p>
    <w:p w14:paraId="0E8330F7" w14:textId="77777777" w:rsidR="00E0327B" w:rsidRDefault="00E0327B" w:rsidP="006C6B2B">
      <w:pPr>
        <w:spacing w:after="0" w:line="240" w:lineRule="auto"/>
        <w:jc w:val="center"/>
        <w:rPr>
          <w:rFonts w:eastAsia="Calibri" w:cs="Tahoma"/>
          <w:b/>
          <w:bCs/>
          <w:sz w:val="24"/>
          <w:szCs w:val="24"/>
        </w:rPr>
      </w:pPr>
    </w:p>
    <w:p w14:paraId="59FA1D04" w14:textId="77777777" w:rsidR="003940FF" w:rsidRDefault="003940FF" w:rsidP="00E0327B">
      <w:pPr>
        <w:pStyle w:val="ListParagraph"/>
        <w:numPr>
          <w:ilvl w:val="0"/>
          <w:numId w:val="8"/>
        </w:numPr>
        <w:spacing w:after="0" w:line="240" w:lineRule="auto"/>
        <w:rPr>
          <w:rFonts w:eastAsia="Calibri" w:cs="Tahoma"/>
          <w:bCs/>
          <w:sz w:val="20"/>
          <w:szCs w:val="20"/>
        </w:rPr>
        <w:sectPr w:rsidR="003940FF" w:rsidSect="006E472B">
          <w:headerReference w:type="even" r:id="rId13"/>
          <w:headerReference w:type="default" r:id="rId14"/>
          <w:footerReference w:type="even" r:id="rId15"/>
          <w:footerReference w:type="default" r:id="rId16"/>
          <w:headerReference w:type="first" r:id="rId17"/>
          <w:footerReference w:type="first" r:id="rId1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6B37FF83" w14:textId="77777777" w:rsidR="00E0327B" w:rsidRPr="00E0327B" w:rsidRDefault="00E0327B" w:rsidP="00E0327B">
      <w:pPr>
        <w:pStyle w:val="ListParagraph"/>
        <w:numPr>
          <w:ilvl w:val="0"/>
          <w:numId w:val="8"/>
        </w:numPr>
        <w:spacing w:after="0" w:line="240" w:lineRule="auto"/>
        <w:rPr>
          <w:rFonts w:eastAsia="Calibri" w:cs="Tahoma"/>
          <w:bCs/>
          <w:sz w:val="20"/>
          <w:szCs w:val="20"/>
        </w:rPr>
      </w:pPr>
      <w:r w:rsidRPr="00E0327B">
        <w:rPr>
          <w:rFonts w:eastAsia="Calibri" w:cs="Tahoma"/>
          <w:bCs/>
          <w:sz w:val="20"/>
          <w:szCs w:val="20"/>
        </w:rPr>
        <w:t>Full Name</w:t>
      </w:r>
    </w:p>
    <w:p w14:paraId="5E52355B" w14:textId="77777777" w:rsidR="00E0327B" w:rsidRPr="00E0327B" w:rsidRDefault="00E0327B" w:rsidP="00E0327B">
      <w:pPr>
        <w:pStyle w:val="ListParagraph"/>
        <w:numPr>
          <w:ilvl w:val="0"/>
          <w:numId w:val="8"/>
        </w:numPr>
        <w:spacing w:after="0" w:line="240" w:lineRule="auto"/>
        <w:rPr>
          <w:rFonts w:eastAsia="Calibri" w:cs="Tahoma"/>
          <w:b/>
          <w:bCs/>
          <w:sz w:val="20"/>
          <w:szCs w:val="20"/>
        </w:rPr>
      </w:pPr>
      <w:r w:rsidRPr="00E0327B">
        <w:rPr>
          <w:rFonts w:eastAsia="Calibri" w:cs="Tahoma"/>
          <w:bCs/>
          <w:sz w:val="20"/>
          <w:szCs w:val="20"/>
        </w:rPr>
        <w:t>Address</w:t>
      </w:r>
    </w:p>
    <w:p w14:paraId="12D5CC23" w14:textId="77777777" w:rsidR="00E0327B" w:rsidRPr="00E0327B" w:rsidRDefault="00E0327B" w:rsidP="00E0327B">
      <w:pPr>
        <w:pStyle w:val="ListParagraph"/>
        <w:numPr>
          <w:ilvl w:val="0"/>
          <w:numId w:val="8"/>
        </w:numPr>
        <w:spacing w:after="0" w:line="240" w:lineRule="auto"/>
        <w:rPr>
          <w:rFonts w:eastAsia="Calibri" w:cs="Tahoma"/>
          <w:b/>
          <w:bCs/>
          <w:sz w:val="20"/>
          <w:szCs w:val="20"/>
        </w:rPr>
      </w:pPr>
      <w:r w:rsidRPr="00E0327B">
        <w:rPr>
          <w:rFonts w:eastAsia="Calibri" w:cs="Tahoma"/>
          <w:bCs/>
          <w:sz w:val="20"/>
          <w:szCs w:val="20"/>
        </w:rPr>
        <w:t>Phone Number</w:t>
      </w:r>
    </w:p>
    <w:p w14:paraId="2F0519A8" w14:textId="77777777" w:rsidR="00E0327B" w:rsidRPr="00E0327B" w:rsidRDefault="00E0327B" w:rsidP="00E0327B">
      <w:pPr>
        <w:pStyle w:val="ListParagraph"/>
        <w:numPr>
          <w:ilvl w:val="0"/>
          <w:numId w:val="8"/>
        </w:numPr>
        <w:spacing w:after="0" w:line="240" w:lineRule="auto"/>
        <w:rPr>
          <w:rFonts w:eastAsia="Calibri" w:cs="Tahoma"/>
          <w:bCs/>
          <w:sz w:val="20"/>
          <w:szCs w:val="20"/>
        </w:rPr>
      </w:pPr>
      <w:r w:rsidRPr="00E0327B">
        <w:rPr>
          <w:rFonts w:eastAsia="Calibri" w:cs="Tahoma"/>
          <w:bCs/>
          <w:sz w:val="20"/>
          <w:szCs w:val="20"/>
        </w:rPr>
        <w:t>E-mail Address</w:t>
      </w:r>
    </w:p>
    <w:p w14:paraId="71B60BAF" w14:textId="77777777" w:rsidR="00E0327B" w:rsidRPr="00E0327B" w:rsidRDefault="00E0327B" w:rsidP="00E0327B">
      <w:pPr>
        <w:pStyle w:val="ListParagraph"/>
        <w:numPr>
          <w:ilvl w:val="0"/>
          <w:numId w:val="8"/>
        </w:numPr>
        <w:spacing w:after="0" w:line="240" w:lineRule="auto"/>
        <w:rPr>
          <w:rFonts w:eastAsia="Calibri" w:cs="Tahoma"/>
          <w:b/>
          <w:bCs/>
          <w:sz w:val="20"/>
          <w:szCs w:val="20"/>
        </w:rPr>
      </w:pPr>
      <w:r w:rsidRPr="00E0327B">
        <w:rPr>
          <w:rFonts w:eastAsia="Calibri" w:cs="Tahoma"/>
          <w:bCs/>
          <w:sz w:val="20"/>
          <w:szCs w:val="20"/>
        </w:rPr>
        <w:t>School Name</w:t>
      </w:r>
    </w:p>
    <w:p w14:paraId="6FEB279E" w14:textId="77777777" w:rsidR="00E0327B" w:rsidRPr="00E0327B" w:rsidRDefault="00E0327B" w:rsidP="00E0327B">
      <w:pPr>
        <w:pStyle w:val="ListParagraph"/>
        <w:numPr>
          <w:ilvl w:val="0"/>
          <w:numId w:val="8"/>
        </w:numPr>
        <w:spacing w:after="0" w:line="240" w:lineRule="auto"/>
        <w:rPr>
          <w:rFonts w:eastAsia="Calibri" w:cs="Tahoma"/>
          <w:b/>
          <w:bCs/>
          <w:sz w:val="20"/>
          <w:szCs w:val="20"/>
        </w:rPr>
      </w:pPr>
      <w:r w:rsidRPr="00E0327B">
        <w:rPr>
          <w:rFonts w:eastAsia="Calibri" w:cs="Tahoma"/>
          <w:bCs/>
          <w:sz w:val="20"/>
          <w:szCs w:val="20"/>
        </w:rPr>
        <w:t>Social Security Number</w:t>
      </w:r>
    </w:p>
    <w:p w14:paraId="2B5BB9BB" w14:textId="77777777" w:rsidR="00E0327B" w:rsidRPr="00E0327B" w:rsidRDefault="00E0327B" w:rsidP="00E0327B">
      <w:pPr>
        <w:pStyle w:val="ListParagraph"/>
        <w:numPr>
          <w:ilvl w:val="0"/>
          <w:numId w:val="8"/>
        </w:numPr>
        <w:spacing w:after="0" w:line="240" w:lineRule="auto"/>
        <w:rPr>
          <w:rFonts w:eastAsia="Calibri" w:cs="Tahoma"/>
          <w:b/>
          <w:bCs/>
          <w:sz w:val="20"/>
          <w:szCs w:val="20"/>
        </w:rPr>
      </w:pPr>
      <w:r w:rsidRPr="00E0327B">
        <w:rPr>
          <w:rFonts w:eastAsia="Calibri" w:cs="Tahoma"/>
          <w:bCs/>
          <w:sz w:val="20"/>
          <w:szCs w:val="20"/>
        </w:rPr>
        <w:t>Birthdate</w:t>
      </w:r>
    </w:p>
    <w:p w14:paraId="78F112F9" w14:textId="77777777" w:rsidR="00E0327B" w:rsidRPr="00E0327B" w:rsidRDefault="00E0327B" w:rsidP="00E0327B">
      <w:pPr>
        <w:pStyle w:val="ListParagraph"/>
        <w:numPr>
          <w:ilvl w:val="0"/>
          <w:numId w:val="8"/>
        </w:numPr>
        <w:spacing w:after="0" w:line="240" w:lineRule="auto"/>
        <w:rPr>
          <w:rFonts w:eastAsia="Calibri" w:cs="Tahoma"/>
          <w:b/>
          <w:bCs/>
          <w:sz w:val="20"/>
          <w:szCs w:val="20"/>
        </w:rPr>
      </w:pPr>
      <w:r w:rsidRPr="00E0327B">
        <w:rPr>
          <w:rFonts w:eastAsia="Calibri" w:cs="Tahoma"/>
          <w:bCs/>
          <w:sz w:val="20"/>
          <w:szCs w:val="20"/>
        </w:rPr>
        <w:t>Screen Name</w:t>
      </w:r>
    </w:p>
    <w:p w14:paraId="5371C4B4" w14:textId="77777777" w:rsidR="00E0327B" w:rsidRPr="00E0327B" w:rsidRDefault="00E0327B" w:rsidP="00E0327B">
      <w:pPr>
        <w:pStyle w:val="ListParagraph"/>
        <w:numPr>
          <w:ilvl w:val="0"/>
          <w:numId w:val="8"/>
        </w:numPr>
        <w:spacing w:after="0" w:line="240" w:lineRule="auto"/>
        <w:rPr>
          <w:rFonts w:eastAsia="Calibri" w:cs="Tahoma"/>
          <w:b/>
          <w:bCs/>
          <w:sz w:val="20"/>
          <w:szCs w:val="20"/>
        </w:rPr>
      </w:pPr>
      <w:r w:rsidRPr="00E0327B">
        <w:rPr>
          <w:rFonts w:eastAsia="Calibri" w:cs="Tahoma"/>
          <w:bCs/>
          <w:sz w:val="20"/>
          <w:szCs w:val="20"/>
        </w:rPr>
        <w:t>Nick Name</w:t>
      </w:r>
    </w:p>
    <w:p w14:paraId="4E941D1C" w14:textId="77777777" w:rsidR="00E0327B" w:rsidRPr="00E0327B" w:rsidRDefault="00E0327B" w:rsidP="00E0327B">
      <w:pPr>
        <w:pStyle w:val="ListParagraph"/>
        <w:numPr>
          <w:ilvl w:val="0"/>
          <w:numId w:val="8"/>
        </w:numPr>
        <w:spacing w:after="0" w:line="240" w:lineRule="auto"/>
        <w:rPr>
          <w:rFonts w:eastAsia="Calibri" w:cs="Tahoma"/>
          <w:b/>
          <w:bCs/>
          <w:sz w:val="20"/>
          <w:szCs w:val="20"/>
        </w:rPr>
      </w:pPr>
      <w:r w:rsidRPr="00E0327B">
        <w:rPr>
          <w:rFonts w:eastAsia="Calibri" w:cs="Tahoma"/>
          <w:bCs/>
          <w:sz w:val="20"/>
          <w:szCs w:val="20"/>
        </w:rPr>
        <w:t>Image</w:t>
      </w:r>
    </w:p>
    <w:p w14:paraId="232D8E58" w14:textId="77777777" w:rsidR="00E0327B" w:rsidRPr="00E0327B" w:rsidRDefault="00E0327B" w:rsidP="00E0327B">
      <w:pPr>
        <w:spacing w:after="0" w:line="240" w:lineRule="auto"/>
        <w:rPr>
          <w:rFonts w:eastAsia="Calibri" w:cs="Tahoma"/>
          <w:b/>
          <w:bCs/>
          <w:sz w:val="20"/>
          <w:szCs w:val="20"/>
        </w:rPr>
      </w:pPr>
    </w:p>
    <w:p w14:paraId="25BA9146" w14:textId="77777777" w:rsidR="00E0327B" w:rsidRPr="00E0327B" w:rsidRDefault="00E0327B" w:rsidP="00E0327B">
      <w:pPr>
        <w:pStyle w:val="ListParagraph"/>
        <w:numPr>
          <w:ilvl w:val="0"/>
          <w:numId w:val="9"/>
        </w:numPr>
        <w:spacing w:after="0" w:line="240" w:lineRule="auto"/>
        <w:rPr>
          <w:rFonts w:eastAsia="Calibri" w:cs="Tahoma"/>
          <w:bCs/>
          <w:sz w:val="20"/>
          <w:szCs w:val="20"/>
        </w:rPr>
      </w:pPr>
      <w:r w:rsidRPr="00E0327B">
        <w:rPr>
          <w:rFonts w:eastAsia="Calibri" w:cs="Tahoma"/>
          <w:bCs/>
          <w:sz w:val="20"/>
          <w:szCs w:val="20"/>
        </w:rPr>
        <w:t>Full Name</w:t>
      </w:r>
    </w:p>
    <w:p w14:paraId="0163F2F7" w14:textId="77777777" w:rsidR="00E0327B" w:rsidRPr="00E0327B" w:rsidRDefault="00E0327B" w:rsidP="00E0327B">
      <w:pPr>
        <w:pStyle w:val="ListParagraph"/>
        <w:numPr>
          <w:ilvl w:val="0"/>
          <w:numId w:val="9"/>
        </w:numPr>
        <w:spacing w:after="0" w:line="240" w:lineRule="auto"/>
        <w:rPr>
          <w:rFonts w:eastAsia="Calibri" w:cs="Tahoma"/>
          <w:b/>
          <w:bCs/>
          <w:sz w:val="20"/>
          <w:szCs w:val="20"/>
        </w:rPr>
      </w:pPr>
      <w:r w:rsidRPr="00E0327B">
        <w:rPr>
          <w:rFonts w:eastAsia="Calibri" w:cs="Tahoma"/>
          <w:bCs/>
          <w:sz w:val="20"/>
          <w:szCs w:val="20"/>
        </w:rPr>
        <w:t>Address</w:t>
      </w:r>
    </w:p>
    <w:p w14:paraId="726C9A9C" w14:textId="77777777" w:rsidR="00E0327B" w:rsidRPr="00E0327B" w:rsidRDefault="00E0327B" w:rsidP="00E0327B">
      <w:pPr>
        <w:pStyle w:val="ListParagraph"/>
        <w:numPr>
          <w:ilvl w:val="0"/>
          <w:numId w:val="9"/>
        </w:numPr>
        <w:spacing w:after="0" w:line="240" w:lineRule="auto"/>
        <w:rPr>
          <w:rFonts w:eastAsia="Calibri" w:cs="Tahoma"/>
          <w:b/>
          <w:bCs/>
          <w:sz w:val="20"/>
          <w:szCs w:val="20"/>
        </w:rPr>
      </w:pPr>
      <w:r w:rsidRPr="00E0327B">
        <w:rPr>
          <w:rFonts w:eastAsia="Calibri" w:cs="Tahoma"/>
          <w:bCs/>
          <w:sz w:val="20"/>
          <w:szCs w:val="20"/>
        </w:rPr>
        <w:t>Phone Number</w:t>
      </w:r>
    </w:p>
    <w:p w14:paraId="4B744B4F" w14:textId="77777777" w:rsidR="00E0327B" w:rsidRPr="00E0327B" w:rsidRDefault="00E0327B" w:rsidP="00E0327B">
      <w:pPr>
        <w:pStyle w:val="ListParagraph"/>
        <w:numPr>
          <w:ilvl w:val="0"/>
          <w:numId w:val="9"/>
        </w:numPr>
        <w:spacing w:after="0" w:line="240" w:lineRule="auto"/>
        <w:rPr>
          <w:rFonts w:eastAsia="Calibri" w:cs="Tahoma"/>
          <w:bCs/>
          <w:sz w:val="20"/>
          <w:szCs w:val="20"/>
        </w:rPr>
      </w:pPr>
      <w:r w:rsidRPr="00E0327B">
        <w:rPr>
          <w:rFonts w:eastAsia="Calibri" w:cs="Tahoma"/>
          <w:bCs/>
          <w:sz w:val="20"/>
          <w:szCs w:val="20"/>
        </w:rPr>
        <w:t>E-mail Address</w:t>
      </w:r>
    </w:p>
    <w:p w14:paraId="4779E5A6" w14:textId="77777777" w:rsidR="00E0327B" w:rsidRPr="00E0327B" w:rsidRDefault="00E0327B" w:rsidP="00E0327B">
      <w:pPr>
        <w:pStyle w:val="ListParagraph"/>
        <w:numPr>
          <w:ilvl w:val="0"/>
          <w:numId w:val="9"/>
        </w:numPr>
        <w:spacing w:after="0" w:line="240" w:lineRule="auto"/>
        <w:rPr>
          <w:rFonts w:eastAsia="Calibri" w:cs="Tahoma"/>
          <w:b/>
          <w:bCs/>
          <w:sz w:val="20"/>
          <w:szCs w:val="20"/>
        </w:rPr>
      </w:pPr>
      <w:r w:rsidRPr="00E0327B">
        <w:rPr>
          <w:rFonts w:eastAsia="Calibri" w:cs="Tahoma"/>
          <w:bCs/>
          <w:sz w:val="20"/>
          <w:szCs w:val="20"/>
        </w:rPr>
        <w:t>School Name</w:t>
      </w:r>
    </w:p>
    <w:p w14:paraId="2A6BE3E1" w14:textId="77777777" w:rsidR="00E0327B" w:rsidRPr="00E0327B" w:rsidRDefault="00E0327B" w:rsidP="00E0327B">
      <w:pPr>
        <w:pStyle w:val="ListParagraph"/>
        <w:numPr>
          <w:ilvl w:val="0"/>
          <w:numId w:val="9"/>
        </w:numPr>
        <w:spacing w:after="0" w:line="240" w:lineRule="auto"/>
        <w:rPr>
          <w:rFonts w:eastAsia="Calibri" w:cs="Tahoma"/>
          <w:b/>
          <w:bCs/>
          <w:sz w:val="20"/>
          <w:szCs w:val="20"/>
        </w:rPr>
      </w:pPr>
      <w:r w:rsidRPr="00E0327B">
        <w:rPr>
          <w:rFonts w:eastAsia="Calibri" w:cs="Tahoma"/>
          <w:bCs/>
          <w:sz w:val="20"/>
          <w:szCs w:val="20"/>
        </w:rPr>
        <w:t>Social Security Number</w:t>
      </w:r>
    </w:p>
    <w:p w14:paraId="0811E8A9" w14:textId="77777777" w:rsidR="00E0327B" w:rsidRPr="00E0327B" w:rsidRDefault="00E0327B" w:rsidP="00E0327B">
      <w:pPr>
        <w:pStyle w:val="ListParagraph"/>
        <w:numPr>
          <w:ilvl w:val="0"/>
          <w:numId w:val="9"/>
        </w:numPr>
        <w:spacing w:after="0" w:line="240" w:lineRule="auto"/>
        <w:rPr>
          <w:rFonts w:eastAsia="Calibri" w:cs="Tahoma"/>
          <w:b/>
          <w:bCs/>
          <w:sz w:val="20"/>
          <w:szCs w:val="20"/>
        </w:rPr>
      </w:pPr>
      <w:r w:rsidRPr="00E0327B">
        <w:rPr>
          <w:rFonts w:eastAsia="Calibri" w:cs="Tahoma"/>
          <w:bCs/>
          <w:sz w:val="20"/>
          <w:szCs w:val="20"/>
        </w:rPr>
        <w:t>Birthdate</w:t>
      </w:r>
    </w:p>
    <w:p w14:paraId="32175E88" w14:textId="77777777" w:rsidR="00E0327B" w:rsidRPr="00E0327B" w:rsidRDefault="00E0327B" w:rsidP="00E0327B">
      <w:pPr>
        <w:pStyle w:val="ListParagraph"/>
        <w:numPr>
          <w:ilvl w:val="0"/>
          <w:numId w:val="9"/>
        </w:numPr>
        <w:spacing w:after="0" w:line="240" w:lineRule="auto"/>
        <w:rPr>
          <w:rFonts w:eastAsia="Calibri" w:cs="Tahoma"/>
          <w:b/>
          <w:bCs/>
          <w:sz w:val="20"/>
          <w:szCs w:val="20"/>
        </w:rPr>
      </w:pPr>
      <w:r w:rsidRPr="00E0327B">
        <w:rPr>
          <w:rFonts w:eastAsia="Calibri" w:cs="Tahoma"/>
          <w:bCs/>
          <w:sz w:val="20"/>
          <w:szCs w:val="20"/>
        </w:rPr>
        <w:t>Screen Name</w:t>
      </w:r>
    </w:p>
    <w:p w14:paraId="459257A8" w14:textId="77777777" w:rsidR="00E0327B" w:rsidRPr="00E0327B" w:rsidRDefault="00E0327B" w:rsidP="00E0327B">
      <w:pPr>
        <w:pStyle w:val="ListParagraph"/>
        <w:numPr>
          <w:ilvl w:val="0"/>
          <w:numId w:val="9"/>
        </w:numPr>
        <w:spacing w:after="0" w:line="240" w:lineRule="auto"/>
        <w:rPr>
          <w:rFonts w:eastAsia="Calibri" w:cs="Tahoma"/>
          <w:b/>
          <w:bCs/>
          <w:sz w:val="20"/>
          <w:szCs w:val="20"/>
        </w:rPr>
      </w:pPr>
      <w:r w:rsidRPr="00E0327B">
        <w:rPr>
          <w:rFonts w:eastAsia="Calibri" w:cs="Tahoma"/>
          <w:bCs/>
          <w:sz w:val="20"/>
          <w:szCs w:val="20"/>
        </w:rPr>
        <w:t>Nick Name</w:t>
      </w:r>
    </w:p>
    <w:p w14:paraId="1A39901D" w14:textId="77777777" w:rsidR="00E0327B" w:rsidRPr="00E0327B" w:rsidRDefault="00E0327B" w:rsidP="00E0327B">
      <w:pPr>
        <w:pStyle w:val="ListParagraph"/>
        <w:numPr>
          <w:ilvl w:val="0"/>
          <w:numId w:val="9"/>
        </w:numPr>
        <w:spacing w:after="0" w:line="240" w:lineRule="auto"/>
        <w:rPr>
          <w:rFonts w:eastAsia="Calibri" w:cs="Tahoma"/>
          <w:b/>
          <w:bCs/>
          <w:sz w:val="20"/>
          <w:szCs w:val="20"/>
        </w:rPr>
      </w:pPr>
      <w:r w:rsidRPr="00E0327B">
        <w:rPr>
          <w:rFonts w:eastAsia="Calibri" w:cs="Tahoma"/>
          <w:bCs/>
          <w:sz w:val="20"/>
          <w:szCs w:val="20"/>
        </w:rPr>
        <w:t>Image</w:t>
      </w:r>
    </w:p>
    <w:p w14:paraId="2D5A7856" w14:textId="77777777" w:rsidR="00E0327B" w:rsidRPr="00E0327B" w:rsidRDefault="00E0327B" w:rsidP="00E0327B">
      <w:pPr>
        <w:spacing w:after="0" w:line="240" w:lineRule="auto"/>
        <w:rPr>
          <w:rFonts w:eastAsia="Calibri" w:cs="Tahoma"/>
          <w:b/>
          <w:bCs/>
          <w:sz w:val="20"/>
          <w:szCs w:val="20"/>
        </w:rPr>
      </w:pPr>
    </w:p>
    <w:p w14:paraId="02C73FE1" w14:textId="77777777" w:rsidR="00E0327B" w:rsidRPr="00E0327B" w:rsidRDefault="00E0327B" w:rsidP="00E0327B">
      <w:pPr>
        <w:pStyle w:val="ListParagraph"/>
        <w:numPr>
          <w:ilvl w:val="0"/>
          <w:numId w:val="10"/>
        </w:numPr>
        <w:spacing w:after="0" w:line="240" w:lineRule="auto"/>
        <w:rPr>
          <w:rFonts w:eastAsia="Calibri" w:cs="Tahoma"/>
          <w:bCs/>
          <w:sz w:val="20"/>
          <w:szCs w:val="20"/>
        </w:rPr>
      </w:pPr>
      <w:r w:rsidRPr="00E0327B">
        <w:rPr>
          <w:rFonts w:eastAsia="Calibri" w:cs="Tahoma"/>
          <w:bCs/>
          <w:sz w:val="20"/>
          <w:szCs w:val="20"/>
        </w:rPr>
        <w:t>Full Name</w:t>
      </w:r>
    </w:p>
    <w:p w14:paraId="30EA5CE7" w14:textId="77777777" w:rsidR="00E0327B" w:rsidRPr="00E0327B" w:rsidRDefault="00E0327B" w:rsidP="00E0327B">
      <w:pPr>
        <w:pStyle w:val="ListParagraph"/>
        <w:numPr>
          <w:ilvl w:val="0"/>
          <w:numId w:val="10"/>
        </w:numPr>
        <w:spacing w:after="0" w:line="240" w:lineRule="auto"/>
        <w:rPr>
          <w:rFonts w:eastAsia="Calibri" w:cs="Tahoma"/>
          <w:b/>
          <w:bCs/>
          <w:sz w:val="20"/>
          <w:szCs w:val="20"/>
        </w:rPr>
      </w:pPr>
      <w:r w:rsidRPr="00E0327B">
        <w:rPr>
          <w:rFonts w:eastAsia="Calibri" w:cs="Tahoma"/>
          <w:bCs/>
          <w:sz w:val="20"/>
          <w:szCs w:val="20"/>
        </w:rPr>
        <w:t>Address</w:t>
      </w:r>
    </w:p>
    <w:p w14:paraId="29FACC4F" w14:textId="77777777" w:rsidR="00E0327B" w:rsidRPr="00E0327B" w:rsidRDefault="00E0327B" w:rsidP="00E0327B">
      <w:pPr>
        <w:pStyle w:val="ListParagraph"/>
        <w:numPr>
          <w:ilvl w:val="0"/>
          <w:numId w:val="10"/>
        </w:numPr>
        <w:spacing w:after="0" w:line="240" w:lineRule="auto"/>
        <w:rPr>
          <w:rFonts w:eastAsia="Calibri" w:cs="Tahoma"/>
          <w:b/>
          <w:bCs/>
          <w:sz w:val="20"/>
          <w:szCs w:val="20"/>
        </w:rPr>
      </w:pPr>
      <w:r w:rsidRPr="00E0327B">
        <w:rPr>
          <w:rFonts w:eastAsia="Calibri" w:cs="Tahoma"/>
          <w:bCs/>
          <w:sz w:val="20"/>
          <w:szCs w:val="20"/>
        </w:rPr>
        <w:t>Phone Number</w:t>
      </w:r>
    </w:p>
    <w:p w14:paraId="157CBAA2" w14:textId="77777777" w:rsidR="00E0327B" w:rsidRPr="00E0327B" w:rsidRDefault="00E0327B" w:rsidP="00E0327B">
      <w:pPr>
        <w:pStyle w:val="ListParagraph"/>
        <w:numPr>
          <w:ilvl w:val="0"/>
          <w:numId w:val="10"/>
        </w:numPr>
        <w:spacing w:after="0" w:line="240" w:lineRule="auto"/>
        <w:rPr>
          <w:rFonts w:eastAsia="Calibri" w:cs="Tahoma"/>
          <w:bCs/>
          <w:sz w:val="20"/>
          <w:szCs w:val="20"/>
        </w:rPr>
      </w:pPr>
      <w:r w:rsidRPr="00E0327B">
        <w:rPr>
          <w:rFonts w:eastAsia="Calibri" w:cs="Tahoma"/>
          <w:bCs/>
          <w:sz w:val="20"/>
          <w:szCs w:val="20"/>
        </w:rPr>
        <w:t>E-mail Address</w:t>
      </w:r>
    </w:p>
    <w:p w14:paraId="6D109AB6" w14:textId="77777777" w:rsidR="00E0327B" w:rsidRPr="00E0327B" w:rsidRDefault="00E0327B" w:rsidP="00E0327B">
      <w:pPr>
        <w:pStyle w:val="ListParagraph"/>
        <w:numPr>
          <w:ilvl w:val="0"/>
          <w:numId w:val="10"/>
        </w:numPr>
        <w:spacing w:after="0" w:line="240" w:lineRule="auto"/>
        <w:rPr>
          <w:rFonts w:eastAsia="Calibri" w:cs="Tahoma"/>
          <w:b/>
          <w:bCs/>
          <w:sz w:val="20"/>
          <w:szCs w:val="20"/>
        </w:rPr>
      </w:pPr>
      <w:r w:rsidRPr="00E0327B">
        <w:rPr>
          <w:rFonts w:eastAsia="Calibri" w:cs="Tahoma"/>
          <w:bCs/>
          <w:sz w:val="20"/>
          <w:szCs w:val="20"/>
        </w:rPr>
        <w:t>School Name</w:t>
      </w:r>
    </w:p>
    <w:p w14:paraId="310C2B5C" w14:textId="77777777" w:rsidR="00E0327B" w:rsidRPr="00E0327B" w:rsidRDefault="00E0327B" w:rsidP="00E0327B">
      <w:pPr>
        <w:pStyle w:val="ListParagraph"/>
        <w:numPr>
          <w:ilvl w:val="0"/>
          <w:numId w:val="10"/>
        </w:numPr>
        <w:spacing w:after="0" w:line="240" w:lineRule="auto"/>
        <w:rPr>
          <w:rFonts w:eastAsia="Calibri" w:cs="Tahoma"/>
          <w:b/>
          <w:bCs/>
          <w:sz w:val="20"/>
          <w:szCs w:val="20"/>
        </w:rPr>
      </w:pPr>
      <w:r w:rsidRPr="00E0327B">
        <w:rPr>
          <w:rFonts w:eastAsia="Calibri" w:cs="Tahoma"/>
          <w:bCs/>
          <w:sz w:val="20"/>
          <w:szCs w:val="20"/>
        </w:rPr>
        <w:t>Social Security Number</w:t>
      </w:r>
    </w:p>
    <w:p w14:paraId="3AE829FC" w14:textId="77777777" w:rsidR="00E0327B" w:rsidRPr="00E0327B" w:rsidRDefault="00E0327B" w:rsidP="00E0327B">
      <w:pPr>
        <w:pStyle w:val="ListParagraph"/>
        <w:numPr>
          <w:ilvl w:val="0"/>
          <w:numId w:val="10"/>
        </w:numPr>
        <w:spacing w:after="0" w:line="240" w:lineRule="auto"/>
        <w:rPr>
          <w:rFonts w:eastAsia="Calibri" w:cs="Tahoma"/>
          <w:b/>
          <w:bCs/>
          <w:sz w:val="20"/>
          <w:szCs w:val="20"/>
        </w:rPr>
      </w:pPr>
      <w:r w:rsidRPr="00E0327B">
        <w:rPr>
          <w:rFonts w:eastAsia="Calibri" w:cs="Tahoma"/>
          <w:bCs/>
          <w:sz w:val="20"/>
          <w:szCs w:val="20"/>
        </w:rPr>
        <w:t>Birthdate</w:t>
      </w:r>
    </w:p>
    <w:p w14:paraId="779F7FE9" w14:textId="77777777" w:rsidR="00E0327B" w:rsidRPr="00E0327B" w:rsidRDefault="00E0327B" w:rsidP="00E0327B">
      <w:pPr>
        <w:pStyle w:val="ListParagraph"/>
        <w:numPr>
          <w:ilvl w:val="0"/>
          <w:numId w:val="10"/>
        </w:numPr>
        <w:spacing w:after="0" w:line="240" w:lineRule="auto"/>
        <w:rPr>
          <w:rFonts w:eastAsia="Calibri" w:cs="Tahoma"/>
          <w:b/>
          <w:bCs/>
          <w:sz w:val="20"/>
          <w:szCs w:val="20"/>
        </w:rPr>
      </w:pPr>
      <w:r w:rsidRPr="00E0327B">
        <w:rPr>
          <w:rFonts w:eastAsia="Calibri" w:cs="Tahoma"/>
          <w:bCs/>
          <w:sz w:val="20"/>
          <w:szCs w:val="20"/>
        </w:rPr>
        <w:t>Screen Name</w:t>
      </w:r>
    </w:p>
    <w:p w14:paraId="3CFB05E8" w14:textId="77777777" w:rsidR="00E0327B" w:rsidRPr="00E0327B" w:rsidRDefault="00E0327B" w:rsidP="00E0327B">
      <w:pPr>
        <w:pStyle w:val="ListParagraph"/>
        <w:numPr>
          <w:ilvl w:val="0"/>
          <w:numId w:val="10"/>
        </w:numPr>
        <w:spacing w:after="0" w:line="240" w:lineRule="auto"/>
        <w:rPr>
          <w:rFonts w:eastAsia="Calibri" w:cs="Tahoma"/>
          <w:b/>
          <w:bCs/>
          <w:sz w:val="20"/>
          <w:szCs w:val="20"/>
        </w:rPr>
      </w:pPr>
      <w:r w:rsidRPr="00E0327B">
        <w:rPr>
          <w:rFonts w:eastAsia="Calibri" w:cs="Tahoma"/>
          <w:bCs/>
          <w:sz w:val="20"/>
          <w:szCs w:val="20"/>
        </w:rPr>
        <w:t>Nick Name</w:t>
      </w:r>
    </w:p>
    <w:p w14:paraId="051E5D4B" w14:textId="77777777" w:rsidR="00E0327B" w:rsidRPr="003940FF" w:rsidRDefault="00E0327B" w:rsidP="00E0327B">
      <w:pPr>
        <w:pStyle w:val="ListParagraph"/>
        <w:numPr>
          <w:ilvl w:val="0"/>
          <w:numId w:val="10"/>
        </w:numPr>
        <w:spacing w:after="0" w:line="240" w:lineRule="auto"/>
        <w:rPr>
          <w:rFonts w:eastAsia="Calibri" w:cs="Tahoma"/>
          <w:b/>
          <w:bCs/>
          <w:sz w:val="20"/>
          <w:szCs w:val="20"/>
        </w:rPr>
      </w:pPr>
      <w:r w:rsidRPr="00E0327B">
        <w:rPr>
          <w:rFonts w:eastAsia="Calibri" w:cs="Tahoma"/>
          <w:bCs/>
          <w:sz w:val="20"/>
          <w:szCs w:val="20"/>
        </w:rPr>
        <w:t>Image</w:t>
      </w:r>
    </w:p>
    <w:p w14:paraId="78EDA8B6" w14:textId="77777777" w:rsidR="003940FF" w:rsidRPr="00E0327B" w:rsidRDefault="003940FF" w:rsidP="003940FF">
      <w:pPr>
        <w:pStyle w:val="ListParagraph"/>
        <w:spacing w:after="0" w:line="240" w:lineRule="auto"/>
        <w:rPr>
          <w:rFonts w:eastAsia="Calibri" w:cs="Tahoma"/>
          <w:b/>
          <w:bCs/>
          <w:sz w:val="20"/>
          <w:szCs w:val="20"/>
        </w:rPr>
      </w:pPr>
    </w:p>
    <w:p w14:paraId="506E3D3C" w14:textId="77777777" w:rsidR="003940FF" w:rsidRPr="00E0327B" w:rsidRDefault="003940FF" w:rsidP="003940FF">
      <w:pPr>
        <w:pStyle w:val="ListParagraph"/>
        <w:numPr>
          <w:ilvl w:val="0"/>
          <w:numId w:val="11"/>
        </w:numPr>
        <w:spacing w:after="0" w:line="240" w:lineRule="auto"/>
        <w:rPr>
          <w:rFonts w:eastAsia="Calibri" w:cs="Tahoma"/>
          <w:bCs/>
          <w:sz w:val="20"/>
          <w:szCs w:val="20"/>
        </w:rPr>
      </w:pPr>
      <w:r w:rsidRPr="00E0327B">
        <w:rPr>
          <w:rFonts w:eastAsia="Calibri" w:cs="Tahoma"/>
          <w:bCs/>
          <w:sz w:val="20"/>
          <w:szCs w:val="20"/>
        </w:rPr>
        <w:t>Full Name</w:t>
      </w:r>
    </w:p>
    <w:p w14:paraId="30300F06" w14:textId="77777777" w:rsidR="003940FF" w:rsidRPr="00E0327B" w:rsidRDefault="003940FF" w:rsidP="003940FF">
      <w:pPr>
        <w:pStyle w:val="ListParagraph"/>
        <w:numPr>
          <w:ilvl w:val="0"/>
          <w:numId w:val="11"/>
        </w:numPr>
        <w:spacing w:after="0" w:line="240" w:lineRule="auto"/>
        <w:rPr>
          <w:rFonts w:eastAsia="Calibri" w:cs="Tahoma"/>
          <w:b/>
          <w:bCs/>
          <w:sz w:val="20"/>
          <w:szCs w:val="20"/>
        </w:rPr>
      </w:pPr>
      <w:r w:rsidRPr="00E0327B">
        <w:rPr>
          <w:rFonts w:eastAsia="Calibri" w:cs="Tahoma"/>
          <w:bCs/>
          <w:sz w:val="20"/>
          <w:szCs w:val="20"/>
        </w:rPr>
        <w:t>Address</w:t>
      </w:r>
    </w:p>
    <w:p w14:paraId="3EBD260E" w14:textId="77777777" w:rsidR="003940FF" w:rsidRPr="00E0327B" w:rsidRDefault="003940FF" w:rsidP="003940FF">
      <w:pPr>
        <w:pStyle w:val="ListParagraph"/>
        <w:numPr>
          <w:ilvl w:val="0"/>
          <w:numId w:val="11"/>
        </w:numPr>
        <w:spacing w:after="0" w:line="240" w:lineRule="auto"/>
        <w:rPr>
          <w:rFonts w:eastAsia="Calibri" w:cs="Tahoma"/>
          <w:b/>
          <w:bCs/>
          <w:sz w:val="20"/>
          <w:szCs w:val="20"/>
        </w:rPr>
      </w:pPr>
      <w:r w:rsidRPr="00E0327B">
        <w:rPr>
          <w:rFonts w:eastAsia="Calibri" w:cs="Tahoma"/>
          <w:bCs/>
          <w:sz w:val="20"/>
          <w:szCs w:val="20"/>
        </w:rPr>
        <w:t>Phone Number</w:t>
      </w:r>
    </w:p>
    <w:p w14:paraId="7969CEDC" w14:textId="77777777" w:rsidR="003940FF" w:rsidRPr="00E0327B" w:rsidRDefault="003940FF" w:rsidP="003940FF">
      <w:pPr>
        <w:pStyle w:val="ListParagraph"/>
        <w:numPr>
          <w:ilvl w:val="0"/>
          <w:numId w:val="11"/>
        </w:numPr>
        <w:spacing w:after="0" w:line="240" w:lineRule="auto"/>
        <w:rPr>
          <w:rFonts w:eastAsia="Calibri" w:cs="Tahoma"/>
          <w:bCs/>
          <w:sz w:val="20"/>
          <w:szCs w:val="20"/>
        </w:rPr>
      </w:pPr>
      <w:r w:rsidRPr="00E0327B">
        <w:rPr>
          <w:rFonts w:eastAsia="Calibri" w:cs="Tahoma"/>
          <w:bCs/>
          <w:sz w:val="20"/>
          <w:szCs w:val="20"/>
        </w:rPr>
        <w:t>E-mail Address</w:t>
      </w:r>
    </w:p>
    <w:p w14:paraId="6B31BDB6" w14:textId="77777777" w:rsidR="003940FF" w:rsidRPr="00E0327B" w:rsidRDefault="003940FF" w:rsidP="003940FF">
      <w:pPr>
        <w:pStyle w:val="ListParagraph"/>
        <w:numPr>
          <w:ilvl w:val="0"/>
          <w:numId w:val="11"/>
        </w:numPr>
        <w:spacing w:after="0" w:line="240" w:lineRule="auto"/>
        <w:rPr>
          <w:rFonts w:eastAsia="Calibri" w:cs="Tahoma"/>
          <w:b/>
          <w:bCs/>
          <w:sz w:val="20"/>
          <w:szCs w:val="20"/>
        </w:rPr>
      </w:pPr>
      <w:r w:rsidRPr="00E0327B">
        <w:rPr>
          <w:rFonts w:eastAsia="Calibri" w:cs="Tahoma"/>
          <w:bCs/>
          <w:sz w:val="20"/>
          <w:szCs w:val="20"/>
        </w:rPr>
        <w:t>School Name</w:t>
      </w:r>
    </w:p>
    <w:p w14:paraId="6E47EF9E" w14:textId="77777777" w:rsidR="003940FF" w:rsidRPr="00E0327B" w:rsidRDefault="003940FF" w:rsidP="003940FF">
      <w:pPr>
        <w:pStyle w:val="ListParagraph"/>
        <w:numPr>
          <w:ilvl w:val="0"/>
          <w:numId w:val="11"/>
        </w:numPr>
        <w:spacing w:after="0" w:line="240" w:lineRule="auto"/>
        <w:rPr>
          <w:rFonts w:eastAsia="Calibri" w:cs="Tahoma"/>
          <w:b/>
          <w:bCs/>
          <w:sz w:val="20"/>
          <w:szCs w:val="20"/>
        </w:rPr>
      </w:pPr>
      <w:r w:rsidRPr="00E0327B">
        <w:rPr>
          <w:rFonts w:eastAsia="Calibri" w:cs="Tahoma"/>
          <w:bCs/>
          <w:sz w:val="20"/>
          <w:szCs w:val="20"/>
        </w:rPr>
        <w:t>Social Security Number</w:t>
      </w:r>
    </w:p>
    <w:p w14:paraId="58C06E04" w14:textId="77777777" w:rsidR="003940FF" w:rsidRPr="00E0327B" w:rsidRDefault="003940FF" w:rsidP="003940FF">
      <w:pPr>
        <w:pStyle w:val="ListParagraph"/>
        <w:numPr>
          <w:ilvl w:val="0"/>
          <w:numId w:val="11"/>
        </w:numPr>
        <w:spacing w:after="0" w:line="240" w:lineRule="auto"/>
        <w:rPr>
          <w:rFonts w:eastAsia="Calibri" w:cs="Tahoma"/>
          <w:b/>
          <w:bCs/>
          <w:sz w:val="20"/>
          <w:szCs w:val="20"/>
        </w:rPr>
      </w:pPr>
      <w:r w:rsidRPr="00E0327B">
        <w:rPr>
          <w:rFonts w:eastAsia="Calibri" w:cs="Tahoma"/>
          <w:bCs/>
          <w:sz w:val="20"/>
          <w:szCs w:val="20"/>
        </w:rPr>
        <w:t>Birthdate</w:t>
      </w:r>
    </w:p>
    <w:p w14:paraId="694985C3" w14:textId="77777777" w:rsidR="003940FF" w:rsidRPr="00E0327B" w:rsidRDefault="003940FF" w:rsidP="003940FF">
      <w:pPr>
        <w:pStyle w:val="ListParagraph"/>
        <w:numPr>
          <w:ilvl w:val="0"/>
          <w:numId w:val="11"/>
        </w:numPr>
        <w:spacing w:after="0" w:line="240" w:lineRule="auto"/>
        <w:rPr>
          <w:rFonts w:eastAsia="Calibri" w:cs="Tahoma"/>
          <w:b/>
          <w:bCs/>
          <w:sz w:val="20"/>
          <w:szCs w:val="20"/>
        </w:rPr>
      </w:pPr>
      <w:r w:rsidRPr="00E0327B">
        <w:rPr>
          <w:rFonts w:eastAsia="Calibri" w:cs="Tahoma"/>
          <w:bCs/>
          <w:sz w:val="20"/>
          <w:szCs w:val="20"/>
        </w:rPr>
        <w:t>Screen Name</w:t>
      </w:r>
    </w:p>
    <w:p w14:paraId="449D82C6" w14:textId="77777777" w:rsidR="003940FF" w:rsidRPr="00E0327B" w:rsidRDefault="003940FF" w:rsidP="003940FF">
      <w:pPr>
        <w:pStyle w:val="ListParagraph"/>
        <w:numPr>
          <w:ilvl w:val="0"/>
          <w:numId w:val="11"/>
        </w:numPr>
        <w:spacing w:after="0" w:line="240" w:lineRule="auto"/>
        <w:rPr>
          <w:rFonts w:eastAsia="Calibri" w:cs="Tahoma"/>
          <w:b/>
          <w:bCs/>
          <w:sz w:val="20"/>
          <w:szCs w:val="20"/>
        </w:rPr>
      </w:pPr>
      <w:r w:rsidRPr="00E0327B">
        <w:rPr>
          <w:rFonts w:eastAsia="Calibri" w:cs="Tahoma"/>
          <w:bCs/>
          <w:sz w:val="20"/>
          <w:szCs w:val="20"/>
        </w:rPr>
        <w:t>Nick Name</w:t>
      </w:r>
    </w:p>
    <w:p w14:paraId="69AEC636" w14:textId="77777777" w:rsidR="003940FF" w:rsidRPr="003940FF" w:rsidRDefault="003940FF" w:rsidP="003940FF">
      <w:pPr>
        <w:pStyle w:val="ListParagraph"/>
        <w:numPr>
          <w:ilvl w:val="0"/>
          <w:numId w:val="11"/>
        </w:numPr>
        <w:spacing w:after="0" w:line="240" w:lineRule="auto"/>
        <w:rPr>
          <w:rFonts w:eastAsia="Calibri" w:cs="Tahoma"/>
          <w:b/>
          <w:bCs/>
          <w:sz w:val="20"/>
          <w:szCs w:val="20"/>
        </w:rPr>
      </w:pPr>
      <w:r w:rsidRPr="00E0327B">
        <w:rPr>
          <w:rFonts w:eastAsia="Calibri" w:cs="Tahoma"/>
          <w:bCs/>
          <w:sz w:val="20"/>
          <w:szCs w:val="20"/>
        </w:rPr>
        <w:t>Image</w:t>
      </w:r>
    </w:p>
    <w:p w14:paraId="70F6EF1D" w14:textId="77777777" w:rsidR="003940FF" w:rsidRDefault="003940FF" w:rsidP="003940FF">
      <w:pPr>
        <w:spacing w:after="0" w:line="240" w:lineRule="auto"/>
        <w:rPr>
          <w:rFonts w:eastAsia="Calibri" w:cs="Tahoma"/>
          <w:b/>
          <w:bCs/>
          <w:sz w:val="20"/>
          <w:szCs w:val="20"/>
        </w:rPr>
      </w:pPr>
    </w:p>
    <w:p w14:paraId="4C402225" w14:textId="77777777" w:rsidR="003940FF" w:rsidRPr="00E0327B" w:rsidRDefault="003940FF" w:rsidP="003940FF">
      <w:pPr>
        <w:pStyle w:val="ListParagraph"/>
        <w:numPr>
          <w:ilvl w:val="0"/>
          <w:numId w:val="12"/>
        </w:numPr>
        <w:spacing w:after="0" w:line="240" w:lineRule="auto"/>
        <w:rPr>
          <w:rFonts w:eastAsia="Calibri" w:cs="Tahoma"/>
          <w:bCs/>
          <w:sz w:val="20"/>
          <w:szCs w:val="20"/>
        </w:rPr>
      </w:pPr>
      <w:r w:rsidRPr="00E0327B">
        <w:rPr>
          <w:rFonts w:eastAsia="Calibri" w:cs="Tahoma"/>
          <w:bCs/>
          <w:sz w:val="20"/>
          <w:szCs w:val="20"/>
        </w:rPr>
        <w:t>Full Name</w:t>
      </w:r>
    </w:p>
    <w:p w14:paraId="536AD3F6" w14:textId="77777777" w:rsidR="003940FF" w:rsidRPr="00E0327B" w:rsidRDefault="003940FF" w:rsidP="003940FF">
      <w:pPr>
        <w:pStyle w:val="ListParagraph"/>
        <w:numPr>
          <w:ilvl w:val="0"/>
          <w:numId w:val="12"/>
        </w:numPr>
        <w:spacing w:after="0" w:line="240" w:lineRule="auto"/>
        <w:rPr>
          <w:rFonts w:eastAsia="Calibri" w:cs="Tahoma"/>
          <w:b/>
          <w:bCs/>
          <w:sz w:val="20"/>
          <w:szCs w:val="20"/>
        </w:rPr>
      </w:pPr>
      <w:r w:rsidRPr="00E0327B">
        <w:rPr>
          <w:rFonts w:eastAsia="Calibri" w:cs="Tahoma"/>
          <w:bCs/>
          <w:sz w:val="20"/>
          <w:szCs w:val="20"/>
        </w:rPr>
        <w:t>Address</w:t>
      </w:r>
    </w:p>
    <w:p w14:paraId="44525B22" w14:textId="77777777" w:rsidR="003940FF" w:rsidRPr="00E0327B" w:rsidRDefault="003940FF" w:rsidP="003940FF">
      <w:pPr>
        <w:pStyle w:val="ListParagraph"/>
        <w:numPr>
          <w:ilvl w:val="0"/>
          <w:numId w:val="12"/>
        </w:numPr>
        <w:spacing w:after="0" w:line="240" w:lineRule="auto"/>
        <w:rPr>
          <w:rFonts w:eastAsia="Calibri" w:cs="Tahoma"/>
          <w:b/>
          <w:bCs/>
          <w:sz w:val="20"/>
          <w:szCs w:val="20"/>
        </w:rPr>
      </w:pPr>
      <w:r w:rsidRPr="00E0327B">
        <w:rPr>
          <w:rFonts w:eastAsia="Calibri" w:cs="Tahoma"/>
          <w:bCs/>
          <w:sz w:val="20"/>
          <w:szCs w:val="20"/>
        </w:rPr>
        <w:t>Phone Number</w:t>
      </w:r>
    </w:p>
    <w:p w14:paraId="267F0E3B" w14:textId="77777777" w:rsidR="003940FF" w:rsidRPr="00E0327B" w:rsidRDefault="003940FF" w:rsidP="003940FF">
      <w:pPr>
        <w:pStyle w:val="ListParagraph"/>
        <w:numPr>
          <w:ilvl w:val="0"/>
          <w:numId w:val="12"/>
        </w:numPr>
        <w:spacing w:after="0" w:line="240" w:lineRule="auto"/>
        <w:rPr>
          <w:rFonts w:eastAsia="Calibri" w:cs="Tahoma"/>
          <w:bCs/>
          <w:sz w:val="20"/>
          <w:szCs w:val="20"/>
        </w:rPr>
      </w:pPr>
      <w:r w:rsidRPr="00E0327B">
        <w:rPr>
          <w:rFonts w:eastAsia="Calibri" w:cs="Tahoma"/>
          <w:bCs/>
          <w:sz w:val="20"/>
          <w:szCs w:val="20"/>
        </w:rPr>
        <w:t>E-mail Address</w:t>
      </w:r>
    </w:p>
    <w:p w14:paraId="7351AFF8" w14:textId="77777777" w:rsidR="003940FF" w:rsidRPr="00E0327B" w:rsidRDefault="003940FF" w:rsidP="003940FF">
      <w:pPr>
        <w:pStyle w:val="ListParagraph"/>
        <w:numPr>
          <w:ilvl w:val="0"/>
          <w:numId w:val="12"/>
        </w:numPr>
        <w:spacing w:after="0" w:line="240" w:lineRule="auto"/>
        <w:rPr>
          <w:rFonts w:eastAsia="Calibri" w:cs="Tahoma"/>
          <w:b/>
          <w:bCs/>
          <w:sz w:val="20"/>
          <w:szCs w:val="20"/>
        </w:rPr>
      </w:pPr>
      <w:r w:rsidRPr="00E0327B">
        <w:rPr>
          <w:rFonts w:eastAsia="Calibri" w:cs="Tahoma"/>
          <w:bCs/>
          <w:sz w:val="20"/>
          <w:szCs w:val="20"/>
        </w:rPr>
        <w:t>School Name</w:t>
      </w:r>
    </w:p>
    <w:p w14:paraId="1FD8A253" w14:textId="77777777" w:rsidR="003940FF" w:rsidRPr="00E0327B" w:rsidRDefault="003940FF" w:rsidP="003940FF">
      <w:pPr>
        <w:pStyle w:val="ListParagraph"/>
        <w:numPr>
          <w:ilvl w:val="0"/>
          <w:numId w:val="12"/>
        </w:numPr>
        <w:spacing w:after="0" w:line="240" w:lineRule="auto"/>
        <w:rPr>
          <w:rFonts w:eastAsia="Calibri" w:cs="Tahoma"/>
          <w:b/>
          <w:bCs/>
          <w:sz w:val="20"/>
          <w:szCs w:val="20"/>
        </w:rPr>
      </w:pPr>
      <w:r w:rsidRPr="00E0327B">
        <w:rPr>
          <w:rFonts w:eastAsia="Calibri" w:cs="Tahoma"/>
          <w:bCs/>
          <w:sz w:val="20"/>
          <w:szCs w:val="20"/>
        </w:rPr>
        <w:t>Social Security Number</w:t>
      </w:r>
    </w:p>
    <w:p w14:paraId="54D80CEA" w14:textId="77777777" w:rsidR="003940FF" w:rsidRPr="00E0327B" w:rsidRDefault="003940FF" w:rsidP="003940FF">
      <w:pPr>
        <w:pStyle w:val="ListParagraph"/>
        <w:numPr>
          <w:ilvl w:val="0"/>
          <w:numId w:val="12"/>
        </w:numPr>
        <w:spacing w:after="0" w:line="240" w:lineRule="auto"/>
        <w:rPr>
          <w:rFonts w:eastAsia="Calibri" w:cs="Tahoma"/>
          <w:b/>
          <w:bCs/>
          <w:sz w:val="20"/>
          <w:szCs w:val="20"/>
        </w:rPr>
      </w:pPr>
      <w:r w:rsidRPr="00E0327B">
        <w:rPr>
          <w:rFonts w:eastAsia="Calibri" w:cs="Tahoma"/>
          <w:bCs/>
          <w:sz w:val="20"/>
          <w:szCs w:val="20"/>
        </w:rPr>
        <w:t>Birthdate</w:t>
      </w:r>
    </w:p>
    <w:p w14:paraId="7F7440C6" w14:textId="77777777" w:rsidR="003940FF" w:rsidRPr="00E0327B" w:rsidRDefault="003940FF" w:rsidP="003940FF">
      <w:pPr>
        <w:pStyle w:val="ListParagraph"/>
        <w:numPr>
          <w:ilvl w:val="0"/>
          <w:numId w:val="12"/>
        </w:numPr>
        <w:spacing w:after="0" w:line="240" w:lineRule="auto"/>
        <w:rPr>
          <w:rFonts w:eastAsia="Calibri" w:cs="Tahoma"/>
          <w:b/>
          <w:bCs/>
          <w:sz w:val="20"/>
          <w:szCs w:val="20"/>
        </w:rPr>
      </w:pPr>
      <w:r w:rsidRPr="00E0327B">
        <w:rPr>
          <w:rFonts w:eastAsia="Calibri" w:cs="Tahoma"/>
          <w:bCs/>
          <w:sz w:val="20"/>
          <w:szCs w:val="20"/>
        </w:rPr>
        <w:t>Screen Name</w:t>
      </w:r>
    </w:p>
    <w:p w14:paraId="29E5EEFB" w14:textId="77777777" w:rsidR="003940FF" w:rsidRPr="00E0327B" w:rsidRDefault="003940FF" w:rsidP="003940FF">
      <w:pPr>
        <w:pStyle w:val="ListParagraph"/>
        <w:numPr>
          <w:ilvl w:val="0"/>
          <w:numId w:val="12"/>
        </w:numPr>
        <w:spacing w:after="0" w:line="240" w:lineRule="auto"/>
        <w:rPr>
          <w:rFonts w:eastAsia="Calibri" w:cs="Tahoma"/>
          <w:b/>
          <w:bCs/>
          <w:sz w:val="20"/>
          <w:szCs w:val="20"/>
        </w:rPr>
      </w:pPr>
      <w:r w:rsidRPr="00E0327B">
        <w:rPr>
          <w:rFonts w:eastAsia="Calibri" w:cs="Tahoma"/>
          <w:bCs/>
          <w:sz w:val="20"/>
          <w:szCs w:val="20"/>
        </w:rPr>
        <w:t>Nick Name</w:t>
      </w:r>
    </w:p>
    <w:p w14:paraId="750DE12E" w14:textId="77777777" w:rsidR="003940FF" w:rsidRPr="003940FF" w:rsidRDefault="003940FF" w:rsidP="003940FF">
      <w:pPr>
        <w:pStyle w:val="ListParagraph"/>
        <w:numPr>
          <w:ilvl w:val="0"/>
          <w:numId w:val="12"/>
        </w:numPr>
        <w:spacing w:after="0" w:line="240" w:lineRule="auto"/>
        <w:rPr>
          <w:rFonts w:eastAsia="Calibri" w:cs="Tahoma"/>
          <w:b/>
          <w:bCs/>
          <w:sz w:val="20"/>
          <w:szCs w:val="20"/>
        </w:rPr>
      </w:pPr>
      <w:r w:rsidRPr="00E0327B">
        <w:rPr>
          <w:rFonts w:eastAsia="Calibri" w:cs="Tahoma"/>
          <w:bCs/>
          <w:sz w:val="20"/>
          <w:szCs w:val="20"/>
        </w:rPr>
        <w:t>Image</w:t>
      </w:r>
    </w:p>
    <w:p w14:paraId="3084A549" w14:textId="77777777" w:rsidR="003940FF" w:rsidRDefault="003940FF" w:rsidP="003940FF">
      <w:pPr>
        <w:spacing w:after="0" w:line="240" w:lineRule="auto"/>
        <w:rPr>
          <w:rFonts w:eastAsia="Calibri" w:cs="Tahoma"/>
          <w:b/>
          <w:bCs/>
          <w:sz w:val="20"/>
          <w:szCs w:val="20"/>
        </w:rPr>
      </w:pPr>
    </w:p>
    <w:p w14:paraId="6BC5B9DC" w14:textId="77777777" w:rsidR="003940FF" w:rsidRPr="00E0327B" w:rsidRDefault="003940FF" w:rsidP="003940FF">
      <w:pPr>
        <w:pStyle w:val="ListParagraph"/>
        <w:numPr>
          <w:ilvl w:val="0"/>
          <w:numId w:val="13"/>
        </w:numPr>
        <w:spacing w:after="0" w:line="240" w:lineRule="auto"/>
        <w:rPr>
          <w:rFonts w:eastAsia="Calibri" w:cs="Tahoma"/>
          <w:bCs/>
          <w:sz w:val="20"/>
          <w:szCs w:val="20"/>
        </w:rPr>
      </w:pPr>
      <w:r w:rsidRPr="00E0327B">
        <w:rPr>
          <w:rFonts w:eastAsia="Calibri" w:cs="Tahoma"/>
          <w:bCs/>
          <w:sz w:val="20"/>
          <w:szCs w:val="20"/>
        </w:rPr>
        <w:t>Full Name</w:t>
      </w:r>
    </w:p>
    <w:p w14:paraId="1B780CAF" w14:textId="77777777" w:rsidR="003940FF" w:rsidRPr="00E0327B" w:rsidRDefault="003940FF" w:rsidP="003940FF">
      <w:pPr>
        <w:pStyle w:val="ListParagraph"/>
        <w:numPr>
          <w:ilvl w:val="0"/>
          <w:numId w:val="13"/>
        </w:numPr>
        <w:spacing w:after="0" w:line="240" w:lineRule="auto"/>
        <w:rPr>
          <w:rFonts w:eastAsia="Calibri" w:cs="Tahoma"/>
          <w:b/>
          <w:bCs/>
          <w:sz w:val="20"/>
          <w:szCs w:val="20"/>
        </w:rPr>
      </w:pPr>
      <w:r w:rsidRPr="00E0327B">
        <w:rPr>
          <w:rFonts w:eastAsia="Calibri" w:cs="Tahoma"/>
          <w:bCs/>
          <w:sz w:val="20"/>
          <w:szCs w:val="20"/>
        </w:rPr>
        <w:t>Address</w:t>
      </w:r>
    </w:p>
    <w:p w14:paraId="678B4E71" w14:textId="77777777" w:rsidR="003940FF" w:rsidRPr="00E0327B" w:rsidRDefault="003940FF" w:rsidP="003940FF">
      <w:pPr>
        <w:pStyle w:val="ListParagraph"/>
        <w:numPr>
          <w:ilvl w:val="0"/>
          <w:numId w:val="13"/>
        </w:numPr>
        <w:spacing w:after="0" w:line="240" w:lineRule="auto"/>
        <w:rPr>
          <w:rFonts w:eastAsia="Calibri" w:cs="Tahoma"/>
          <w:b/>
          <w:bCs/>
          <w:sz w:val="20"/>
          <w:szCs w:val="20"/>
        </w:rPr>
      </w:pPr>
      <w:r w:rsidRPr="00E0327B">
        <w:rPr>
          <w:rFonts w:eastAsia="Calibri" w:cs="Tahoma"/>
          <w:bCs/>
          <w:sz w:val="20"/>
          <w:szCs w:val="20"/>
        </w:rPr>
        <w:t>Phone Number</w:t>
      </w:r>
    </w:p>
    <w:p w14:paraId="664D4015" w14:textId="77777777" w:rsidR="003940FF" w:rsidRPr="00E0327B" w:rsidRDefault="003940FF" w:rsidP="003940FF">
      <w:pPr>
        <w:pStyle w:val="ListParagraph"/>
        <w:numPr>
          <w:ilvl w:val="0"/>
          <w:numId w:val="13"/>
        </w:numPr>
        <w:spacing w:after="0" w:line="240" w:lineRule="auto"/>
        <w:rPr>
          <w:rFonts w:eastAsia="Calibri" w:cs="Tahoma"/>
          <w:bCs/>
          <w:sz w:val="20"/>
          <w:szCs w:val="20"/>
        </w:rPr>
      </w:pPr>
      <w:r w:rsidRPr="00E0327B">
        <w:rPr>
          <w:rFonts w:eastAsia="Calibri" w:cs="Tahoma"/>
          <w:bCs/>
          <w:sz w:val="20"/>
          <w:szCs w:val="20"/>
        </w:rPr>
        <w:t>E-mail Address</w:t>
      </w:r>
    </w:p>
    <w:p w14:paraId="3CA04936" w14:textId="77777777" w:rsidR="003940FF" w:rsidRPr="00E0327B" w:rsidRDefault="003940FF" w:rsidP="003940FF">
      <w:pPr>
        <w:pStyle w:val="ListParagraph"/>
        <w:numPr>
          <w:ilvl w:val="0"/>
          <w:numId w:val="13"/>
        </w:numPr>
        <w:spacing w:after="0" w:line="240" w:lineRule="auto"/>
        <w:rPr>
          <w:rFonts w:eastAsia="Calibri" w:cs="Tahoma"/>
          <w:b/>
          <w:bCs/>
          <w:sz w:val="20"/>
          <w:szCs w:val="20"/>
        </w:rPr>
      </w:pPr>
      <w:r w:rsidRPr="00E0327B">
        <w:rPr>
          <w:rFonts w:eastAsia="Calibri" w:cs="Tahoma"/>
          <w:bCs/>
          <w:sz w:val="20"/>
          <w:szCs w:val="20"/>
        </w:rPr>
        <w:t>School Name</w:t>
      </w:r>
    </w:p>
    <w:p w14:paraId="6C255F73" w14:textId="77777777" w:rsidR="003940FF" w:rsidRPr="00E0327B" w:rsidRDefault="003940FF" w:rsidP="003940FF">
      <w:pPr>
        <w:pStyle w:val="ListParagraph"/>
        <w:numPr>
          <w:ilvl w:val="0"/>
          <w:numId w:val="13"/>
        </w:numPr>
        <w:spacing w:after="0" w:line="240" w:lineRule="auto"/>
        <w:rPr>
          <w:rFonts w:eastAsia="Calibri" w:cs="Tahoma"/>
          <w:b/>
          <w:bCs/>
          <w:sz w:val="20"/>
          <w:szCs w:val="20"/>
        </w:rPr>
      </w:pPr>
      <w:r w:rsidRPr="00E0327B">
        <w:rPr>
          <w:rFonts w:eastAsia="Calibri" w:cs="Tahoma"/>
          <w:bCs/>
          <w:sz w:val="20"/>
          <w:szCs w:val="20"/>
        </w:rPr>
        <w:t>Social Security Number</w:t>
      </w:r>
    </w:p>
    <w:p w14:paraId="70CBBFE0" w14:textId="77777777" w:rsidR="003940FF" w:rsidRPr="00E0327B" w:rsidRDefault="003940FF" w:rsidP="003940FF">
      <w:pPr>
        <w:pStyle w:val="ListParagraph"/>
        <w:numPr>
          <w:ilvl w:val="0"/>
          <w:numId w:val="13"/>
        </w:numPr>
        <w:spacing w:after="0" w:line="240" w:lineRule="auto"/>
        <w:rPr>
          <w:rFonts w:eastAsia="Calibri" w:cs="Tahoma"/>
          <w:b/>
          <w:bCs/>
          <w:sz w:val="20"/>
          <w:szCs w:val="20"/>
        </w:rPr>
      </w:pPr>
      <w:r w:rsidRPr="00E0327B">
        <w:rPr>
          <w:rFonts w:eastAsia="Calibri" w:cs="Tahoma"/>
          <w:bCs/>
          <w:sz w:val="20"/>
          <w:szCs w:val="20"/>
        </w:rPr>
        <w:t>Birthdate</w:t>
      </w:r>
    </w:p>
    <w:p w14:paraId="538CF361" w14:textId="77777777" w:rsidR="003940FF" w:rsidRPr="00E0327B" w:rsidRDefault="003940FF" w:rsidP="003940FF">
      <w:pPr>
        <w:pStyle w:val="ListParagraph"/>
        <w:numPr>
          <w:ilvl w:val="0"/>
          <w:numId w:val="13"/>
        </w:numPr>
        <w:spacing w:after="0" w:line="240" w:lineRule="auto"/>
        <w:rPr>
          <w:rFonts w:eastAsia="Calibri" w:cs="Tahoma"/>
          <w:b/>
          <w:bCs/>
          <w:sz w:val="20"/>
          <w:szCs w:val="20"/>
        </w:rPr>
      </w:pPr>
      <w:r w:rsidRPr="00E0327B">
        <w:rPr>
          <w:rFonts w:eastAsia="Calibri" w:cs="Tahoma"/>
          <w:bCs/>
          <w:sz w:val="20"/>
          <w:szCs w:val="20"/>
        </w:rPr>
        <w:t>Screen Name</w:t>
      </w:r>
    </w:p>
    <w:p w14:paraId="6161A594" w14:textId="77777777" w:rsidR="003940FF" w:rsidRPr="00E0327B" w:rsidRDefault="003940FF" w:rsidP="003940FF">
      <w:pPr>
        <w:pStyle w:val="ListParagraph"/>
        <w:numPr>
          <w:ilvl w:val="0"/>
          <w:numId w:val="13"/>
        </w:numPr>
        <w:spacing w:after="0" w:line="240" w:lineRule="auto"/>
        <w:rPr>
          <w:rFonts w:eastAsia="Calibri" w:cs="Tahoma"/>
          <w:b/>
          <w:bCs/>
          <w:sz w:val="20"/>
          <w:szCs w:val="20"/>
        </w:rPr>
      </w:pPr>
      <w:r w:rsidRPr="00E0327B">
        <w:rPr>
          <w:rFonts w:eastAsia="Calibri" w:cs="Tahoma"/>
          <w:bCs/>
          <w:sz w:val="20"/>
          <w:szCs w:val="20"/>
        </w:rPr>
        <w:t>Nick Name</w:t>
      </w:r>
    </w:p>
    <w:p w14:paraId="7A1A1AB2" w14:textId="77777777" w:rsidR="003940FF" w:rsidRPr="00E0327B" w:rsidRDefault="003940FF" w:rsidP="003940FF">
      <w:pPr>
        <w:pStyle w:val="ListParagraph"/>
        <w:numPr>
          <w:ilvl w:val="0"/>
          <w:numId w:val="13"/>
        </w:numPr>
        <w:spacing w:after="0" w:line="240" w:lineRule="auto"/>
        <w:rPr>
          <w:rFonts w:eastAsia="Calibri" w:cs="Tahoma"/>
          <w:b/>
          <w:bCs/>
          <w:sz w:val="20"/>
          <w:szCs w:val="20"/>
        </w:rPr>
      </w:pPr>
      <w:r w:rsidRPr="00E0327B">
        <w:rPr>
          <w:rFonts w:eastAsia="Calibri" w:cs="Tahoma"/>
          <w:bCs/>
          <w:sz w:val="20"/>
          <w:szCs w:val="20"/>
        </w:rPr>
        <w:t>Image</w:t>
      </w:r>
    </w:p>
    <w:p w14:paraId="567F0923" w14:textId="77777777" w:rsidR="003940FF" w:rsidRDefault="003940FF" w:rsidP="003940FF">
      <w:pPr>
        <w:spacing w:after="0" w:line="240" w:lineRule="auto"/>
        <w:rPr>
          <w:rFonts w:eastAsia="Calibri" w:cs="Tahoma"/>
          <w:b/>
          <w:bCs/>
          <w:sz w:val="20"/>
          <w:szCs w:val="20"/>
        </w:rPr>
        <w:sectPr w:rsidR="003940FF" w:rsidSect="003940FF">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14:paraId="628E61E6" w14:textId="77777777" w:rsidR="003940FF" w:rsidRPr="003940FF" w:rsidRDefault="003940FF" w:rsidP="003940FF">
      <w:pPr>
        <w:spacing w:after="0" w:line="240" w:lineRule="auto"/>
        <w:rPr>
          <w:rFonts w:eastAsia="Calibri" w:cs="Tahoma"/>
          <w:b/>
          <w:bCs/>
          <w:sz w:val="20"/>
          <w:szCs w:val="20"/>
        </w:rPr>
      </w:pPr>
    </w:p>
    <w:p w14:paraId="0B4E9AC3" w14:textId="77777777" w:rsidR="003940FF" w:rsidRPr="003940FF" w:rsidRDefault="003940FF" w:rsidP="003940FF">
      <w:pPr>
        <w:spacing w:after="0" w:line="240" w:lineRule="auto"/>
        <w:rPr>
          <w:rFonts w:eastAsia="Calibri" w:cs="Tahoma"/>
          <w:b/>
          <w:bCs/>
          <w:sz w:val="20"/>
          <w:szCs w:val="20"/>
        </w:rPr>
      </w:pPr>
    </w:p>
    <w:p w14:paraId="6193D506" w14:textId="77777777" w:rsidR="00E0327B" w:rsidRPr="00E0327B" w:rsidRDefault="00E0327B" w:rsidP="00E0327B">
      <w:pPr>
        <w:spacing w:after="0" w:line="240" w:lineRule="auto"/>
        <w:rPr>
          <w:rFonts w:eastAsia="Calibri" w:cs="Tahoma"/>
          <w:b/>
          <w:bCs/>
          <w:sz w:val="20"/>
          <w:szCs w:val="20"/>
        </w:rPr>
      </w:pPr>
    </w:p>
    <w:p w14:paraId="7F602B21" w14:textId="77777777" w:rsidR="006C6B2B" w:rsidRPr="00DC7F18" w:rsidRDefault="006C6B2B" w:rsidP="006C6B2B">
      <w:pPr>
        <w:jc w:val="center"/>
        <w:rPr>
          <w:sz w:val="24"/>
          <w:szCs w:val="24"/>
        </w:rPr>
      </w:pPr>
      <w:r w:rsidRPr="00DC7F18">
        <w:rPr>
          <w:rFonts w:cs="Tahoma"/>
          <w:b/>
          <w:noProof/>
          <w:sz w:val="24"/>
          <w:szCs w:val="24"/>
        </w:rPr>
        <w:drawing>
          <wp:inline distT="0" distB="0" distL="0" distR="0" wp14:anchorId="0F821FCD" wp14:editId="0E0AB758">
            <wp:extent cx="2051685" cy="954405"/>
            <wp:effectExtent l="0" t="0" r="5715" b="0"/>
            <wp:docPr id="8" name="Picture 8"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7639D08" w14:textId="77777777" w:rsidR="006C6B2B" w:rsidRPr="00FC36B0" w:rsidRDefault="006C6B2B" w:rsidP="006C6B2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338C021D" w14:textId="77777777" w:rsidR="006C6B2B" w:rsidRPr="00DC7F18" w:rsidRDefault="006C6B2B" w:rsidP="006C6B2B">
      <w:pPr>
        <w:spacing w:after="0" w:line="240" w:lineRule="auto"/>
        <w:jc w:val="center"/>
        <w:rPr>
          <w:rFonts w:eastAsia="Calibri" w:cs="Calibri"/>
          <w:b/>
          <w:bCs/>
          <w:sz w:val="24"/>
          <w:szCs w:val="24"/>
          <w:u w:val="single"/>
        </w:rPr>
      </w:pPr>
    </w:p>
    <w:p w14:paraId="1D39F3F2" w14:textId="77777777" w:rsidR="006C6B2B" w:rsidRPr="00DC7F18" w:rsidRDefault="006C6B2B" w:rsidP="006C6B2B">
      <w:pPr>
        <w:spacing w:after="0" w:line="240" w:lineRule="auto"/>
        <w:jc w:val="center"/>
        <w:rPr>
          <w:rFonts w:eastAsia="Calibri" w:cs="Calibri"/>
          <w:b/>
          <w:bCs/>
          <w:sz w:val="24"/>
          <w:szCs w:val="24"/>
        </w:rPr>
      </w:pPr>
      <w:r>
        <w:rPr>
          <w:rFonts w:eastAsia="Calibri" w:cs="Calibri"/>
          <w:b/>
          <w:bCs/>
          <w:sz w:val="24"/>
          <w:szCs w:val="24"/>
        </w:rPr>
        <w:t>“Smart Online Communication”</w:t>
      </w:r>
      <w:r w:rsidRPr="00DC7F18">
        <w:rPr>
          <w:rFonts w:eastAsia="Calibri" w:cs="Calibri"/>
          <w:b/>
          <w:bCs/>
          <w:sz w:val="24"/>
          <w:szCs w:val="24"/>
        </w:rPr>
        <w:t>: Academy</w:t>
      </w:r>
    </w:p>
    <w:p w14:paraId="5350437C" w14:textId="77777777" w:rsidR="006C6B2B" w:rsidRPr="00DC7F18" w:rsidRDefault="006C6B2B" w:rsidP="006C6B2B">
      <w:pPr>
        <w:spacing w:after="0" w:line="240" w:lineRule="auto"/>
        <w:jc w:val="center"/>
        <w:rPr>
          <w:rFonts w:eastAsia="Calibri" w:cs="Calibri"/>
          <w:bCs/>
          <w:sz w:val="24"/>
          <w:szCs w:val="24"/>
        </w:rPr>
      </w:pPr>
      <w:r>
        <w:rPr>
          <w:rFonts w:eastAsia="Calibri" w:cs="Calibri"/>
          <w:bCs/>
          <w:sz w:val="24"/>
          <w:szCs w:val="24"/>
        </w:rPr>
        <w:t>(Middle/High)</w:t>
      </w:r>
    </w:p>
    <w:p w14:paraId="4939CB35" w14:textId="77777777" w:rsidR="007C01F0" w:rsidRDefault="006C6B2B" w:rsidP="006C6B2B">
      <w:pPr>
        <w:jc w:val="center"/>
        <w:rPr>
          <w:rFonts w:eastAsia="Calibri" w:cs="Tahoma"/>
          <w:b/>
          <w:bCs/>
          <w:sz w:val="24"/>
          <w:szCs w:val="24"/>
        </w:rPr>
      </w:pPr>
      <w:r>
        <w:rPr>
          <w:rFonts w:eastAsia="Calibri" w:cs="Tahoma"/>
          <w:b/>
          <w:bCs/>
          <w:sz w:val="24"/>
          <w:szCs w:val="24"/>
        </w:rPr>
        <w:t>No Phishing Allowed</w:t>
      </w:r>
    </w:p>
    <w:p w14:paraId="49357DF4" w14:textId="77777777" w:rsidR="00E0327B" w:rsidRPr="006C6B2B" w:rsidRDefault="00E0327B" w:rsidP="00E0327B">
      <w:pPr>
        <w:spacing w:after="0" w:line="240" w:lineRule="auto"/>
        <w:jc w:val="center"/>
        <w:rPr>
          <w:sz w:val="24"/>
          <w:szCs w:val="24"/>
        </w:rPr>
      </w:pPr>
      <w:r>
        <w:rPr>
          <w:rFonts w:eastAsia="Calibri" w:cs="Tahoma"/>
          <w:bCs/>
          <w:sz w:val="24"/>
          <w:szCs w:val="24"/>
        </w:rPr>
        <w:t>(</w:t>
      </w:r>
      <w:r w:rsidRPr="006C6B2B">
        <w:rPr>
          <w:rFonts w:eastAsia="Calibri" w:cs="Tahoma"/>
          <w:bCs/>
          <w:sz w:val="24"/>
          <w:szCs w:val="24"/>
        </w:rPr>
        <w:t>Cut apart enough copies for each group</w:t>
      </w:r>
      <w:r>
        <w:rPr>
          <w:rFonts w:eastAsia="Calibri" w:cs="Tahoma"/>
          <w:bCs/>
          <w:sz w:val="24"/>
          <w:szCs w:val="24"/>
        </w:rPr>
        <w:t>)</w:t>
      </w:r>
    </w:p>
    <w:p w14:paraId="242DE158" w14:textId="77777777" w:rsidR="00E0327B" w:rsidRDefault="00E0327B" w:rsidP="00E0327B">
      <w:pPr>
        <w:rPr>
          <w:sz w:val="24"/>
          <w:szCs w:val="24"/>
        </w:rPr>
      </w:pPr>
    </w:p>
    <w:p w14:paraId="0F2AAF6F" w14:textId="77777777" w:rsidR="00E0327B" w:rsidRDefault="00E0327B" w:rsidP="00E0327B">
      <w:pPr>
        <w:rPr>
          <w:sz w:val="24"/>
          <w:szCs w:val="24"/>
        </w:rPr>
      </w:pPr>
      <w:r>
        <w:rPr>
          <w:sz w:val="24"/>
          <w:szCs w:val="24"/>
        </w:rPr>
        <w:t>Good Afternoon,</w:t>
      </w:r>
    </w:p>
    <w:p w14:paraId="7398ED38" w14:textId="77777777" w:rsidR="00E0327B" w:rsidRDefault="00E0327B" w:rsidP="00E0327B">
      <w:pPr>
        <w:rPr>
          <w:sz w:val="24"/>
          <w:szCs w:val="24"/>
        </w:rPr>
      </w:pPr>
      <w:r>
        <w:rPr>
          <w:sz w:val="24"/>
          <w:szCs w:val="24"/>
        </w:rPr>
        <w:t xml:space="preserve">Your security feature is alerting you to an issue on your “Social Media” account, please follow the link bellow to fill out the form verifying your account information:  </w:t>
      </w:r>
      <w:hyperlink r:id="rId19" w:history="1">
        <w:r w:rsidRPr="00D204B3">
          <w:rPr>
            <w:rStyle w:val="Hyperlink"/>
            <w:sz w:val="24"/>
            <w:szCs w:val="24"/>
          </w:rPr>
          <w:t>http://accountalert.com/form</w:t>
        </w:r>
      </w:hyperlink>
      <w:r>
        <w:rPr>
          <w:sz w:val="24"/>
          <w:szCs w:val="24"/>
        </w:rPr>
        <w:t xml:space="preserve"> </w:t>
      </w:r>
    </w:p>
    <w:p w14:paraId="4CD16A84" w14:textId="77777777" w:rsidR="00E0327B" w:rsidRPr="006C6B2B" w:rsidRDefault="00E0327B" w:rsidP="00E0327B">
      <w:pPr>
        <w:rPr>
          <w:sz w:val="24"/>
          <w:szCs w:val="24"/>
        </w:rPr>
      </w:pPr>
      <w:r>
        <w:rPr>
          <w:sz w:val="24"/>
          <w:szCs w:val="24"/>
        </w:rPr>
        <w:t xml:space="preserve">Note:  If you don’t fill out the form </w:t>
      </w:r>
      <w:r w:rsidRPr="006C6B2B">
        <w:rPr>
          <w:sz w:val="24"/>
          <w:szCs w:val="24"/>
        </w:rPr>
        <w:t>your account will be closed.</w:t>
      </w:r>
    </w:p>
    <w:p w14:paraId="18F01675" w14:textId="77777777" w:rsidR="00E0327B" w:rsidRDefault="00E0327B" w:rsidP="00E0327B">
      <w:pPr>
        <w:rPr>
          <w:sz w:val="24"/>
          <w:szCs w:val="24"/>
        </w:rPr>
      </w:pPr>
      <w:r>
        <w:rPr>
          <w:sz w:val="24"/>
          <w:szCs w:val="24"/>
        </w:rPr>
        <w:t>(IM) Security Department</w:t>
      </w:r>
    </w:p>
    <w:p w14:paraId="4D9A4B70" w14:textId="77777777" w:rsidR="00E0327B" w:rsidRDefault="00E0327B" w:rsidP="00E0327B">
      <w:pPr>
        <w:rPr>
          <w:sz w:val="24"/>
          <w:szCs w:val="24"/>
        </w:rPr>
      </w:pPr>
    </w:p>
    <w:p w14:paraId="334CE5B9" w14:textId="77777777" w:rsidR="00E0327B" w:rsidRDefault="00E0327B" w:rsidP="00E0327B">
      <w:pPr>
        <w:rPr>
          <w:sz w:val="24"/>
          <w:szCs w:val="24"/>
        </w:rPr>
      </w:pPr>
      <w:r>
        <w:rPr>
          <w:sz w:val="24"/>
          <w:szCs w:val="24"/>
        </w:rPr>
        <w:t>Good Afternoon,</w:t>
      </w:r>
    </w:p>
    <w:p w14:paraId="2815C279" w14:textId="77777777" w:rsidR="00E0327B" w:rsidRDefault="00E0327B" w:rsidP="00E0327B">
      <w:pPr>
        <w:rPr>
          <w:sz w:val="24"/>
          <w:szCs w:val="24"/>
        </w:rPr>
      </w:pPr>
      <w:r>
        <w:rPr>
          <w:sz w:val="24"/>
          <w:szCs w:val="24"/>
        </w:rPr>
        <w:t xml:space="preserve">Your security feature is alerting you to an issue on your “Social Media” account, please follow the link bellow to fill out the form verifying your account information:  </w:t>
      </w:r>
      <w:hyperlink r:id="rId20" w:history="1">
        <w:r w:rsidRPr="00D204B3">
          <w:rPr>
            <w:rStyle w:val="Hyperlink"/>
            <w:sz w:val="24"/>
            <w:szCs w:val="24"/>
          </w:rPr>
          <w:t>http://accountalert.com/form</w:t>
        </w:r>
      </w:hyperlink>
      <w:r>
        <w:rPr>
          <w:sz w:val="24"/>
          <w:szCs w:val="24"/>
        </w:rPr>
        <w:t xml:space="preserve"> </w:t>
      </w:r>
    </w:p>
    <w:p w14:paraId="65D274BF" w14:textId="77777777" w:rsidR="00E0327B" w:rsidRPr="006C6B2B" w:rsidRDefault="00E0327B" w:rsidP="00E0327B">
      <w:pPr>
        <w:rPr>
          <w:sz w:val="24"/>
          <w:szCs w:val="24"/>
        </w:rPr>
      </w:pPr>
      <w:r>
        <w:rPr>
          <w:sz w:val="24"/>
          <w:szCs w:val="24"/>
        </w:rPr>
        <w:t xml:space="preserve">Note:  If you don’t fill out the form </w:t>
      </w:r>
      <w:r w:rsidRPr="006C6B2B">
        <w:rPr>
          <w:sz w:val="24"/>
          <w:szCs w:val="24"/>
        </w:rPr>
        <w:t>your account will be closed.</w:t>
      </w:r>
    </w:p>
    <w:p w14:paraId="55D5A697" w14:textId="77777777" w:rsidR="00E0327B" w:rsidRDefault="00E0327B" w:rsidP="00E0327B">
      <w:pPr>
        <w:rPr>
          <w:sz w:val="24"/>
          <w:szCs w:val="24"/>
        </w:rPr>
      </w:pPr>
      <w:r>
        <w:rPr>
          <w:sz w:val="24"/>
          <w:szCs w:val="24"/>
        </w:rPr>
        <w:t>(IM)  Security Department</w:t>
      </w:r>
    </w:p>
    <w:p w14:paraId="0064DB95" w14:textId="77777777" w:rsidR="00E0327B" w:rsidRDefault="00E0327B" w:rsidP="00E0327B">
      <w:pPr>
        <w:rPr>
          <w:sz w:val="24"/>
          <w:szCs w:val="24"/>
        </w:rPr>
      </w:pPr>
    </w:p>
    <w:p w14:paraId="384885BF" w14:textId="77777777" w:rsidR="00E0327B" w:rsidRDefault="00E0327B" w:rsidP="00E0327B">
      <w:pPr>
        <w:rPr>
          <w:sz w:val="24"/>
          <w:szCs w:val="24"/>
        </w:rPr>
      </w:pPr>
      <w:r>
        <w:rPr>
          <w:sz w:val="24"/>
          <w:szCs w:val="24"/>
        </w:rPr>
        <w:t>Good Afternoon,</w:t>
      </w:r>
    </w:p>
    <w:p w14:paraId="513FC714" w14:textId="77777777" w:rsidR="00E0327B" w:rsidRDefault="00E0327B" w:rsidP="00E0327B">
      <w:pPr>
        <w:rPr>
          <w:sz w:val="24"/>
          <w:szCs w:val="24"/>
        </w:rPr>
      </w:pPr>
      <w:r>
        <w:rPr>
          <w:sz w:val="24"/>
          <w:szCs w:val="24"/>
        </w:rPr>
        <w:t xml:space="preserve">Your security feature is alerting you to an issue on your “Social Media” account, please follow the link bellow to fill out the form verifying your account information:  </w:t>
      </w:r>
      <w:hyperlink r:id="rId21" w:history="1">
        <w:r w:rsidRPr="00D204B3">
          <w:rPr>
            <w:rStyle w:val="Hyperlink"/>
            <w:sz w:val="24"/>
            <w:szCs w:val="24"/>
          </w:rPr>
          <w:t>http://accountalert.com/form</w:t>
        </w:r>
      </w:hyperlink>
      <w:r>
        <w:rPr>
          <w:sz w:val="24"/>
          <w:szCs w:val="24"/>
        </w:rPr>
        <w:t xml:space="preserve"> </w:t>
      </w:r>
    </w:p>
    <w:p w14:paraId="16C53890" w14:textId="77777777" w:rsidR="00E0327B" w:rsidRPr="006C6B2B" w:rsidRDefault="00E0327B" w:rsidP="00E0327B">
      <w:pPr>
        <w:rPr>
          <w:sz w:val="24"/>
          <w:szCs w:val="24"/>
        </w:rPr>
      </w:pPr>
      <w:r>
        <w:rPr>
          <w:sz w:val="24"/>
          <w:szCs w:val="24"/>
        </w:rPr>
        <w:t xml:space="preserve">Note:  If you don’t fill out the form </w:t>
      </w:r>
      <w:r w:rsidRPr="006C6B2B">
        <w:rPr>
          <w:sz w:val="24"/>
          <w:szCs w:val="24"/>
        </w:rPr>
        <w:t>your account will be closed.</w:t>
      </w:r>
    </w:p>
    <w:p w14:paraId="2717AE2D" w14:textId="77777777" w:rsidR="006C6B2B" w:rsidRDefault="00E0327B" w:rsidP="003940FF">
      <w:pPr>
        <w:rPr>
          <w:sz w:val="24"/>
          <w:szCs w:val="24"/>
        </w:rPr>
      </w:pPr>
      <w:r>
        <w:rPr>
          <w:sz w:val="24"/>
          <w:szCs w:val="24"/>
        </w:rPr>
        <w:t>(IM)  Security Department</w:t>
      </w:r>
    </w:p>
    <w:p w14:paraId="53F3744A" w14:textId="77777777" w:rsidR="00C670DB" w:rsidRDefault="00C670DB" w:rsidP="003940FF">
      <w:pPr>
        <w:rPr>
          <w:sz w:val="24"/>
          <w:szCs w:val="24"/>
        </w:rPr>
      </w:pPr>
    </w:p>
    <w:p w14:paraId="1DC7F1EA" w14:textId="77777777" w:rsidR="00C670DB" w:rsidRPr="00DC7F18" w:rsidRDefault="00C670DB" w:rsidP="00C670DB">
      <w:pPr>
        <w:jc w:val="center"/>
        <w:rPr>
          <w:sz w:val="24"/>
          <w:szCs w:val="24"/>
        </w:rPr>
      </w:pPr>
      <w:r w:rsidRPr="00DC7F18">
        <w:rPr>
          <w:rFonts w:cs="Tahoma"/>
          <w:b/>
          <w:noProof/>
          <w:sz w:val="24"/>
          <w:szCs w:val="24"/>
        </w:rPr>
        <w:drawing>
          <wp:inline distT="0" distB="0" distL="0" distR="0" wp14:anchorId="673F377C" wp14:editId="7F407592">
            <wp:extent cx="2051685" cy="954405"/>
            <wp:effectExtent l="0" t="0" r="5715" b="0"/>
            <wp:docPr id="11" name="Picture 1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A984EA4" w14:textId="77777777" w:rsidR="00C670DB" w:rsidRPr="00FC36B0" w:rsidRDefault="00C670DB" w:rsidP="00C670D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00D98A2" w14:textId="77777777" w:rsidR="00C670DB" w:rsidRPr="00DC7F18" w:rsidRDefault="00C670DB" w:rsidP="00C670DB">
      <w:pPr>
        <w:spacing w:after="0" w:line="240" w:lineRule="auto"/>
        <w:jc w:val="center"/>
        <w:rPr>
          <w:rFonts w:eastAsia="Calibri" w:cs="Calibri"/>
          <w:b/>
          <w:bCs/>
          <w:sz w:val="24"/>
          <w:szCs w:val="24"/>
          <w:u w:val="single"/>
        </w:rPr>
      </w:pPr>
    </w:p>
    <w:p w14:paraId="04A55B64" w14:textId="77777777" w:rsidR="00C670DB" w:rsidRPr="00DC7F18" w:rsidRDefault="00C670DB" w:rsidP="00C670DB">
      <w:pPr>
        <w:spacing w:after="0" w:line="240" w:lineRule="auto"/>
        <w:jc w:val="center"/>
        <w:rPr>
          <w:rFonts w:eastAsia="Calibri" w:cs="Calibri"/>
          <w:b/>
          <w:bCs/>
          <w:sz w:val="24"/>
          <w:szCs w:val="24"/>
        </w:rPr>
      </w:pPr>
      <w:r>
        <w:rPr>
          <w:rFonts w:eastAsia="Calibri" w:cs="Calibri"/>
          <w:b/>
          <w:bCs/>
          <w:sz w:val="24"/>
          <w:szCs w:val="24"/>
        </w:rPr>
        <w:t>“Smart Online Communication”</w:t>
      </w:r>
      <w:r w:rsidRPr="00DC7F18">
        <w:rPr>
          <w:rFonts w:eastAsia="Calibri" w:cs="Calibri"/>
          <w:b/>
          <w:bCs/>
          <w:sz w:val="24"/>
          <w:szCs w:val="24"/>
        </w:rPr>
        <w:t>: Academy</w:t>
      </w:r>
    </w:p>
    <w:p w14:paraId="56AFCB51" w14:textId="77777777" w:rsidR="00C670DB" w:rsidRPr="00DC7F18" w:rsidRDefault="00C670DB" w:rsidP="00C670DB">
      <w:pPr>
        <w:spacing w:after="0" w:line="240" w:lineRule="auto"/>
        <w:jc w:val="center"/>
        <w:rPr>
          <w:rFonts w:eastAsia="Calibri" w:cs="Calibri"/>
          <w:bCs/>
          <w:sz w:val="24"/>
          <w:szCs w:val="24"/>
        </w:rPr>
      </w:pPr>
      <w:r>
        <w:rPr>
          <w:rFonts w:eastAsia="Calibri" w:cs="Calibri"/>
          <w:bCs/>
          <w:sz w:val="24"/>
          <w:szCs w:val="24"/>
        </w:rPr>
        <w:t>(Middle/High)</w:t>
      </w:r>
    </w:p>
    <w:p w14:paraId="3117C0E9" w14:textId="77777777" w:rsidR="00C670DB" w:rsidRDefault="00C670DB" w:rsidP="00C670DB">
      <w:pPr>
        <w:jc w:val="center"/>
        <w:rPr>
          <w:rFonts w:eastAsia="Calibri" w:cs="Tahoma"/>
          <w:b/>
          <w:bCs/>
          <w:sz w:val="24"/>
          <w:szCs w:val="24"/>
        </w:rPr>
      </w:pPr>
      <w:r>
        <w:rPr>
          <w:rFonts w:eastAsia="Calibri" w:cs="Tahoma"/>
          <w:b/>
          <w:bCs/>
          <w:sz w:val="24"/>
          <w:szCs w:val="24"/>
        </w:rPr>
        <w:t>No Phishing Allowed</w:t>
      </w:r>
    </w:p>
    <w:p w14:paraId="3DC12AD3" w14:textId="7750865B" w:rsidR="00C670DB" w:rsidRDefault="00C670DB" w:rsidP="00C670DB">
      <w:pPr>
        <w:jc w:val="center"/>
        <w:rPr>
          <w:sz w:val="24"/>
          <w:szCs w:val="24"/>
        </w:rPr>
      </w:pPr>
      <w:r>
        <w:rPr>
          <w:rFonts w:eastAsia="Calibri" w:cs="Tahoma"/>
          <w:b/>
          <w:bCs/>
          <w:sz w:val="24"/>
          <w:szCs w:val="24"/>
        </w:rPr>
        <w:t>Correlations</w:t>
      </w:r>
    </w:p>
    <w:tbl>
      <w:tblPr>
        <w:tblStyle w:val="TableGrid"/>
        <w:tblW w:w="10785" w:type="dxa"/>
        <w:tblInd w:w="-5" w:type="dxa"/>
        <w:tblLook w:val="04A0" w:firstRow="1" w:lastRow="0" w:firstColumn="1" w:lastColumn="0" w:noHBand="0" w:noVBand="1"/>
      </w:tblPr>
      <w:tblGrid>
        <w:gridCol w:w="10785"/>
      </w:tblGrid>
      <w:tr w:rsidR="00C670DB" w14:paraId="711BD211" w14:textId="77777777" w:rsidTr="007F2887">
        <w:trPr>
          <w:trHeight w:val="300"/>
        </w:trPr>
        <w:tc>
          <w:tcPr>
            <w:tcW w:w="10785" w:type="dxa"/>
          </w:tcPr>
          <w:p w14:paraId="65BF25D9" w14:textId="77777777" w:rsidR="00C670DB" w:rsidRDefault="00C670DB" w:rsidP="007F2887">
            <w:pPr>
              <w:widowControl w:val="0"/>
              <w:autoSpaceDE w:val="0"/>
              <w:autoSpaceDN w:val="0"/>
              <w:adjustRightInd w:val="0"/>
              <w:jc w:val="center"/>
              <w:rPr>
                <w:sz w:val="24"/>
                <w:szCs w:val="24"/>
              </w:rPr>
            </w:pPr>
            <w:r w:rsidRPr="00F1183E">
              <w:rPr>
                <w:b/>
                <w:sz w:val="24"/>
                <w:szCs w:val="24"/>
              </w:rPr>
              <w:t>Civics and Government</w:t>
            </w:r>
          </w:p>
        </w:tc>
      </w:tr>
      <w:tr w:rsidR="00C670DB" w14:paraId="6A4A7030" w14:textId="77777777" w:rsidTr="007F2887">
        <w:trPr>
          <w:trHeight w:val="617"/>
        </w:trPr>
        <w:tc>
          <w:tcPr>
            <w:tcW w:w="10785" w:type="dxa"/>
          </w:tcPr>
          <w:p w14:paraId="5356C704" w14:textId="77777777" w:rsidR="00C670DB" w:rsidRDefault="00C670DB" w:rsidP="007F2887">
            <w:pPr>
              <w:widowControl w:val="0"/>
              <w:autoSpaceDE w:val="0"/>
              <w:autoSpaceDN w:val="0"/>
              <w:adjustRightInd w:val="0"/>
              <w:rPr>
                <w:sz w:val="24"/>
                <w:szCs w:val="24"/>
              </w:rPr>
            </w:pPr>
            <w:r w:rsidRPr="00F1183E">
              <w:rPr>
                <w:sz w:val="24"/>
                <w:szCs w:val="24"/>
              </w:rPr>
              <w:t>Explain the obligations and responsibilities of citizenship</w:t>
            </w:r>
            <w:r>
              <w:rPr>
                <w:sz w:val="24"/>
                <w:szCs w:val="24"/>
              </w:rPr>
              <w:t>: obeying the law.</w:t>
            </w:r>
            <w:r>
              <w:rPr>
                <w:sz w:val="24"/>
                <w:szCs w:val="24"/>
              </w:rPr>
              <w:br/>
              <w:t>(7-8 S3C4 PO4; HS S3C4 PO3c.</w:t>
            </w:r>
            <w:r w:rsidRPr="00F1183E">
              <w:rPr>
                <w:sz w:val="24"/>
                <w:szCs w:val="24"/>
              </w:rPr>
              <w:t>)</w:t>
            </w:r>
          </w:p>
          <w:p w14:paraId="431DD392" w14:textId="77777777" w:rsidR="00C670DB" w:rsidRDefault="00C670DB" w:rsidP="007F2887">
            <w:pPr>
              <w:rPr>
                <w:sz w:val="24"/>
                <w:szCs w:val="24"/>
              </w:rPr>
            </w:pPr>
          </w:p>
        </w:tc>
      </w:tr>
    </w:tbl>
    <w:tbl>
      <w:tblPr>
        <w:tblStyle w:val="TableGrid1"/>
        <w:tblpPr w:leftFromText="180" w:rightFromText="180" w:vertAnchor="page" w:horzAnchor="margin" w:tblpY="6976"/>
        <w:tblW w:w="10799" w:type="dxa"/>
        <w:tblLook w:val="04A0" w:firstRow="1" w:lastRow="0" w:firstColumn="1" w:lastColumn="0" w:noHBand="0" w:noVBand="1"/>
      </w:tblPr>
      <w:tblGrid>
        <w:gridCol w:w="10799"/>
      </w:tblGrid>
      <w:tr w:rsidR="00C670DB" w:rsidRPr="0020001F" w14:paraId="7187F701" w14:textId="77777777" w:rsidTr="00C670DB">
        <w:trPr>
          <w:trHeight w:val="306"/>
        </w:trPr>
        <w:tc>
          <w:tcPr>
            <w:tcW w:w="10799" w:type="dxa"/>
          </w:tcPr>
          <w:p w14:paraId="3791DAE9" w14:textId="77777777" w:rsidR="00C670DB" w:rsidRPr="0020001F" w:rsidRDefault="00C670DB" w:rsidP="00C670DB">
            <w:pPr>
              <w:jc w:val="center"/>
              <w:rPr>
                <w:rFonts w:ascii="Calibri" w:eastAsia="Calibri" w:hAnsi="Calibri" w:cs="Calibri"/>
                <w:b/>
                <w:sz w:val="24"/>
                <w:szCs w:val="24"/>
              </w:rPr>
            </w:pPr>
            <w:r w:rsidRPr="0020001F">
              <w:rPr>
                <w:rFonts w:ascii="Calibri" w:eastAsia="Calibri" w:hAnsi="Calibri" w:cs="Calibri"/>
                <w:b/>
                <w:sz w:val="24"/>
                <w:szCs w:val="24"/>
              </w:rPr>
              <w:t>Technology</w:t>
            </w:r>
          </w:p>
        </w:tc>
      </w:tr>
      <w:tr w:rsidR="00C670DB" w:rsidRPr="0020001F" w14:paraId="24C36C8A" w14:textId="77777777" w:rsidTr="00C670DB">
        <w:trPr>
          <w:trHeight w:val="2735"/>
        </w:trPr>
        <w:tc>
          <w:tcPr>
            <w:tcW w:w="10799" w:type="dxa"/>
          </w:tcPr>
          <w:p w14:paraId="081BE3D1" w14:textId="77777777" w:rsidR="00C670DB" w:rsidRPr="00487C96" w:rsidRDefault="00C670DB" w:rsidP="00C670DB">
            <w:pPr>
              <w:rPr>
                <w:sz w:val="24"/>
                <w:szCs w:val="24"/>
              </w:rPr>
            </w:pPr>
            <w:r w:rsidRPr="00487C96">
              <w:rPr>
                <w:sz w:val="24"/>
                <w:szCs w:val="24"/>
              </w:rPr>
              <w:t xml:space="preserve">Assess situations in which it is appropriate and safe to use a personal digital device in the home, school, community, and in the work place. </w:t>
            </w:r>
          </w:p>
          <w:p w14:paraId="30FF858B" w14:textId="77777777" w:rsidR="00C670DB" w:rsidRDefault="00C670DB" w:rsidP="00C670DB">
            <w:pPr>
              <w:rPr>
                <w:sz w:val="24"/>
                <w:szCs w:val="24"/>
              </w:rPr>
            </w:pPr>
            <w:r w:rsidRPr="00487C96">
              <w:rPr>
                <w:sz w:val="24"/>
                <w:szCs w:val="24"/>
              </w:rPr>
              <w:t>(7-12 S5C1 PO1)</w:t>
            </w:r>
          </w:p>
          <w:p w14:paraId="55B2FD50" w14:textId="77777777" w:rsidR="00C670DB" w:rsidRDefault="00C670DB" w:rsidP="00C670DB">
            <w:pPr>
              <w:rPr>
                <w:sz w:val="24"/>
                <w:szCs w:val="24"/>
              </w:rPr>
            </w:pPr>
          </w:p>
          <w:p w14:paraId="4EACBB68" w14:textId="77777777" w:rsidR="00C670DB" w:rsidRDefault="00C670DB" w:rsidP="00C670DB">
            <w:pPr>
              <w:rPr>
                <w:rFonts w:ascii="Calibri" w:hAnsi="Calibri"/>
                <w:sz w:val="24"/>
                <w:szCs w:val="24"/>
              </w:rPr>
            </w:pPr>
            <w:r w:rsidRPr="000A3845">
              <w:rPr>
                <w:rFonts w:ascii="Calibri" w:hAnsi="Calibri"/>
                <w:sz w:val="24"/>
                <w:szCs w:val="24"/>
              </w:rPr>
              <w:t>Describe strategies to deal with cyber-bullying situations.</w:t>
            </w:r>
            <w:r w:rsidRPr="006B12C8">
              <w:rPr>
                <w:rFonts w:ascii="Calibri" w:hAnsi="Calibri"/>
                <w:sz w:val="24"/>
                <w:szCs w:val="24"/>
              </w:rPr>
              <w:br/>
            </w:r>
            <w:r w:rsidRPr="000A3845">
              <w:rPr>
                <w:rFonts w:ascii="Calibri" w:hAnsi="Calibri"/>
                <w:sz w:val="24"/>
                <w:szCs w:val="24"/>
              </w:rPr>
              <w:t xml:space="preserve"> (6-12.S5C1PO2</w:t>
            </w:r>
          </w:p>
          <w:p w14:paraId="539E5A59" w14:textId="77777777" w:rsidR="00C670DB" w:rsidRDefault="00C670DB" w:rsidP="00C670DB">
            <w:pPr>
              <w:rPr>
                <w:sz w:val="24"/>
                <w:szCs w:val="24"/>
              </w:rPr>
            </w:pPr>
          </w:p>
          <w:p w14:paraId="7CFCF2CD" w14:textId="77777777" w:rsidR="00C670DB" w:rsidRPr="00487C96" w:rsidRDefault="00C670DB" w:rsidP="00C670DB">
            <w:pPr>
              <w:rPr>
                <w:sz w:val="24"/>
                <w:szCs w:val="24"/>
              </w:rPr>
            </w:pPr>
            <w:r w:rsidRPr="00487C96">
              <w:rPr>
                <w:sz w:val="24"/>
                <w:szCs w:val="24"/>
              </w:rPr>
              <w:t>Demonstrate safe online communication practices regarding personal information.</w:t>
            </w:r>
          </w:p>
          <w:p w14:paraId="2E41937A" w14:textId="7D34FBCF" w:rsidR="00C670DB" w:rsidRPr="0020001F" w:rsidRDefault="00C670DB" w:rsidP="00C670DB">
            <w:pPr>
              <w:rPr>
                <w:sz w:val="24"/>
                <w:szCs w:val="24"/>
              </w:rPr>
            </w:pPr>
            <w:r w:rsidRPr="00487C96">
              <w:rPr>
                <w:sz w:val="24"/>
                <w:szCs w:val="24"/>
              </w:rPr>
              <w:t>(7-12 S5C1 PO 4)</w:t>
            </w:r>
          </w:p>
        </w:tc>
      </w:tr>
    </w:tbl>
    <w:p w14:paraId="51AA69AF" w14:textId="77777777" w:rsidR="00C670DB" w:rsidRDefault="00C670DB" w:rsidP="00C670DB">
      <w:pPr>
        <w:jc w:val="center"/>
        <w:rPr>
          <w:sz w:val="24"/>
          <w:szCs w:val="24"/>
        </w:rPr>
      </w:pPr>
    </w:p>
    <w:p w14:paraId="040E42A2" w14:textId="77777777" w:rsidR="00C670DB" w:rsidRDefault="00C670DB" w:rsidP="00C670DB">
      <w:pPr>
        <w:jc w:val="center"/>
        <w:rPr>
          <w:sz w:val="24"/>
          <w:szCs w:val="24"/>
        </w:rPr>
      </w:pPr>
    </w:p>
    <w:tbl>
      <w:tblPr>
        <w:tblStyle w:val="TableGrid2"/>
        <w:tblpPr w:leftFromText="180" w:rightFromText="180" w:vertAnchor="text" w:horzAnchor="margin" w:tblpY="93"/>
        <w:tblW w:w="10796" w:type="dxa"/>
        <w:tblLook w:val="04A0" w:firstRow="1" w:lastRow="0" w:firstColumn="1" w:lastColumn="0" w:noHBand="0" w:noVBand="1"/>
      </w:tblPr>
      <w:tblGrid>
        <w:gridCol w:w="10796"/>
      </w:tblGrid>
      <w:tr w:rsidR="00C670DB" w:rsidRPr="0020001F" w14:paraId="3899A270" w14:textId="77777777" w:rsidTr="00C670DB">
        <w:trPr>
          <w:trHeight w:val="325"/>
        </w:trPr>
        <w:tc>
          <w:tcPr>
            <w:tcW w:w="10796" w:type="dxa"/>
          </w:tcPr>
          <w:p w14:paraId="03B101AB" w14:textId="77777777" w:rsidR="00C670DB" w:rsidRPr="0020001F" w:rsidRDefault="00C670DB" w:rsidP="00C670DB">
            <w:pPr>
              <w:jc w:val="center"/>
              <w:rPr>
                <w:rFonts w:ascii="Calibri" w:eastAsia="Calibri" w:hAnsi="Calibri" w:cs="Calibri"/>
                <w:bCs/>
                <w:sz w:val="24"/>
                <w:szCs w:val="24"/>
              </w:rPr>
            </w:pPr>
            <w:r w:rsidRPr="0020001F">
              <w:rPr>
                <w:rFonts w:ascii="Calibri" w:eastAsia="Calibri" w:hAnsi="Calibri" w:cs="Calibri"/>
                <w:b/>
                <w:sz w:val="24"/>
                <w:szCs w:val="24"/>
              </w:rPr>
              <w:t>Visual Art</w:t>
            </w:r>
          </w:p>
        </w:tc>
      </w:tr>
      <w:tr w:rsidR="00C670DB" w:rsidRPr="0020001F" w14:paraId="0ED36956" w14:textId="77777777" w:rsidTr="00C670DB">
        <w:trPr>
          <w:trHeight w:val="975"/>
        </w:trPr>
        <w:tc>
          <w:tcPr>
            <w:tcW w:w="10796" w:type="dxa"/>
          </w:tcPr>
          <w:p w14:paraId="78F967B1" w14:textId="77777777" w:rsidR="00C670DB" w:rsidRPr="003C1A2C" w:rsidRDefault="00C670DB" w:rsidP="00C670DB">
            <w:pPr>
              <w:rPr>
                <w:rFonts w:eastAsia="Times New Roman" w:cs="Times New Roman"/>
                <w:sz w:val="24"/>
                <w:szCs w:val="24"/>
              </w:rPr>
            </w:pPr>
            <w:r w:rsidRPr="003C1A2C">
              <w:rPr>
                <w:rFonts w:eastAsia="Times New Roman" w:cs="Times New Roman"/>
                <w:sz w:val="24"/>
                <w:szCs w:val="24"/>
              </w:rPr>
              <w:t>Explain purposeful use of subject matter, symbols, and/or themes in his or her own artwork.</w:t>
            </w:r>
          </w:p>
          <w:p w14:paraId="130BFCAC" w14:textId="77777777" w:rsidR="00C670DB" w:rsidRPr="003C1A2C" w:rsidRDefault="00C670DB" w:rsidP="00C670DB">
            <w:pPr>
              <w:rPr>
                <w:rFonts w:eastAsia="Times New Roman" w:cs="Times New Roman"/>
                <w:sz w:val="24"/>
                <w:szCs w:val="24"/>
              </w:rPr>
            </w:pPr>
            <w:r w:rsidRPr="003C1A2C">
              <w:rPr>
                <w:rFonts w:cs="Calibri"/>
                <w:sz w:val="24"/>
                <w:szCs w:val="24"/>
              </w:rPr>
              <w:t>(</w:t>
            </w:r>
            <w:r w:rsidRPr="003C1A2C">
              <w:rPr>
                <w:rFonts w:eastAsia="Times New Roman" w:cs="Times New Roman"/>
                <w:sz w:val="24"/>
                <w:szCs w:val="24"/>
              </w:rPr>
              <w:t>S1C4PO 201)</w:t>
            </w:r>
          </w:p>
          <w:p w14:paraId="4DE90044" w14:textId="77777777" w:rsidR="00C670DB" w:rsidRDefault="00C670DB" w:rsidP="00C670DB">
            <w:pPr>
              <w:rPr>
                <w:rFonts w:ascii="Calibri" w:hAnsi="Calibri"/>
              </w:rPr>
            </w:pPr>
          </w:p>
          <w:p w14:paraId="7EBC09DD" w14:textId="77777777" w:rsidR="00C670DB" w:rsidRPr="0020001F" w:rsidRDefault="00C670DB" w:rsidP="00C670DB">
            <w:pPr>
              <w:rPr>
                <w:rFonts w:ascii="Calibri" w:eastAsia="Calibri" w:hAnsi="Calibri" w:cs="Calibri"/>
                <w:bCs/>
                <w:sz w:val="24"/>
                <w:szCs w:val="24"/>
              </w:rPr>
            </w:pPr>
            <w:r w:rsidRPr="0020001F">
              <w:rPr>
                <w:rFonts w:ascii="Calibri" w:hAnsi="Calibri"/>
              </w:rPr>
              <w:t>Create artwork that communicate substantive meanings or achieve intended purposes (e.g., cultural, political, personal, spiritual, and commercial).</w:t>
            </w:r>
            <w:r w:rsidRPr="0020001F">
              <w:rPr>
                <w:rFonts w:ascii="Calibri" w:hAnsi="Calibri"/>
              </w:rPr>
              <w:br/>
              <w:t>(S1C4 PO302)</w:t>
            </w:r>
          </w:p>
        </w:tc>
      </w:tr>
    </w:tbl>
    <w:p w14:paraId="321EEFE8" w14:textId="77777777" w:rsidR="00C670DB" w:rsidRDefault="00C670DB" w:rsidP="00C670DB">
      <w:pPr>
        <w:jc w:val="center"/>
        <w:rPr>
          <w:sz w:val="24"/>
          <w:szCs w:val="24"/>
        </w:rPr>
      </w:pPr>
    </w:p>
    <w:p w14:paraId="67E673D1" w14:textId="77777777" w:rsidR="00C670DB" w:rsidRDefault="00C670DB" w:rsidP="00C670DB">
      <w:pPr>
        <w:jc w:val="center"/>
        <w:rPr>
          <w:sz w:val="24"/>
          <w:szCs w:val="24"/>
        </w:rPr>
      </w:pPr>
    </w:p>
    <w:p w14:paraId="6A575F0B" w14:textId="77777777" w:rsidR="00C670DB" w:rsidRDefault="00C670DB" w:rsidP="00C670DB">
      <w:pPr>
        <w:jc w:val="center"/>
        <w:rPr>
          <w:sz w:val="24"/>
          <w:szCs w:val="24"/>
        </w:rPr>
      </w:pPr>
    </w:p>
    <w:tbl>
      <w:tblPr>
        <w:tblStyle w:val="TableGrid3"/>
        <w:tblpPr w:leftFromText="180" w:rightFromText="180" w:vertAnchor="page" w:horzAnchor="margin" w:tblpY="3406"/>
        <w:tblW w:w="10815" w:type="dxa"/>
        <w:tblLook w:val="04A0" w:firstRow="1" w:lastRow="0" w:firstColumn="1" w:lastColumn="0" w:noHBand="0" w:noVBand="1"/>
      </w:tblPr>
      <w:tblGrid>
        <w:gridCol w:w="10815"/>
      </w:tblGrid>
      <w:tr w:rsidR="00BF68AD" w:rsidRPr="0020001F" w14:paraId="3BD55AC8" w14:textId="77777777" w:rsidTr="00BF68AD">
        <w:trPr>
          <w:trHeight w:val="246"/>
        </w:trPr>
        <w:tc>
          <w:tcPr>
            <w:tcW w:w="10815" w:type="dxa"/>
          </w:tcPr>
          <w:p w14:paraId="03144630" w14:textId="77777777" w:rsidR="00BF68AD" w:rsidRPr="0020001F" w:rsidRDefault="00BF68AD" w:rsidP="00BF68AD">
            <w:pPr>
              <w:jc w:val="center"/>
              <w:rPr>
                <w:rFonts w:ascii="Calibri" w:eastAsia="Calibri" w:hAnsi="Calibri" w:cs="Calibri"/>
                <w:color w:val="FF0000"/>
                <w:sz w:val="20"/>
                <w:szCs w:val="20"/>
              </w:rPr>
            </w:pPr>
            <w:r w:rsidRPr="0020001F">
              <w:rPr>
                <w:rFonts w:ascii="Calibri" w:eastAsia="Calibri" w:hAnsi="Calibri" w:cs="Calibri"/>
                <w:b/>
              </w:rPr>
              <w:t>Comprehension and Collaboration</w:t>
            </w:r>
          </w:p>
        </w:tc>
      </w:tr>
      <w:tr w:rsidR="00BF68AD" w:rsidRPr="0020001F" w14:paraId="4803276E" w14:textId="77777777" w:rsidTr="00BF68AD">
        <w:trPr>
          <w:trHeight w:val="1228"/>
        </w:trPr>
        <w:tc>
          <w:tcPr>
            <w:tcW w:w="10815" w:type="dxa"/>
          </w:tcPr>
          <w:p w14:paraId="03087F1B" w14:textId="77777777" w:rsidR="00BF68AD" w:rsidRPr="0020001F" w:rsidRDefault="00BF68AD" w:rsidP="00BF68AD">
            <w:r w:rsidRPr="0020001F">
              <w:rPr>
                <w:i/>
              </w:rPr>
              <w:t>Engage, initiate, and participate</w:t>
            </w:r>
            <w:r w:rsidRPr="0020001F">
              <w:t xml:space="preserve"> effectively in a range of collaborative discussions (one-on-one, in groups, and teacher-led) with diverse partners on grade </w:t>
            </w:r>
            <w:r w:rsidRPr="0020001F">
              <w:rPr>
                <w:i/>
              </w:rPr>
              <w:t>appropriate</w:t>
            </w:r>
            <w:r w:rsidRPr="0020001F">
              <w:t xml:space="preserve"> topics, texts, and issues, building on others’ ideas and expressing their own clearly. </w:t>
            </w:r>
          </w:p>
          <w:p w14:paraId="7800EE1F" w14:textId="77777777" w:rsidR="00BF68AD" w:rsidRDefault="00BF68AD" w:rsidP="00BF68AD">
            <w:r w:rsidRPr="0020001F">
              <w:t>(6-12 SL.1.)</w:t>
            </w:r>
          </w:p>
          <w:p w14:paraId="56BC07C2" w14:textId="77777777" w:rsidR="00BF68AD" w:rsidRDefault="00BF68AD" w:rsidP="00BF68AD"/>
          <w:p w14:paraId="06828EFF" w14:textId="77777777" w:rsidR="00BF68AD" w:rsidRDefault="00BF68AD" w:rsidP="00BF68AD">
            <w:pPr>
              <w:rPr>
                <w:sz w:val="24"/>
                <w:szCs w:val="24"/>
              </w:rPr>
            </w:pPr>
            <w:r w:rsidRPr="00487C96">
              <w:rPr>
                <w:sz w:val="24"/>
                <w:szCs w:val="24"/>
              </w:rPr>
              <w:t>c. Pose and respond to specific questions with elaboration and detail by making comments that contribute to the topic, text, or issue under discussion.</w:t>
            </w:r>
          </w:p>
          <w:p w14:paraId="59B4873B" w14:textId="77777777" w:rsidR="00BF68AD" w:rsidRDefault="00BF68AD" w:rsidP="00BF68AD">
            <w:pPr>
              <w:rPr>
                <w:sz w:val="24"/>
                <w:szCs w:val="24"/>
              </w:rPr>
            </w:pPr>
          </w:p>
          <w:p w14:paraId="7DB4BDEB" w14:textId="77777777" w:rsidR="00BF68AD" w:rsidRDefault="00BF68AD" w:rsidP="00BF68AD">
            <w:r>
              <w:t>d. Acknowledge new information expressed by others and, when warranted, modify their own views.</w:t>
            </w:r>
          </w:p>
          <w:p w14:paraId="19E6D842" w14:textId="77777777" w:rsidR="00BF68AD" w:rsidRPr="0020001F" w:rsidRDefault="00BF68AD" w:rsidP="00BF68AD">
            <w:pPr>
              <w:rPr>
                <w:rFonts w:ascii="Calibri" w:eastAsia="Calibri" w:hAnsi="Calibri" w:cs="Calibri"/>
                <w:color w:val="FF0000"/>
                <w:sz w:val="20"/>
                <w:szCs w:val="20"/>
              </w:rPr>
            </w:pPr>
          </w:p>
        </w:tc>
      </w:tr>
    </w:tbl>
    <w:p w14:paraId="34E62AB3" w14:textId="77777777" w:rsidR="00C670DB" w:rsidRDefault="00C670DB" w:rsidP="00C670DB">
      <w:pPr>
        <w:jc w:val="center"/>
        <w:rPr>
          <w:sz w:val="24"/>
          <w:szCs w:val="24"/>
        </w:rPr>
      </w:pPr>
    </w:p>
    <w:p w14:paraId="486BA1BB" w14:textId="77777777" w:rsidR="00C670DB" w:rsidRDefault="00C670DB" w:rsidP="00C670DB">
      <w:pPr>
        <w:jc w:val="center"/>
        <w:rPr>
          <w:sz w:val="24"/>
          <w:szCs w:val="24"/>
        </w:rPr>
      </w:pPr>
    </w:p>
    <w:tbl>
      <w:tblPr>
        <w:tblStyle w:val="TableGrid"/>
        <w:tblpPr w:leftFromText="180" w:rightFromText="180" w:horzAnchor="margin" w:tblpY="255"/>
        <w:tblW w:w="10795" w:type="dxa"/>
        <w:tblLook w:val="04A0" w:firstRow="1" w:lastRow="0" w:firstColumn="1" w:lastColumn="0" w:noHBand="0" w:noVBand="1"/>
      </w:tblPr>
      <w:tblGrid>
        <w:gridCol w:w="10795"/>
      </w:tblGrid>
      <w:tr w:rsidR="00C670DB" w14:paraId="424D106C" w14:textId="77777777" w:rsidTr="00C670DB">
        <w:tc>
          <w:tcPr>
            <w:tcW w:w="10795" w:type="dxa"/>
          </w:tcPr>
          <w:p w14:paraId="7885DBC5" w14:textId="77777777" w:rsidR="00C670DB" w:rsidRDefault="00C670DB" w:rsidP="00C670DB">
            <w:pPr>
              <w:jc w:val="center"/>
              <w:rPr>
                <w:sz w:val="24"/>
                <w:szCs w:val="24"/>
              </w:rPr>
            </w:pPr>
            <w:r w:rsidRPr="00B7611D">
              <w:rPr>
                <w:rFonts w:cs="Calibri"/>
                <w:b/>
              </w:rPr>
              <w:t>Integration of Knowledge and Ideas</w:t>
            </w:r>
          </w:p>
        </w:tc>
      </w:tr>
      <w:tr w:rsidR="00C670DB" w14:paraId="7245D96E" w14:textId="77777777" w:rsidTr="00BF68AD">
        <w:trPr>
          <w:trHeight w:val="1688"/>
        </w:trPr>
        <w:tc>
          <w:tcPr>
            <w:tcW w:w="10795" w:type="dxa"/>
          </w:tcPr>
          <w:p w14:paraId="217BE2D1" w14:textId="77777777" w:rsidR="00C670DB" w:rsidRDefault="00C670DB" w:rsidP="00C670DB">
            <w:pPr>
              <w:rPr>
                <w:rFonts w:cs="Calibri"/>
              </w:rPr>
            </w:pPr>
            <w:r w:rsidRPr="00B7611D">
              <w:rPr>
                <w:rFonts w:cs="Calibri"/>
              </w:rPr>
              <w:t xml:space="preserve">Identify false statements and fallacious reasoning. </w:t>
            </w:r>
          </w:p>
          <w:p w14:paraId="28B92EC3" w14:textId="77777777" w:rsidR="00C670DB" w:rsidRDefault="00C670DB" w:rsidP="00C670DB">
            <w:pPr>
              <w:rPr>
                <w:rFonts w:cs="Calibri"/>
              </w:rPr>
            </w:pPr>
            <w:r w:rsidRPr="00B7611D">
              <w:rPr>
                <w:rFonts w:cs="Calibri"/>
              </w:rPr>
              <w:t>(9‐10.RI.8)</w:t>
            </w:r>
          </w:p>
          <w:p w14:paraId="6343C994" w14:textId="77777777" w:rsidR="00C670DB" w:rsidRDefault="00C670DB" w:rsidP="00C670DB">
            <w:pPr>
              <w:rPr>
                <w:rFonts w:cs="Calibri"/>
              </w:rPr>
            </w:pPr>
          </w:p>
          <w:p w14:paraId="18B31EA4" w14:textId="2FA35CB0" w:rsidR="00C670DB" w:rsidRDefault="00C670DB" w:rsidP="00C670DB">
            <w:pPr>
              <w:rPr>
                <w:rFonts w:cs="Calibri"/>
              </w:rPr>
            </w:pPr>
            <w:r w:rsidRPr="00B7611D">
              <w:rPr>
                <w:rFonts w:cs="Calibri"/>
              </w:rPr>
              <w:t>Including the application of constitutional principles and use of legal reasoning. (11‐12.RI.8)</w:t>
            </w:r>
          </w:p>
          <w:p w14:paraId="1C548A2E" w14:textId="77777777" w:rsidR="00C670DB" w:rsidRDefault="00C670DB" w:rsidP="00C670DB">
            <w:pPr>
              <w:rPr>
                <w:sz w:val="24"/>
                <w:szCs w:val="24"/>
              </w:rPr>
            </w:pPr>
          </w:p>
        </w:tc>
      </w:tr>
    </w:tbl>
    <w:tbl>
      <w:tblPr>
        <w:tblStyle w:val="TableGrid"/>
        <w:tblpPr w:leftFromText="180" w:rightFromText="180" w:vertAnchor="text" w:horzAnchor="margin" w:tblpY="272"/>
        <w:tblW w:w="10800" w:type="dxa"/>
        <w:tblLook w:val="04A0" w:firstRow="1" w:lastRow="0" w:firstColumn="1" w:lastColumn="0" w:noHBand="0" w:noVBand="1"/>
      </w:tblPr>
      <w:tblGrid>
        <w:gridCol w:w="10800"/>
      </w:tblGrid>
      <w:tr w:rsidR="00BF68AD" w14:paraId="62FAF05D" w14:textId="77777777" w:rsidTr="00BF68AD">
        <w:trPr>
          <w:trHeight w:val="290"/>
        </w:trPr>
        <w:tc>
          <w:tcPr>
            <w:tcW w:w="10800" w:type="dxa"/>
          </w:tcPr>
          <w:p w14:paraId="01C7A469" w14:textId="77777777" w:rsidR="00BF68AD" w:rsidRDefault="00BF68AD" w:rsidP="00BF68AD">
            <w:pPr>
              <w:jc w:val="center"/>
              <w:rPr>
                <w:rFonts w:ascii="Georgia" w:hAnsi="Georgia"/>
                <w:color w:val="000000"/>
              </w:rPr>
            </w:pPr>
            <w:r w:rsidRPr="005355D8">
              <w:rPr>
                <w:rFonts w:eastAsia="Times New Roman" w:cs="Times New Roman"/>
                <w:b/>
                <w:sz w:val="24"/>
                <w:szCs w:val="24"/>
              </w:rPr>
              <w:t>Key Ideas and Details</w:t>
            </w:r>
          </w:p>
        </w:tc>
      </w:tr>
      <w:tr w:rsidR="00BF68AD" w14:paraId="788790D0" w14:textId="77777777" w:rsidTr="00BF68AD">
        <w:trPr>
          <w:trHeight w:val="1160"/>
        </w:trPr>
        <w:tc>
          <w:tcPr>
            <w:tcW w:w="10800" w:type="dxa"/>
          </w:tcPr>
          <w:p w14:paraId="4FE3FDAC" w14:textId="77777777" w:rsidR="00BF68AD" w:rsidRDefault="00BF68AD" w:rsidP="00BF68AD">
            <w:pPr>
              <w:rPr>
                <w:rFonts w:ascii="Georgia" w:hAnsi="Georgia"/>
                <w:color w:val="000000"/>
              </w:rPr>
            </w:pPr>
            <w:r w:rsidRPr="00604072">
              <w:rPr>
                <w:sz w:val="24"/>
                <w:szCs w:val="24"/>
              </w:rPr>
              <w:t xml:space="preserve">Read closely to determine what the text says explicitly and to make logical inferences from it; cite specific textual evidence when writing or speaking to support conclusions drawn from the text. </w:t>
            </w:r>
            <w:r w:rsidRPr="00604072">
              <w:rPr>
                <w:sz w:val="24"/>
                <w:szCs w:val="24"/>
              </w:rPr>
              <w:br/>
              <w:t>(6-12.RH.1)</w:t>
            </w:r>
          </w:p>
        </w:tc>
      </w:tr>
    </w:tbl>
    <w:p w14:paraId="019FC646" w14:textId="77777777" w:rsidR="00C670DB" w:rsidRDefault="00C670DB" w:rsidP="00BF68AD">
      <w:pPr>
        <w:jc w:val="center"/>
        <w:rPr>
          <w:sz w:val="24"/>
          <w:szCs w:val="24"/>
        </w:rPr>
      </w:pPr>
      <w:bookmarkStart w:id="0" w:name="_GoBack"/>
      <w:bookmarkEnd w:id="0"/>
    </w:p>
    <w:sectPr w:rsidR="00C670DB" w:rsidSect="003940FF">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3E29E0" w14:textId="77777777" w:rsidR="006C6B2B" w:rsidRDefault="006C6B2B" w:rsidP="00DD3CC7">
      <w:pPr>
        <w:spacing w:after="0" w:line="240" w:lineRule="auto"/>
      </w:pPr>
      <w:r>
        <w:separator/>
      </w:r>
    </w:p>
  </w:endnote>
  <w:endnote w:type="continuationSeparator" w:id="0">
    <w:p w14:paraId="23DBCBAF" w14:textId="77777777" w:rsidR="006C6B2B" w:rsidRDefault="006C6B2B"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55C8F0" w14:textId="77777777" w:rsidR="006C6B2B" w:rsidRDefault="006C6B2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EB2F99" w14:textId="77777777" w:rsidR="006C6B2B" w:rsidRDefault="006C6B2B">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BF68AD" w:rsidRPr="00BF68AD">
      <w:rPr>
        <w:rFonts w:asciiTheme="majorHAnsi" w:eastAsiaTheme="majorEastAsia" w:hAnsiTheme="majorHAnsi" w:cstheme="majorBidi"/>
        <w:noProof/>
      </w:rPr>
      <w:t>7</w:t>
    </w:r>
    <w:r>
      <w:rPr>
        <w:rFonts w:asciiTheme="majorHAnsi" w:eastAsiaTheme="majorEastAsia" w:hAnsiTheme="majorHAnsi" w:cstheme="majorBidi"/>
        <w:noProof/>
      </w:rPr>
      <w:fldChar w:fldCharType="end"/>
    </w:r>
  </w:p>
  <w:p w14:paraId="4C8DC810" w14:textId="77777777" w:rsidR="006C6B2B" w:rsidRDefault="006C6B2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96F776" w14:textId="77777777" w:rsidR="006C6B2B" w:rsidRDefault="006C6B2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A1A590" w14:textId="77777777" w:rsidR="006C6B2B" w:rsidRDefault="006C6B2B" w:rsidP="00DD3CC7">
      <w:pPr>
        <w:spacing w:after="0" w:line="240" w:lineRule="auto"/>
      </w:pPr>
      <w:r>
        <w:separator/>
      </w:r>
    </w:p>
  </w:footnote>
  <w:footnote w:type="continuationSeparator" w:id="0">
    <w:p w14:paraId="766F95C4" w14:textId="77777777" w:rsidR="006C6B2B" w:rsidRDefault="006C6B2B"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0B2A1D2" w14:textId="77777777" w:rsidR="006C6B2B" w:rsidRDefault="006C6B2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AF4DA0" w14:textId="77777777" w:rsidR="006C6B2B" w:rsidRDefault="006C6B2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A77076" w14:textId="77777777" w:rsidR="006C6B2B" w:rsidRDefault="006C6B2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CF2CBC"/>
    <w:multiLevelType w:val="hybridMultilevel"/>
    <w:tmpl w:val="7C84659A"/>
    <w:lvl w:ilvl="0" w:tplc="363CFD7C">
      <w:start w:val="1"/>
      <w:numFmt w:val="decimal"/>
      <w:lvlText w:val="%1."/>
      <w:lvlJc w:val="left"/>
      <w:pPr>
        <w:ind w:left="720" w:hanging="360"/>
      </w:pPr>
      <w:rPr>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74E1826"/>
    <w:multiLevelType w:val="hybridMultilevel"/>
    <w:tmpl w:val="5448C786"/>
    <w:lvl w:ilvl="0" w:tplc="6F10126E">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8BD205A"/>
    <w:multiLevelType w:val="hybridMultilevel"/>
    <w:tmpl w:val="4BE4E9B6"/>
    <w:lvl w:ilvl="0" w:tplc="6F10126E">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A717429"/>
    <w:multiLevelType w:val="hybridMultilevel"/>
    <w:tmpl w:val="3FC86E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B5A50CD"/>
    <w:multiLevelType w:val="hybridMultilevel"/>
    <w:tmpl w:val="FDFEBE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44BD4A88"/>
    <w:multiLevelType w:val="hybridMultilevel"/>
    <w:tmpl w:val="5448C786"/>
    <w:lvl w:ilvl="0" w:tplc="6F10126E">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642D6E80"/>
    <w:multiLevelType w:val="hybridMultilevel"/>
    <w:tmpl w:val="DD2C68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46B1611"/>
    <w:multiLevelType w:val="hybridMultilevel"/>
    <w:tmpl w:val="4BE4E9B6"/>
    <w:lvl w:ilvl="0" w:tplc="6F10126E">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12309C9"/>
    <w:multiLevelType w:val="hybridMultilevel"/>
    <w:tmpl w:val="5448C786"/>
    <w:lvl w:ilvl="0" w:tplc="6F10126E">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1AF1B7A"/>
    <w:multiLevelType w:val="hybridMultilevel"/>
    <w:tmpl w:val="7D1C36D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15:restartNumberingAfterBreak="0">
    <w:nsid w:val="726A2476"/>
    <w:multiLevelType w:val="hybridMultilevel"/>
    <w:tmpl w:val="8422A32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76503315"/>
    <w:multiLevelType w:val="hybridMultilevel"/>
    <w:tmpl w:val="5448C786"/>
    <w:lvl w:ilvl="0" w:tplc="6F10126E">
      <w:start w:val="1"/>
      <w:numFmt w:val="upperLetter"/>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8005949"/>
    <w:multiLevelType w:val="hybridMultilevel"/>
    <w:tmpl w:val="4EB634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7"/>
  </w:num>
  <w:num w:numId="2">
    <w:abstractNumId w:val="5"/>
  </w:num>
  <w:num w:numId="3">
    <w:abstractNumId w:val="14"/>
  </w:num>
  <w:num w:numId="4">
    <w:abstractNumId w:val="0"/>
  </w:num>
  <w:num w:numId="5">
    <w:abstractNumId w:val="8"/>
  </w:num>
  <w:num w:numId="6">
    <w:abstractNumId w:val="12"/>
  </w:num>
  <w:num w:numId="7">
    <w:abstractNumId w:val="4"/>
  </w:num>
  <w:num w:numId="8">
    <w:abstractNumId w:val="2"/>
  </w:num>
  <w:num w:numId="9">
    <w:abstractNumId w:val="9"/>
  </w:num>
  <w:num w:numId="10">
    <w:abstractNumId w:val="6"/>
  </w:num>
  <w:num w:numId="11">
    <w:abstractNumId w:val="13"/>
  </w:num>
  <w:num w:numId="12">
    <w:abstractNumId w:val="10"/>
  </w:num>
  <w:num w:numId="13">
    <w:abstractNumId w:val="1"/>
  </w:num>
  <w:num w:numId="14">
    <w:abstractNumId w:val="3"/>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D78"/>
    <w:rsid w:val="00101C76"/>
    <w:rsid w:val="00123C82"/>
    <w:rsid w:val="001B57D3"/>
    <w:rsid w:val="001C134E"/>
    <w:rsid w:val="001D06BA"/>
    <w:rsid w:val="00211499"/>
    <w:rsid w:val="003940FF"/>
    <w:rsid w:val="00402D78"/>
    <w:rsid w:val="00412908"/>
    <w:rsid w:val="004C78EF"/>
    <w:rsid w:val="00521BDC"/>
    <w:rsid w:val="00551122"/>
    <w:rsid w:val="00566505"/>
    <w:rsid w:val="00580D73"/>
    <w:rsid w:val="00587286"/>
    <w:rsid w:val="005C79C5"/>
    <w:rsid w:val="006231DC"/>
    <w:rsid w:val="00630343"/>
    <w:rsid w:val="00680F7C"/>
    <w:rsid w:val="0068329E"/>
    <w:rsid w:val="006C6B2B"/>
    <w:rsid w:val="006E472B"/>
    <w:rsid w:val="007B6086"/>
    <w:rsid w:val="007C01F0"/>
    <w:rsid w:val="00887C0C"/>
    <w:rsid w:val="008A4227"/>
    <w:rsid w:val="008B5F05"/>
    <w:rsid w:val="008F39F1"/>
    <w:rsid w:val="0091187A"/>
    <w:rsid w:val="00933748"/>
    <w:rsid w:val="00961978"/>
    <w:rsid w:val="00A01141"/>
    <w:rsid w:val="00A2148D"/>
    <w:rsid w:val="00B07D84"/>
    <w:rsid w:val="00B36CD3"/>
    <w:rsid w:val="00BA1AFE"/>
    <w:rsid w:val="00BF68AD"/>
    <w:rsid w:val="00C670DB"/>
    <w:rsid w:val="00CF58F0"/>
    <w:rsid w:val="00D2354C"/>
    <w:rsid w:val="00DA2600"/>
    <w:rsid w:val="00DC460C"/>
    <w:rsid w:val="00DC7F18"/>
    <w:rsid w:val="00DD3CC7"/>
    <w:rsid w:val="00E0327B"/>
    <w:rsid w:val="00ED1497"/>
    <w:rsid w:val="00F01B00"/>
    <w:rsid w:val="00F64B64"/>
    <w:rsid w:val="00F972E8"/>
    <w:rsid w:val="00FB4570"/>
    <w:rsid w:val="00FC36B0"/>
    <w:rsid w:val="00FD115E"/>
    <w:rsid w:val="00FD7E2C"/>
    <w:rsid w:val="00FF68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36AF35"/>
  <w15:docId w15:val="{B2B57A2D-B3BD-4EC3-BFE1-81FA375EE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C134E"/>
    <w:pPr>
      <w:ind w:left="720"/>
      <w:contextualSpacing/>
    </w:pPr>
  </w:style>
  <w:style w:type="character" w:styleId="Hyperlink">
    <w:name w:val="Hyperlink"/>
    <w:basedOn w:val="DefaultParagraphFont"/>
    <w:uiPriority w:val="99"/>
    <w:unhideWhenUsed/>
    <w:rsid w:val="006E472B"/>
    <w:rPr>
      <w:color w:val="0000FF" w:themeColor="hyperlink"/>
      <w:u w:val="single"/>
    </w:rPr>
  </w:style>
  <w:style w:type="character" w:styleId="CommentReference">
    <w:name w:val="annotation reference"/>
    <w:basedOn w:val="DefaultParagraphFont"/>
    <w:uiPriority w:val="99"/>
    <w:semiHidden/>
    <w:unhideWhenUsed/>
    <w:rsid w:val="006231DC"/>
    <w:rPr>
      <w:sz w:val="16"/>
      <w:szCs w:val="16"/>
    </w:rPr>
  </w:style>
  <w:style w:type="paragraph" w:styleId="CommentText">
    <w:name w:val="annotation text"/>
    <w:basedOn w:val="Normal"/>
    <w:link w:val="CommentTextChar"/>
    <w:uiPriority w:val="99"/>
    <w:semiHidden/>
    <w:unhideWhenUsed/>
    <w:rsid w:val="006231DC"/>
    <w:pPr>
      <w:spacing w:line="240" w:lineRule="auto"/>
    </w:pPr>
    <w:rPr>
      <w:sz w:val="20"/>
      <w:szCs w:val="20"/>
    </w:rPr>
  </w:style>
  <w:style w:type="character" w:customStyle="1" w:styleId="CommentTextChar">
    <w:name w:val="Comment Text Char"/>
    <w:basedOn w:val="DefaultParagraphFont"/>
    <w:link w:val="CommentText"/>
    <w:uiPriority w:val="99"/>
    <w:semiHidden/>
    <w:rsid w:val="006231DC"/>
    <w:rPr>
      <w:sz w:val="20"/>
      <w:szCs w:val="20"/>
    </w:rPr>
  </w:style>
  <w:style w:type="paragraph" w:styleId="CommentSubject">
    <w:name w:val="annotation subject"/>
    <w:basedOn w:val="CommentText"/>
    <w:next w:val="CommentText"/>
    <w:link w:val="CommentSubjectChar"/>
    <w:uiPriority w:val="99"/>
    <w:semiHidden/>
    <w:unhideWhenUsed/>
    <w:rsid w:val="006231DC"/>
    <w:rPr>
      <w:b/>
      <w:bCs/>
    </w:rPr>
  </w:style>
  <w:style w:type="character" w:customStyle="1" w:styleId="CommentSubjectChar">
    <w:name w:val="Comment Subject Char"/>
    <w:basedOn w:val="CommentTextChar"/>
    <w:link w:val="CommentSubject"/>
    <w:uiPriority w:val="99"/>
    <w:semiHidden/>
    <w:rsid w:val="006231DC"/>
    <w:rPr>
      <w:b/>
      <w:bCs/>
      <w:sz w:val="20"/>
      <w:szCs w:val="20"/>
    </w:rPr>
  </w:style>
  <w:style w:type="table" w:customStyle="1" w:styleId="TableGrid1">
    <w:name w:val="Table Grid1"/>
    <w:basedOn w:val="TableNormal"/>
    <w:next w:val="TableGrid"/>
    <w:uiPriority w:val="59"/>
    <w:rsid w:val="00C670D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C670D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3">
    <w:name w:val="Table Grid3"/>
    <w:basedOn w:val="TableNormal"/>
    <w:next w:val="TableGrid"/>
    <w:uiPriority w:val="59"/>
    <w:rsid w:val="00C670D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ommonsensemedia.org"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yperlink" Target="http://accountalert.com/form" TargetMode="External"/><Relationship Id="rId7" Type="http://schemas.openxmlformats.org/officeDocument/2006/relationships/image" Target="media/image1.jpeg"/><Relationship Id="rId12" Type="http://schemas.openxmlformats.org/officeDocument/2006/relationships/hyperlink" Target="http://www.pewinternet.org/2015/08/06/teens-technology-and-friendships/"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hyperlink" Target="http://accountalert.com/for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commonsensemedia.org" TargetMode="External"/><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hyperlink" Target="http://accountalert.com/form" TargetMode="External"/><Relationship Id="rId19" Type="http://schemas.openxmlformats.org/officeDocument/2006/relationships/hyperlink" Target="http://accountalert.com/form" TargetMode="External"/><Relationship Id="rId4" Type="http://schemas.openxmlformats.org/officeDocument/2006/relationships/webSettings" Target="webSettings.xml"/><Relationship Id="rId9" Type="http://schemas.openxmlformats.org/officeDocument/2006/relationships/hyperlink" Target="http://www.pewinternet.org/2015/08/06/teens-technology-and-friendships/" TargetMode="External"/><Relationship Id="rId14" Type="http://schemas.openxmlformats.org/officeDocument/2006/relationships/header" Target="header2.xml"/><Relationship Id="rId22"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Smart%20Online%20Communication\SOC%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SOC Lesson Plan</Template>
  <TotalTime>483</TotalTime>
  <Pages>8</Pages>
  <Words>1922</Words>
  <Characters>10956</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12853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2017-02-07T22:06:00Z</dcterms:created>
  <dcterms:modified xsi:type="dcterms:W3CDTF">2017-02-21T16:11:00Z</dcterms:modified>
</cp:coreProperties>
</file>