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89E067B" w14:textId="77777777" w:rsidR="00D525BC" w:rsidRPr="00DC7F18" w:rsidRDefault="00DD3CC7" w:rsidP="00456E54">
      <w:pPr>
        <w:spacing w:after="0" w:line="240" w:lineRule="auto"/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00D62A79" wp14:editId="33280680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6B4CA4" w14:textId="77777777" w:rsidR="00DD3CC7" w:rsidRPr="00FC36B0" w:rsidRDefault="00DD3CC7" w:rsidP="00456E54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7C67ECA4" w14:textId="77777777" w:rsidR="00DD3CC7" w:rsidRPr="00DC7F18" w:rsidRDefault="00DD3CC7" w:rsidP="00456E54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39EE5134" w14:textId="77777777" w:rsidR="00DD3CC7" w:rsidRPr="00DC7F18" w:rsidRDefault="00DC7F18" w:rsidP="00456E54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</w:t>
      </w:r>
      <w:r w:rsidR="00FB4570">
        <w:rPr>
          <w:rFonts w:eastAsia="Calibri" w:cs="Calibri"/>
          <w:b/>
          <w:bCs/>
          <w:sz w:val="24"/>
          <w:szCs w:val="24"/>
        </w:rPr>
        <w:t>Smart Online Communication</w:t>
      </w:r>
      <w:r>
        <w:rPr>
          <w:rFonts w:eastAsia="Calibri" w:cs="Calibri"/>
          <w:b/>
          <w:bCs/>
          <w:sz w:val="24"/>
          <w:szCs w:val="24"/>
        </w:rPr>
        <w:t>”</w:t>
      </w:r>
      <w:r w:rsidR="00DD3CC7" w:rsidRPr="00DC7F18">
        <w:rPr>
          <w:rFonts w:eastAsia="Calibri" w:cs="Calibri"/>
          <w:b/>
          <w:bCs/>
          <w:sz w:val="24"/>
          <w:szCs w:val="24"/>
        </w:rPr>
        <w:t>: Academy</w:t>
      </w:r>
    </w:p>
    <w:p w14:paraId="06AE1B06" w14:textId="1F021F2B" w:rsidR="00AC429E" w:rsidRPr="00456E54" w:rsidRDefault="00F64B64" w:rsidP="00456E54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(Middle/High)</w:t>
      </w:r>
      <w:r w:rsidR="00456E54">
        <w:rPr>
          <w:rFonts w:eastAsia="Calibri" w:cs="Calibri"/>
          <w:bCs/>
          <w:sz w:val="24"/>
          <w:szCs w:val="24"/>
        </w:rPr>
        <w:br/>
      </w:r>
      <w:r w:rsidR="00456E54">
        <w:rPr>
          <w:rFonts w:ascii="Calibri" w:eastAsia="Times New Roman" w:hAnsi="Calibri" w:cs="Times New Roman"/>
          <w:color w:val="000000"/>
          <w:sz w:val="24"/>
          <w:szCs w:val="24"/>
        </w:rPr>
        <w:t>Online Hate Speech</w:t>
      </w:r>
      <w:r w:rsidR="00047C12">
        <w:rPr>
          <w:rFonts w:ascii="Calibri" w:eastAsia="Times New Roman" w:hAnsi="Calibri" w:cs="Times New Roman"/>
          <w:color w:val="000000"/>
          <w:sz w:val="24"/>
          <w:szCs w:val="24"/>
        </w:rPr>
        <w:t xml:space="preserve"> Lesson Plan</w:t>
      </w:r>
      <w:r w:rsidR="00456E54">
        <w:rPr>
          <w:rFonts w:ascii="Calibri" w:eastAsia="Times New Roman" w:hAnsi="Calibri" w:cs="Times New Roman"/>
          <w:color w:val="000000"/>
          <w:sz w:val="24"/>
          <w:szCs w:val="24"/>
        </w:rPr>
        <w:t xml:space="preserve"> </w:t>
      </w:r>
    </w:p>
    <w:p w14:paraId="604F7491" w14:textId="77777777" w:rsidR="00AC429E" w:rsidRPr="00DC7F18" w:rsidRDefault="00AC429E" w:rsidP="00456E54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</w:p>
    <w:p w14:paraId="6337D223" w14:textId="77777777" w:rsidR="00DD3CC7" w:rsidRPr="00DC7F18" w:rsidRDefault="00DD3CC7" w:rsidP="00456E54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 xml:space="preserve">Objectives:  </w:t>
      </w:r>
    </w:p>
    <w:p w14:paraId="6F858565" w14:textId="77777777" w:rsidR="00DD3CC7" w:rsidRDefault="00DD3CC7" w:rsidP="00BB5808">
      <w:pPr>
        <w:pStyle w:val="ListParagraph"/>
        <w:numPr>
          <w:ilvl w:val="0"/>
          <w:numId w:val="26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 w:rsidRPr="004E4F08">
        <w:rPr>
          <w:rFonts w:eastAsia="Calibri" w:cs="Calibri"/>
          <w:bCs/>
          <w:sz w:val="24"/>
          <w:szCs w:val="24"/>
        </w:rPr>
        <w:t xml:space="preserve">Students </w:t>
      </w:r>
      <w:r w:rsidR="00BB5808">
        <w:rPr>
          <w:rFonts w:eastAsia="Calibri" w:cs="Calibri"/>
          <w:bCs/>
          <w:sz w:val="24"/>
          <w:szCs w:val="24"/>
        </w:rPr>
        <w:t>will learn what types of speech are protected under the 1</w:t>
      </w:r>
      <w:r w:rsidR="00BB5808" w:rsidRPr="00BB5808">
        <w:rPr>
          <w:rFonts w:eastAsia="Calibri" w:cs="Calibri"/>
          <w:bCs/>
          <w:sz w:val="24"/>
          <w:szCs w:val="24"/>
          <w:vertAlign w:val="superscript"/>
        </w:rPr>
        <w:t>st</w:t>
      </w:r>
      <w:r w:rsidR="00BB5808">
        <w:rPr>
          <w:rFonts w:eastAsia="Calibri" w:cs="Calibri"/>
          <w:bCs/>
          <w:sz w:val="24"/>
          <w:szCs w:val="24"/>
        </w:rPr>
        <w:t xml:space="preserve"> Amendment</w:t>
      </w:r>
    </w:p>
    <w:p w14:paraId="705B571E" w14:textId="77777777" w:rsidR="00BB5808" w:rsidRDefault="00BB5808" w:rsidP="00BB5808">
      <w:pPr>
        <w:pStyle w:val="ListParagraph"/>
        <w:numPr>
          <w:ilvl w:val="0"/>
          <w:numId w:val="26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Students will understand that hate speech has consequences</w:t>
      </w:r>
    </w:p>
    <w:p w14:paraId="7B2A1B99" w14:textId="77777777" w:rsidR="00032BD3" w:rsidRPr="00BB5808" w:rsidRDefault="00BB5808" w:rsidP="00BB5808">
      <w:pPr>
        <w:pStyle w:val="ListParagraph"/>
        <w:numPr>
          <w:ilvl w:val="0"/>
          <w:numId w:val="26"/>
        </w:num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BB5808">
        <w:rPr>
          <w:rFonts w:eastAsia="Calibri" w:cs="Calibri"/>
          <w:bCs/>
          <w:sz w:val="24"/>
          <w:szCs w:val="24"/>
        </w:rPr>
        <w:t>Students will explore safe and effective ways to respond to online hate speech</w:t>
      </w:r>
    </w:p>
    <w:p w14:paraId="1971A69C" w14:textId="77777777" w:rsidR="00DD3CC7" w:rsidRPr="00DC7F18" w:rsidRDefault="00AC429E" w:rsidP="00456E54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ab/>
      </w:r>
    </w:p>
    <w:p w14:paraId="3811630C" w14:textId="77777777" w:rsidR="00DD3CC7" w:rsidRPr="00DC7F18" w:rsidRDefault="00DD3CC7" w:rsidP="00456E54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>Materials:</w:t>
      </w:r>
    </w:p>
    <w:p w14:paraId="0E119BEE" w14:textId="77777777" w:rsidR="00AC429E" w:rsidRDefault="00BB5808" w:rsidP="00BB5808">
      <w:pPr>
        <w:pStyle w:val="ListParagraph"/>
        <w:numPr>
          <w:ilvl w:val="1"/>
          <w:numId w:val="28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Large paper and markers for each group</w:t>
      </w:r>
    </w:p>
    <w:p w14:paraId="5497A166" w14:textId="77777777" w:rsidR="00BB5808" w:rsidRDefault="00BB5808" w:rsidP="00BB5808">
      <w:pPr>
        <w:pStyle w:val="ListParagraph"/>
        <w:numPr>
          <w:ilvl w:val="1"/>
          <w:numId w:val="28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Copies of the 1</w:t>
      </w:r>
      <w:r w:rsidRPr="00BB5808">
        <w:rPr>
          <w:rFonts w:eastAsia="Calibri" w:cs="Calibri"/>
          <w:sz w:val="24"/>
          <w:szCs w:val="24"/>
          <w:vertAlign w:val="superscript"/>
        </w:rPr>
        <w:t>st</w:t>
      </w:r>
      <w:r>
        <w:rPr>
          <w:rFonts w:eastAsia="Calibri" w:cs="Calibri"/>
          <w:sz w:val="24"/>
          <w:szCs w:val="24"/>
        </w:rPr>
        <w:t xml:space="preserve"> Amendment for each student or group</w:t>
      </w:r>
    </w:p>
    <w:p w14:paraId="581798C6" w14:textId="77777777" w:rsidR="009442B4" w:rsidRPr="00F03619" w:rsidRDefault="009442B4" w:rsidP="00BB5808">
      <w:pPr>
        <w:pStyle w:val="ListParagraph"/>
        <w:numPr>
          <w:ilvl w:val="1"/>
          <w:numId w:val="28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 xml:space="preserve">Signs: </w:t>
      </w:r>
      <w:r>
        <w:rPr>
          <w:rFonts w:eastAsia="Times New Roman" w:cstheme="minorHAnsi"/>
          <w:sz w:val="24"/>
          <w:szCs w:val="24"/>
        </w:rPr>
        <w:t>“Leave a comment”, “Flag it!”, and “Report it”</w:t>
      </w:r>
    </w:p>
    <w:p w14:paraId="2F4E39E3" w14:textId="1BD274A0" w:rsidR="00F03619" w:rsidRDefault="00F03619" w:rsidP="00BB5808">
      <w:pPr>
        <w:pStyle w:val="ListParagraph"/>
        <w:numPr>
          <w:ilvl w:val="1"/>
          <w:numId w:val="28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>Facilitator Guide</w:t>
      </w:r>
    </w:p>
    <w:p w14:paraId="1C4CD227" w14:textId="77777777" w:rsidR="00DD3CC7" w:rsidRPr="00DC7F18" w:rsidRDefault="00DD3CC7" w:rsidP="00456E54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</w:p>
    <w:p w14:paraId="4A26DD10" w14:textId="77777777" w:rsidR="00DD3CC7" w:rsidRPr="00DC7F18" w:rsidRDefault="00DD3CC7" w:rsidP="00456E54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 xml:space="preserve">Timeframe: </w:t>
      </w:r>
      <w:r w:rsidR="00FC36B0" w:rsidRPr="00FC36B0">
        <w:rPr>
          <w:rFonts w:eastAsia="Calibri" w:cs="Calibri"/>
          <w:bCs/>
          <w:sz w:val="24"/>
          <w:szCs w:val="24"/>
        </w:rPr>
        <w:t>50 Minutes</w:t>
      </w:r>
    </w:p>
    <w:p w14:paraId="4FFB7FCF" w14:textId="77777777" w:rsidR="00DD3CC7" w:rsidRPr="00DC7F18" w:rsidRDefault="00DD3CC7" w:rsidP="00456E54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</w:p>
    <w:p w14:paraId="7E630F99" w14:textId="35598361" w:rsidR="00DD3CC7" w:rsidRPr="00DC7F18" w:rsidRDefault="00DD3CC7" w:rsidP="00456E54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>Activity</w:t>
      </w:r>
      <w:r w:rsidR="00DC7F18">
        <w:rPr>
          <w:rFonts w:eastAsia="Calibri" w:cs="Calibri"/>
          <w:b/>
          <w:bCs/>
          <w:sz w:val="24"/>
          <w:szCs w:val="24"/>
        </w:rPr>
        <w:t xml:space="preserve"> 1</w:t>
      </w:r>
      <w:r w:rsidRPr="00DC7F18">
        <w:rPr>
          <w:rFonts w:eastAsia="Calibri" w:cs="Calibri"/>
          <w:b/>
          <w:bCs/>
          <w:sz w:val="24"/>
          <w:szCs w:val="24"/>
        </w:rPr>
        <w:t xml:space="preserve">: </w:t>
      </w:r>
      <w:r w:rsidR="00F53455">
        <w:rPr>
          <w:rFonts w:eastAsia="Calibri" w:cs="Calibri"/>
          <w:b/>
          <w:bCs/>
          <w:sz w:val="24"/>
          <w:szCs w:val="24"/>
        </w:rPr>
        <w:t>1</w:t>
      </w:r>
      <w:r w:rsidR="00F53455" w:rsidRPr="00F53455">
        <w:rPr>
          <w:rFonts w:eastAsia="Calibri" w:cs="Calibri"/>
          <w:b/>
          <w:bCs/>
          <w:sz w:val="24"/>
          <w:szCs w:val="24"/>
          <w:vertAlign w:val="superscript"/>
        </w:rPr>
        <w:t>st</w:t>
      </w:r>
      <w:r w:rsidR="00F53455">
        <w:rPr>
          <w:rFonts w:eastAsia="Calibri" w:cs="Calibri"/>
          <w:b/>
          <w:bCs/>
          <w:sz w:val="24"/>
          <w:szCs w:val="24"/>
        </w:rPr>
        <w:t xml:space="preserve"> Amendment</w:t>
      </w:r>
    </w:p>
    <w:p w14:paraId="395A53E6" w14:textId="77777777" w:rsidR="00456E54" w:rsidRPr="00837E24" w:rsidRDefault="00456E54" w:rsidP="00456E54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837E24">
        <w:rPr>
          <w:rFonts w:eastAsia="Calibri" w:cs="Tahoma"/>
          <w:bCs/>
          <w:sz w:val="24"/>
          <w:szCs w:val="24"/>
        </w:rPr>
        <w:t xml:space="preserve">Begin </w:t>
      </w:r>
      <w:r>
        <w:rPr>
          <w:rFonts w:eastAsia="Calibri" w:cs="Tahoma"/>
          <w:bCs/>
          <w:sz w:val="24"/>
          <w:szCs w:val="24"/>
        </w:rPr>
        <w:t xml:space="preserve">the </w:t>
      </w:r>
      <w:r w:rsidRPr="00837E24">
        <w:rPr>
          <w:rFonts w:eastAsia="Calibri" w:cs="Tahoma"/>
          <w:bCs/>
          <w:sz w:val="24"/>
          <w:szCs w:val="24"/>
        </w:rPr>
        <w:t xml:space="preserve">activity by placing students into small groups of 4 or 5 students </w:t>
      </w:r>
      <w:r>
        <w:rPr>
          <w:rFonts w:eastAsia="Calibri" w:cs="Tahoma"/>
          <w:bCs/>
          <w:sz w:val="24"/>
          <w:szCs w:val="24"/>
        </w:rPr>
        <w:t xml:space="preserve">in </w:t>
      </w:r>
      <w:r w:rsidRPr="00837E24">
        <w:rPr>
          <w:rFonts w:eastAsia="Calibri" w:cs="Tahoma"/>
          <w:bCs/>
          <w:sz w:val="24"/>
          <w:szCs w:val="24"/>
        </w:rPr>
        <w:t>each.</w:t>
      </w:r>
      <w:r>
        <w:rPr>
          <w:rFonts w:eastAsia="Calibri" w:cs="Tahoma"/>
          <w:bCs/>
          <w:sz w:val="24"/>
          <w:szCs w:val="24"/>
        </w:rPr>
        <w:t xml:space="preserve"> Provide large paper and markers for each group.</w:t>
      </w:r>
    </w:p>
    <w:p w14:paraId="59516702" w14:textId="46F99013" w:rsidR="00456E54" w:rsidRDefault="00456E54" w:rsidP="00456E54">
      <w:pPr>
        <w:pStyle w:val="ListParagraph"/>
        <w:numPr>
          <w:ilvl w:val="0"/>
          <w:numId w:val="18"/>
        </w:numPr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Instruct the </w:t>
      </w:r>
      <w:r w:rsidR="00BF4E75" w:rsidRPr="00456E54">
        <w:rPr>
          <w:rFonts w:eastAsia="Calibri" w:cs="Tahoma"/>
          <w:bCs/>
          <w:sz w:val="24"/>
          <w:szCs w:val="24"/>
        </w:rPr>
        <w:t xml:space="preserve">students </w:t>
      </w:r>
      <w:r>
        <w:rPr>
          <w:rFonts w:eastAsia="Calibri" w:cs="Tahoma"/>
          <w:bCs/>
          <w:sz w:val="24"/>
          <w:szCs w:val="24"/>
        </w:rPr>
        <w:t xml:space="preserve">to discuss in their group where they think the </w:t>
      </w:r>
      <w:r w:rsidR="00BF4E75" w:rsidRPr="00456E54">
        <w:rPr>
          <w:rFonts w:eastAsia="Calibri" w:cs="Tahoma"/>
          <w:bCs/>
          <w:sz w:val="24"/>
          <w:szCs w:val="24"/>
        </w:rPr>
        <w:t>1</w:t>
      </w:r>
      <w:r w:rsidR="00BF4E75" w:rsidRPr="00456E54">
        <w:rPr>
          <w:rFonts w:eastAsia="Calibri" w:cs="Tahoma"/>
          <w:bCs/>
          <w:sz w:val="24"/>
          <w:szCs w:val="24"/>
          <w:vertAlign w:val="superscript"/>
        </w:rPr>
        <w:t>st</w:t>
      </w:r>
      <w:r w:rsidR="00F53455">
        <w:rPr>
          <w:rFonts w:eastAsia="Calibri" w:cs="Tahoma"/>
          <w:bCs/>
          <w:sz w:val="24"/>
          <w:szCs w:val="24"/>
        </w:rPr>
        <w:t xml:space="preserve"> A</w:t>
      </w:r>
      <w:r w:rsidR="00BF4E75" w:rsidRPr="00456E54">
        <w:rPr>
          <w:rFonts w:eastAsia="Calibri" w:cs="Tahoma"/>
          <w:bCs/>
          <w:sz w:val="24"/>
          <w:szCs w:val="24"/>
        </w:rPr>
        <w:t xml:space="preserve">mendment </w:t>
      </w:r>
      <w:r w:rsidR="002E6BDF">
        <w:rPr>
          <w:rFonts w:eastAsia="Calibri" w:cs="Tahoma"/>
          <w:bCs/>
          <w:sz w:val="24"/>
          <w:szCs w:val="24"/>
        </w:rPr>
        <w:t>can be found in written form</w:t>
      </w:r>
      <w:r w:rsidR="00BF4E75" w:rsidRPr="00456E54">
        <w:rPr>
          <w:rFonts w:eastAsia="Calibri" w:cs="Tahoma"/>
          <w:bCs/>
          <w:sz w:val="24"/>
          <w:szCs w:val="24"/>
        </w:rPr>
        <w:t xml:space="preserve"> and what it says. </w:t>
      </w:r>
    </w:p>
    <w:p w14:paraId="22E9AA5E" w14:textId="1D29D533" w:rsidR="00456E54" w:rsidRPr="00574813" w:rsidRDefault="00456E54" w:rsidP="00CA72E3">
      <w:pPr>
        <w:pStyle w:val="ListParagraph"/>
        <w:numPr>
          <w:ilvl w:val="0"/>
          <w:numId w:val="18"/>
        </w:numPr>
        <w:spacing w:after="0" w:line="240" w:lineRule="auto"/>
        <w:rPr>
          <w:rFonts w:eastAsia="Calibri" w:cs="Tahoma"/>
          <w:bCs/>
          <w:sz w:val="24"/>
          <w:szCs w:val="24"/>
        </w:rPr>
      </w:pPr>
      <w:r w:rsidRPr="00574813">
        <w:rPr>
          <w:rFonts w:eastAsia="Calibri" w:cs="Tahoma"/>
          <w:bCs/>
          <w:sz w:val="24"/>
          <w:szCs w:val="24"/>
        </w:rPr>
        <w:t xml:space="preserve">Ask for </w:t>
      </w:r>
      <w:r w:rsidR="002B4496">
        <w:rPr>
          <w:rFonts w:eastAsia="Calibri" w:cs="Tahoma"/>
          <w:bCs/>
          <w:sz w:val="24"/>
          <w:szCs w:val="24"/>
        </w:rPr>
        <w:t xml:space="preserve">the </w:t>
      </w:r>
      <w:r w:rsidRPr="00574813">
        <w:rPr>
          <w:rFonts w:eastAsia="Calibri" w:cs="Tahoma"/>
          <w:bCs/>
          <w:sz w:val="24"/>
          <w:szCs w:val="24"/>
        </w:rPr>
        <w:t>students to call out where the 1</w:t>
      </w:r>
      <w:r w:rsidRPr="00574813">
        <w:rPr>
          <w:rFonts w:eastAsia="Calibri" w:cs="Tahoma"/>
          <w:bCs/>
          <w:sz w:val="24"/>
          <w:szCs w:val="24"/>
          <w:vertAlign w:val="superscript"/>
        </w:rPr>
        <w:t>st</w:t>
      </w:r>
      <w:r w:rsidRPr="00574813">
        <w:rPr>
          <w:rFonts w:eastAsia="Calibri" w:cs="Tahoma"/>
          <w:bCs/>
          <w:sz w:val="24"/>
          <w:szCs w:val="24"/>
        </w:rPr>
        <w:t xml:space="preserve"> Amendment </w:t>
      </w:r>
      <w:r w:rsidR="002E6BDF">
        <w:rPr>
          <w:rFonts w:eastAsia="Calibri" w:cs="Tahoma"/>
          <w:bCs/>
          <w:sz w:val="24"/>
          <w:szCs w:val="24"/>
        </w:rPr>
        <w:t>can be found</w:t>
      </w:r>
      <w:r w:rsidRPr="00574813">
        <w:rPr>
          <w:rFonts w:eastAsia="Calibri" w:cs="Tahoma"/>
          <w:bCs/>
          <w:sz w:val="24"/>
          <w:szCs w:val="24"/>
        </w:rPr>
        <w:t>.  (Constitution Bill of Rights) Next, ask the class what freedom</w:t>
      </w:r>
      <w:r w:rsidR="00574813" w:rsidRPr="00574813">
        <w:rPr>
          <w:rFonts w:eastAsia="Calibri" w:cs="Tahoma"/>
          <w:bCs/>
          <w:sz w:val="24"/>
          <w:szCs w:val="24"/>
        </w:rPr>
        <w:t>s</w:t>
      </w:r>
      <w:r w:rsidRPr="00574813">
        <w:rPr>
          <w:rFonts w:eastAsia="Calibri" w:cs="Tahoma"/>
          <w:bCs/>
          <w:sz w:val="24"/>
          <w:szCs w:val="24"/>
        </w:rPr>
        <w:t xml:space="preserve"> the 1</w:t>
      </w:r>
      <w:r w:rsidRPr="00574813">
        <w:rPr>
          <w:rFonts w:eastAsia="Calibri" w:cs="Tahoma"/>
          <w:bCs/>
          <w:sz w:val="24"/>
          <w:szCs w:val="24"/>
          <w:vertAlign w:val="superscript"/>
        </w:rPr>
        <w:t>st</w:t>
      </w:r>
      <w:r w:rsidRPr="00574813">
        <w:rPr>
          <w:rFonts w:eastAsia="Calibri" w:cs="Tahoma"/>
          <w:bCs/>
          <w:sz w:val="24"/>
          <w:szCs w:val="24"/>
        </w:rPr>
        <w:t xml:space="preserve"> Amendment protect</w:t>
      </w:r>
      <w:r w:rsidR="002E6BDF">
        <w:rPr>
          <w:rFonts w:eastAsia="Calibri" w:cs="Tahoma"/>
          <w:bCs/>
          <w:sz w:val="24"/>
          <w:szCs w:val="24"/>
        </w:rPr>
        <w:t>s</w:t>
      </w:r>
      <w:r w:rsidRPr="00574813">
        <w:rPr>
          <w:rFonts w:eastAsia="Calibri" w:cs="Tahoma"/>
          <w:bCs/>
          <w:sz w:val="24"/>
          <w:szCs w:val="24"/>
        </w:rPr>
        <w:t xml:space="preserve">? </w:t>
      </w:r>
      <w:r w:rsidR="00574813">
        <w:rPr>
          <w:rFonts w:eastAsia="Calibri" w:cs="Tahoma"/>
          <w:bCs/>
          <w:sz w:val="24"/>
          <w:szCs w:val="24"/>
        </w:rPr>
        <w:t xml:space="preserve">Record the accurate answers on the board.  </w:t>
      </w:r>
      <w:r w:rsidRPr="00574813">
        <w:rPr>
          <w:rFonts w:eastAsia="Calibri" w:cs="Tahoma"/>
          <w:bCs/>
          <w:sz w:val="24"/>
          <w:szCs w:val="24"/>
        </w:rPr>
        <w:t xml:space="preserve">(freedom of </w:t>
      </w:r>
      <w:r w:rsidR="00574813">
        <w:rPr>
          <w:rFonts w:eastAsia="Calibri" w:cs="Tahoma"/>
          <w:bCs/>
          <w:sz w:val="24"/>
          <w:szCs w:val="24"/>
        </w:rPr>
        <w:t xml:space="preserve">religion, </w:t>
      </w:r>
      <w:r w:rsidRPr="00574813">
        <w:rPr>
          <w:rFonts w:eastAsia="Calibri" w:cs="Tahoma"/>
          <w:bCs/>
          <w:sz w:val="24"/>
          <w:szCs w:val="24"/>
        </w:rPr>
        <w:t>speech, press, assembly</w:t>
      </w:r>
      <w:r w:rsidR="002E6BDF">
        <w:rPr>
          <w:rFonts w:eastAsia="Calibri" w:cs="Tahoma"/>
          <w:bCs/>
          <w:sz w:val="24"/>
          <w:szCs w:val="24"/>
        </w:rPr>
        <w:t>,</w:t>
      </w:r>
      <w:r w:rsidRPr="00574813">
        <w:rPr>
          <w:rFonts w:eastAsia="Calibri" w:cs="Tahoma"/>
          <w:bCs/>
          <w:sz w:val="24"/>
          <w:szCs w:val="24"/>
        </w:rPr>
        <w:t xml:space="preserve"> and petition</w:t>
      </w:r>
      <w:r w:rsidR="00574813" w:rsidRPr="00574813">
        <w:rPr>
          <w:rFonts w:eastAsia="Calibri" w:cs="Tahoma"/>
          <w:bCs/>
          <w:sz w:val="24"/>
          <w:szCs w:val="24"/>
        </w:rPr>
        <w:t>)</w:t>
      </w:r>
      <w:r w:rsidRPr="00574813">
        <w:rPr>
          <w:rFonts w:eastAsia="Calibri" w:cs="Tahoma"/>
          <w:bCs/>
          <w:sz w:val="24"/>
          <w:szCs w:val="24"/>
        </w:rPr>
        <w:t xml:space="preserve">  </w:t>
      </w:r>
    </w:p>
    <w:p w14:paraId="7939AE8A" w14:textId="77777777" w:rsidR="00A3338E" w:rsidRDefault="00574813" w:rsidP="00456E54">
      <w:pPr>
        <w:pStyle w:val="ListParagraph"/>
        <w:numPr>
          <w:ilvl w:val="0"/>
          <w:numId w:val="18"/>
        </w:numPr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Next, </w:t>
      </w:r>
      <w:r w:rsidR="00BF4E75" w:rsidRPr="00456E54">
        <w:rPr>
          <w:rFonts w:eastAsia="Calibri" w:cs="Tahoma"/>
          <w:bCs/>
          <w:sz w:val="24"/>
          <w:szCs w:val="24"/>
        </w:rPr>
        <w:t xml:space="preserve">hand </w:t>
      </w:r>
      <w:r>
        <w:rPr>
          <w:rFonts w:eastAsia="Calibri" w:cs="Tahoma"/>
          <w:bCs/>
          <w:sz w:val="24"/>
          <w:szCs w:val="24"/>
        </w:rPr>
        <w:t xml:space="preserve">each student or group a </w:t>
      </w:r>
      <w:r w:rsidR="00BF4E75" w:rsidRPr="00456E54">
        <w:rPr>
          <w:rFonts w:eastAsia="Calibri" w:cs="Tahoma"/>
          <w:bCs/>
          <w:sz w:val="24"/>
          <w:szCs w:val="24"/>
        </w:rPr>
        <w:t>copy of the 1</w:t>
      </w:r>
      <w:r w:rsidR="00BF4E75" w:rsidRPr="00456E54">
        <w:rPr>
          <w:rFonts w:eastAsia="Calibri" w:cs="Tahoma"/>
          <w:bCs/>
          <w:sz w:val="24"/>
          <w:szCs w:val="24"/>
          <w:vertAlign w:val="superscript"/>
        </w:rPr>
        <w:t>st</w:t>
      </w:r>
      <w:r w:rsidR="00BF4E75" w:rsidRPr="00456E54">
        <w:rPr>
          <w:rFonts w:eastAsia="Calibri" w:cs="Tahoma"/>
          <w:bCs/>
          <w:sz w:val="24"/>
          <w:szCs w:val="24"/>
        </w:rPr>
        <w:t xml:space="preserve"> Amendment </w:t>
      </w:r>
      <w:r>
        <w:rPr>
          <w:rFonts w:eastAsia="Calibri" w:cs="Tahoma"/>
          <w:bCs/>
          <w:sz w:val="24"/>
          <w:szCs w:val="24"/>
        </w:rPr>
        <w:t>and instruct the groups to choose a volunteer to read it aloud to the</w:t>
      </w:r>
      <w:r w:rsidR="002B4496">
        <w:rPr>
          <w:rFonts w:eastAsia="Calibri" w:cs="Tahoma"/>
          <w:bCs/>
          <w:sz w:val="24"/>
          <w:szCs w:val="24"/>
        </w:rPr>
        <w:t>ir</w:t>
      </w:r>
      <w:r>
        <w:rPr>
          <w:rFonts w:eastAsia="Calibri" w:cs="Tahoma"/>
          <w:bCs/>
          <w:sz w:val="24"/>
          <w:szCs w:val="24"/>
        </w:rPr>
        <w:t xml:space="preserve"> group</w:t>
      </w:r>
      <w:r w:rsidR="00BF4E75" w:rsidRPr="00456E54">
        <w:rPr>
          <w:rFonts w:eastAsia="Calibri" w:cs="Tahoma"/>
          <w:bCs/>
          <w:sz w:val="24"/>
          <w:szCs w:val="24"/>
        </w:rPr>
        <w:t xml:space="preserve">. </w:t>
      </w:r>
    </w:p>
    <w:p w14:paraId="34E9CE88" w14:textId="77777777" w:rsidR="00574813" w:rsidRPr="00456E54" w:rsidRDefault="00574813" w:rsidP="00574813">
      <w:pPr>
        <w:pStyle w:val="ListParagraph"/>
        <w:spacing w:after="0" w:line="240" w:lineRule="auto"/>
        <w:jc w:val="center"/>
        <w:rPr>
          <w:rFonts w:eastAsia="Calibri" w:cs="Tahoma"/>
          <w:bCs/>
          <w:i/>
          <w:sz w:val="20"/>
          <w:szCs w:val="20"/>
        </w:rPr>
      </w:pPr>
      <w:r w:rsidRPr="00456E54">
        <w:rPr>
          <w:rFonts w:eastAsia="Calibri" w:cs="Tahoma"/>
          <w:bCs/>
          <w:i/>
          <w:sz w:val="20"/>
          <w:szCs w:val="20"/>
        </w:rPr>
        <w:t>Amendment I</w:t>
      </w:r>
    </w:p>
    <w:p w14:paraId="08A50E8D" w14:textId="77777777" w:rsidR="00574813" w:rsidRDefault="00574813" w:rsidP="00574813">
      <w:pPr>
        <w:pStyle w:val="ListParagraph"/>
        <w:spacing w:after="0" w:line="240" w:lineRule="auto"/>
        <w:jc w:val="center"/>
        <w:rPr>
          <w:rFonts w:eastAsia="Calibri" w:cs="Tahoma"/>
          <w:bCs/>
          <w:i/>
          <w:sz w:val="20"/>
          <w:szCs w:val="20"/>
        </w:rPr>
      </w:pPr>
      <w:r w:rsidRPr="00456E54">
        <w:rPr>
          <w:rFonts w:eastAsia="Calibri" w:cs="Tahoma"/>
          <w:bCs/>
          <w:i/>
          <w:sz w:val="20"/>
          <w:szCs w:val="20"/>
        </w:rPr>
        <w:t xml:space="preserve">Congress shall make no law respecting an establishment of religion, or prohibiting the free exercise thereof; </w:t>
      </w:r>
    </w:p>
    <w:p w14:paraId="3F2BF437" w14:textId="77777777" w:rsidR="00574813" w:rsidRDefault="00574813" w:rsidP="00574813">
      <w:pPr>
        <w:pStyle w:val="ListParagraph"/>
        <w:spacing w:after="0" w:line="240" w:lineRule="auto"/>
        <w:jc w:val="center"/>
        <w:rPr>
          <w:rFonts w:eastAsia="Calibri" w:cs="Tahoma"/>
          <w:bCs/>
          <w:i/>
          <w:sz w:val="20"/>
          <w:szCs w:val="20"/>
        </w:rPr>
      </w:pPr>
      <w:proofErr w:type="gramStart"/>
      <w:r w:rsidRPr="00456E54">
        <w:rPr>
          <w:rFonts w:eastAsia="Calibri" w:cs="Tahoma"/>
          <w:bCs/>
          <w:i/>
          <w:sz w:val="20"/>
          <w:szCs w:val="20"/>
        </w:rPr>
        <w:t>or</w:t>
      </w:r>
      <w:proofErr w:type="gramEnd"/>
      <w:r w:rsidRPr="00456E54">
        <w:rPr>
          <w:rFonts w:eastAsia="Calibri" w:cs="Tahoma"/>
          <w:bCs/>
          <w:i/>
          <w:sz w:val="20"/>
          <w:szCs w:val="20"/>
        </w:rPr>
        <w:t xml:space="preserve"> abridging the freedom of speech, or of the press; or the right of the people peaceably to assemble, and to petition the government for a redress of grievances.</w:t>
      </w:r>
      <w:r>
        <w:rPr>
          <w:rFonts w:eastAsia="Calibri" w:cs="Tahoma"/>
          <w:bCs/>
          <w:i/>
          <w:sz w:val="20"/>
          <w:szCs w:val="20"/>
        </w:rPr>
        <w:t xml:space="preserve"> </w:t>
      </w:r>
    </w:p>
    <w:p w14:paraId="1444B647" w14:textId="77777777" w:rsidR="00574813" w:rsidRPr="00456E54" w:rsidRDefault="00574813" w:rsidP="00574813">
      <w:pPr>
        <w:pStyle w:val="ListParagraph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2B118288" w14:textId="79DA45ED" w:rsidR="001B4874" w:rsidRDefault="00574813" w:rsidP="008A10FE">
      <w:pPr>
        <w:pStyle w:val="ListParagraph"/>
        <w:numPr>
          <w:ilvl w:val="0"/>
          <w:numId w:val="18"/>
        </w:numPr>
        <w:spacing w:after="0" w:line="240" w:lineRule="auto"/>
        <w:rPr>
          <w:rFonts w:eastAsia="Calibri" w:cs="Tahoma"/>
          <w:bCs/>
          <w:sz w:val="24"/>
          <w:szCs w:val="24"/>
        </w:rPr>
      </w:pPr>
      <w:r w:rsidRPr="001B4874">
        <w:rPr>
          <w:rFonts w:eastAsia="Calibri" w:cs="Tahoma"/>
          <w:bCs/>
          <w:sz w:val="24"/>
          <w:szCs w:val="24"/>
        </w:rPr>
        <w:t xml:space="preserve">Explain to the students that the Bill of </w:t>
      </w:r>
      <w:r w:rsidR="001B4874" w:rsidRPr="001B4874">
        <w:rPr>
          <w:rFonts w:eastAsia="Calibri" w:cs="Tahoma"/>
          <w:bCs/>
          <w:sz w:val="24"/>
          <w:szCs w:val="24"/>
        </w:rPr>
        <w:t>Rights</w:t>
      </w:r>
      <w:r w:rsidR="001B4874">
        <w:rPr>
          <w:rFonts w:eastAsia="Calibri" w:cs="Tahoma"/>
          <w:bCs/>
          <w:sz w:val="24"/>
          <w:szCs w:val="24"/>
        </w:rPr>
        <w:t xml:space="preserve"> limits the pow</w:t>
      </w:r>
      <w:r w:rsidRPr="001B4874">
        <w:rPr>
          <w:rFonts w:eastAsia="Calibri" w:cs="Tahoma"/>
          <w:bCs/>
          <w:sz w:val="24"/>
          <w:szCs w:val="24"/>
        </w:rPr>
        <w:t>ers of the government. The 1</w:t>
      </w:r>
      <w:r w:rsidRPr="001B4874">
        <w:rPr>
          <w:rFonts w:eastAsia="Calibri" w:cs="Tahoma"/>
          <w:bCs/>
          <w:sz w:val="24"/>
          <w:szCs w:val="24"/>
          <w:vertAlign w:val="superscript"/>
        </w:rPr>
        <w:t>st</w:t>
      </w:r>
      <w:r w:rsidRPr="001B4874">
        <w:rPr>
          <w:rFonts w:eastAsia="Calibri" w:cs="Tahoma"/>
          <w:bCs/>
          <w:sz w:val="24"/>
          <w:szCs w:val="24"/>
        </w:rPr>
        <w:t xml:space="preserve"> Amendment states that the government can’t make any laws </w:t>
      </w:r>
      <w:r w:rsidR="001B4874" w:rsidRPr="001B4874">
        <w:rPr>
          <w:rFonts w:eastAsia="Calibri" w:cs="Tahoma"/>
          <w:bCs/>
          <w:sz w:val="24"/>
          <w:szCs w:val="24"/>
        </w:rPr>
        <w:t xml:space="preserve">preventing </w:t>
      </w:r>
      <w:r w:rsidR="002E6BDF">
        <w:rPr>
          <w:rFonts w:eastAsia="Calibri" w:cs="Tahoma"/>
          <w:bCs/>
          <w:sz w:val="24"/>
          <w:szCs w:val="24"/>
        </w:rPr>
        <w:t>citizens</w:t>
      </w:r>
      <w:r w:rsidR="002E6BDF" w:rsidRPr="001B4874">
        <w:rPr>
          <w:rFonts w:eastAsia="Calibri" w:cs="Tahoma"/>
          <w:bCs/>
          <w:sz w:val="24"/>
          <w:szCs w:val="24"/>
        </w:rPr>
        <w:t xml:space="preserve"> </w:t>
      </w:r>
      <w:r w:rsidR="001B4874" w:rsidRPr="001B4874">
        <w:rPr>
          <w:rFonts w:eastAsia="Calibri" w:cs="Tahoma"/>
          <w:bCs/>
          <w:sz w:val="24"/>
          <w:szCs w:val="24"/>
        </w:rPr>
        <w:t xml:space="preserve">from practicing </w:t>
      </w:r>
      <w:r w:rsidR="002E6BDF">
        <w:rPr>
          <w:rFonts w:eastAsia="Calibri" w:cs="Tahoma"/>
          <w:bCs/>
          <w:sz w:val="24"/>
          <w:szCs w:val="24"/>
        </w:rPr>
        <w:t>their</w:t>
      </w:r>
      <w:r w:rsidR="002E6BDF" w:rsidRPr="001B4874">
        <w:rPr>
          <w:rFonts w:eastAsia="Calibri" w:cs="Tahoma"/>
          <w:bCs/>
          <w:sz w:val="24"/>
          <w:szCs w:val="24"/>
        </w:rPr>
        <w:t xml:space="preserve"> </w:t>
      </w:r>
      <w:r w:rsidR="001B4874" w:rsidRPr="001B4874">
        <w:rPr>
          <w:rFonts w:eastAsia="Calibri" w:cs="Tahoma"/>
          <w:bCs/>
          <w:sz w:val="24"/>
          <w:szCs w:val="24"/>
        </w:rPr>
        <w:t>religion</w:t>
      </w:r>
      <w:r w:rsidRPr="001B4874">
        <w:rPr>
          <w:rFonts w:eastAsia="Calibri" w:cs="Tahoma"/>
          <w:bCs/>
          <w:sz w:val="24"/>
          <w:szCs w:val="24"/>
        </w:rPr>
        <w:t xml:space="preserve">, </w:t>
      </w:r>
      <w:r w:rsidR="001B4874" w:rsidRPr="001B4874">
        <w:rPr>
          <w:rFonts w:eastAsia="Calibri" w:cs="Tahoma"/>
          <w:bCs/>
          <w:sz w:val="24"/>
          <w:szCs w:val="24"/>
        </w:rPr>
        <w:t xml:space="preserve">saying or publishing </w:t>
      </w:r>
      <w:r w:rsidR="002E6BDF">
        <w:rPr>
          <w:rFonts w:eastAsia="Calibri" w:cs="Tahoma"/>
          <w:bCs/>
          <w:sz w:val="24"/>
          <w:szCs w:val="24"/>
        </w:rPr>
        <w:t>ideas</w:t>
      </w:r>
      <w:r w:rsidR="001B4874" w:rsidRPr="001B4874">
        <w:rPr>
          <w:rFonts w:eastAsia="Calibri" w:cs="Tahoma"/>
          <w:bCs/>
          <w:sz w:val="24"/>
          <w:szCs w:val="24"/>
        </w:rPr>
        <w:t>, meeting or demonstrating peacefully</w:t>
      </w:r>
      <w:r w:rsidR="002E6BDF">
        <w:rPr>
          <w:rFonts w:eastAsia="Calibri" w:cs="Tahoma"/>
          <w:bCs/>
          <w:sz w:val="24"/>
          <w:szCs w:val="24"/>
        </w:rPr>
        <w:t>,</w:t>
      </w:r>
      <w:r w:rsidR="001B4874" w:rsidRPr="001B4874">
        <w:rPr>
          <w:rFonts w:eastAsia="Calibri" w:cs="Tahoma"/>
          <w:bCs/>
          <w:sz w:val="24"/>
          <w:szCs w:val="24"/>
        </w:rPr>
        <w:t xml:space="preserve"> or stop </w:t>
      </w:r>
      <w:r w:rsidR="002E6BDF">
        <w:rPr>
          <w:rFonts w:eastAsia="Calibri" w:cs="Tahoma"/>
          <w:bCs/>
          <w:sz w:val="24"/>
          <w:szCs w:val="24"/>
        </w:rPr>
        <w:t xml:space="preserve">citizens </w:t>
      </w:r>
      <w:r w:rsidR="001B4874" w:rsidRPr="001B4874">
        <w:rPr>
          <w:rFonts w:eastAsia="Calibri" w:cs="Tahoma"/>
          <w:bCs/>
          <w:sz w:val="24"/>
          <w:szCs w:val="24"/>
        </w:rPr>
        <w:t xml:space="preserve">from asking the government to change something.  </w:t>
      </w:r>
    </w:p>
    <w:p w14:paraId="59C972D9" w14:textId="77777777" w:rsidR="00086286" w:rsidRDefault="001B4874" w:rsidP="008A10FE">
      <w:pPr>
        <w:pStyle w:val="ListParagraph"/>
        <w:numPr>
          <w:ilvl w:val="0"/>
          <w:numId w:val="18"/>
        </w:numPr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lastRenderedPageBreak/>
        <w:t xml:space="preserve">Now ask </w:t>
      </w:r>
      <w:r w:rsidR="00086286">
        <w:rPr>
          <w:rFonts w:eastAsia="Calibri" w:cs="Tahoma"/>
          <w:bCs/>
          <w:sz w:val="24"/>
          <w:szCs w:val="24"/>
        </w:rPr>
        <w:t xml:space="preserve">the students to discuss in their group the following question:  </w:t>
      </w:r>
      <w:r w:rsidR="002E6BDF">
        <w:rPr>
          <w:rFonts w:eastAsia="Calibri" w:cs="Tahoma"/>
          <w:bCs/>
          <w:sz w:val="24"/>
          <w:szCs w:val="24"/>
        </w:rPr>
        <w:t>“</w:t>
      </w:r>
      <w:r w:rsidR="00086286">
        <w:rPr>
          <w:rFonts w:eastAsia="Calibri" w:cs="Tahoma"/>
          <w:bCs/>
          <w:sz w:val="24"/>
          <w:szCs w:val="24"/>
        </w:rPr>
        <w:t>Since the Bill of Rights limits government powers</w:t>
      </w:r>
      <w:r w:rsidR="002E6BDF">
        <w:rPr>
          <w:rFonts w:eastAsia="Calibri" w:cs="Tahoma"/>
          <w:bCs/>
          <w:sz w:val="24"/>
          <w:szCs w:val="24"/>
        </w:rPr>
        <w:t>,</w:t>
      </w:r>
      <w:r w:rsidR="00086286">
        <w:rPr>
          <w:rFonts w:eastAsia="Calibri" w:cs="Tahoma"/>
          <w:bCs/>
          <w:sz w:val="24"/>
          <w:szCs w:val="24"/>
        </w:rPr>
        <w:t xml:space="preserve"> what </w:t>
      </w:r>
      <w:r w:rsidR="002E2454">
        <w:rPr>
          <w:rFonts w:eastAsia="Calibri" w:cs="Tahoma"/>
          <w:bCs/>
          <w:sz w:val="24"/>
          <w:szCs w:val="24"/>
        </w:rPr>
        <w:t>can limit</w:t>
      </w:r>
      <w:r w:rsidR="00086286">
        <w:rPr>
          <w:rFonts w:eastAsia="Calibri" w:cs="Tahoma"/>
          <w:bCs/>
          <w:sz w:val="24"/>
          <w:szCs w:val="24"/>
        </w:rPr>
        <w:t xml:space="preserve"> your freedom to say or publish anything you want?</w:t>
      </w:r>
      <w:r w:rsidR="002E6BDF">
        <w:rPr>
          <w:rFonts w:eastAsia="Calibri" w:cs="Tahoma"/>
          <w:bCs/>
          <w:sz w:val="24"/>
          <w:szCs w:val="24"/>
        </w:rPr>
        <w:t>”</w:t>
      </w:r>
      <w:r w:rsidR="00086286">
        <w:rPr>
          <w:rFonts w:eastAsia="Calibri" w:cs="Tahoma"/>
          <w:bCs/>
          <w:sz w:val="24"/>
          <w:szCs w:val="24"/>
        </w:rPr>
        <w:t xml:space="preserve"> Give groups a few minutes to discuss before reporting out.</w:t>
      </w:r>
    </w:p>
    <w:p w14:paraId="2047C7B3" w14:textId="77777777" w:rsidR="00086286" w:rsidRDefault="00BB5808" w:rsidP="00847E86">
      <w:pPr>
        <w:pStyle w:val="ListParagraph"/>
        <w:numPr>
          <w:ilvl w:val="0"/>
          <w:numId w:val="18"/>
        </w:numPr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Ask </w:t>
      </w:r>
      <w:r w:rsidR="00086286" w:rsidRPr="00086286">
        <w:rPr>
          <w:rFonts w:eastAsia="Calibri" w:cs="Tahoma"/>
          <w:bCs/>
          <w:sz w:val="24"/>
          <w:szCs w:val="24"/>
        </w:rPr>
        <w:t xml:space="preserve">each group </w:t>
      </w:r>
      <w:r>
        <w:rPr>
          <w:rFonts w:eastAsia="Calibri" w:cs="Tahoma"/>
          <w:bCs/>
          <w:sz w:val="24"/>
          <w:szCs w:val="24"/>
        </w:rPr>
        <w:t xml:space="preserve">to report out </w:t>
      </w:r>
      <w:r w:rsidR="00086286" w:rsidRPr="00086286">
        <w:rPr>
          <w:rFonts w:eastAsia="Calibri" w:cs="Tahoma"/>
          <w:bCs/>
          <w:sz w:val="24"/>
          <w:szCs w:val="24"/>
        </w:rPr>
        <w:t xml:space="preserve">and record their responses on the </w:t>
      </w:r>
      <w:r w:rsidR="00086286">
        <w:rPr>
          <w:rFonts w:eastAsia="Calibri" w:cs="Tahoma"/>
          <w:bCs/>
          <w:sz w:val="24"/>
          <w:szCs w:val="24"/>
        </w:rPr>
        <w:t xml:space="preserve">board. </w:t>
      </w:r>
    </w:p>
    <w:p w14:paraId="7CC4E1D6" w14:textId="33651897" w:rsidR="001B4874" w:rsidRDefault="00086286" w:rsidP="00086286">
      <w:pPr>
        <w:spacing w:after="0" w:line="240" w:lineRule="auto"/>
        <w:rPr>
          <w:rFonts w:eastAsia="Calibri" w:cs="Tahoma"/>
          <w:bCs/>
          <w:sz w:val="24"/>
          <w:szCs w:val="24"/>
        </w:rPr>
      </w:pPr>
      <w:r w:rsidRPr="00BB5808">
        <w:rPr>
          <w:rFonts w:eastAsia="Calibri" w:cs="Tahoma"/>
          <w:b/>
          <w:bCs/>
          <w:sz w:val="24"/>
          <w:szCs w:val="24"/>
        </w:rPr>
        <w:t>Possible answers:</w:t>
      </w:r>
      <w:r>
        <w:rPr>
          <w:rFonts w:eastAsia="Calibri" w:cs="Tahoma"/>
          <w:bCs/>
          <w:sz w:val="24"/>
          <w:szCs w:val="24"/>
        </w:rPr>
        <w:t xml:space="preserve">  </w:t>
      </w:r>
      <w:r w:rsidR="002B4496">
        <w:rPr>
          <w:rFonts w:eastAsia="Calibri" w:cs="Tahoma"/>
          <w:bCs/>
          <w:sz w:val="24"/>
          <w:szCs w:val="24"/>
        </w:rPr>
        <w:t xml:space="preserve">respecting the rights </w:t>
      </w:r>
      <w:r w:rsidRPr="00086286">
        <w:rPr>
          <w:rFonts w:eastAsia="Calibri" w:cs="Tahoma"/>
          <w:bCs/>
          <w:sz w:val="24"/>
          <w:szCs w:val="24"/>
        </w:rPr>
        <w:t>of others</w:t>
      </w:r>
      <w:r>
        <w:rPr>
          <w:rFonts w:eastAsia="Calibri" w:cs="Tahoma"/>
          <w:bCs/>
          <w:sz w:val="24"/>
          <w:szCs w:val="24"/>
        </w:rPr>
        <w:t xml:space="preserve">, </w:t>
      </w:r>
      <w:r w:rsidR="00D36212">
        <w:rPr>
          <w:rFonts w:eastAsia="Calibri" w:cs="Tahoma"/>
          <w:bCs/>
          <w:sz w:val="24"/>
          <w:szCs w:val="24"/>
        </w:rPr>
        <w:t xml:space="preserve"> </w:t>
      </w:r>
      <w:r w:rsidR="00757B2A">
        <w:rPr>
          <w:rFonts w:eastAsia="Calibri" w:cs="Tahoma"/>
          <w:bCs/>
          <w:sz w:val="24"/>
          <w:szCs w:val="24"/>
        </w:rPr>
        <w:t xml:space="preserve">following </w:t>
      </w:r>
      <w:r w:rsidR="00D36212">
        <w:rPr>
          <w:rFonts w:eastAsia="Calibri" w:cs="Tahoma"/>
          <w:bCs/>
          <w:sz w:val="24"/>
          <w:szCs w:val="24"/>
        </w:rPr>
        <w:t xml:space="preserve">rules, </w:t>
      </w:r>
      <w:r w:rsidR="00757B2A">
        <w:rPr>
          <w:rFonts w:eastAsia="Calibri" w:cs="Tahoma"/>
          <w:bCs/>
          <w:sz w:val="24"/>
          <w:szCs w:val="24"/>
        </w:rPr>
        <w:t xml:space="preserve">obeying internet/site </w:t>
      </w:r>
      <w:r w:rsidR="00D36212">
        <w:rPr>
          <w:rFonts w:eastAsia="Calibri" w:cs="Tahoma"/>
          <w:bCs/>
          <w:sz w:val="24"/>
          <w:szCs w:val="24"/>
        </w:rPr>
        <w:t xml:space="preserve">laws, </w:t>
      </w:r>
      <w:r w:rsidR="00757B2A">
        <w:rPr>
          <w:rFonts w:eastAsia="Calibri" w:cs="Tahoma"/>
          <w:bCs/>
          <w:sz w:val="24"/>
          <w:szCs w:val="24"/>
        </w:rPr>
        <w:t xml:space="preserve">abiding by court </w:t>
      </w:r>
      <w:r w:rsidR="000F6FB2">
        <w:rPr>
          <w:rFonts w:eastAsia="Calibri" w:cs="Tahoma"/>
          <w:bCs/>
          <w:sz w:val="24"/>
          <w:szCs w:val="24"/>
        </w:rPr>
        <w:t xml:space="preserve">rulings, </w:t>
      </w:r>
      <w:r w:rsidR="00757B2A">
        <w:rPr>
          <w:rFonts w:eastAsia="Calibri" w:cs="Tahoma"/>
          <w:bCs/>
          <w:sz w:val="24"/>
          <w:szCs w:val="24"/>
        </w:rPr>
        <w:t xml:space="preserve">obeying </w:t>
      </w:r>
      <w:r w:rsidR="00D36212">
        <w:rPr>
          <w:rFonts w:eastAsia="Calibri" w:cs="Tahoma"/>
          <w:bCs/>
          <w:sz w:val="24"/>
          <w:szCs w:val="24"/>
        </w:rPr>
        <w:t xml:space="preserve">authorities in charge, </w:t>
      </w:r>
    </w:p>
    <w:p w14:paraId="2818B758" w14:textId="77777777" w:rsidR="00D36212" w:rsidRPr="00086286" w:rsidRDefault="00D36212" w:rsidP="00086286">
      <w:pPr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573E7453" w14:textId="4611E8FE" w:rsidR="00D72512" w:rsidRPr="000F6FB2" w:rsidRDefault="00990359" w:rsidP="000F6FB2">
      <w:pPr>
        <w:spacing w:after="0" w:line="240" w:lineRule="auto"/>
        <w:rPr>
          <w:rFonts w:ascii="Arial" w:eastAsia="Times New Roman" w:hAnsi="Arial" w:cs="Arial"/>
          <w:b/>
          <w:sz w:val="20"/>
          <w:szCs w:val="20"/>
        </w:rPr>
      </w:pPr>
      <w:r>
        <w:rPr>
          <w:rFonts w:ascii="Arial" w:eastAsia="Times New Roman" w:hAnsi="Arial" w:cs="Arial"/>
          <w:b/>
          <w:sz w:val="20"/>
          <w:szCs w:val="20"/>
        </w:rPr>
        <w:t>Activity 2</w:t>
      </w:r>
      <w:r w:rsidR="00F53455">
        <w:rPr>
          <w:rFonts w:ascii="Arial" w:eastAsia="Times New Roman" w:hAnsi="Arial" w:cs="Arial"/>
          <w:b/>
          <w:sz w:val="20"/>
          <w:szCs w:val="20"/>
        </w:rPr>
        <w:t xml:space="preserve">:  </w:t>
      </w:r>
      <w:r w:rsidR="00F53455" w:rsidRPr="00F53455">
        <w:rPr>
          <w:rFonts w:eastAsia="Times New Roman" w:cstheme="minorHAnsi"/>
          <w:b/>
          <w:sz w:val="24"/>
          <w:szCs w:val="24"/>
        </w:rPr>
        <w:t>Hate Speech</w:t>
      </w:r>
    </w:p>
    <w:p w14:paraId="12016753" w14:textId="77777777" w:rsidR="000F6FB2" w:rsidRDefault="000F6FB2" w:rsidP="000F6FB2">
      <w:pPr>
        <w:pStyle w:val="ListParagraph"/>
        <w:numPr>
          <w:ilvl w:val="0"/>
          <w:numId w:val="21"/>
        </w:numPr>
        <w:spacing w:after="0" w:line="240" w:lineRule="auto"/>
        <w:rPr>
          <w:rFonts w:eastAsia="Calibri" w:cs="Tahoma"/>
          <w:bCs/>
          <w:sz w:val="24"/>
          <w:szCs w:val="24"/>
        </w:rPr>
      </w:pPr>
      <w:r w:rsidRPr="000F6FB2">
        <w:rPr>
          <w:rFonts w:eastAsia="Calibri" w:cs="Tahoma"/>
          <w:bCs/>
          <w:sz w:val="24"/>
          <w:szCs w:val="24"/>
        </w:rPr>
        <w:t>Elaborate on the concept that because of Supreme Court rulings</w:t>
      </w:r>
      <w:r w:rsidR="002E6BDF">
        <w:rPr>
          <w:rFonts w:eastAsia="Calibri" w:cs="Tahoma"/>
          <w:bCs/>
          <w:sz w:val="24"/>
          <w:szCs w:val="24"/>
        </w:rPr>
        <w:t>,</w:t>
      </w:r>
      <w:r w:rsidRPr="000F6FB2">
        <w:rPr>
          <w:rFonts w:eastAsia="Calibri" w:cs="Tahoma"/>
          <w:bCs/>
          <w:sz w:val="24"/>
          <w:szCs w:val="24"/>
        </w:rPr>
        <w:t xml:space="preserve"> </w:t>
      </w:r>
      <w:r>
        <w:rPr>
          <w:rFonts w:eastAsia="Calibri" w:cs="Tahoma"/>
          <w:bCs/>
          <w:sz w:val="24"/>
          <w:szCs w:val="24"/>
        </w:rPr>
        <w:t>certain types of speech have been ruled unprotected by the 1</w:t>
      </w:r>
      <w:r w:rsidRPr="000F6FB2">
        <w:rPr>
          <w:rFonts w:eastAsia="Calibri" w:cs="Tahoma"/>
          <w:bCs/>
          <w:sz w:val="24"/>
          <w:szCs w:val="24"/>
          <w:vertAlign w:val="superscript"/>
        </w:rPr>
        <w:t>st</w:t>
      </w:r>
      <w:r>
        <w:rPr>
          <w:rFonts w:eastAsia="Calibri" w:cs="Tahoma"/>
          <w:bCs/>
          <w:sz w:val="24"/>
          <w:szCs w:val="24"/>
        </w:rPr>
        <w:t xml:space="preserve"> Amendment.  </w:t>
      </w:r>
    </w:p>
    <w:p w14:paraId="5AE5A674" w14:textId="77777777" w:rsidR="002B4496" w:rsidRDefault="002B4496" w:rsidP="000318E8">
      <w:pPr>
        <w:pStyle w:val="ListParagraph"/>
        <w:numPr>
          <w:ilvl w:val="0"/>
          <w:numId w:val="21"/>
        </w:numPr>
        <w:spacing w:after="0" w:line="240" w:lineRule="auto"/>
        <w:rPr>
          <w:rFonts w:eastAsia="Times New Roman" w:cstheme="minorHAnsi"/>
          <w:sz w:val="24"/>
          <w:szCs w:val="24"/>
        </w:rPr>
      </w:pPr>
      <w:r w:rsidRPr="002B4496">
        <w:rPr>
          <w:rFonts w:eastAsia="Times New Roman" w:cstheme="minorHAnsi"/>
          <w:sz w:val="24"/>
          <w:szCs w:val="24"/>
        </w:rPr>
        <w:t xml:space="preserve">Instruct the groups to brainstorm a list of </w:t>
      </w:r>
      <w:r w:rsidR="00A11381">
        <w:rPr>
          <w:rFonts w:eastAsia="Times New Roman" w:cstheme="minorHAnsi"/>
          <w:sz w:val="24"/>
          <w:szCs w:val="24"/>
        </w:rPr>
        <w:t xml:space="preserve">the </w:t>
      </w:r>
      <w:r>
        <w:rPr>
          <w:rFonts w:eastAsia="Times New Roman" w:cstheme="minorHAnsi"/>
          <w:sz w:val="24"/>
          <w:szCs w:val="24"/>
        </w:rPr>
        <w:t>types of speech they think the 1</w:t>
      </w:r>
      <w:r w:rsidRPr="002B4496">
        <w:rPr>
          <w:rFonts w:eastAsia="Times New Roman" w:cstheme="minorHAnsi"/>
          <w:sz w:val="24"/>
          <w:szCs w:val="24"/>
          <w:vertAlign w:val="superscript"/>
        </w:rPr>
        <w:t>st</w:t>
      </w:r>
      <w:r>
        <w:rPr>
          <w:rFonts w:eastAsia="Times New Roman" w:cstheme="minorHAnsi"/>
          <w:sz w:val="24"/>
          <w:szCs w:val="24"/>
        </w:rPr>
        <w:t xml:space="preserve"> Amendment does not protect and be ready to report out their list and explain why.</w:t>
      </w:r>
    </w:p>
    <w:p w14:paraId="372F9F09" w14:textId="77777777" w:rsidR="002B4496" w:rsidRDefault="00A11381" w:rsidP="000318E8">
      <w:pPr>
        <w:pStyle w:val="ListParagraph"/>
        <w:numPr>
          <w:ilvl w:val="0"/>
          <w:numId w:val="21"/>
        </w:numPr>
        <w:spacing w:after="0" w:line="240" w:lineRule="auto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 xml:space="preserve">Rotate around to each group and ask a volunteer to report on one idea and explain why before moving to the next group.  </w:t>
      </w:r>
    </w:p>
    <w:p w14:paraId="349AC35F" w14:textId="2C7B8523" w:rsidR="004710A0" w:rsidRPr="007C11D2" w:rsidRDefault="002E6BDF" w:rsidP="00302515">
      <w:pPr>
        <w:pStyle w:val="ListParagraph"/>
        <w:numPr>
          <w:ilvl w:val="0"/>
          <w:numId w:val="21"/>
        </w:numPr>
        <w:spacing w:after="0" w:line="240" w:lineRule="auto"/>
        <w:rPr>
          <w:rFonts w:eastAsia="Times New Roman" w:cstheme="minorHAnsi"/>
          <w:sz w:val="24"/>
          <w:szCs w:val="24"/>
        </w:rPr>
      </w:pPr>
      <w:r w:rsidRPr="007C11D2">
        <w:rPr>
          <w:rFonts w:eastAsia="Times New Roman" w:cstheme="minorHAnsi"/>
          <w:sz w:val="24"/>
          <w:szCs w:val="24"/>
        </w:rPr>
        <w:t>After all groups have shared, provide</w:t>
      </w:r>
      <w:r w:rsidR="00A11381" w:rsidRPr="007C11D2">
        <w:rPr>
          <w:rFonts w:eastAsia="Times New Roman" w:cstheme="minorHAnsi"/>
          <w:sz w:val="24"/>
          <w:szCs w:val="24"/>
        </w:rPr>
        <w:t xml:space="preserve"> the correct information with the class </w:t>
      </w:r>
      <w:r w:rsidR="001B2732" w:rsidRPr="007C11D2">
        <w:rPr>
          <w:rFonts w:eastAsia="Times New Roman" w:cstheme="minorHAnsi"/>
          <w:sz w:val="24"/>
          <w:szCs w:val="24"/>
        </w:rPr>
        <w:t xml:space="preserve">(see facilitator guide) </w:t>
      </w:r>
      <w:r w:rsidR="00A11381" w:rsidRPr="007C11D2">
        <w:rPr>
          <w:rFonts w:eastAsia="Times New Roman" w:cstheme="minorHAnsi"/>
          <w:sz w:val="24"/>
          <w:szCs w:val="24"/>
        </w:rPr>
        <w:t xml:space="preserve">and discuss any similarities or differences from what the students thought.  </w:t>
      </w:r>
    </w:p>
    <w:p w14:paraId="3045DA2C" w14:textId="77777777" w:rsidR="00A11381" w:rsidRDefault="00A11381" w:rsidP="000318E8">
      <w:pPr>
        <w:pStyle w:val="ListParagraph"/>
        <w:numPr>
          <w:ilvl w:val="0"/>
          <w:numId w:val="21"/>
        </w:numPr>
        <w:spacing w:after="0" w:line="240" w:lineRule="auto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 xml:space="preserve">Next, share the definition of “Hate Speech” and ask the students to vote with thumbs-up if they think </w:t>
      </w:r>
      <w:r w:rsidR="004710A0">
        <w:rPr>
          <w:rFonts w:eastAsia="Times New Roman" w:cstheme="minorHAnsi"/>
          <w:sz w:val="24"/>
          <w:szCs w:val="24"/>
        </w:rPr>
        <w:t>“Hate S</w:t>
      </w:r>
      <w:r>
        <w:rPr>
          <w:rFonts w:eastAsia="Times New Roman" w:cstheme="minorHAnsi"/>
          <w:sz w:val="24"/>
          <w:szCs w:val="24"/>
        </w:rPr>
        <w:t>peech</w:t>
      </w:r>
      <w:r w:rsidR="004710A0">
        <w:rPr>
          <w:rFonts w:eastAsia="Times New Roman" w:cstheme="minorHAnsi"/>
          <w:sz w:val="24"/>
          <w:szCs w:val="24"/>
        </w:rPr>
        <w:t>”</w:t>
      </w:r>
      <w:r>
        <w:rPr>
          <w:rFonts w:eastAsia="Times New Roman" w:cstheme="minorHAnsi"/>
          <w:sz w:val="24"/>
          <w:szCs w:val="24"/>
        </w:rPr>
        <w:t xml:space="preserve"> is protected under the 1</w:t>
      </w:r>
      <w:r w:rsidRPr="00A11381">
        <w:rPr>
          <w:rFonts w:eastAsia="Times New Roman" w:cstheme="minorHAnsi"/>
          <w:sz w:val="24"/>
          <w:szCs w:val="24"/>
          <w:vertAlign w:val="superscript"/>
        </w:rPr>
        <w:t>st</w:t>
      </w:r>
      <w:r>
        <w:rPr>
          <w:rFonts w:eastAsia="Times New Roman" w:cstheme="minorHAnsi"/>
          <w:sz w:val="24"/>
          <w:szCs w:val="24"/>
        </w:rPr>
        <w:t xml:space="preserve"> Amendment</w:t>
      </w:r>
      <w:r w:rsidR="004710A0">
        <w:rPr>
          <w:rFonts w:eastAsia="Times New Roman" w:cstheme="minorHAnsi"/>
          <w:sz w:val="24"/>
          <w:szCs w:val="24"/>
        </w:rPr>
        <w:t xml:space="preserve"> and thumbs-down if they think it is not protected.</w:t>
      </w:r>
    </w:p>
    <w:p w14:paraId="02CF887B" w14:textId="77777777" w:rsidR="003D1EE6" w:rsidRPr="003D1EE6" w:rsidRDefault="003D1EE6" w:rsidP="003D1EE6">
      <w:pPr>
        <w:pStyle w:val="ListParagraph"/>
        <w:spacing w:after="0" w:line="240" w:lineRule="auto"/>
        <w:jc w:val="center"/>
        <w:rPr>
          <w:rFonts w:eastAsia="Times New Roman" w:cstheme="minorHAnsi"/>
          <w:sz w:val="24"/>
          <w:szCs w:val="24"/>
        </w:rPr>
      </w:pPr>
      <w:r w:rsidRPr="003D1EE6">
        <w:rPr>
          <w:rFonts w:eastAsia="Times New Roman" w:cstheme="minorHAnsi"/>
          <w:sz w:val="24"/>
          <w:szCs w:val="24"/>
        </w:rPr>
        <w:t>Hate Speech:</w:t>
      </w:r>
    </w:p>
    <w:p w14:paraId="6EB37687" w14:textId="77777777" w:rsidR="003D1EE6" w:rsidRPr="003D1EE6" w:rsidRDefault="003D1EE6" w:rsidP="003D1EE6">
      <w:pPr>
        <w:pStyle w:val="ListParagraph"/>
        <w:spacing w:after="0" w:line="240" w:lineRule="auto"/>
        <w:jc w:val="center"/>
        <w:rPr>
          <w:rFonts w:eastAsia="Times New Roman" w:cstheme="minorHAnsi"/>
          <w:sz w:val="24"/>
          <w:szCs w:val="24"/>
        </w:rPr>
      </w:pPr>
      <w:r w:rsidRPr="003D1EE6">
        <w:rPr>
          <w:rFonts w:eastAsia="Times New Roman" w:cstheme="minorHAnsi"/>
          <w:sz w:val="24"/>
          <w:szCs w:val="24"/>
        </w:rPr>
        <w:t>Speech that attacks, threatens, or insults a person or group on the basis of national origin, ethnicity, color, religion, gender, gender identity, sexual orientation, or disability.</w:t>
      </w:r>
    </w:p>
    <w:p w14:paraId="75D6FA73" w14:textId="77777777" w:rsidR="003D1EE6" w:rsidRDefault="003D1EE6" w:rsidP="003D1EE6">
      <w:pPr>
        <w:pStyle w:val="ListParagraph"/>
        <w:spacing w:after="0" w:line="240" w:lineRule="auto"/>
        <w:jc w:val="center"/>
        <w:rPr>
          <w:rFonts w:eastAsia="Times New Roman" w:cstheme="minorHAnsi"/>
          <w:sz w:val="24"/>
          <w:szCs w:val="24"/>
        </w:rPr>
      </w:pPr>
    </w:p>
    <w:p w14:paraId="22A8CF6B" w14:textId="234BCBC2" w:rsidR="007C11D2" w:rsidRPr="001B2732" w:rsidRDefault="00A11381" w:rsidP="007C11D2">
      <w:pPr>
        <w:pStyle w:val="ListParagraph"/>
        <w:numPr>
          <w:ilvl w:val="0"/>
          <w:numId w:val="21"/>
        </w:numPr>
        <w:spacing w:after="0" w:line="240" w:lineRule="auto"/>
        <w:rPr>
          <w:rFonts w:eastAsia="Times New Roman" w:cstheme="minorHAnsi"/>
          <w:sz w:val="24"/>
          <w:szCs w:val="24"/>
        </w:rPr>
      </w:pPr>
      <w:r w:rsidRPr="0071109B">
        <w:rPr>
          <w:rFonts w:eastAsia="Times New Roman" w:cstheme="minorHAnsi"/>
          <w:sz w:val="24"/>
          <w:szCs w:val="24"/>
        </w:rPr>
        <w:t>Explain to the class that hate speech can be protected under the 1</w:t>
      </w:r>
      <w:r w:rsidRPr="0071109B">
        <w:rPr>
          <w:rFonts w:eastAsia="Times New Roman" w:cstheme="minorHAnsi"/>
          <w:sz w:val="24"/>
          <w:szCs w:val="24"/>
          <w:vertAlign w:val="superscript"/>
        </w:rPr>
        <w:t>st</w:t>
      </w:r>
      <w:r w:rsidRPr="0071109B">
        <w:rPr>
          <w:rFonts w:eastAsia="Times New Roman" w:cstheme="minorHAnsi"/>
          <w:sz w:val="24"/>
          <w:szCs w:val="24"/>
        </w:rPr>
        <w:t xml:space="preserve"> Amendment unless the content </w:t>
      </w:r>
      <w:r w:rsidR="004710A0" w:rsidRPr="0071109B">
        <w:rPr>
          <w:rFonts w:eastAsia="Times New Roman" w:cstheme="minorHAnsi"/>
          <w:sz w:val="24"/>
          <w:szCs w:val="24"/>
        </w:rPr>
        <w:t>contains</w:t>
      </w:r>
      <w:r w:rsidRPr="0071109B">
        <w:rPr>
          <w:rFonts w:eastAsia="Times New Roman" w:cstheme="minorHAnsi"/>
          <w:sz w:val="24"/>
          <w:szCs w:val="24"/>
        </w:rPr>
        <w:t xml:space="preserve"> one of the unprotected speech categories</w:t>
      </w:r>
      <w:r w:rsidR="007C11D2">
        <w:rPr>
          <w:rFonts w:eastAsia="Times New Roman" w:cstheme="minorHAnsi"/>
          <w:sz w:val="24"/>
          <w:szCs w:val="24"/>
        </w:rPr>
        <w:t xml:space="preserve"> or</w:t>
      </w:r>
      <w:r w:rsidR="007C11D2" w:rsidRPr="001B2732">
        <w:rPr>
          <w:rFonts w:eastAsia="Times New Roman" w:cstheme="minorHAnsi"/>
          <w:sz w:val="24"/>
          <w:szCs w:val="24"/>
        </w:rPr>
        <w:t xml:space="preserve"> contain</w:t>
      </w:r>
      <w:r w:rsidR="00E52100">
        <w:rPr>
          <w:rFonts w:eastAsia="Times New Roman" w:cstheme="minorHAnsi"/>
          <w:sz w:val="24"/>
          <w:szCs w:val="24"/>
        </w:rPr>
        <w:t>s</w:t>
      </w:r>
      <w:r w:rsidR="007C11D2" w:rsidRPr="001B2732">
        <w:rPr>
          <w:rFonts w:eastAsia="Times New Roman" w:cstheme="minorHAnsi"/>
          <w:sz w:val="24"/>
          <w:szCs w:val="24"/>
        </w:rPr>
        <w:t xml:space="preserve"> threats, intimidation or harassment.  </w:t>
      </w:r>
    </w:p>
    <w:p w14:paraId="535303CA" w14:textId="4EABF8D0" w:rsidR="0071109B" w:rsidRDefault="007C11D2" w:rsidP="007C11D2">
      <w:pPr>
        <w:pStyle w:val="ListParagraph"/>
        <w:spacing w:after="0" w:line="240" w:lineRule="auto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 xml:space="preserve">This is </w:t>
      </w:r>
      <w:r w:rsidR="00A11381" w:rsidRPr="0071109B">
        <w:rPr>
          <w:rFonts w:eastAsia="Times New Roman" w:cstheme="minorHAnsi"/>
          <w:sz w:val="24"/>
          <w:szCs w:val="24"/>
        </w:rPr>
        <w:t xml:space="preserve">usually </w:t>
      </w:r>
      <w:r w:rsidR="003D1EE6" w:rsidRPr="0071109B">
        <w:rPr>
          <w:rFonts w:eastAsia="Times New Roman" w:cstheme="minorHAnsi"/>
          <w:sz w:val="24"/>
          <w:szCs w:val="24"/>
        </w:rPr>
        <w:t xml:space="preserve">decided </w:t>
      </w:r>
      <w:r w:rsidR="00A11381" w:rsidRPr="0071109B">
        <w:rPr>
          <w:rFonts w:eastAsia="Times New Roman" w:cstheme="minorHAnsi"/>
          <w:sz w:val="24"/>
          <w:szCs w:val="24"/>
        </w:rPr>
        <w:t>from a Supreme</w:t>
      </w:r>
      <w:r w:rsidR="0071109B" w:rsidRPr="0071109B">
        <w:rPr>
          <w:rFonts w:eastAsia="Times New Roman" w:cstheme="minorHAnsi"/>
          <w:sz w:val="24"/>
          <w:szCs w:val="24"/>
        </w:rPr>
        <w:t xml:space="preserve"> Court ruling, and these</w:t>
      </w:r>
      <w:r w:rsidR="0071109B">
        <w:rPr>
          <w:rFonts w:eastAsia="Times New Roman" w:cstheme="minorHAnsi"/>
          <w:sz w:val="24"/>
          <w:szCs w:val="24"/>
        </w:rPr>
        <w:t xml:space="preserve"> unprotected</w:t>
      </w:r>
      <w:r w:rsidR="0071109B" w:rsidRPr="0071109B">
        <w:rPr>
          <w:rFonts w:eastAsia="Times New Roman" w:cstheme="minorHAnsi"/>
          <w:sz w:val="24"/>
          <w:szCs w:val="24"/>
        </w:rPr>
        <w:t xml:space="preserve"> violations can carry fines and jail sentences.  </w:t>
      </w:r>
    </w:p>
    <w:p w14:paraId="32C53985" w14:textId="3C566C82" w:rsidR="00A11381" w:rsidRPr="0071109B" w:rsidRDefault="00A11381" w:rsidP="009C48B2">
      <w:pPr>
        <w:pStyle w:val="ListParagraph"/>
        <w:numPr>
          <w:ilvl w:val="0"/>
          <w:numId w:val="21"/>
        </w:numPr>
        <w:spacing w:after="0" w:line="240" w:lineRule="auto"/>
        <w:rPr>
          <w:rFonts w:eastAsia="Times New Roman" w:cstheme="minorHAnsi"/>
          <w:sz w:val="24"/>
          <w:szCs w:val="24"/>
        </w:rPr>
      </w:pPr>
      <w:r w:rsidRPr="0071109B">
        <w:rPr>
          <w:rFonts w:eastAsia="Times New Roman" w:cstheme="minorHAnsi"/>
          <w:sz w:val="24"/>
          <w:szCs w:val="24"/>
        </w:rPr>
        <w:t>Instruct the groups to discuss with each other</w:t>
      </w:r>
      <w:r w:rsidR="004710A0" w:rsidRPr="0071109B">
        <w:rPr>
          <w:rFonts w:eastAsia="Times New Roman" w:cstheme="minorHAnsi"/>
          <w:sz w:val="24"/>
          <w:szCs w:val="24"/>
        </w:rPr>
        <w:t>,</w:t>
      </w:r>
      <w:r w:rsidRPr="0071109B">
        <w:rPr>
          <w:rFonts w:eastAsia="Times New Roman" w:cstheme="minorHAnsi"/>
          <w:sz w:val="24"/>
          <w:szCs w:val="24"/>
        </w:rPr>
        <w:t xml:space="preserve"> one </w:t>
      </w:r>
      <w:r w:rsidR="0071109B">
        <w:rPr>
          <w:rFonts w:eastAsia="Times New Roman" w:cstheme="minorHAnsi"/>
          <w:sz w:val="24"/>
          <w:szCs w:val="24"/>
        </w:rPr>
        <w:t>non-legal</w:t>
      </w:r>
      <w:r w:rsidR="00C006D2">
        <w:rPr>
          <w:rFonts w:eastAsia="Times New Roman" w:cstheme="minorHAnsi"/>
          <w:sz w:val="24"/>
          <w:szCs w:val="24"/>
        </w:rPr>
        <w:t>,</w:t>
      </w:r>
      <w:r w:rsidR="0071109B">
        <w:rPr>
          <w:rFonts w:eastAsia="Times New Roman" w:cstheme="minorHAnsi"/>
          <w:sz w:val="24"/>
          <w:szCs w:val="24"/>
        </w:rPr>
        <w:t xml:space="preserve"> </w:t>
      </w:r>
      <w:r w:rsidR="00171DE5">
        <w:rPr>
          <w:rFonts w:eastAsia="Times New Roman" w:cstheme="minorHAnsi"/>
          <w:sz w:val="24"/>
          <w:szCs w:val="24"/>
        </w:rPr>
        <w:t xml:space="preserve">negative </w:t>
      </w:r>
      <w:r w:rsidRPr="0071109B">
        <w:rPr>
          <w:rFonts w:eastAsia="Times New Roman" w:cstheme="minorHAnsi"/>
          <w:sz w:val="24"/>
          <w:szCs w:val="24"/>
        </w:rPr>
        <w:t xml:space="preserve">consequence </w:t>
      </w:r>
      <w:r w:rsidR="00C006D2">
        <w:rPr>
          <w:rFonts w:eastAsia="Times New Roman" w:cstheme="minorHAnsi"/>
          <w:sz w:val="24"/>
          <w:szCs w:val="24"/>
        </w:rPr>
        <w:t xml:space="preserve">that </w:t>
      </w:r>
      <w:r w:rsidRPr="0071109B">
        <w:rPr>
          <w:rFonts w:eastAsia="Times New Roman" w:cstheme="minorHAnsi"/>
          <w:sz w:val="24"/>
          <w:szCs w:val="24"/>
        </w:rPr>
        <w:t xml:space="preserve">hate speech could have on the </w:t>
      </w:r>
      <w:r w:rsidR="002E6BDF">
        <w:rPr>
          <w:rFonts w:eastAsia="Times New Roman" w:cstheme="minorHAnsi"/>
          <w:sz w:val="24"/>
          <w:szCs w:val="24"/>
        </w:rPr>
        <w:t xml:space="preserve">person </w:t>
      </w:r>
      <w:r w:rsidRPr="0071109B">
        <w:rPr>
          <w:rFonts w:eastAsia="Times New Roman" w:cstheme="minorHAnsi"/>
          <w:sz w:val="24"/>
          <w:szCs w:val="24"/>
        </w:rPr>
        <w:t xml:space="preserve">communicating </w:t>
      </w:r>
      <w:r w:rsidR="0071109B">
        <w:rPr>
          <w:rFonts w:eastAsia="Times New Roman" w:cstheme="minorHAnsi"/>
          <w:sz w:val="24"/>
          <w:szCs w:val="24"/>
        </w:rPr>
        <w:t xml:space="preserve">the </w:t>
      </w:r>
      <w:r w:rsidRPr="0071109B">
        <w:rPr>
          <w:rFonts w:eastAsia="Times New Roman" w:cstheme="minorHAnsi"/>
          <w:sz w:val="24"/>
          <w:szCs w:val="24"/>
        </w:rPr>
        <w:t xml:space="preserve">hate.  </w:t>
      </w:r>
    </w:p>
    <w:p w14:paraId="533C74B0" w14:textId="77777777" w:rsidR="00903B60" w:rsidRDefault="00903B60" w:rsidP="00903B60">
      <w:pPr>
        <w:spacing w:after="0" w:line="240" w:lineRule="auto"/>
        <w:rPr>
          <w:rFonts w:eastAsia="Times New Roman" w:cstheme="minorHAnsi"/>
          <w:sz w:val="24"/>
          <w:szCs w:val="24"/>
        </w:rPr>
      </w:pPr>
      <w:r w:rsidRPr="00171DE5">
        <w:rPr>
          <w:rFonts w:eastAsia="Times New Roman" w:cstheme="minorHAnsi"/>
          <w:b/>
          <w:sz w:val="24"/>
          <w:szCs w:val="24"/>
        </w:rPr>
        <w:t>Possible Answers:</w:t>
      </w:r>
      <w:r w:rsidR="0071109B">
        <w:rPr>
          <w:rFonts w:eastAsia="Times New Roman" w:cstheme="minorHAnsi"/>
          <w:sz w:val="24"/>
          <w:szCs w:val="24"/>
        </w:rPr>
        <w:t xml:space="preserve"> social isolation, banned from sites, </w:t>
      </w:r>
      <w:r w:rsidR="00171DE5">
        <w:rPr>
          <w:rFonts w:eastAsia="Times New Roman" w:cstheme="minorHAnsi"/>
          <w:sz w:val="24"/>
          <w:szCs w:val="24"/>
        </w:rPr>
        <w:t xml:space="preserve">speech could lead you or others to legal consequences and/or violations of laws, ‘unfriended’, others could be upset with you, ‘hate’ could be directed back at you, receive </w:t>
      </w:r>
      <w:r w:rsidR="00651B0F">
        <w:rPr>
          <w:rFonts w:eastAsia="Times New Roman" w:cstheme="minorHAnsi"/>
          <w:sz w:val="24"/>
          <w:szCs w:val="24"/>
        </w:rPr>
        <w:t>threats, bullying, etc.</w:t>
      </w:r>
    </w:p>
    <w:p w14:paraId="515567D1" w14:textId="77777777" w:rsidR="00231569" w:rsidRDefault="00231569" w:rsidP="00456E54">
      <w:pPr>
        <w:spacing w:after="0" w:line="240" w:lineRule="auto"/>
        <w:rPr>
          <w:rFonts w:ascii="Arial" w:eastAsia="Times New Roman" w:hAnsi="Arial" w:cs="Arial"/>
          <w:b/>
          <w:sz w:val="20"/>
          <w:szCs w:val="20"/>
        </w:rPr>
      </w:pPr>
    </w:p>
    <w:p w14:paraId="547C9BA2" w14:textId="18C25661" w:rsidR="00DD3CC7" w:rsidRDefault="00A3338E" w:rsidP="00456E54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Activity 3</w:t>
      </w:r>
      <w:r w:rsidR="00DC7F18">
        <w:rPr>
          <w:rFonts w:eastAsia="Calibri" w:cs="Tahoma"/>
          <w:b/>
          <w:bCs/>
          <w:sz w:val="24"/>
          <w:szCs w:val="24"/>
        </w:rPr>
        <w:t xml:space="preserve">: </w:t>
      </w:r>
      <w:r w:rsidR="00F53455">
        <w:rPr>
          <w:rFonts w:eastAsia="Calibri" w:cs="Tahoma"/>
          <w:b/>
          <w:bCs/>
          <w:sz w:val="24"/>
          <w:szCs w:val="24"/>
        </w:rPr>
        <w:t>Stand Up</w:t>
      </w:r>
    </w:p>
    <w:p w14:paraId="4B6B8678" w14:textId="77777777" w:rsidR="00094F30" w:rsidRPr="00094F30" w:rsidRDefault="00094F30" w:rsidP="00094F30">
      <w:pPr>
        <w:pStyle w:val="ListParagraph"/>
        <w:numPr>
          <w:ilvl w:val="0"/>
          <w:numId w:val="24"/>
        </w:numPr>
        <w:spacing w:after="0" w:line="240" w:lineRule="auto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>I</w:t>
      </w:r>
      <w:r w:rsidR="00903B60" w:rsidRPr="00D72512">
        <w:rPr>
          <w:rFonts w:eastAsia="Times New Roman" w:cstheme="minorHAnsi"/>
          <w:sz w:val="24"/>
          <w:szCs w:val="24"/>
        </w:rPr>
        <w:t xml:space="preserve">nstruct the students to </w:t>
      </w:r>
      <w:r>
        <w:rPr>
          <w:rFonts w:eastAsia="Times New Roman" w:cstheme="minorHAnsi"/>
          <w:sz w:val="24"/>
          <w:szCs w:val="24"/>
        </w:rPr>
        <w:t>call out examples of online environments that could experience hate speech.  Record the student responses on the board. (</w:t>
      </w:r>
      <w:proofErr w:type="gramStart"/>
      <w:r>
        <w:rPr>
          <w:rFonts w:eastAsia="Times New Roman" w:cstheme="minorHAnsi"/>
          <w:sz w:val="24"/>
          <w:szCs w:val="24"/>
        </w:rPr>
        <w:t>social</w:t>
      </w:r>
      <w:proofErr w:type="gramEnd"/>
      <w:r>
        <w:rPr>
          <w:rFonts w:eastAsia="Times New Roman" w:cstheme="minorHAnsi"/>
          <w:sz w:val="24"/>
          <w:szCs w:val="24"/>
        </w:rPr>
        <w:t xml:space="preserve"> networks, photo sharing sites, music/video sites, gaming platforms, virtual worlds, research sources, forums/bullet boards, blogs, etc.) </w:t>
      </w:r>
    </w:p>
    <w:p w14:paraId="771283A8" w14:textId="500F0C64" w:rsidR="002F4C68" w:rsidRDefault="002F4C68" w:rsidP="00094F30">
      <w:pPr>
        <w:pStyle w:val="ListParagraph"/>
        <w:numPr>
          <w:ilvl w:val="0"/>
          <w:numId w:val="24"/>
        </w:numPr>
        <w:spacing w:after="0" w:line="240" w:lineRule="auto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>Next, post the following three signs in separate areas of the room:  “Leave a comment”, “Flag it!”, and “Report it”.</w:t>
      </w:r>
      <w:r w:rsidR="003C247F">
        <w:rPr>
          <w:rFonts w:eastAsia="Times New Roman" w:cstheme="minorHAnsi"/>
          <w:sz w:val="24"/>
          <w:szCs w:val="24"/>
        </w:rPr>
        <w:t xml:space="preserve"> Elaborate on the three signs and explain that many sites allow for flagging offensive content, leaving comments or adding </w:t>
      </w:r>
      <w:r w:rsidR="00E92499">
        <w:rPr>
          <w:rFonts w:eastAsia="Times New Roman" w:cstheme="minorHAnsi"/>
          <w:sz w:val="24"/>
          <w:szCs w:val="24"/>
        </w:rPr>
        <w:t xml:space="preserve">positive or warning </w:t>
      </w:r>
      <w:r w:rsidR="003C247F">
        <w:rPr>
          <w:rFonts w:eastAsia="Times New Roman" w:cstheme="minorHAnsi"/>
          <w:sz w:val="24"/>
          <w:szCs w:val="24"/>
        </w:rPr>
        <w:t>comments when you see offensive content</w:t>
      </w:r>
      <w:r w:rsidR="00707FDE">
        <w:rPr>
          <w:rFonts w:eastAsia="Times New Roman" w:cstheme="minorHAnsi"/>
          <w:sz w:val="24"/>
          <w:szCs w:val="24"/>
        </w:rPr>
        <w:t>,</w:t>
      </w:r>
      <w:r w:rsidR="003C247F">
        <w:rPr>
          <w:rFonts w:eastAsia="Times New Roman" w:cstheme="minorHAnsi"/>
          <w:sz w:val="24"/>
          <w:szCs w:val="24"/>
        </w:rPr>
        <w:t xml:space="preserve"> and </w:t>
      </w:r>
      <w:r w:rsidR="00E92499">
        <w:rPr>
          <w:rFonts w:eastAsia="Times New Roman" w:cstheme="minorHAnsi"/>
          <w:sz w:val="24"/>
          <w:szCs w:val="24"/>
        </w:rPr>
        <w:t xml:space="preserve">directions for </w:t>
      </w:r>
      <w:r w:rsidR="003C247F">
        <w:rPr>
          <w:rFonts w:eastAsia="Times New Roman" w:cstheme="minorHAnsi"/>
          <w:sz w:val="24"/>
          <w:szCs w:val="24"/>
        </w:rPr>
        <w:t>report</w:t>
      </w:r>
      <w:r w:rsidR="00E92499">
        <w:rPr>
          <w:rFonts w:eastAsia="Times New Roman" w:cstheme="minorHAnsi"/>
          <w:sz w:val="24"/>
          <w:szCs w:val="24"/>
        </w:rPr>
        <w:t>ing</w:t>
      </w:r>
      <w:r w:rsidR="003C247F">
        <w:rPr>
          <w:rFonts w:eastAsia="Times New Roman" w:cstheme="minorHAnsi"/>
          <w:sz w:val="24"/>
          <w:szCs w:val="24"/>
        </w:rPr>
        <w:t xml:space="preserve"> </w:t>
      </w:r>
      <w:r w:rsidR="00CA46EC">
        <w:rPr>
          <w:rFonts w:eastAsia="Times New Roman" w:cstheme="minorHAnsi"/>
          <w:sz w:val="24"/>
          <w:szCs w:val="24"/>
        </w:rPr>
        <w:t>it; reporting</w:t>
      </w:r>
      <w:r w:rsidR="00E92499">
        <w:rPr>
          <w:rFonts w:eastAsia="Times New Roman" w:cstheme="minorHAnsi"/>
          <w:sz w:val="24"/>
          <w:szCs w:val="24"/>
        </w:rPr>
        <w:t xml:space="preserve"> can also be done with parents, teachers, and police.</w:t>
      </w:r>
      <w:r w:rsidR="003C247F">
        <w:rPr>
          <w:rFonts w:eastAsia="Times New Roman" w:cstheme="minorHAnsi"/>
          <w:sz w:val="24"/>
          <w:szCs w:val="24"/>
        </w:rPr>
        <w:t xml:space="preserve">  </w:t>
      </w:r>
    </w:p>
    <w:p w14:paraId="1C51AA9C" w14:textId="4D331917" w:rsidR="002F4C68" w:rsidRDefault="002F4C68" w:rsidP="00094F30">
      <w:pPr>
        <w:pStyle w:val="ListParagraph"/>
        <w:numPr>
          <w:ilvl w:val="0"/>
          <w:numId w:val="24"/>
        </w:numPr>
        <w:spacing w:after="0" w:line="240" w:lineRule="auto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 xml:space="preserve">Explain to the class that you will read a “Hate” scenario and they are to choose a response they think is the safest and most effective way to respond and </w:t>
      </w:r>
      <w:r w:rsidR="00A36890">
        <w:rPr>
          <w:rFonts w:eastAsia="Times New Roman" w:cstheme="minorHAnsi"/>
          <w:sz w:val="24"/>
          <w:szCs w:val="24"/>
        </w:rPr>
        <w:t>stand by that sign.  They should also be ready</w:t>
      </w:r>
      <w:r>
        <w:rPr>
          <w:rFonts w:eastAsia="Times New Roman" w:cstheme="minorHAnsi"/>
          <w:sz w:val="24"/>
          <w:szCs w:val="24"/>
        </w:rPr>
        <w:t xml:space="preserve"> to explain </w:t>
      </w:r>
      <w:r w:rsidR="00A36890">
        <w:rPr>
          <w:rFonts w:eastAsia="Times New Roman" w:cstheme="minorHAnsi"/>
          <w:sz w:val="24"/>
          <w:szCs w:val="24"/>
        </w:rPr>
        <w:t>their choice.</w:t>
      </w:r>
      <w:r w:rsidR="003C247F">
        <w:rPr>
          <w:rFonts w:eastAsia="Times New Roman" w:cstheme="minorHAnsi"/>
          <w:sz w:val="24"/>
          <w:szCs w:val="24"/>
        </w:rPr>
        <w:t xml:space="preserve"> There are no wrong answers and there could be more than one response.</w:t>
      </w:r>
    </w:p>
    <w:p w14:paraId="040AEFC7" w14:textId="6C5B426D" w:rsidR="006936C4" w:rsidRDefault="002F4C68" w:rsidP="0082026E">
      <w:pPr>
        <w:pStyle w:val="ListParagraph"/>
        <w:numPr>
          <w:ilvl w:val="0"/>
          <w:numId w:val="31"/>
        </w:numPr>
        <w:spacing w:after="0" w:line="240" w:lineRule="auto"/>
        <w:rPr>
          <w:rFonts w:eastAsia="Times New Roman" w:cstheme="minorHAnsi"/>
          <w:sz w:val="24"/>
          <w:szCs w:val="24"/>
        </w:rPr>
      </w:pPr>
      <w:r w:rsidRPr="006936C4">
        <w:rPr>
          <w:rFonts w:eastAsia="Times New Roman" w:cstheme="minorHAnsi"/>
          <w:sz w:val="24"/>
          <w:szCs w:val="24"/>
        </w:rPr>
        <w:t xml:space="preserve">You are on a popular site and read in an article that a particular </w:t>
      </w:r>
      <w:r w:rsidR="009442B4">
        <w:rPr>
          <w:rFonts w:eastAsia="Times New Roman" w:cstheme="minorHAnsi"/>
          <w:sz w:val="24"/>
          <w:szCs w:val="24"/>
        </w:rPr>
        <w:t xml:space="preserve">ethnic </w:t>
      </w:r>
      <w:r w:rsidRPr="006936C4">
        <w:rPr>
          <w:rFonts w:eastAsia="Times New Roman" w:cstheme="minorHAnsi"/>
          <w:sz w:val="24"/>
          <w:szCs w:val="24"/>
        </w:rPr>
        <w:t xml:space="preserve">group </w:t>
      </w:r>
      <w:r w:rsidR="003C247F" w:rsidRPr="006936C4">
        <w:rPr>
          <w:rFonts w:eastAsia="Times New Roman" w:cstheme="minorHAnsi"/>
          <w:sz w:val="24"/>
          <w:szCs w:val="24"/>
        </w:rPr>
        <w:t xml:space="preserve">named </w:t>
      </w:r>
      <w:r w:rsidRPr="006936C4">
        <w:rPr>
          <w:rFonts w:eastAsia="Times New Roman" w:cstheme="minorHAnsi"/>
          <w:sz w:val="24"/>
          <w:szCs w:val="24"/>
        </w:rPr>
        <w:t xml:space="preserve">is </w:t>
      </w:r>
      <w:r w:rsidR="003C247F" w:rsidRPr="006936C4">
        <w:rPr>
          <w:rFonts w:eastAsia="Times New Roman" w:cstheme="minorHAnsi"/>
          <w:sz w:val="24"/>
          <w:szCs w:val="24"/>
        </w:rPr>
        <w:t>described</w:t>
      </w:r>
      <w:r w:rsidRPr="006936C4">
        <w:rPr>
          <w:rFonts w:eastAsia="Times New Roman" w:cstheme="minorHAnsi"/>
          <w:sz w:val="24"/>
          <w:szCs w:val="24"/>
        </w:rPr>
        <w:t xml:space="preserve"> in hateful terms and blamed for overpopulation.</w:t>
      </w:r>
      <w:r w:rsidR="003C247F" w:rsidRPr="006936C4">
        <w:rPr>
          <w:rFonts w:eastAsia="Times New Roman" w:cstheme="minorHAnsi"/>
          <w:sz w:val="24"/>
          <w:szCs w:val="24"/>
        </w:rPr>
        <w:t xml:space="preserve"> </w:t>
      </w:r>
    </w:p>
    <w:p w14:paraId="329D5540" w14:textId="77777777" w:rsidR="003C247F" w:rsidRDefault="003C247F" w:rsidP="0082026E">
      <w:pPr>
        <w:pStyle w:val="ListParagraph"/>
        <w:numPr>
          <w:ilvl w:val="0"/>
          <w:numId w:val="31"/>
        </w:numPr>
        <w:spacing w:after="0" w:line="240" w:lineRule="auto"/>
        <w:rPr>
          <w:rFonts w:eastAsia="Times New Roman" w:cstheme="minorHAnsi"/>
          <w:sz w:val="24"/>
          <w:szCs w:val="24"/>
        </w:rPr>
      </w:pPr>
      <w:r w:rsidRPr="006936C4">
        <w:rPr>
          <w:rFonts w:eastAsia="Times New Roman" w:cstheme="minorHAnsi"/>
          <w:sz w:val="24"/>
          <w:szCs w:val="24"/>
        </w:rPr>
        <w:t xml:space="preserve">Your friend </w:t>
      </w:r>
      <w:r w:rsidR="00E92499">
        <w:rPr>
          <w:rFonts w:eastAsia="Times New Roman" w:cstheme="minorHAnsi"/>
          <w:sz w:val="24"/>
          <w:szCs w:val="24"/>
        </w:rPr>
        <w:t>didn’t realized he shared a link</w:t>
      </w:r>
      <w:r w:rsidRPr="006936C4">
        <w:rPr>
          <w:rFonts w:eastAsia="Times New Roman" w:cstheme="minorHAnsi"/>
          <w:sz w:val="24"/>
          <w:szCs w:val="24"/>
        </w:rPr>
        <w:t xml:space="preserve"> from a site </w:t>
      </w:r>
      <w:r w:rsidR="00E92499">
        <w:rPr>
          <w:rFonts w:eastAsia="Times New Roman" w:cstheme="minorHAnsi"/>
          <w:sz w:val="24"/>
          <w:szCs w:val="24"/>
        </w:rPr>
        <w:t xml:space="preserve">you </w:t>
      </w:r>
      <w:r w:rsidRPr="006936C4">
        <w:rPr>
          <w:rFonts w:eastAsia="Times New Roman" w:cstheme="minorHAnsi"/>
          <w:sz w:val="24"/>
          <w:szCs w:val="24"/>
        </w:rPr>
        <w:t xml:space="preserve">identified as being a </w:t>
      </w:r>
      <w:r w:rsidR="006936C4" w:rsidRPr="006936C4">
        <w:rPr>
          <w:rFonts w:eastAsia="Times New Roman" w:cstheme="minorHAnsi"/>
          <w:sz w:val="24"/>
          <w:szCs w:val="24"/>
        </w:rPr>
        <w:t xml:space="preserve">“hate group”. </w:t>
      </w:r>
    </w:p>
    <w:p w14:paraId="58DC3551" w14:textId="77777777" w:rsidR="00E92499" w:rsidRDefault="00E92499" w:rsidP="0082026E">
      <w:pPr>
        <w:pStyle w:val="ListParagraph"/>
        <w:numPr>
          <w:ilvl w:val="0"/>
          <w:numId w:val="31"/>
        </w:numPr>
        <w:spacing w:after="0" w:line="240" w:lineRule="auto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>While playing a game online you encounter insulting remarks and threats aimed at another player</w:t>
      </w:r>
      <w:r w:rsidR="009442B4">
        <w:rPr>
          <w:rFonts w:eastAsia="Times New Roman" w:cstheme="minorHAnsi"/>
          <w:sz w:val="24"/>
          <w:szCs w:val="24"/>
        </w:rPr>
        <w:t>’s gender</w:t>
      </w:r>
      <w:r>
        <w:rPr>
          <w:rFonts w:eastAsia="Times New Roman" w:cstheme="minorHAnsi"/>
          <w:sz w:val="24"/>
          <w:szCs w:val="24"/>
        </w:rPr>
        <w:t>.</w:t>
      </w:r>
    </w:p>
    <w:p w14:paraId="12F63FB1" w14:textId="78BA437C" w:rsidR="00E92499" w:rsidRDefault="009442B4" w:rsidP="0082026E">
      <w:pPr>
        <w:pStyle w:val="ListParagraph"/>
        <w:numPr>
          <w:ilvl w:val="0"/>
          <w:numId w:val="31"/>
        </w:numPr>
        <w:spacing w:after="0" w:line="240" w:lineRule="auto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>While following messages posted about a picture on Instagram</w:t>
      </w:r>
      <w:r w:rsidR="00707FDE">
        <w:rPr>
          <w:rFonts w:eastAsia="Times New Roman" w:cstheme="minorHAnsi"/>
          <w:sz w:val="24"/>
          <w:szCs w:val="24"/>
        </w:rPr>
        <w:t>,</w:t>
      </w:r>
      <w:r>
        <w:rPr>
          <w:rFonts w:eastAsia="Times New Roman" w:cstheme="minorHAnsi"/>
          <w:sz w:val="24"/>
          <w:szCs w:val="24"/>
        </w:rPr>
        <w:t xml:space="preserve"> you notice several hateful remarks made about the sexual orientation of the </w:t>
      </w:r>
      <w:r w:rsidR="00707FDE">
        <w:rPr>
          <w:rFonts w:eastAsia="Times New Roman" w:cstheme="minorHAnsi"/>
          <w:sz w:val="24"/>
          <w:szCs w:val="24"/>
        </w:rPr>
        <w:t>person in</w:t>
      </w:r>
      <w:r>
        <w:rPr>
          <w:rFonts w:eastAsia="Times New Roman" w:cstheme="minorHAnsi"/>
          <w:sz w:val="24"/>
          <w:szCs w:val="24"/>
        </w:rPr>
        <w:t xml:space="preserve"> the picture.  </w:t>
      </w:r>
    </w:p>
    <w:p w14:paraId="0BF625EC" w14:textId="19AE474B" w:rsidR="009442B4" w:rsidRPr="006936C4" w:rsidRDefault="009442B4" w:rsidP="0082026E">
      <w:pPr>
        <w:pStyle w:val="ListParagraph"/>
        <w:numPr>
          <w:ilvl w:val="0"/>
          <w:numId w:val="31"/>
        </w:numPr>
        <w:spacing w:after="0" w:line="240" w:lineRule="auto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 xml:space="preserve">While participating on a public forum, you see </w:t>
      </w:r>
      <w:r w:rsidR="00A36890">
        <w:rPr>
          <w:rFonts w:eastAsia="Times New Roman" w:cstheme="minorHAnsi"/>
          <w:sz w:val="24"/>
          <w:szCs w:val="24"/>
        </w:rPr>
        <w:t xml:space="preserve">the same </w:t>
      </w:r>
      <w:r>
        <w:rPr>
          <w:rFonts w:eastAsia="Times New Roman" w:cstheme="minorHAnsi"/>
          <w:sz w:val="24"/>
          <w:szCs w:val="24"/>
        </w:rPr>
        <w:t xml:space="preserve">messenger send another intimidating message to the original blogger </w:t>
      </w:r>
      <w:r w:rsidR="00A36890">
        <w:rPr>
          <w:rFonts w:eastAsia="Times New Roman" w:cstheme="minorHAnsi"/>
          <w:sz w:val="24"/>
          <w:szCs w:val="24"/>
        </w:rPr>
        <w:t xml:space="preserve">in reference to </w:t>
      </w:r>
      <w:r>
        <w:rPr>
          <w:rFonts w:eastAsia="Times New Roman" w:cstheme="minorHAnsi"/>
          <w:sz w:val="24"/>
          <w:szCs w:val="24"/>
        </w:rPr>
        <w:t xml:space="preserve">his country of origin.  </w:t>
      </w:r>
    </w:p>
    <w:p w14:paraId="7D19802F" w14:textId="7EE4D497" w:rsidR="00903B60" w:rsidRPr="009442B4" w:rsidRDefault="009442B4" w:rsidP="009442B4">
      <w:pPr>
        <w:pStyle w:val="ListParagraph"/>
        <w:widowControl w:val="0"/>
        <w:numPr>
          <w:ilvl w:val="0"/>
          <w:numId w:val="3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Instruct the students to return to their group seating and </w:t>
      </w:r>
      <w:r w:rsidRPr="009442B4">
        <w:rPr>
          <w:rFonts w:eastAsia="Calibri" w:cs="Tahoma"/>
          <w:bCs/>
          <w:sz w:val="24"/>
          <w:szCs w:val="24"/>
        </w:rPr>
        <w:t xml:space="preserve">have each group draft a </w:t>
      </w:r>
      <w:r w:rsidR="00707FDE">
        <w:rPr>
          <w:rFonts w:eastAsia="Calibri" w:cs="Tahoma"/>
          <w:bCs/>
          <w:sz w:val="24"/>
          <w:szCs w:val="24"/>
        </w:rPr>
        <w:t>respectful way</w:t>
      </w:r>
      <w:r w:rsidRPr="009442B4">
        <w:rPr>
          <w:rFonts w:eastAsia="Calibri" w:cs="Tahoma"/>
          <w:bCs/>
          <w:sz w:val="24"/>
          <w:szCs w:val="24"/>
        </w:rPr>
        <w:t xml:space="preserve"> </w:t>
      </w:r>
      <w:r w:rsidR="00707FDE">
        <w:rPr>
          <w:rFonts w:eastAsia="Calibri" w:cs="Tahoma"/>
          <w:bCs/>
          <w:sz w:val="24"/>
          <w:szCs w:val="24"/>
        </w:rPr>
        <w:t>discourage hateful messages online</w:t>
      </w:r>
      <w:r w:rsidRPr="009442B4">
        <w:rPr>
          <w:rFonts w:eastAsia="Calibri" w:cs="Tahoma"/>
          <w:bCs/>
          <w:sz w:val="24"/>
          <w:szCs w:val="24"/>
        </w:rPr>
        <w:t xml:space="preserve">.   </w:t>
      </w:r>
    </w:p>
    <w:p w14:paraId="565786C8" w14:textId="77777777" w:rsidR="00DC7F18" w:rsidRDefault="003D1EE6" w:rsidP="003D1EE6">
      <w:pPr>
        <w:spacing w:after="0" w:line="240" w:lineRule="auto"/>
        <w:rPr>
          <w:sz w:val="24"/>
          <w:szCs w:val="24"/>
        </w:rPr>
      </w:pPr>
      <w:r w:rsidRPr="004E4F08">
        <w:rPr>
          <w:b/>
          <w:sz w:val="24"/>
          <w:szCs w:val="24"/>
        </w:rPr>
        <w:t>Debrief:</w:t>
      </w:r>
      <w:r>
        <w:rPr>
          <w:sz w:val="24"/>
          <w:szCs w:val="24"/>
        </w:rPr>
        <w:t xml:space="preserve"> Ask the groups to </w:t>
      </w:r>
      <w:r w:rsidR="004E4F08">
        <w:rPr>
          <w:sz w:val="24"/>
          <w:szCs w:val="24"/>
        </w:rPr>
        <w:t xml:space="preserve">discuss and </w:t>
      </w:r>
      <w:r>
        <w:rPr>
          <w:sz w:val="24"/>
          <w:szCs w:val="24"/>
        </w:rPr>
        <w:t xml:space="preserve">give one </w:t>
      </w:r>
      <w:r w:rsidR="004E4F08">
        <w:rPr>
          <w:sz w:val="24"/>
          <w:szCs w:val="24"/>
        </w:rPr>
        <w:t xml:space="preserve">safe </w:t>
      </w:r>
      <w:r>
        <w:rPr>
          <w:sz w:val="24"/>
          <w:szCs w:val="24"/>
        </w:rPr>
        <w:t xml:space="preserve">way they will </w:t>
      </w:r>
      <w:r w:rsidR="004E4F08">
        <w:rPr>
          <w:sz w:val="24"/>
          <w:szCs w:val="24"/>
        </w:rPr>
        <w:t>respond</w:t>
      </w:r>
      <w:r>
        <w:rPr>
          <w:sz w:val="24"/>
          <w:szCs w:val="24"/>
        </w:rPr>
        <w:t xml:space="preserve"> to hate speech </w:t>
      </w:r>
      <w:r w:rsidR="004E4F08">
        <w:rPr>
          <w:sz w:val="24"/>
          <w:szCs w:val="24"/>
        </w:rPr>
        <w:t>in a civil manner</w:t>
      </w:r>
      <w:r w:rsidR="00707FDE">
        <w:rPr>
          <w:sz w:val="24"/>
          <w:szCs w:val="24"/>
        </w:rPr>
        <w:t>.</w:t>
      </w:r>
      <w:r w:rsidR="004E4F08">
        <w:rPr>
          <w:sz w:val="24"/>
          <w:szCs w:val="24"/>
        </w:rPr>
        <w:t xml:space="preserve"> </w:t>
      </w:r>
    </w:p>
    <w:p w14:paraId="76DA7C4C" w14:textId="77777777" w:rsidR="00FC36B0" w:rsidRDefault="00FC36B0" w:rsidP="00456E54">
      <w:pPr>
        <w:spacing w:after="0" w:line="240" w:lineRule="auto"/>
        <w:jc w:val="center"/>
        <w:rPr>
          <w:sz w:val="24"/>
          <w:szCs w:val="24"/>
        </w:rPr>
      </w:pPr>
    </w:p>
    <w:p w14:paraId="442982C5" w14:textId="6BDE346F" w:rsidR="007C11D2" w:rsidRPr="00F53455" w:rsidRDefault="009442B4" w:rsidP="00456E54">
      <w:pPr>
        <w:spacing w:after="0" w:line="240" w:lineRule="auto"/>
        <w:rPr>
          <w:b/>
        </w:rPr>
      </w:pPr>
      <w:r w:rsidRPr="00F53455">
        <w:rPr>
          <w:b/>
        </w:rPr>
        <w:t>Source</w:t>
      </w:r>
      <w:r w:rsidR="007C11D2" w:rsidRPr="00F53455">
        <w:rPr>
          <w:b/>
        </w:rPr>
        <w:t>s</w:t>
      </w:r>
      <w:r w:rsidRPr="00F53455">
        <w:rPr>
          <w:b/>
        </w:rPr>
        <w:t xml:space="preserve">:  </w:t>
      </w:r>
    </w:p>
    <w:p w14:paraId="36DF610D" w14:textId="078A9E0E" w:rsidR="00DC7F18" w:rsidRDefault="000D02AC" w:rsidP="00456E54">
      <w:pPr>
        <w:spacing w:after="0" w:line="240" w:lineRule="auto"/>
        <w:rPr>
          <w:rStyle w:val="Hyperlink"/>
          <w:sz w:val="24"/>
          <w:szCs w:val="24"/>
        </w:rPr>
      </w:pPr>
      <w:hyperlink r:id="rId9" w:history="1">
        <w:r w:rsidR="00A22E57" w:rsidRPr="006418EE">
          <w:rPr>
            <w:rStyle w:val="Hyperlink"/>
            <w:sz w:val="24"/>
            <w:szCs w:val="24"/>
          </w:rPr>
          <w:t>http://mediasmarts.ca/sites/mediasmarts/files/lesson-plans/lesson_hate2.pdf</w:t>
        </w:r>
      </w:hyperlink>
      <w:r w:rsidR="007C11D2">
        <w:rPr>
          <w:rStyle w:val="Hyperlink"/>
          <w:sz w:val="24"/>
          <w:szCs w:val="24"/>
        </w:rPr>
        <w:t xml:space="preserve"> </w:t>
      </w:r>
    </w:p>
    <w:p w14:paraId="468E6CC0" w14:textId="3BCAA79E" w:rsidR="007C11D2" w:rsidRDefault="000D02AC" w:rsidP="00456E54">
      <w:pPr>
        <w:spacing w:after="0" w:line="240" w:lineRule="auto"/>
        <w:rPr>
          <w:rStyle w:val="Hyperlink"/>
          <w:sz w:val="24"/>
          <w:szCs w:val="24"/>
        </w:rPr>
      </w:pPr>
      <w:hyperlink r:id="rId10" w:history="1">
        <w:r w:rsidR="007C11D2" w:rsidRPr="00A1013F">
          <w:rPr>
            <w:rStyle w:val="Hyperlink"/>
            <w:sz w:val="24"/>
            <w:szCs w:val="24"/>
          </w:rPr>
          <w:t>https://www.acluaz.org/sites/default/files/documents/protester_eng3b_0.pdf</w:t>
        </w:r>
      </w:hyperlink>
      <w:r w:rsidR="007C11D2">
        <w:rPr>
          <w:rStyle w:val="Hyperlink"/>
          <w:sz w:val="24"/>
          <w:szCs w:val="24"/>
        </w:rPr>
        <w:t xml:space="preserve"> </w:t>
      </w:r>
    </w:p>
    <w:p w14:paraId="140A1C75" w14:textId="77777777" w:rsidR="00047C12" w:rsidRDefault="00047C12">
      <w:pPr>
        <w:rPr>
          <w:rStyle w:val="Hyperlink"/>
          <w:sz w:val="24"/>
          <w:szCs w:val="24"/>
        </w:rPr>
      </w:pPr>
    </w:p>
    <w:p w14:paraId="27960EC8" w14:textId="77777777" w:rsidR="00116DB1" w:rsidRDefault="00116DB1">
      <w:pPr>
        <w:rPr>
          <w:rStyle w:val="Hyperlink"/>
          <w:sz w:val="24"/>
          <w:szCs w:val="24"/>
        </w:rPr>
      </w:pPr>
      <w:r>
        <w:rPr>
          <w:rStyle w:val="Hyperlink"/>
          <w:sz w:val="24"/>
          <w:szCs w:val="24"/>
        </w:rPr>
        <w:br w:type="page"/>
      </w:r>
    </w:p>
    <w:p w14:paraId="42C1DA1C" w14:textId="77777777" w:rsidR="00116DB1" w:rsidRPr="00DC7F18" w:rsidRDefault="00116DB1" w:rsidP="00116DB1">
      <w:pPr>
        <w:spacing w:after="0" w:line="240" w:lineRule="auto"/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0A3D488C" wp14:editId="6C14CEFD">
            <wp:extent cx="2051685" cy="954405"/>
            <wp:effectExtent l="0" t="0" r="5715" b="0"/>
            <wp:docPr id="4" name="Picture 4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D93AA4" w14:textId="77777777" w:rsidR="00116DB1" w:rsidRPr="00FC36B0" w:rsidRDefault="00116DB1" w:rsidP="00116DB1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25AB7095" w14:textId="77777777" w:rsidR="00116DB1" w:rsidRPr="00DC7F18" w:rsidRDefault="00116DB1" w:rsidP="00116DB1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3D0AD726" w14:textId="77777777" w:rsidR="00116DB1" w:rsidRPr="00DC7F18" w:rsidRDefault="00116DB1" w:rsidP="00116DB1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“Smart Online Communication”</w:t>
      </w:r>
      <w:r w:rsidRPr="00DC7F18">
        <w:rPr>
          <w:rFonts w:eastAsia="Calibri" w:cs="Calibri"/>
          <w:b/>
          <w:bCs/>
          <w:sz w:val="24"/>
          <w:szCs w:val="24"/>
        </w:rPr>
        <w:t>: Academy</w:t>
      </w:r>
    </w:p>
    <w:p w14:paraId="7555BF96" w14:textId="77777777" w:rsidR="00116DB1" w:rsidRDefault="00116DB1" w:rsidP="00116DB1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(Middle/High)</w:t>
      </w:r>
      <w:r>
        <w:rPr>
          <w:rFonts w:eastAsia="Calibri" w:cs="Calibri"/>
          <w:bCs/>
          <w:sz w:val="24"/>
          <w:szCs w:val="24"/>
        </w:rPr>
        <w:br/>
      </w:r>
      <w:r>
        <w:rPr>
          <w:rFonts w:ascii="Calibri" w:eastAsia="Times New Roman" w:hAnsi="Calibri" w:cs="Times New Roman"/>
          <w:color w:val="000000"/>
          <w:sz w:val="24"/>
          <w:szCs w:val="24"/>
        </w:rPr>
        <w:t xml:space="preserve">Online Hate Speech </w:t>
      </w:r>
    </w:p>
    <w:p w14:paraId="75A5378D" w14:textId="655E2278" w:rsidR="00116DB1" w:rsidRDefault="00116DB1" w:rsidP="00116DB1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sz w:val="24"/>
          <w:szCs w:val="24"/>
        </w:rPr>
      </w:pPr>
      <w:r>
        <w:rPr>
          <w:rFonts w:ascii="Calibri" w:eastAsia="Times New Roman" w:hAnsi="Calibri" w:cs="Times New Roman"/>
          <w:color w:val="000000"/>
          <w:sz w:val="24"/>
          <w:szCs w:val="24"/>
        </w:rPr>
        <w:t>1</w:t>
      </w:r>
      <w:r w:rsidRPr="00116DB1">
        <w:rPr>
          <w:rFonts w:ascii="Calibri" w:eastAsia="Times New Roman" w:hAnsi="Calibri" w:cs="Times New Roman"/>
          <w:color w:val="000000"/>
          <w:sz w:val="24"/>
          <w:szCs w:val="24"/>
          <w:vertAlign w:val="superscript"/>
        </w:rPr>
        <w:t>st</w:t>
      </w:r>
      <w:r>
        <w:rPr>
          <w:rFonts w:ascii="Calibri" w:eastAsia="Times New Roman" w:hAnsi="Calibri" w:cs="Times New Roman"/>
          <w:color w:val="000000"/>
          <w:sz w:val="24"/>
          <w:szCs w:val="24"/>
        </w:rPr>
        <w:t xml:space="preserve"> Amendment</w:t>
      </w:r>
    </w:p>
    <w:p w14:paraId="64B741A4" w14:textId="4D08F2E7" w:rsidR="00116DB1" w:rsidRDefault="00116DB1" w:rsidP="00116DB1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sz w:val="24"/>
          <w:szCs w:val="24"/>
        </w:rPr>
      </w:pPr>
      <w:r>
        <w:rPr>
          <w:rFonts w:ascii="Calibri" w:eastAsia="Times New Roman" w:hAnsi="Calibri" w:cs="Times New Roman"/>
          <w:color w:val="000000"/>
          <w:sz w:val="24"/>
          <w:szCs w:val="24"/>
        </w:rPr>
        <w:t>1 copy per group or student</w:t>
      </w:r>
    </w:p>
    <w:p w14:paraId="12D9EA94" w14:textId="77777777" w:rsidR="00116DB1" w:rsidRDefault="00116DB1" w:rsidP="00116DB1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sz w:val="24"/>
          <w:szCs w:val="24"/>
        </w:rPr>
      </w:pPr>
    </w:p>
    <w:p w14:paraId="57901FF9" w14:textId="77777777" w:rsidR="00116DB1" w:rsidRPr="00116DB1" w:rsidRDefault="00116DB1" w:rsidP="00116DB1">
      <w:pPr>
        <w:spacing w:after="0" w:line="240" w:lineRule="auto"/>
        <w:ind w:left="720"/>
        <w:contextualSpacing/>
        <w:rPr>
          <w:rFonts w:eastAsia="Calibri" w:cs="Tahoma"/>
          <w:b/>
          <w:bCs/>
          <w:sz w:val="28"/>
          <w:szCs w:val="28"/>
        </w:rPr>
      </w:pPr>
      <w:r w:rsidRPr="00116DB1">
        <w:rPr>
          <w:rFonts w:eastAsia="Calibri" w:cs="Tahoma"/>
          <w:b/>
          <w:bCs/>
          <w:sz w:val="28"/>
          <w:szCs w:val="28"/>
        </w:rPr>
        <w:t>Amendment I</w:t>
      </w:r>
    </w:p>
    <w:p w14:paraId="3AD75D66" w14:textId="33E79F8A" w:rsidR="00116DB1" w:rsidRPr="00116DB1" w:rsidRDefault="00116DB1" w:rsidP="00116DB1">
      <w:pPr>
        <w:spacing w:after="0" w:line="240" w:lineRule="auto"/>
        <w:ind w:left="720"/>
        <w:contextualSpacing/>
        <w:rPr>
          <w:rFonts w:eastAsia="Calibri" w:cs="Tahoma"/>
          <w:bCs/>
          <w:sz w:val="28"/>
          <w:szCs w:val="28"/>
        </w:rPr>
      </w:pPr>
      <w:r w:rsidRPr="00116DB1">
        <w:rPr>
          <w:rFonts w:eastAsia="Calibri" w:cs="Tahoma"/>
          <w:bCs/>
          <w:sz w:val="28"/>
          <w:szCs w:val="28"/>
        </w:rPr>
        <w:t xml:space="preserve">Congress shall make no law respecting an establishment of religion, or prohibiting the free exercise thereof; or abridging the freedom of speech, or of the press; or the right of the people peaceably to assemble, and to petition the government for a redress of grievances. </w:t>
      </w:r>
    </w:p>
    <w:p w14:paraId="6B5B582A" w14:textId="77777777" w:rsidR="00116DB1" w:rsidRDefault="00116DB1" w:rsidP="00116DB1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sz w:val="24"/>
          <w:szCs w:val="24"/>
        </w:rPr>
      </w:pPr>
    </w:p>
    <w:p w14:paraId="289AF2DF" w14:textId="77777777" w:rsidR="00116DB1" w:rsidRDefault="00116DB1" w:rsidP="00116DB1">
      <w:pPr>
        <w:spacing w:after="0" w:line="240" w:lineRule="auto"/>
        <w:ind w:left="720"/>
        <w:contextualSpacing/>
        <w:rPr>
          <w:rFonts w:eastAsia="Calibri" w:cs="Tahoma"/>
          <w:b/>
          <w:bCs/>
          <w:sz w:val="28"/>
          <w:szCs w:val="28"/>
        </w:rPr>
      </w:pPr>
    </w:p>
    <w:p w14:paraId="62956F1B" w14:textId="77777777" w:rsidR="00116DB1" w:rsidRPr="00116DB1" w:rsidRDefault="00116DB1" w:rsidP="00116DB1">
      <w:pPr>
        <w:spacing w:after="0" w:line="240" w:lineRule="auto"/>
        <w:ind w:left="720"/>
        <w:contextualSpacing/>
        <w:rPr>
          <w:rFonts w:eastAsia="Calibri" w:cs="Tahoma"/>
          <w:b/>
          <w:bCs/>
          <w:sz w:val="28"/>
          <w:szCs w:val="28"/>
        </w:rPr>
      </w:pPr>
      <w:r w:rsidRPr="00116DB1">
        <w:rPr>
          <w:rFonts w:eastAsia="Calibri" w:cs="Tahoma"/>
          <w:b/>
          <w:bCs/>
          <w:sz w:val="28"/>
          <w:szCs w:val="28"/>
        </w:rPr>
        <w:t>Amendment I</w:t>
      </w:r>
    </w:p>
    <w:p w14:paraId="19D4586B" w14:textId="77777777" w:rsidR="00116DB1" w:rsidRPr="00116DB1" w:rsidRDefault="00116DB1" w:rsidP="00116DB1">
      <w:pPr>
        <w:spacing w:after="0" w:line="240" w:lineRule="auto"/>
        <w:ind w:left="720"/>
        <w:contextualSpacing/>
        <w:rPr>
          <w:rFonts w:eastAsia="Calibri" w:cs="Tahoma"/>
          <w:bCs/>
          <w:sz w:val="28"/>
          <w:szCs w:val="28"/>
        </w:rPr>
      </w:pPr>
      <w:r w:rsidRPr="00116DB1">
        <w:rPr>
          <w:rFonts w:eastAsia="Calibri" w:cs="Tahoma"/>
          <w:bCs/>
          <w:sz w:val="28"/>
          <w:szCs w:val="28"/>
        </w:rPr>
        <w:t xml:space="preserve">Congress shall make no law respecting an establishment of religion, or prohibiting the free exercise thereof; or abridging the freedom of speech, or of the press; or the right of the people peaceably to assemble, and to petition the government for a redress of grievances. </w:t>
      </w:r>
    </w:p>
    <w:p w14:paraId="3416772F" w14:textId="77777777" w:rsidR="00116DB1" w:rsidRDefault="00116DB1" w:rsidP="00116DB1">
      <w:pPr>
        <w:spacing w:after="0" w:line="240" w:lineRule="auto"/>
        <w:ind w:left="720"/>
        <w:contextualSpacing/>
        <w:rPr>
          <w:rFonts w:eastAsia="Calibri" w:cs="Tahoma"/>
          <w:b/>
          <w:bCs/>
          <w:sz w:val="28"/>
          <w:szCs w:val="28"/>
        </w:rPr>
      </w:pPr>
    </w:p>
    <w:p w14:paraId="5B642CC0" w14:textId="77777777" w:rsidR="00116DB1" w:rsidRDefault="00116DB1" w:rsidP="00116DB1">
      <w:pPr>
        <w:spacing w:after="0" w:line="240" w:lineRule="auto"/>
        <w:ind w:left="720"/>
        <w:contextualSpacing/>
        <w:rPr>
          <w:rFonts w:eastAsia="Calibri" w:cs="Tahoma"/>
          <w:b/>
          <w:bCs/>
          <w:sz w:val="28"/>
          <w:szCs w:val="28"/>
        </w:rPr>
      </w:pPr>
    </w:p>
    <w:p w14:paraId="0250D325" w14:textId="77777777" w:rsidR="00116DB1" w:rsidRPr="00116DB1" w:rsidRDefault="00116DB1" w:rsidP="00116DB1">
      <w:pPr>
        <w:spacing w:after="0" w:line="240" w:lineRule="auto"/>
        <w:ind w:left="720"/>
        <w:contextualSpacing/>
        <w:rPr>
          <w:rFonts w:eastAsia="Calibri" w:cs="Tahoma"/>
          <w:b/>
          <w:bCs/>
          <w:sz w:val="28"/>
          <w:szCs w:val="28"/>
        </w:rPr>
      </w:pPr>
      <w:r w:rsidRPr="00116DB1">
        <w:rPr>
          <w:rFonts w:eastAsia="Calibri" w:cs="Tahoma"/>
          <w:b/>
          <w:bCs/>
          <w:sz w:val="28"/>
          <w:szCs w:val="28"/>
        </w:rPr>
        <w:t>Amendment I</w:t>
      </w:r>
    </w:p>
    <w:p w14:paraId="71C0F6D9" w14:textId="77777777" w:rsidR="00116DB1" w:rsidRPr="00116DB1" w:rsidRDefault="00116DB1" w:rsidP="00116DB1">
      <w:pPr>
        <w:spacing w:after="0" w:line="240" w:lineRule="auto"/>
        <w:ind w:left="720"/>
        <w:contextualSpacing/>
        <w:rPr>
          <w:rFonts w:eastAsia="Calibri" w:cs="Tahoma"/>
          <w:bCs/>
          <w:sz w:val="28"/>
          <w:szCs w:val="28"/>
        </w:rPr>
      </w:pPr>
      <w:r w:rsidRPr="00116DB1">
        <w:rPr>
          <w:rFonts w:eastAsia="Calibri" w:cs="Tahoma"/>
          <w:bCs/>
          <w:sz w:val="28"/>
          <w:szCs w:val="28"/>
        </w:rPr>
        <w:t xml:space="preserve">Congress shall make no law respecting an establishment of religion, or prohibiting the free exercise thereof; or abridging the freedom of speech, or of the press; or the right of the people peaceably to assemble, and to petition the government for a redress of grievances. </w:t>
      </w:r>
    </w:p>
    <w:p w14:paraId="5CE71845" w14:textId="77777777" w:rsidR="00116DB1" w:rsidRDefault="00116DB1" w:rsidP="00116DB1">
      <w:pPr>
        <w:spacing w:after="0" w:line="240" w:lineRule="auto"/>
        <w:ind w:left="720"/>
        <w:contextualSpacing/>
        <w:rPr>
          <w:rFonts w:eastAsia="Calibri" w:cs="Tahoma"/>
          <w:b/>
          <w:bCs/>
          <w:sz w:val="28"/>
          <w:szCs w:val="28"/>
        </w:rPr>
      </w:pPr>
    </w:p>
    <w:p w14:paraId="2D15B67D" w14:textId="77777777" w:rsidR="00116DB1" w:rsidRDefault="00116DB1" w:rsidP="00116DB1">
      <w:pPr>
        <w:spacing w:after="0" w:line="240" w:lineRule="auto"/>
        <w:ind w:left="720"/>
        <w:contextualSpacing/>
        <w:rPr>
          <w:rFonts w:eastAsia="Calibri" w:cs="Tahoma"/>
          <w:b/>
          <w:bCs/>
          <w:sz w:val="28"/>
          <w:szCs w:val="28"/>
        </w:rPr>
      </w:pPr>
    </w:p>
    <w:p w14:paraId="12CADCD2" w14:textId="77777777" w:rsidR="00116DB1" w:rsidRPr="00116DB1" w:rsidRDefault="00116DB1" w:rsidP="00116DB1">
      <w:pPr>
        <w:spacing w:after="0" w:line="240" w:lineRule="auto"/>
        <w:ind w:left="720"/>
        <w:contextualSpacing/>
        <w:rPr>
          <w:rFonts w:eastAsia="Calibri" w:cs="Tahoma"/>
          <w:b/>
          <w:bCs/>
          <w:sz w:val="28"/>
          <w:szCs w:val="28"/>
        </w:rPr>
      </w:pPr>
      <w:r w:rsidRPr="00116DB1">
        <w:rPr>
          <w:rFonts w:eastAsia="Calibri" w:cs="Tahoma"/>
          <w:b/>
          <w:bCs/>
          <w:sz w:val="28"/>
          <w:szCs w:val="28"/>
        </w:rPr>
        <w:t>Amendment I</w:t>
      </w:r>
    </w:p>
    <w:p w14:paraId="0B8623C2" w14:textId="77777777" w:rsidR="00116DB1" w:rsidRPr="00116DB1" w:rsidRDefault="00116DB1" w:rsidP="00116DB1">
      <w:pPr>
        <w:spacing w:after="0" w:line="240" w:lineRule="auto"/>
        <w:ind w:left="720"/>
        <w:contextualSpacing/>
        <w:rPr>
          <w:rFonts w:eastAsia="Calibri" w:cs="Tahoma"/>
          <w:bCs/>
          <w:sz w:val="28"/>
          <w:szCs w:val="28"/>
        </w:rPr>
      </w:pPr>
      <w:r w:rsidRPr="00116DB1">
        <w:rPr>
          <w:rFonts w:eastAsia="Calibri" w:cs="Tahoma"/>
          <w:bCs/>
          <w:sz w:val="28"/>
          <w:szCs w:val="28"/>
        </w:rPr>
        <w:t xml:space="preserve">Congress shall make no law respecting an establishment of religion, or prohibiting the free exercise thereof; or abridging the freedom of speech, or of the press; or the right of the people peaceably to assemble, and to petition the government for a redress of grievances. </w:t>
      </w:r>
    </w:p>
    <w:p w14:paraId="27B3E77C" w14:textId="77777777" w:rsidR="00116DB1" w:rsidRDefault="00116DB1" w:rsidP="00116DB1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sz w:val="24"/>
          <w:szCs w:val="24"/>
        </w:rPr>
      </w:pPr>
    </w:p>
    <w:p w14:paraId="3BC452B2" w14:textId="7C77F2C6" w:rsidR="00116DB1" w:rsidRDefault="00116DB1" w:rsidP="00116DB1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sz w:val="24"/>
          <w:szCs w:val="24"/>
        </w:rPr>
      </w:pPr>
      <w:r>
        <w:rPr>
          <w:rFonts w:ascii="Calibri" w:eastAsia="Times New Roman" w:hAnsi="Calibri" w:cs="Times New Roman"/>
          <w:noProof/>
          <w:color w:val="00000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EDEA6FA" wp14:editId="603DE770">
                <wp:simplePos x="0" y="0"/>
                <wp:positionH relativeFrom="column">
                  <wp:posOffset>0</wp:posOffset>
                </wp:positionH>
                <wp:positionV relativeFrom="paragraph">
                  <wp:posOffset>-123191</wp:posOffset>
                </wp:positionV>
                <wp:extent cx="6762750" cy="2714625"/>
                <wp:effectExtent l="38100" t="38100" r="38100" b="47625"/>
                <wp:wrapNone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762750" cy="2714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7620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19563DF" w14:textId="0D1AAC32" w:rsidR="00116DB1" w:rsidRPr="003F10D1" w:rsidRDefault="00116DB1" w:rsidP="003F10D1">
                            <w:pPr>
                              <w:spacing w:after="0" w:line="240" w:lineRule="auto"/>
                              <w:jc w:val="center"/>
                              <w:rPr>
                                <w:rFonts w:ascii="Comic Sans MS" w:hAnsi="Comic Sans MS"/>
                                <w:b/>
                                <w:sz w:val="144"/>
                                <w:szCs w:val="144"/>
                              </w:rPr>
                            </w:pPr>
                            <w:r w:rsidRPr="003F10D1">
                              <w:rPr>
                                <w:rFonts w:ascii="Comic Sans MS" w:hAnsi="Comic Sans MS"/>
                                <w:b/>
                                <w:sz w:val="144"/>
                                <w:szCs w:val="144"/>
                              </w:rPr>
                              <w:t>Leave a comment.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EDEA6FA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left:0;text-align:left;margin-left:0;margin-top:-9.7pt;width:532.5pt;height:213.7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" fillcolor="white [3201]" strokeweight="6pt">
                <v:textbox>
                  <w:txbxContent>
                    <w:p w14:paraId="219563DF" w14:textId="0D1AAC32" w:rsidR="00116DB1" w:rsidRPr="003F10D1" w:rsidRDefault="00116DB1" w:rsidP="003F10D1">
                      <w:pPr>
                        <w:spacing w:after="0" w:line="240" w:lineRule="auto"/>
                        <w:jc w:val="center"/>
                        <w:rPr>
                          <w:rFonts w:ascii="Comic Sans MS" w:hAnsi="Comic Sans MS"/>
                          <w:b/>
                          <w:sz w:val="144"/>
                          <w:szCs w:val="144"/>
                        </w:rPr>
                      </w:pPr>
                      <w:r w:rsidRPr="003F10D1">
                        <w:rPr>
                          <w:rFonts w:ascii="Comic Sans MS" w:hAnsi="Comic Sans MS"/>
                          <w:b/>
                          <w:sz w:val="144"/>
                          <w:szCs w:val="144"/>
                        </w:rPr>
                        <w:t>Leave a comment.</w:t>
                      </w:r>
                    </w:p>
                  </w:txbxContent>
                </v:textbox>
              </v:shape>
            </w:pict>
          </mc:Fallback>
        </mc:AlternateContent>
      </w:r>
    </w:p>
    <w:p w14:paraId="732B70EC" w14:textId="237CF91F" w:rsidR="00116DB1" w:rsidRDefault="003F10D1" w:rsidP="003F10D1">
      <w:pPr>
        <w:spacing w:after="0" w:line="240" w:lineRule="auto"/>
        <w:jc w:val="center"/>
        <w:rPr>
          <w:rStyle w:val="Hyperlink"/>
          <w:sz w:val="24"/>
          <w:szCs w:val="24"/>
        </w:rPr>
      </w:pPr>
      <w:r>
        <w:rPr>
          <w:rFonts w:ascii="Calibri" w:eastAsia="Times New Roman" w:hAnsi="Calibri" w:cs="Times New Roman"/>
          <w:noProof/>
          <w:color w:val="00000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2FFAA7A" wp14:editId="759B72E4">
                <wp:simplePos x="0" y="0"/>
                <wp:positionH relativeFrom="column">
                  <wp:posOffset>57150</wp:posOffset>
                </wp:positionH>
                <wp:positionV relativeFrom="paragraph">
                  <wp:posOffset>5472430</wp:posOffset>
                </wp:positionV>
                <wp:extent cx="6762750" cy="2609850"/>
                <wp:effectExtent l="38100" t="38100" r="38100" b="38100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762750" cy="26098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7620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14:paraId="69CDF896" w14:textId="607D73B5" w:rsidR="003F10D1" w:rsidRPr="003F10D1" w:rsidRDefault="003F10D1" w:rsidP="003F10D1">
                            <w:pPr>
                              <w:spacing w:before="840"/>
                              <w:jc w:val="center"/>
                              <w:rPr>
                                <w:rFonts w:ascii="Comic Sans MS" w:hAnsi="Comic Sans MS"/>
                                <w:b/>
                                <w:sz w:val="144"/>
                                <w:szCs w:val="144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sz w:val="144"/>
                                <w:szCs w:val="144"/>
                              </w:rPr>
                              <w:t>Report it!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2FFAA7A" id="Text Box 9" o:spid="_x0000_s1027" type="#_x0000_t202" style="position:absolute;left:0;text-align:left;margin-left:4.5pt;margin-top:430.9pt;width:532.5pt;height:205.5pt;z-index:2516633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" fillcolor="window" strokeweight="6pt">
                <v:textbox>
                  <w:txbxContent>
                    <w:p w14:paraId="69CDF896" w14:textId="607D73B5" w:rsidR="003F10D1" w:rsidRPr="003F10D1" w:rsidRDefault="003F10D1" w:rsidP="003F10D1">
                      <w:pPr>
                        <w:spacing w:before="840"/>
                        <w:jc w:val="center"/>
                        <w:rPr>
                          <w:rFonts w:ascii="Comic Sans MS" w:hAnsi="Comic Sans MS"/>
                          <w:b/>
                          <w:sz w:val="144"/>
                          <w:szCs w:val="144"/>
                        </w:rPr>
                      </w:pPr>
                      <w:r>
                        <w:rPr>
                          <w:rFonts w:ascii="Comic Sans MS" w:hAnsi="Comic Sans MS"/>
                          <w:b/>
                          <w:sz w:val="144"/>
                          <w:szCs w:val="144"/>
                        </w:rPr>
                        <w:t>Report it!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eastAsia="Times New Roman" w:hAnsi="Calibri" w:cs="Times New Roman"/>
          <w:noProof/>
          <w:color w:val="00000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001954D" wp14:editId="1E89D637">
                <wp:simplePos x="0" y="0"/>
                <wp:positionH relativeFrom="column">
                  <wp:posOffset>38100</wp:posOffset>
                </wp:positionH>
                <wp:positionV relativeFrom="paragraph">
                  <wp:posOffset>2662555</wp:posOffset>
                </wp:positionV>
                <wp:extent cx="6762750" cy="2657475"/>
                <wp:effectExtent l="38100" t="38100" r="38100" b="47625"/>
                <wp:wrapNone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762750" cy="26574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7620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14:paraId="1E0FADEC" w14:textId="783E83E7" w:rsidR="003F10D1" w:rsidRPr="003F10D1" w:rsidRDefault="003F10D1" w:rsidP="003F10D1">
                            <w:pPr>
                              <w:spacing w:before="840"/>
                              <w:jc w:val="center"/>
                              <w:rPr>
                                <w:rFonts w:ascii="Comic Sans MS" w:hAnsi="Comic Sans MS"/>
                                <w:b/>
                                <w:sz w:val="144"/>
                                <w:szCs w:val="144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sz w:val="144"/>
                                <w:szCs w:val="144"/>
                              </w:rPr>
                              <w:t>Flag it!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001954D" id="Text Box 8" o:spid="_x0000_s1028" type="#_x0000_t202" style="position:absolute;left:0;text-align:left;margin-left:3pt;margin-top:209.65pt;width:532.5pt;height:209.25pt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" fillcolor="window" strokeweight="6pt">
                <v:textbox>
                  <w:txbxContent>
                    <w:p w14:paraId="1E0FADEC" w14:textId="783E83E7" w:rsidR="003F10D1" w:rsidRPr="003F10D1" w:rsidRDefault="003F10D1" w:rsidP="003F10D1">
                      <w:pPr>
                        <w:spacing w:before="840"/>
                        <w:jc w:val="center"/>
                        <w:rPr>
                          <w:rFonts w:ascii="Comic Sans MS" w:hAnsi="Comic Sans MS"/>
                          <w:b/>
                          <w:sz w:val="144"/>
                          <w:szCs w:val="144"/>
                        </w:rPr>
                      </w:pPr>
                      <w:r>
                        <w:rPr>
                          <w:rFonts w:ascii="Comic Sans MS" w:hAnsi="Comic Sans MS"/>
                          <w:b/>
                          <w:sz w:val="144"/>
                          <w:szCs w:val="144"/>
                        </w:rPr>
                        <w:t>Flag it!</w:t>
                      </w:r>
                    </w:p>
                  </w:txbxContent>
                </v:textbox>
              </v:shape>
            </w:pict>
          </mc:Fallback>
        </mc:AlternateContent>
      </w:r>
      <w:r w:rsidR="00047C12">
        <w:rPr>
          <w:rStyle w:val="Hyperlink"/>
          <w:sz w:val="24"/>
          <w:szCs w:val="24"/>
        </w:rPr>
        <w:br w:type="page"/>
      </w:r>
    </w:p>
    <w:p w14:paraId="68BD5962" w14:textId="77777777" w:rsidR="00047C12" w:rsidRPr="00DC7F18" w:rsidRDefault="00047C12" w:rsidP="00047C12">
      <w:pPr>
        <w:spacing w:after="0" w:line="240" w:lineRule="auto"/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18A43159" wp14:editId="6E05F108">
            <wp:extent cx="2051685" cy="954405"/>
            <wp:effectExtent l="0" t="0" r="5715" b="0"/>
            <wp:docPr id="2" name="Picture 2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1B0075" w14:textId="77777777" w:rsidR="00047C12" w:rsidRPr="00FC36B0" w:rsidRDefault="00047C12" w:rsidP="00047C12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7DED6C01" w14:textId="77777777" w:rsidR="00047C12" w:rsidRPr="00DC7F18" w:rsidRDefault="00047C12" w:rsidP="00047C12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18556AF6" w14:textId="77777777" w:rsidR="00047C12" w:rsidRPr="00DC7F18" w:rsidRDefault="00047C12" w:rsidP="00047C12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“Smart Online Communication”</w:t>
      </w:r>
      <w:r w:rsidRPr="00DC7F18">
        <w:rPr>
          <w:rFonts w:eastAsia="Calibri" w:cs="Calibri"/>
          <w:b/>
          <w:bCs/>
          <w:sz w:val="24"/>
          <w:szCs w:val="24"/>
        </w:rPr>
        <w:t>: Academy</w:t>
      </w:r>
    </w:p>
    <w:p w14:paraId="329B09DD" w14:textId="4D3E7CAF" w:rsidR="00A22E57" w:rsidRDefault="00047C12" w:rsidP="00047C12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(Middle/High)</w:t>
      </w:r>
      <w:r>
        <w:rPr>
          <w:rFonts w:eastAsia="Calibri" w:cs="Calibri"/>
          <w:bCs/>
          <w:sz w:val="24"/>
          <w:szCs w:val="24"/>
        </w:rPr>
        <w:br/>
      </w:r>
      <w:r>
        <w:rPr>
          <w:rFonts w:ascii="Calibri" w:eastAsia="Times New Roman" w:hAnsi="Calibri" w:cs="Times New Roman"/>
          <w:color w:val="000000"/>
          <w:sz w:val="24"/>
          <w:szCs w:val="24"/>
        </w:rPr>
        <w:t>Online Hate Speech Facilitator Guide</w:t>
      </w:r>
    </w:p>
    <w:p w14:paraId="4FEEFC65" w14:textId="15741137" w:rsidR="00047C12" w:rsidRDefault="00047C12" w:rsidP="00047C12">
      <w:pPr>
        <w:spacing w:after="0" w:line="240" w:lineRule="auto"/>
        <w:jc w:val="center"/>
        <w:rPr>
          <w:rFonts w:eastAsia="Times New Roman" w:cstheme="minorHAnsi"/>
          <w:sz w:val="24"/>
          <w:szCs w:val="24"/>
        </w:rPr>
      </w:pPr>
      <w:r w:rsidRPr="004710A0">
        <w:rPr>
          <w:rFonts w:eastAsia="Times New Roman" w:cstheme="minorHAnsi"/>
          <w:i/>
          <w:sz w:val="16"/>
          <w:szCs w:val="16"/>
        </w:rPr>
        <w:t>Source</w:t>
      </w:r>
      <w:r w:rsidR="0059671D">
        <w:rPr>
          <w:rFonts w:eastAsia="Times New Roman" w:cstheme="minorHAnsi"/>
          <w:i/>
          <w:sz w:val="16"/>
          <w:szCs w:val="16"/>
        </w:rPr>
        <w:t>s</w:t>
      </w:r>
      <w:r w:rsidRPr="004710A0">
        <w:rPr>
          <w:rFonts w:eastAsia="Times New Roman" w:cstheme="minorHAnsi"/>
          <w:i/>
          <w:sz w:val="16"/>
          <w:szCs w:val="16"/>
        </w:rPr>
        <w:t>:</w:t>
      </w:r>
      <w:r>
        <w:rPr>
          <w:rFonts w:eastAsia="Times New Roman" w:cstheme="minorHAnsi"/>
          <w:sz w:val="24"/>
          <w:szCs w:val="24"/>
        </w:rPr>
        <w:t xml:space="preserve">  </w:t>
      </w:r>
      <w:hyperlink r:id="rId11" w:history="1">
        <w:r w:rsidRPr="004710A0">
          <w:rPr>
            <w:rStyle w:val="Hyperlink"/>
            <w:rFonts w:eastAsia="Times New Roman" w:cstheme="minorHAnsi"/>
            <w:i/>
            <w:sz w:val="16"/>
            <w:szCs w:val="16"/>
            <w:u w:val="single"/>
          </w:rPr>
          <w:t>https://quizlet.com/15201177/nine-areas-of-unprotected-speechcourt-cases-flash-cards/</w:t>
        </w:r>
      </w:hyperlink>
      <w:r>
        <w:rPr>
          <w:rFonts w:eastAsia="Times New Roman" w:cstheme="minorHAnsi"/>
          <w:sz w:val="24"/>
          <w:szCs w:val="24"/>
        </w:rPr>
        <w:t xml:space="preserve">  (</w:t>
      </w:r>
      <w:r w:rsidRPr="004710A0">
        <w:rPr>
          <w:rFonts w:eastAsia="Times New Roman" w:cstheme="minorHAnsi"/>
          <w:i/>
          <w:sz w:val="20"/>
          <w:szCs w:val="20"/>
        </w:rPr>
        <w:t>also contains landmark court cases</w:t>
      </w:r>
      <w:r>
        <w:rPr>
          <w:rFonts w:eastAsia="Times New Roman" w:cstheme="minorHAnsi"/>
          <w:sz w:val="24"/>
          <w:szCs w:val="24"/>
        </w:rPr>
        <w:t>)</w:t>
      </w:r>
    </w:p>
    <w:p w14:paraId="20C51C83" w14:textId="47E7E772" w:rsidR="0059671D" w:rsidRPr="0059671D" w:rsidRDefault="000D02AC" w:rsidP="00047C12">
      <w:pPr>
        <w:spacing w:after="0" w:line="240" w:lineRule="auto"/>
        <w:jc w:val="center"/>
        <w:rPr>
          <w:sz w:val="24"/>
          <w:szCs w:val="24"/>
          <w:u w:val="single"/>
        </w:rPr>
      </w:pPr>
      <w:hyperlink r:id="rId12" w:history="1">
        <w:r w:rsidR="0059671D" w:rsidRPr="0059671D">
          <w:rPr>
            <w:rStyle w:val="Hyperlink"/>
            <w:rFonts w:eastAsia="Times New Roman" w:cstheme="minorHAnsi"/>
            <w:sz w:val="16"/>
            <w:szCs w:val="16"/>
            <w:u w:val="single"/>
          </w:rPr>
          <w:t>https://www.law.cornell.edu/wex/obscenity</w:t>
        </w:r>
      </w:hyperlink>
      <w:r w:rsidR="0059671D" w:rsidRPr="0059671D">
        <w:rPr>
          <w:sz w:val="24"/>
          <w:szCs w:val="24"/>
          <w:u w:val="single"/>
        </w:rPr>
        <w:t xml:space="preserve">  </w:t>
      </w:r>
    </w:p>
    <w:p w14:paraId="7C4BB9C8" w14:textId="77777777" w:rsidR="00047C12" w:rsidRDefault="00047C12" w:rsidP="00047C12">
      <w:pPr>
        <w:spacing w:after="0" w:line="240" w:lineRule="auto"/>
        <w:jc w:val="center"/>
        <w:rPr>
          <w:sz w:val="24"/>
          <w:szCs w:val="24"/>
        </w:rPr>
      </w:pPr>
    </w:p>
    <w:p w14:paraId="13E175CF" w14:textId="77777777" w:rsidR="001B2732" w:rsidRDefault="001B2732" w:rsidP="00047C12">
      <w:pPr>
        <w:spacing w:after="0" w:line="240" w:lineRule="auto"/>
        <w:jc w:val="center"/>
        <w:rPr>
          <w:sz w:val="24"/>
          <w:szCs w:val="24"/>
        </w:rPr>
      </w:pPr>
    </w:p>
    <w:p w14:paraId="1AA637D8" w14:textId="0E34CCA1" w:rsidR="00047C12" w:rsidRDefault="00CA0C7A" w:rsidP="0059671D">
      <w:pPr>
        <w:pStyle w:val="ListParagraph"/>
        <w:numPr>
          <w:ilvl w:val="0"/>
          <w:numId w:val="29"/>
        </w:numPr>
        <w:spacing w:after="0" w:line="360" w:lineRule="auto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>Offensive</w:t>
      </w:r>
      <w:r w:rsidR="00BC7E01">
        <w:rPr>
          <w:rFonts w:eastAsia="Times New Roman" w:cstheme="minorHAnsi"/>
          <w:sz w:val="24"/>
          <w:szCs w:val="24"/>
        </w:rPr>
        <w:t xml:space="preserve"> sexual </w:t>
      </w:r>
      <w:r w:rsidR="0059671D">
        <w:rPr>
          <w:rFonts w:eastAsia="Times New Roman" w:cstheme="minorHAnsi"/>
          <w:sz w:val="24"/>
          <w:szCs w:val="24"/>
        </w:rPr>
        <w:t>conduct,</w:t>
      </w:r>
      <w:r w:rsidR="00BC7E01">
        <w:rPr>
          <w:rFonts w:eastAsia="Times New Roman" w:cstheme="minorHAnsi"/>
          <w:sz w:val="24"/>
          <w:szCs w:val="24"/>
        </w:rPr>
        <w:t xml:space="preserve"> and lacks serious artistic, political or scientific value.</w:t>
      </w:r>
      <w:r w:rsidR="0059671D">
        <w:rPr>
          <w:rFonts w:eastAsia="Times New Roman" w:cstheme="minorHAnsi"/>
          <w:sz w:val="24"/>
          <w:szCs w:val="24"/>
        </w:rPr>
        <w:t xml:space="preserve"> </w:t>
      </w:r>
      <w:r w:rsidR="00BC7E01">
        <w:rPr>
          <w:rFonts w:eastAsia="Times New Roman" w:cstheme="minorHAnsi"/>
          <w:sz w:val="24"/>
          <w:szCs w:val="24"/>
        </w:rPr>
        <w:t xml:space="preserve"> </w:t>
      </w:r>
    </w:p>
    <w:p w14:paraId="75B91509" w14:textId="0557E0D7" w:rsidR="00047C12" w:rsidRDefault="00047C12" w:rsidP="0059671D">
      <w:pPr>
        <w:pStyle w:val="ListParagraph"/>
        <w:numPr>
          <w:ilvl w:val="0"/>
          <w:numId w:val="29"/>
        </w:numPr>
        <w:spacing w:after="0" w:line="360" w:lineRule="auto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>Defamation</w:t>
      </w:r>
      <w:r w:rsidR="00BC7E01">
        <w:rPr>
          <w:rFonts w:eastAsia="Times New Roman" w:cstheme="minorHAnsi"/>
          <w:sz w:val="24"/>
          <w:szCs w:val="24"/>
        </w:rPr>
        <w:t xml:space="preserve"> that injures a third party’s reputation</w:t>
      </w:r>
      <w:r w:rsidR="0059671D">
        <w:rPr>
          <w:rFonts w:eastAsia="Times New Roman" w:cstheme="minorHAnsi"/>
          <w:sz w:val="24"/>
          <w:szCs w:val="24"/>
        </w:rPr>
        <w:t>, or character</w:t>
      </w:r>
      <w:r w:rsidR="00BC7E01">
        <w:rPr>
          <w:rFonts w:eastAsia="Times New Roman" w:cstheme="minorHAnsi"/>
          <w:sz w:val="24"/>
          <w:szCs w:val="24"/>
        </w:rPr>
        <w:t xml:space="preserve"> (speech-slander)</w:t>
      </w:r>
    </w:p>
    <w:p w14:paraId="5868E39E" w14:textId="6CFC821A" w:rsidR="00047C12" w:rsidRDefault="0059671D" w:rsidP="0059671D">
      <w:pPr>
        <w:pStyle w:val="ListParagraph"/>
        <w:numPr>
          <w:ilvl w:val="0"/>
          <w:numId w:val="29"/>
        </w:numPr>
        <w:spacing w:after="0" w:line="360" w:lineRule="auto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>Words spoken that lead to violence or disruptions for example, instigating a riot</w:t>
      </w:r>
    </w:p>
    <w:p w14:paraId="1C9521F8" w14:textId="77777777" w:rsidR="00047C12" w:rsidRDefault="00047C12" w:rsidP="0059671D">
      <w:pPr>
        <w:pStyle w:val="ListParagraph"/>
        <w:numPr>
          <w:ilvl w:val="0"/>
          <w:numId w:val="29"/>
        </w:numPr>
        <w:spacing w:after="0" w:line="360" w:lineRule="auto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 xml:space="preserve">Public disclosures of private or embarrassing facts; false portrayal </w:t>
      </w:r>
    </w:p>
    <w:p w14:paraId="2044EDE7" w14:textId="7438A6A4" w:rsidR="00047C12" w:rsidRDefault="00047C12" w:rsidP="0059671D">
      <w:pPr>
        <w:pStyle w:val="ListParagraph"/>
        <w:numPr>
          <w:ilvl w:val="0"/>
          <w:numId w:val="29"/>
        </w:numPr>
        <w:spacing w:after="0" w:line="360" w:lineRule="auto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 xml:space="preserve">Deceptive or </w:t>
      </w:r>
      <w:r w:rsidR="0059671D">
        <w:rPr>
          <w:rFonts w:eastAsia="Times New Roman" w:cstheme="minorHAnsi"/>
          <w:sz w:val="24"/>
          <w:szCs w:val="24"/>
        </w:rPr>
        <w:t>false</w:t>
      </w:r>
      <w:r>
        <w:rPr>
          <w:rFonts w:eastAsia="Times New Roman" w:cstheme="minorHAnsi"/>
          <w:sz w:val="24"/>
          <w:szCs w:val="24"/>
        </w:rPr>
        <w:t xml:space="preserve"> advertising</w:t>
      </w:r>
    </w:p>
    <w:p w14:paraId="0F678359" w14:textId="77777777" w:rsidR="00047C12" w:rsidRDefault="00047C12" w:rsidP="0059671D">
      <w:pPr>
        <w:pStyle w:val="ListParagraph"/>
        <w:numPr>
          <w:ilvl w:val="0"/>
          <w:numId w:val="29"/>
        </w:numPr>
        <w:spacing w:after="0" w:line="360" w:lineRule="auto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>Clear and immediate threats to national security</w:t>
      </w:r>
    </w:p>
    <w:p w14:paraId="1126AB4D" w14:textId="04D90E24" w:rsidR="00047C12" w:rsidRDefault="00047C12" w:rsidP="0059671D">
      <w:pPr>
        <w:pStyle w:val="ListParagraph"/>
        <w:numPr>
          <w:ilvl w:val="0"/>
          <w:numId w:val="29"/>
        </w:numPr>
        <w:spacing w:after="0" w:line="360" w:lineRule="auto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>Expressions that could cause substantial school disruptions or unlawful acts</w:t>
      </w:r>
      <w:r w:rsidR="00CA0C7A">
        <w:rPr>
          <w:rFonts w:eastAsia="Times New Roman" w:cstheme="minorHAnsi"/>
          <w:sz w:val="24"/>
          <w:szCs w:val="24"/>
        </w:rPr>
        <w:t>, such as obscenities</w:t>
      </w:r>
    </w:p>
    <w:p w14:paraId="138664C5" w14:textId="77777777" w:rsidR="00047C12" w:rsidRDefault="00047C12" w:rsidP="0059671D">
      <w:pPr>
        <w:pStyle w:val="ListParagraph"/>
        <w:numPr>
          <w:ilvl w:val="0"/>
          <w:numId w:val="29"/>
        </w:numPr>
        <w:spacing w:after="0" w:line="360" w:lineRule="auto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>Copyright violations</w:t>
      </w:r>
    </w:p>
    <w:p w14:paraId="1E5597E5" w14:textId="56F00F9F" w:rsidR="000D02AC" w:rsidRDefault="000D02AC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p w14:paraId="18182118" w14:textId="77777777" w:rsidR="000D02AC" w:rsidRPr="00DC7F18" w:rsidRDefault="000D02AC" w:rsidP="000D02AC">
      <w:pPr>
        <w:spacing w:after="0" w:line="240" w:lineRule="auto"/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00E60696" wp14:editId="1397548E">
            <wp:extent cx="2051685" cy="954405"/>
            <wp:effectExtent l="0" t="0" r="5715" b="0"/>
            <wp:docPr id="3" name="Picture 3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BA51F5" w14:textId="77777777" w:rsidR="000D02AC" w:rsidRPr="00FC36B0" w:rsidRDefault="000D02AC" w:rsidP="000D02AC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36E725B5" w14:textId="77777777" w:rsidR="000D02AC" w:rsidRPr="00DC7F18" w:rsidRDefault="000D02AC" w:rsidP="000D02AC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5C9E546A" w14:textId="77777777" w:rsidR="000D02AC" w:rsidRPr="00DC7F18" w:rsidRDefault="000D02AC" w:rsidP="000D02AC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“Smart Online Communication”</w:t>
      </w:r>
      <w:r w:rsidRPr="00DC7F18">
        <w:rPr>
          <w:rFonts w:eastAsia="Calibri" w:cs="Calibri"/>
          <w:b/>
          <w:bCs/>
          <w:sz w:val="24"/>
          <w:szCs w:val="24"/>
        </w:rPr>
        <w:t>: Academy</w:t>
      </w:r>
    </w:p>
    <w:p w14:paraId="52942339" w14:textId="4119412C" w:rsidR="00047C12" w:rsidRDefault="000D02AC" w:rsidP="000D02AC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(Middle/High)</w:t>
      </w:r>
      <w:r>
        <w:rPr>
          <w:rFonts w:eastAsia="Calibri" w:cs="Calibri"/>
          <w:bCs/>
          <w:sz w:val="24"/>
          <w:szCs w:val="24"/>
        </w:rPr>
        <w:br/>
      </w:r>
      <w:r>
        <w:rPr>
          <w:rFonts w:ascii="Calibri" w:eastAsia="Times New Roman" w:hAnsi="Calibri" w:cs="Times New Roman"/>
          <w:color w:val="000000"/>
          <w:sz w:val="24"/>
          <w:szCs w:val="24"/>
        </w:rPr>
        <w:t>Online Hate Speech</w:t>
      </w:r>
    </w:p>
    <w:p w14:paraId="2F937792" w14:textId="2099FF85" w:rsidR="000D02AC" w:rsidRDefault="000D02AC" w:rsidP="000D02AC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sz w:val="24"/>
          <w:szCs w:val="24"/>
        </w:rPr>
      </w:pPr>
      <w:r>
        <w:rPr>
          <w:rFonts w:ascii="Calibri" w:eastAsia="Times New Roman" w:hAnsi="Calibri" w:cs="Times New Roman"/>
          <w:color w:val="000000"/>
          <w:sz w:val="24"/>
          <w:szCs w:val="24"/>
        </w:rPr>
        <w:t>Correlations</w:t>
      </w:r>
    </w:p>
    <w:p w14:paraId="475EF2EB" w14:textId="77777777" w:rsidR="000D02AC" w:rsidRDefault="000D02AC" w:rsidP="000D02AC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sz w:val="24"/>
          <w:szCs w:val="24"/>
        </w:rPr>
      </w:pPr>
    </w:p>
    <w:tbl>
      <w:tblPr>
        <w:tblStyle w:val="TableGrid"/>
        <w:tblW w:w="10800" w:type="dxa"/>
        <w:tblInd w:w="-5" w:type="dxa"/>
        <w:tblLook w:val="04A0" w:firstRow="1" w:lastRow="0" w:firstColumn="1" w:lastColumn="0" w:noHBand="0" w:noVBand="1"/>
      </w:tblPr>
      <w:tblGrid>
        <w:gridCol w:w="10800"/>
      </w:tblGrid>
      <w:tr w:rsidR="000D02AC" w14:paraId="22CBF95E" w14:textId="77777777" w:rsidTr="000D02AC">
        <w:trPr>
          <w:trHeight w:val="303"/>
        </w:trPr>
        <w:tc>
          <w:tcPr>
            <w:tcW w:w="10800" w:type="dxa"/>
          </w:tcPr>
          <w:p w14:paraId="24DBE424" w14:textId="77777777" w:rsidR="000D02AC" w:rsidRDefault="000D02AC" w:rsidP="007F288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4"/>
                <w:szCs w:val="24"/>
              </w:rPr>
            </w:pPr>
            <w:r w:rsidRPr="00F1183E">
              <w:rPr>
                <w:b/>
                <w:sz w:val="24"/>
                <w:szCs w:val="24"/>
              </w:rPr>
              <w:t>Civics and Government</w:t>
            </w:r>
          </w:p>
        </w:tc>
      </w:tr>
      <w:tr w:rsidR="000D02AC" w14:paraId="6690BB4E" w14:textId="77777777" w:rsidTr="000D02AC">
        <w:trPr>
          <w:trHeight w:val="623"/>
        </w:trPr>
        <w:tc>
          <w:tcPr>
            <w:tcW w:w="10800" w:type="dxa"/>
          </w:tcPr>
          <w:p w14:paraId="062A5F26" w14:textId="77777777" w:rsidR="000D02AC" w:rsidRPr="00487C96" w:rsidRDefault="000D02AC" w:rsidP="007F2887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 xml:space="preserve">Analyze the significance of the principles and ideas of the Bill of Rights. </w:t>
            </w:r>
          </w:p>
          <w:p w14:paraId="2290D9AC" w14:textId="77777777" w:rsidR="000D02AC" w:rsidRPr="00487C96" w:rsidRDefault="000D02AC" w:rsidP="007F2887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>(7 S3C1 PO1a)</w:t>
            </w:r>
          </w:p>
          <w:p w14:paraId="29FB5D0C" w14:textId="77777777" w:rsidR="000D02AC" w:rsidRDefault="000D02AC" w:rsidP="007F2887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  <w:p w14:paraId="4B22E8E8" w14:textId="6FF27033" w:rsidR="000D02AC" w:rsidRDefault="000D02AC" w:rsidP="000D02AC">
            <w:pPr>
              <w:widowControl w:val="0"/>
              <w:autoSpaceDE w:val="0"/>
              <w:autoSpaceDN w:val="0"/>
              <w:adjustRightInd w:val="0"/>
            </w:pPr>
            <w:r w:rsidRPr="00F1183E">
              <w:rPr>
                <w:sz w:val="24"/>
                <w:szCs w:val="24"/>
              </w:rPr>
              <w:t>Explain the obligations and responsibilities of citizenship</w:t>
            </w:r>
            <w:r>
              <w:rPr>
                <w:sz w:val="24"/>
                <w:szCs w:val="24"/>
              </w:rPr>
              <w:t>: obeying the law.</w:t>
            </w:r>
            <w:r>
              <w:rPr>
                <w:sz w:val="24"/>
                <w:szCs w:val="24"/>
              </w:rPr>
              <w:br/>
              <w:t>(7-8 S3C4 PO4; HS S3C4 PO3c.</w:t>
            </w:r>
            <w:r w:rsidRPr="00F1183E">
              <w:rPr>
                <w:sz w:val="24"/>
                <w:szCs w:val="24"/>
              </w:rPr>
              <w:t>)</w:t>
            </w:r>
          </w:p>
          <w:p w14:paraId="154DD929" w14:textId="77777777" w:rsidR="000D02AC" w:rsidRDefault="000D02AC" w:rsidP="007F2887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</w:tr>
    </w:tbl>
    <w:p w14:paraId="4EEC60E4" w14:textId="77777777" w:rsidR="000D02AC" w:rsidRDefault="000D02AC" w:rsidP="000D02AC">
      <w:pPr>
        <w:spacing w:after="0" w:line="240" w:lineRule="auto"/>
        <w:jc w:val="center"/>
        <w:rPr>
          <w:sz w:val="24"/>
          <w:szCs w:val="24"/>
        </w:rPr>
      </w:pPr>
    </w:p>
    <w:p w14:paraId="42C74AB0" w14:textId="77777777" w:rsidR="000D02AC" w:rsidRDefault="000D02AC" w:rsidP="000D02AC">
      <w:pPr>
        <w:spacing w:after="0" w:line="240" w:lineRule="auto"/>
        <w:jc w:val="center"/>
        <w:rPr>
          <w:sz w:val="24"/>
          <w:szCs w:val="24"/>
        </w:rPr>
      </w:pPr>
    </w:p>
    <w:tbl>
      <w:tblPr>
        <w:tblStyle w:val="TableGrid1"/>
        <w:tblW w:w="10800" w:type="dxa"/>
        <w:tblInd w:w="-5" w:type="dxa"/>
        <w:tblLook w:val="04A0" w:firstRow="1" w:lastRow="0" w:firstColumn="1" w:lastColumn="0" w:noHBand="0" w:noVBand="1"/>
      </w:tblPr>
      <w:tblGrid>
        <w:gridCol w:w="10800"/>
      </w:tblGrid>
      <w:tr w:rsidR="000D02AC" w:rsidRPr="0020001F" w14:paraId="29EAB287" w14:textId="77777777" w:rsidTr="000D02AC">
        <w:trPr>
          <w:trHeight w:val="306"/>
        </w:trPr>
        <w:tc>
          <w:tcPr>
            <w:tcW w:w="10800" w:type="dxa"/>
          </w:tcPr>
          <w:p w14:paraId="76AB6FBE" w14:textId="77777777" w:rsidR="000D02AC" w:rsidRPr="0020001F" w:rsidRDefault="000D02AC" w:rsidP="007F2887">
            <w:pPr>
              <w:jc w:val="center"/>
              <w:rPr>
                <w:rFonts w:ascii="Calibri" w:eastAsia="Calibri" w:hAnsi="Calibri" w:cs="Calibri"/>
                <w:b/>
                <w:sz w:val="24"/>
                <w:szCs w:val="24"/>
              </w:rPr>
            </w:pPr>
            <w:r w:rsidRPr="0020001F">
              <w:rPr>
                <w:rFonts w:ascii="Calibri" w:eastAsia="Calibri" w:hAnsi="Calibri" w:cs="Calibri"/>
                <w:b/>
                <w:sz w:val="24"/>
                <w:szCs w:val="24"/>
              </w:rPr>
              <w:t>Technology</w:t>
            </w:r>
          </w:p>
        </w:tc>
      </w:tr>
      <w:tr w:rsidR="000D02AC" w:rsidRPr="0020001F" w14:paraId="4293CEDD" w14:textId="77777777" w:rsidTr="000D02AC">
        <w:trPr>
          <w:trHeight w:val="950"/>
        </w:trPr>
        <w:tc>
          <w:tcPr>
            <w:tcW w:w="10800" w:type="dxa"/>
          </w:tcPr>
          <w:p w14:paraId="5F8865CD" w14:textId="77777777" w:rsidR="000D02AC" w:rsidRPr="00487C96" w:rsidRDefault="000D02AC" w:rsidP="007F2887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 xml:space="preserve">Assess situations in which it is appropriate and safe to use a personal digital device in the home, school, community, and in the work place. </w:t>
            </w:r>
          </w:p>
          <w:p w14:paraId="0EB6456A" w14:textId="77777777" w:rsidR="000D02AC" w:rsidRDefault="000D02AC" w:rsidP="007F2887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>(7-12 S5C1 PO1)</w:t>
            </w:r>
          </w:p>
          <w:p w14:paraId="0191A21E" w14:textId="77777777" w:rsidR="000D02AC" w:rsidRDefault="000D02AC" w:rsidP="007F2887">
            <w:pPr>
              <w:rPr>
                <w:sz w:val="24"/>
                <w:szCs w:val="24"/>
              </w:rPr>
            </w:pPr>
          </w:p>
          <w:p w14:paraId="4B050BA0" w14:textId="77777777" w:rsidR="000D02AC" w:rsidRDefault="000D02AC" w:rsidP="007F2887">
            <w:pPr>
              <w:rPr>
                <w:rFonts w:ascii="Calibri" w:hAnsi="Calibri"/>
                <w:sz w:val="24"/>
                <w:szCs w:val="24"/>
              </w:rPr>
            </w:pPr>
            <w:r w:rsidRPr="000A3845">
              <w:rPr>
                <w:rFonts w:ascii="Calibri" w:hAnsi="Calibri"/>
                <w:sz w:val="24"/>
                <w:szCs w:val="24"/>
              </w:rPr>
              <w:t>Describe strategies to deal with cyber-bullying situations.</w:t>
            </w:r>
            <w:r w:rsidRPr="006B12C8">
              <w:rPr>
                <w:rFonts w:ascii="Calibri" w:hAnsi="Calibri"/>
                <w:sz w:val="24"/>
                <w:szCs w:val="24"/>
              </w:rPr>
              <w:br/>
            </w:r>
            <w:r w:rsidRPr="000A3845">
              <w:rPr>
                <w:rFonts w:ascii="Calibri" w:hAnsi="Calibri"/>
                <w:sz w:val="24"/>
                <w:szCs w:val="24"/>
              </w:rPr>
              <w:t xml:space="preserve"> (6-12.S5C1PO2</w:t>
            </w:r>
          </w:p>
          <w:p w14:paraId="1B9BD1D8" w14:textId="77777777" w:rsidR="000D02AC" w:rsidRDefault="000D02AC" w:rsidP="007F2887">
            <w:pPr>
              <w:rPr>
                <w:sz w:val="24"/>
                <w:szCs w:val="24"/>
              </w:rPr>
            </w:pPr>
          </w:p>
          <w:p w14:paraId="43CE0CCE" w14:textId="77777777" w:rsidR="000D02AC" w:rsidRPr="00487C96" w:rsidRDefault="000D02AC" w:rsidP="007F2887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 xml:space="preserve">Articulate and practice the school and district rules governing the use of digital tools as defined by school board policy and procedures. </w:t>
            </w:r>
          </w:p>
          <w:p w14:paraId="52CE23A9" w14:textId="77777777" w:rsidR="000D02AC" w:rsidRPr="00487C96" w:rsidRDefault="000D02AC" w:rsidP="007F2887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>(7-12 S5C1 PO3)</w:t>
            </w:r>
          </w:p>
          <w:p w14:paraId="493AE8A7" w14:textId="77777777" w:rsidR="000D02AC" w:rsidRPr="00487C96" w:rsidRDefault="000D02AC" w:rsidP="007F2887">
            <w:pPr>
              <w:rPr>
                <w:sz w:val="24"/>
                <w:szCs w:val="24"/>
              </w:rPr>
            </w:pPr>
          </w:p>
          <w:p w14:paraId="73FC3BD6" w14:textId="77777777" w:rsidR="000D02AC" w:rsidRPr="00487C96" w:rsidRDefault="000D02AC" w:rsidP="007F2887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>Demonstrate safe online communication practices regarding personal information.</w:t>
            </w:r>
          </w:p>
          <w:p w14:paraId="2E907389" w14:textId="77777777" w:rsidR="000D02AC" w:rsidRPr="00487C96" w:rsidRDefault="000D02AC" w:rsidP="007F2887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>(7-12 S5C1 PO 4)</w:t>
            </w:r>
          </w:p>
          <w:p w14:paraId="76AD0CBB" w14:textId="77777777" w:rsidR="000D02AC" w:rsidRDefault="000D02AC" w:rsidP="007F2887">
            <w:pPr>
              <w:rPr>
                <w:rFonts w:ascii="Calibri" w:hAnsi="Calibri"/>
              </w:rPr>
            </w:pPr>
          </w:p>
          <w:p w14:paraId="67CE6A73" w14:textId="77777777" w:rsidR="000D02AC" w:rsidRPr="00604072" w:rsidRDefault="000D02AC" w:rsidP="007F2887">
            <w:pPr>
              <w:rPr>
                <w:sz w:val="24"/>
                <w:szCs w:val="24"/>
              </w:rPr>
            </w:pPr>
            <w:r w:rsidRPr="00604072">
              <w:rPr>
                <w:sz w:val="24"/>
                <w:szCs w:val="24"/>
              </w:rPr>
              <w:t xml:space="preserve">Advocate and exhibit legal and ethical behavior when using technology. </w:t>
            </w:r>
          </w:p>
          <w:p w14:paraId="74D6BC2E" w14:textId="77777777" w:rsidR="000D02AC" w:rsidRDefault="000D02AC" w:rsidP="007F2887">
            <w:pPr>
              <w:rPr>
                <w:rFonts w:ascii="Calibri" w:hAnsi="Calibri"/>
              </w:rPr>
            </w:pPr>
            <w:r w:rsidRPr="00604072">
              <w:rPr>
                <w:sz w:val="24"/>
                <w:szCs w:val="24"/>
              </w:rPr>
              <w:t>(6-12.S5C1PO6)</w:t>
            </w:r>
          </w:p>
          <w:p w14:paraId="6CFE1AF5" w14:textId="77777777" w:rsidR="000D02AC" w:rsidRDefault="000D02AC" w:rsidP="007F2887">
            <w:pPr>
              <w:rPr>
                <w:rFonts w:ascii="Calibri" w:hAnsi="Calibri"/>
              </w:rPr>
            </w:pPr>
          </w:p>
          <w:p w14:paraId="6B5D18B8" w14:textId="77777777" w:rsidR="000D02AC" w:rsidRDefault="000D02AC" w:rsidP="007F2887">
            <w:pPr>
              <w:rPr>
                <w:rFonts w:ascii="Calibri" w:hAnsi="Calibri"/>
              </w:rPr>
            </w:pPr>
            <w:r w:rsidRPr="0020001F">
              <w:rPr>
                <w:rFonts w:ascii="Calibri" w:hAnsi="Calibri"/>
              </w:rPr>
              <w:t xml:space="preserve">Promote </w:t>
            </w:r>
            <w:r w:rsidRPr="0020001F">
              <w:rPr>
                <w:rFonts w:ascii="Calibri" w:hAnsi="Calibri"/>
                <w:i/>
              </w:rPr>
              <w:t>and exhibit digital</w:t>
            </w:r>
            <w:r w:rsidRPr="0020001F">
              <w:rPr>
                <w:rFonts w:ascii="Calibri" w:hAnsi="Calibri"/>
              </w:rPr>
              <w:t xml:space="preserve"> citizenship by consistently leading by example and advocating social and civic responsibility to others.</w:t>
            </w:r>
            <w:r w:rsidRPr="0020001F">
              <w:rPr>
                <w:rFonts w:ascii="Calibri" w:hAnsi="Calibri"/>
              </w:rPr>
              <w:br/>
              <w:t>(6-12 S5C2 PO1)</w:t>
            </w:r>
          </w:p>
          <w:p w14:paraId="6D8A4473" w14:textId="77777777" w:rsidR="000D02AC" w:rsidRDefault="000D02AC" w:rsidP="007F2887">
            <w:pPr>
              <w:rPr>
                <w:rFonts w:ascii="Calibri" w:hAnsi="Calibri"/>
              </w:rPr>
            </w:pPr>
          </w:p>
          <w:p w14:paraId="6C70E87C" w14:textId="77777777" w:rsidR="000D02AC" w:rsidRPr="0020001F" w:rsidRDefault="000D02AC" w:rsidP="007F2887">
            <w:pPr>
              <w:rPr>
                <w:sz w:val="24"/>
                <w:szCs w:val="24"/>
              </w:rPr>
            </w:pPr>
          </w:p>
        </w:tc>
      </w:tr>
    </w:tbl>
    <w:p w14:paraId="72892D02" w14:textId="77777777" w:rsidR="000D02AC" w:rsidRDefault="000D02AC" w:rsidP="000D02AC">
      <w:pPr>
        <w:spacing w:after="0" w:line="240" w:lineRule="auto"/>
        <w:jc w:val="center"/>
        <w:rPr>
          <w:sz w:val="24"/>
          <w:szCs w:val="24"/>
        </w:rPr>
      </w:pPr>
    </w:p>
    <w:tbl>
      <w:tblPr>
        <w:tblStyle w:val="TableGrid3"/>
        <w:tblpPr w:leftFromText="180" w:rightFromText="180" w:horzAnchor="margin" w:tblpY="255"/>
        <w:tblW w:w="10615" w:type="dxa"/>
        <w:tblLook w:val="04A0" w:firstRow="1" w:lastRow="0" w:firstColumn="1" w:lastColumn="0" w:noHBand="0" w:noVBand="1"/>
      </w:tblPr>
      <w:tblGrid>
        <w:gridCol w:w="10615"/>
      </w:tblGrid>
      <w:tr w:rsidR="000D02AC" w:rsidRPr="0020001F" w14:paraId="40AE10A4" w14:textId="77777777" w:rsidTr="000D02AC">
        <w:trPr>
          <w:trHeight w:val="242"/>
        </w:trPr>
        <w:tc>
          <w:tcPr>
            <w:tcW w:w="10615" w:type="dxa"/>
          </w:tcPr>
          <w:p w14:paraId="537B6A69" w14:textId="77777777" w:rsidR="000D02AC" w:rsidRPr="0020001F" w:rsidRDefault="000D02AC" w:rsidP="000D02AC">
            <w:pPr>
              <w:jc w:val="center"/>
              <w:rPr>
                <w:rFonts w:ascii="Calibri" w:eastAsia="Calibri" w:hAnsi="Calibri" w:cs="Calibri"/>
                <w:color w:val="FF0000"/>
                <w:sz w:val="20"/>
                <w:szCs w:val="20"/>
              </w:rPr>
            </w:pPr>
            <w:r w:rsidRPr="0020001F">
              <w:rPr>
                <w:rFonts w:ascii="Calibri" w:eastAsia="Calibri" w:hAnsi="Calibri" w:cs="Calibri"/>
                <w:b/>
              </w:rPr>
              <w:t>Comprehension and Collaboration</w:t>
            </w:r>
          </w:p>
        </w:tc>
      </w:tr>
      <w:tr w:rsidR="000D02AC" w:rsidRPr="0020001F" w14:paraId="55CF6508" w14:textId="77777777" w:rsidTr="000D02AC">
        <w:trPr>
          <w:trHeight w:val="1205"/>
        </w:trPr>
        <w:tc>
          <w:tcPr>
            <w:tcW w:w="10615" w:type="dxa"/>
          </w:tcPr>
          <w:p w14:paraId="70C13CE4" w14:textId="77777777" w:rsidR="000D02AC" w:rsidRPr="0020001F" w:rsidRDefault="000D02AC" w:rsidP="000D02AC">
            <w:r w:rsidRPr="0020001F">
              <w:rPr>
                <w:i/>
              </w:rPr>
              <w:t>Engage, initiate, and participate</w:t>
            </w:r>
            <w:r w:rsidRPr="0020001F">
              <w:t xml:space="preserve"> effectively in a range of collaborative discussions (one-on-one, in groups, and teacher-led) with diverse partners on grade </w:t>
            </w:r>
            <w:r w:rsidRPr="0020001F">
              <w:rPr>
                <w:i/>
              </w:rPr>
              <w:t>appropriate</w:t>
            </w:r>
            <w:r w:rsidRPr="0020001F">
              <w:t xml:space="preserve"> topics, texts, and issues, building on others’ ideas and expressing their own clearly. </w:t>
            </w:r>
          </w:p>
          <w:p w14:paraId="1D813224" w14:textId="56E7FD89" w:rsidR="000D02AC" w:rsidRDefault="000D02AC" w:rsidP="000D02AC">
            <w:pPr>
              <w:rPr>
                <w:sz w:val="24"/>
                <w:szCs w:val="24"/>
              </w:rPr>
            </w:pPr>
            <w:r w:rsidRPr="0020001F">
              <w:t>(6-12 SL.1.)</w:t>
            </w:r>
          </w:p>
          <w:p w14:paraId="62CC61C3" w14:textId="4FDE481C" w:rsidR="000D02AC" w:rsidRPr="0020001F" w:rsidRDefault="000D02AC" w:rsidP="000D02AC">
            <w:pPr>
              <w:rPr>
                <w:rFonts w:ascii="Calibri" w:eastAsia="Calibri" w:hAnsi="Calibri" w:cs="Calibri"/>
                <w:color w:val="FF0000"/>
                <w:sz w:val="20"/>
                <w:szCs w:val="20"/>
              </w:rPr>
            </w:pPr>
          </w:p>
        </w:tc>
      </w:tr>
    </w:tbl>
    <w:p w14:paraId="40F164A5" w14:textId="77777777" w:rsidR="000D02AC" w:rsidRDefault="000D02AC" w:rsidP="000D02AC">
      <w:pPr>
        <w:spacing w:after="0" w:line="240" w:lineRule="auto"/>
        <w:jc w:val="center"/>
        <w:rPr>
          <w:sz w:val="24"/>
          <w:szCs w:val="24"/>
        </w:rPr>
      </w:pPr>
    </w:p>
    <w:p w14:paraId="5DC28B89" w14:textId="77777777" w:rsidR="000D02AC" w:rsidRDefault="000D02AC" w:rsidP="000D02AC">
      <w:pPr>
        <w:spacing w:after="0" w:line="240" w:lineRule="auto"/>
        <w:jc w:val="center"/>
        <w:rPr>
          <w:sz w:val="24"/>
          <w:szCs w:val="24"/>
        </w:rPr>
      </w:pPr>
      <w:bookmarkStart w:id="0" w:name="_GoBack"/>
      <w:bookmarkEnd w:id="0"/>
    </w:p>
    <w:p w14:paraId="0B6FED46" w14:textId="77777777" w:rsidR="000D02AC" w:rsidRDefault="000D02AC" w:rsidP="000D02AC">
      <w:pPr>
        <w:spacing w:after="0" w:line="240" w:lineRule="auto"/>
        <w:jc w:val="center"/>
        <w:rPr>
          <w:sz w:val="24"/>
          <w:szCs w:val="24"/>
        </w:rPr>
      </w:pPr>
    </w:p>
    <w:tbl>
      <w:tblPr>
        <w:tblStyle w:val="TableGrid"/>
        <w:tblW w:w="10710" w:type="dxa"/>
        <w:tblInd w:w="-5" w:type="dxa"/>
        <w:tblLook w:val="04A0" w:firstRow="1" w:lastRow="0" w:firstColumn="1" w:lastColumn="0" w:noHBand="0" w:noVBand="1"/>
      </w:tblPr>
      <w:tblGrid>
        <w:gridCol w:w="10710"/>
      </w:tblGrid>
      <w:tr w:rsidR="000D02AC" w14:paraId="5AE5DC89" w14:textId="77777777" w:rsidTr="000D02AC">
        <w:tc>
          <w:tcPr>
            <w:tcW w:w="10710" w:type="dxa"/>
          </w:tcPr>
          <w:p w14:paraId="4DAF5893" w14:textId="77777777" w:rsidR="000D02AC" w:rsidRDefault="000D02AC" w:rsidP="007F2887">
            <w:pPr>
              <w:jc w:val="center"/>
              <w:rPr>
                <w:rFonts w:ascii="Georgia" w:hAnsi="Georgia"/>
                <w:color w:val="000000"/>
              </w:rPr>
            </w:pPr>
            <w:r w:rsidRPr="005355D8">
              <w:rPr>
                <w:rFonts w:eastAsia="Times New Roman" w:cs="Times New Roman"/>
                <w:b/>
                <w:sz w:val="24"/>
                <w:szCs w:val="24"/>
              </w:rPr>
              <w:t>Key Ideas and Details</w:t>
            </w:r>
          </w:p>
        </w:tc>
      </w:tr>
      <w:tr w:rsidR="000D02AC" w14:paraId="27671B4A" w14:textId="77777777" w:rsidTr="000D02AC">
        <w:tc>
          <w:tcPr>
            <w:tcW w:w="10710" w:type="dxa"/>
          </w:tcPr>
          <w:p w14:paraId="0AC7A08E" w14:textId="0BD7B767" w:rsidR="000D02AC" w:rsidRDefault="000D02AC" w:rsidP="000D02AC">
            <w:pPr>
              <w:spacing w:after="200" w:line="276" w:lineRule="auto"/>
              <w:rPr>
                <w:rFonts w:ascii="Georgia" w:hAnsi="Georgia"/>
                <w:color w:val="000000"/>
              </w:rPr>
            </w:pPr>
            <w:r w:rsidRPr="00604072">
              <w:rPr>
                <w:sz w:val="24"/>
                <w:szCs w:val="24"/>
              </w:rPr>
              <w:t xml:space="preserve">Read closely to determine what the text says explicitly and to make logical inferences from it; cite specific textual evidence when writing or speaking to support conclusions drawn from the text. </w:t>
            </w:r>
            <w:r w:rsidRPr="00604072">
              <w:rPr>
                <w:sz w:val="24"/>
                <w:szCs w:val="24"/>
              </w:rPr>
              <w:br/>
              <w:t>(6-12.RH.1)</w:t>
            </w:r>
          </w:p>
        </w:tc>
      </w:tr>
    </w:tbl>
    <w:p w14:paraId="1CF65314" w14:textId="77777777" w:rsidR="000D02AC" w:rsidRDefault="000D02AC" w:rsidP="000D02AC">
      <w:pPr>
        <w:spacing w:after="0" w:line="240" w:lineRule="auto"/>
        <w:jc w:val="center"/>
        <w:rPr>
          <w:sz w:val="24"/>
          <w:szCs w:val="24"/>
        </w:rPr>
      </w:pPr>
    </w:p>
    <w:sectPr w:rsidR="000D02AC" w:rsidSect="00456E54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2240" w:h="15840"/>
      <w:pgMar w:top="720" w:right="720" w:bottom="720" w:left="720" w:header="720" w:footer="720" w:gutter="0"/>
      <w:pgBorders w:offsetFrom="page">
        <w:top w:val="thinThickMediumGap" w:sz="24" w:space="24" w:color="auto"/>
        <w:left w:val="thinThickMediumGap" w:sz="24" w:space="24" w:color="auto"/>
        <w:bottom w:val="thickThinMediumGap" w:sz="24" w:space="24" w:color="auto"/>
        <w:right w:val="thickThinMediumGap" w:sz="24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927B661" w14:textId="77777777" w:rsidR="00DD73BD" w:rsidRDefault="00DD73BD" w:rsidP="00DD3CC7">
      <w:pPr>
        <w:spacing w:after="0" w:line="240" w:lineRule="auto"/>
      </w:pPr>
      <w:r>
        <w:separator/>
      </w:r>
    </w:p>
  </w:endnote>
  <w:endnote w:type="continuationSeparator" w:id="0">
    <w:p w14:paraId="6F0FFBA5" w14:textId="77777777" w:rsidR="00DD73BD" w:rsidRDefault="00DD73BD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06F2D91" w14:textId="77777777" w:rsidR="001B57D3" w:rsidRDefault="001B57D3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74B5133" w14:textId="77777777" w:rsidR="00DD3CC7" w:rsidRDefault="00DD3CC7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 xml:space="preserve">Arizona Foundation for Legal Services and Education  </w:t>
    </w:r>
    <w:r w:rsidR="001B57D3">
      <w:rPr>
        <w:rFonts w:asciiTheme="majorHAnsi" w:eastAsiaTheme="majorEastAsia" w:hAnsiTheme="majorHAnsi" w:cstheme="majorBidi"/>
      </w:rPr>
      <w:t xml:space="preserve">                           2016-2017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 w:rsidR="00144FD4">
      <w:rPr>
        <w:rFonts w:eastAsiaTheme="minorEastAsia"/>
      </w:rPr>
      <w:fldChar w:fldCharType="begin"/>
    </w:r>
    <w:r>
      <w:instrText xml:space="preserve"> PAGE   \* MERGEFORMAT </w:instrText>
    </w:r>
    <w:r w:rsidR="00144FD4">
      <w:rPr>
        <w:rFonts w:eastAsiaTheme="minorEastAsia"/>
      </w:rPr>
      <w:fldChar w:fldCharType="separate"/>
    </w:r>
    <w:r w:rsidR="000D02AC" w:rsidRPr="000D02AC">
      <w:rPr>
        <w:rFonts w:asciiTheme="majorHAnsi" w:eastAsiaTheme="majorEastAsia" w:hAnsiTheme="majorHAnsi" w:cstheme="majorBidi"/>
        <w:noProof/>
      </w:rPr>
      <w:t>7</w:t>
    </w:r>
    <w:r w:rsidR="00144FD4">
      <w:rPr>
        <w:rFonts w:asciiTheme="majorHAnsi" w:eastAsiaTheme="majorEastAsia" w:hAnsiTheme="majorHAnsi" w:cstheme="majorBidi"/>
        <w:noProof/>
      </w:rPr>
      <w:fldChar w:fldCharType="end"/>
    </w:r>
  </w:p>
  <w:p w14:paraId="1F770A50" w14:textId="77777777" w:rsidR="00DD3CC7" w:rsidRDefault="00DD3CC7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558BBD6" w14:textId="77777777" w:rsidR="001B57D3" w:rsidRDefault="001B57D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42FCE68" w14:textId="77777777" w:rsidR="00DD73BD" w:rsidRDefault="00DD73BD" w:rsidP="00DD3CC7">
      <w:pPr>
        <w:spacing w:after="0" w:line="240" w:lineRule="auto"/>
      </w:pPr>
      <w:r>
        <w:separator/>
      </w:r>
    </w:p>
  </w:footnote>
  <w:footnote w:type="continuationSeparator" w:id="0">
    <w:p w14:paraId="35B99D9B" w14:textId="77777777" w:rsidR="00DD73BD" w:rsidRDefault="00DD73BD" w:rsidP="00DD3CC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2A62B92" w14:textId="77777777" w:rsidR="001B57D3" w:rsidRDefault="001B57D3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C0DA54" w14:textId="77777777" w:rsidR="001B57D3" w:rsidRDefault="001B57D3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EB29486" w14:textId="77777777" w:rsidR="001B57D3" w:rsidRDefault="001B57D3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791558"/>
    <w:multiLevelType w:val="hybridMultilevel"/>
    <w:tmpl w:val="0E2A9F1C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39615E"/>
    <w:multiLevelType w:val="hybridMultilevel"/>
    <w:tmpl w:val="2C4A878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8B35D7"/>
    <w:multiLevelType w:val="multilevel"/>
    <w:tmpl w:val="94FE38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FCD62CE"/>
    <w:multiLevelType w:val="hybridMultilevel"/>
    <w:tmpl w:val="AA60CB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411939"/>
    <w:multiLevelType w:val="multilevel"/>
    <w:tmpl w:val="B3683E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88904BB"/>
    <w:multiLevelType w:val="multilevel"/>
    <w:tmpl w:val="6F4087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88B4816"/>
    <w:multiLevelType w:val="multilevel"/>
    <w:tmpl w:val="9216D5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94D4245"/>
    <w:multiLevelType w:val="hybridMultilevel"/>
    <w:tmpl w:val="ADF8AB8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A0015D2"/>
    <w:multiLevelType w:val="multilevel"/>
    <w:tmpl w:val="7BDE8F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5BF5482"/>
    <w:multiLevelType w:val="multilevel"/>
    <w:tmpl w:val="A906C4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93E6DEF"/>
    <w:multiLevelType w:val="multilevel"/>
    <w:tmpl w:val="937A3F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B645B98"/>
    <w:multiLevelType w:val="hybridMultilevel"/>
    <w:tmpl w:val="A3D82EE4"/>
    <w:lvl w:ilvl="0" w:tplc="2766C050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49E5E84"/>
    <w:multiLevelType w:val="hybridMultilevel"/>
    <w:tmpl w:val="112C25D8"/>
    <w:lvl w:ilvl="0" w:tplc="A124686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9E53DCA"/>
    <w:multiLevelType w:val="multilevel"/>
    <w:tmpl w:val="65D89F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3E0F14B0"/>
    <w:multiLevelType w:val="hybridMultilevel"/>
    <w:tmpl w:val="1F789D24"/>
    <w:lvl w:ilvl="0" w:tplc="E0FA555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1E47B28"/>
    <w:multiLevelType w:val="multilevel"/>
    <w:tmpl w:val="17F09D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462D6BEE"/>
    <w:multiLevelType w:val="multilevel"/>
    <w:tmpl w:val="AE5225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51A61BC7"/>
    <w:multiLevelType w:val="hybridMultilevel"/>
    <w:tmpl w:val="9130529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55A71E41"/>
    <w:multiLevelType w:val="hybridMultilevel"/>
    <w:tmpl w:val="AAF271D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58D40077"/>
    <w:multiLevelType w:val="hybridMultilevel"/>
    <w:tmpl w:val="F83EF59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A500B39"/>
    <w:multiLevelType w:val="multilevel"/>
    <w:tmpl w:val="673E3C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62F76DE9"/>
    <w:multiLevelType w:val="hybridMultilevel"/>
    <w:tmpl w:val="9920F97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63EE7D8E"/>
    <w:multiLevelType w:val="hybridMultilevel"/>
    <w:tmpl w:val="168A0E7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646E188C"/>
    <w:multiLevelType w:val="multilevel"/>
    <w:tmpl w:val="EC4E0B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68961F21"/>
    <w:multiLevelType w:val="hybridMultilevel"/>
    <w:tmpl w:val="82520B0E"/>
    <w:lvl w:ilvl="0" w:tplc="EA22A2AC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99C5608"/>
    <w:multiLevelType w:val="hybridMultilevel"/>
    <w:tmpl w:val="7F624BFE"/>
    <w:lvl w:ilvl="0" w:tplc="72AE1952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99D0854"/>
    <w:multiLevelType w:val="hybridMultilevel"/>
    <w:tmpl w:val="5BAE753A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8" w15:restartNumberingAfterBreak="0">
    <w:nsid w:val="6A162EE5"/>
    <w:multiLevelType w:val="multilevel"/>
    <w:tmpl w:val="7696C7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78005949"/>
    <w:multiLevelType w:val="hybridMultilevel"/>
    <w:tmpl w:val="18280E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9197915"/>
    <w:multiLevelType w:val="hybridMultilevel"/>
    <w:tmpl w:val="6194DE2C"/>
    <w:lvl w:ilvl="0" w:tplc="61DCA8B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7A9D3193"/>
    <w:multiLevelType w:val="hybridMultilevel"/>
    <w:tmpl w:val="4628DA6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C0A70B4"/>
    <w:multiLevelType w:val="multilevel"/>
    <w:tmpl w:val="D3F04A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8"/>
  </w:num>
  <w:num w:numId="2">
    <w:abstractNumId w:val="14"/>
  </w:num>
  <w:num w:numId="3">
    <w:abstractNumId w:val="29"/>
  </w:num>
  <w:num w:numId="4">
    <w:abstractNumId w:val="32"/>
  </w:num>
  <w:num w:numId="5">
    <w:abstractNumId w:val="30"/>
  </w:num>
  <w:num w:numId="6">
    <w:abstractNumId w:val="5"/>
  </w:num>
  <w:num w:numId="7">
    <w:abstractNumId w:val="8"/>
  </w:num>
  <w:num w:numId="8">
    <w:abstractNumId w:val="28"/>
  </w:num>
  <w:num w:numId="9">
    <w:abstractNumId w:val="9"/>
  </w:num>
  <w:num w:numId="10">
    <w:abstractNumId w:val="4"/>
  </w:num>
  <w:num w:numId="11">
    <w:abstractNumId w:val="21"/>
  </w:num>
  <w:num w:numId="12">
    <w:abstractNumId w:val="6"/>
  </w:num>
  <w:num w:numId="13">
    <w:abstractNumId w:val="2"/>
  </w:num>
  <w:num w:numId="14">
    <w:abstractNumId w:val="24"/>
  </w:num>
  <w:num w:numId="15">
    <w:abstractNumId w:val="10"/>
  </w:num>
  <w:num w:numId="16">
    <w:abstractNumId w:val="16"/>
  </w:num>
  <w:num w:numId="17">
    <w:abstractNumId w:val="12"/>
  </w:num>
  <w:num w:numId="18">
    <w:abstractNumId w:val="31"/>
  </w:num>
  <w:num w:numId="19">
    <w:abstractNumId w:val="17"/>
  </w:num>
  <w:num w:numId="20">
    <w:abstractNumId w:val="7"/>
  </w:num>
  <w:num w:numId="21">
    <w:abstractNumId w:val="25"/>
  </w:num>
  <w:num w:numId="22">
    <w:abstractNumId w:val="13"/>
  </w:num>
  <w:num w:numId="23">
    <w:abstractNumId w:val="11"/>
  </w:num>
  <w:num w:numId="24">
    <w:abstractNumId w:val="15"/>
  </w:num>
  <w:num w:numId="25">
    <w:abstractNumId w:val="20"/>
  </w:num>
  <w:num w:numId="26">
    <w:abstractNumId w:val="22"/>
  </w:num>
  <w:num w:numId="27">
    <w:abstractNumId w:val="0"/>
  </w:num>
  <w:num w:numId="28">
    <w:abstractNumId w:val="1"/>
  </w:num>
  <w:num w:numId="29">
    <w:abstractNumId w:val="23"/>
  </w:num>
  <w:num w:numId="30">
    <w:abstractNumId w:val="27"/>
  </w:num>
  <w:num w:numId="31">
    <w:abstractNumId w:val="19"/>
  </w:num>
  <w:num w:numId="32">
    <w:abstractNumId w:val="3"/>
  </w:num>
  <w:num w:numId="33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0A16"/>
    <w:rsid w:val="00032BD3"/>
    <w:rsid w:val="00047C12"/>
    <w:rsid w:val="0008231F"/>
    <w:rsid w:val="00086286"/>
    <w:rsid w:val="000941ED"/>
    <w:rsid w:val="00094F30"/>
    <w:rsid w:val="000A140E"/>
    <w:rsid w:val="000D02AC"/>
    <w:rsid w:val="000F6FB2"/>
    <w:rsid w:val="00116DB1"/>
    <w:rsid w:val="00121C85"/>
    <w:rsid w:val="00144FD4"/>
    <w:rsid w:val="00171DE5"/>
    <w:rsid w:val="001B2732"/>
    <w:rsid w:val="001B4874"/>
    <w:rsid w:val="001B57D3"/>
    <w:rsid w:val="001B66D7"/>
    <w:rsid w:val="001D79F7"/>
    <w:rsid w:val="001E6170"/>
    <w:rsid w:val="00211499"/>
    <w:rsid w:val="00231569"/>
    <w:rsid w:val="002B4496"/>
    <w:rsid w:val="002E2454"/>
    <w:rsid w:val="002E6BDF"/>
    <w:rsid w:val="002F4C68"/>
    <w:rsid w:val="003C247F"/>
    <w:rsid w:val="003D1EE6"/>
    <w:rsid w:val="003F10D1"/>
    <w:rsid w:val="00456E54"/>
    <w:rsid w:val="004710A0"/>
    <w:rsid w:val="004C78EF"/>
    <w:rsid w:val="004E4F08"/>
    <w:rsid w:val="00502DF8"/>
    <w:rsid w:val="00514E24"/>
    <w:rsid w:val="00540A16"/>
    <w:rsid w:val="00574813"/>
    <w:rsid w:val="00580D73"/>
    <w:rsid w:val="0059671D"/>
    <w:rsid w:val="005C101B"/>
    <w:rsid w:val="005C6048"/>
    <w:rsid w:val="005E3082"/>
    <w:rsid w:val="00651B0F"/>
    <w:rsid w:val="006936C4"/>
    <w:rsid w:val="00707FDE"/>
    <w:rsid w:val="0071109B"/>
    <w:rsid w:val="00721CD0"/>
    <w:rsid w:val="00757B2A"/>
    <w:rsid w:val="007652D5"/>
    <w:rsid w:val="007B6086"/>
    <w:rsid w:val="007C11D2"/>
    <w:rsid w:val="007D60DC"/>
    <w:rsid w:val="008C0EBB"/>
    <w:rsid w:val="00903B60"/>
    <w:rsid w:val="009442B4"/>
    <w:rsid w:val="00990359"/>
    <w:rsid w:val="009F54FC"/>
    <w:rsid w:val="00A11381"/>
    <w:rsid w:val="00A22E57"/>
    <w:rsid w:val="00A3338E"/>
    <w:rsid w:val="00A36890"/>
    <w:rsid w:val="00A73E4D"/>
    <w:rsid w:val="00AB0DB4"/>
    <w:rsid w:val="00AC429E"/>
    <w:rsid w:val="00AE1350"/>
    <w:rsid w:val="00B14F6A"/>
    <w:rsid w:val="00B211BB"/>
    <w:rsid w:val="00BA1AFE"/>
    <w:rsid w:val="00BB5808"/>
    <w:rsid w:val="00BC7E01"/>
    <w:rsid w:val="00BF4E75"/>
    <w:rsid w:val="00C006D2"/>
    <w:rsid w:val="00C87D13"/>
    <w:rsid w:val="00CA0C7A"/>
    <w:rsid w:val="00CA46EC"/>
    <w:rsid w:val="00CA754C"/>
    <w:rsid w:val="00CE4D40"/>
    <w:rsid w:val="00D3184D"/>
    <w:rsid w:val="00D36212"/>
    <w:rsid w:val="00D72512"/>
    <w:rsid w:val="00DC7F18"/>
    <w:rsid w:val="00DD3CC7"/>
    <w:rsid w:val="00DD73BD"/>
    <w:rsid w:val="00E52100"/>
    <w:rsid w:val="00E62E26"/>
    <w:rsid w:val="00E92499"/>
    <w:rsid w:val="00E954DE"/>
    <w:rsid w:val="00F03619"/>
    <w:rsid w:val="00F14D9C"/>
    <w:rsid w:val="00F24A53"/>
    <w:rsid w:val="00F53455"/>
    <w:rsid w:val="00F64B64"/>
    <w:rsid w:val="00F80D44"/>
    <w:rsid w:val="00FB4570"/>
    <w:rsid w:val="00FC36B0"/>
    <w:rsid w:val="00FD11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FE94CA"/>
  <w15:docId w15:val="{95EABA9D-5096-4D31-A7C6-1F026B5C72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E6170"/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62E2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ing4">
    <w:name w:val="heading 4"/>
    <w:basedOn w:val="Normal"/>
    <w:link w:val="Heading4Char"/>
    <w:uiPriority w:val="9"/>
    <w:qFormat/>
    <w:rsid w:val="00032BD3"/>
    <w:pPr>
      <w:spacing w:after="0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4Char">
    <w:name w:val="Heading 4 Char"/>
    <w:basedOn w:val="DefaultParagraphFont"/>
    <w:link w:val="Heading4"/>
    <w:uiPriority w:val="9"/>
    <w:rsid w:val="00032BD3"/>
    <w:rPr>
      <w:rFonts w:ascii="Times New Roman" w:eastAsia="Times New Roman" w:hAnsi="Times New Roman" w:cs="Times New Roman"/>
      <w:b/>
      <w:bCs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032BD3"/>
    <w:rPr>
      <w:strike w:val="0"/>
      <w:dstrike w:val="0"/>
      <w:color w:val="001BA0"/>
      <w:u w:val="none"/>
      <w:effect w:val="none"/>
    </w:rPr>
  </w:style>
  <w:style w:type="paragraph" w:styleId="ListParagraph">
    <w:name w:val="List Paragraph"/>
    <w:basedOn w:val="Normal"/>
    <w:uiPriority w:val="34"/>
    <w:qFormat/>
    <w:rsid w:val="00A3338E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A3338E"/>
    <w:rPr>
      <w:b/>
      <w:bCs/>
    </w:rPr>
  </w:style>
  <w:style w:type="character" w:customStyle="1" w:styleId="caps">
    <w:name w:val="caps"/>
    <w:basedOn w:val="DefaultParagraphFont"/>
    <w:rsid w:val="00A3338E"/>
  </w:style>
  <w:style w:type="character" w:customStyle="1" w:styleId="Heading2Char">
    <w:name w:val="Heading 2 Char"/>
    <w:basedOn w:val="DefaultParagraphFont"/>
    <w:link w:val="Heading2"/>
    <w:uiPriority w:val="9"/>
    <w:semiHidden/>
    <w:rsid w:val="00E62E26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styleId="FollowedHyperlink">
    <w:name w:val="FollowedHyperlink"/>
    <w:basedOn w:val="DefaultParagraphFont"/>
    <w:uiPriority w:val="99"/>
    <w:semiHidden/>
    <w:unhideWhenUsed/>
    <w:rsid w:val="00094F30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2E6BD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E6BD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E6BD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E6BD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E6BDF"/>
    <w:rPr>
      <w:b/>
      <w:bCs/>
      <w:sz w:val="20"/>
      <w:szCs w:val="20"/>
    </w:rPr>
  </w:style>
  <w:style w:type="table" w:customStyle="1" w:styleId="TableGrid1">
    <w:name w:val="Table Grid1"/>
    <w:basedOn w:val="TableNormal"/>
    <w:next w:val="TableGrid"/>
    <w:uiPriority w:val="59"/>
    <w:rsid w:val="000D02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customStyle="1" w:styleId="TableGrid3">
    <w:name w:val="Table Grid3"/>
    <w:basedOn w:val="TableNormal"/>
    <w:next w:val="TableGrid"/>
    <w:uiPriority w:val="59"/>
    <w:rsid w:val="000D02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84342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3835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1510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9534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21109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8774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0132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14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56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8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8649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8091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8604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880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68997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36178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36276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23030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8561920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83889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15464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57394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948726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600847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945053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law.cornell.edu/wex/obscenity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quizlet.com/15201177/nine-areas-of-unprotected-speechcourt-cases-flash-cards/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acluaz.org/sites/default/files/documents/protester_eng3b_0.pdf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mediasmarts.ca/sites/mediasmarts/files/lesson-plans/lesson_hate2.pdf" TargetMode="External"/><Relationship Id="rId14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LAW%20RELATED%20EDUCATION%20DIVISIONS\FOUNDATION%20PROGRAMS\Academy\2016-2017\Handouts%20and%20Materials\Smart%20Online%20Communication\SOC%20Lesson%20Plan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C8DCBD-438C-4FD5-A9F2-73D52B5758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SOC Lesson Plan</Template>
  <TotalTime>625</TotalTime>
  <Pages>8</Pages>
  <Words>1636</Words>
  <Characters>9331</Characters>
  <Application>Microsoft Office Word</Application>
  <DocSecurity>0</DocSecurity>
  <Lines>77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10946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jsprietsma</dc:creator>
  <cp:lastModifiedBy>Diana Strouth</cp:lastModifiedBy>
  <cp:revision>15</cp:revision>
  <cp:lastPrinted>2017-02-14T00:59:00Z</cp:lastPrinted>
  <dcterms:created xsi:type="dcterms:W3CDTF">2017-02-07T18:18:00Z</dcterms:created>
  <dcterms:modified xsi:type="dcterms:W3CDTF">2017-02-21T16:29:00Z</dcterms:modified>
</cp:coreProperties>
</file>