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E296AF" w14:textId="77777777" w:rsidR="00D525BC" w:rsidRPr="00DC7F18" w:rsidRDefault="00DD3CC7" w:rsidP="00D65A35">
      <w:pPr>
        <w:pStyle w:val="Heading1"/>
        <w:jc w:val="center"/>
      </w:pPr>
      <w:r w:rsidRPr="00DC7F18">
        <w:rPr>
          <w:rFonts w:cs="Tahoma"/>
          <w:b/>
          <w:noProof/>
        </w:rPr>
        <w:drawing>
          <wp:inline distT="0" distB="0" distL="0" distR="0" wp14:anchorId="19B09AA2" wp14:editId="2728E54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BB7D41" w14:textId="77777777" w:rsidR="00DD3CC7" w:rsidRPr="004B71E4" w:rsidRDefault="00DD3CC7" w:rsidP="00DD3CC7">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EC123F7" w14:textId="77777777" w:rsidR="00DD3CC7" w:rsidRPr="00DC7F18" w:rsidRDefault="00DD3CC7" w:rsidP="00DD3CC7">
      <w:pPr>
        <w:spacing w:after="0" w:line="240" w:lineRule="auto"/>
        <w:jc w:val="center"/>
        <w:rPr>
          <w:rFonts w:eastAsia="Calibri" w:cs="Calibri"/>
          <w:b/>
          <w:bCs/>
          <w:sz w:val="24"/>
          <w:szCs w:val="24"/>
          <w:u w:val="single"/>
        </w:rPr>
      </w:pPr>
    </w:p>
    <w:p w14:paraId="028DB697"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w:t>
      </w:r>
      <w:r w:rsidR="004B71E4">
        <w:rPr>
          <w:rFonts w:eastAsia="Calibri" w:cs="Calibri"/>
          <w:b/>
          <w:bCs/>
          <w:sz w:val="24"/>
          <w:szCs w:val="24"/>
        </w:rPr>
        <w:t>Think Before You Post:  Smart Communication through Technology</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11A27C13"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Middle</w:t>
      </w:r>
      <w:r w:rsidR="004B71E4">
        <w:rPr>
          <w:rFonts w:eastAsia="Calibri" w:cs="Calibri"/>
          <w:bCs/>
          <w:sz w:val="24"/>
          <w:szCs w:val="24"/>
        </w:rPr>
        <w:t>/High</w:t>
      </w:r>
      <w:r>
        <w:rPr>
          <w:rFonts w:eastAsia="Calibri" w:cs="Calibri"/>
          <w:bCs/>
          <w:sz w:val="24"/>
          <w:szCs w:val="24"/>
        </w:rPr>
        <w:t>)</w:t>
      </w:r>
    </w:p>
    <w:p w14:paraId="217EA7BE" w14:textId="77777777" w:rsidR="00DD3CC7" w:rsidRPr="00DC7F18" w:rsidRDefault="0038600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Digital Footprint</w:t>
      </w:r>
      <w:r w:rsidR="00DD3CC7" w:rsidRPr="00DC7F18">
        <w:rPr>
          <w:rFonts w:eastAsia="Calibri" w:cs="Tahoma"/>
          <w:b/>
          <w:bCs/>
          <w:sz w:val="24"/>
          <w:szCs w:val="24"/>
        </w:rPr>
        <w:t xml:space="preserve"> </w:t>
      </w:r>
      <w:r w:rsidR="00DC7F18">
        <w:rPr>
          <w:rFonts w:eastAsia="Calibri" w:cs="Tahoma"/>
          <w:b/>
          <w:bCs/>
          <w:sz w:val="24"/>
          <w:szCs w:val="24"/>
        </w:rPr>
        <w:t>Lesson Plan</w:t>
      </w:r>
    </w:p>
    <w:p w14:paraId="12F5EF68" w14:textId="77777777" w:rsidR="00BA1AFE" w:rsidRPr="00D65A35" w:rsidRDefault="00C46D70" w:rsidP="00D65A35">
      <w:pPr>
        <w:pStyle w:val="Default"/>
        <w:jc w:val="center"/>
        <w:rPr>
          <w:rFonts w:asciiTheme="minorHAnsi" w:hAnsiTheme="minorHAnsi"/>
          <w:sz w:val="20"/>
          <w:szCs w:val="20"/>
        </w:rPr>
      </w:pPr>
      <w:r w:rsidRPr="00D65A35">
        <w:rPr>
          <w:rFonts w:asciiTheme="minorHAnsi" w:eastAsia="Calibri" w:hAnsiTheme="minorHAnsi" w:cs="Tahoma"/>
          <w:bCs/>
          <w:i/>
          <w:sz w:val="20"/>
          <w:szCs w:val="20"/>
        </w:rPr>
        <w:t xml:space="preserve">Adapted from: </w:t>
      </w:r>
      <w:r w:rsidR="00D65A35" w:rsidRPr="00D65A35">
        <w:rPr>
          <w:rFonts w:asciiTheme="minorHAnsi" w:eastAsia="Calibri" w:hAnsiTheme="minorHAnsi" w:cs="Tahoma"/>
          <w:bCs/>
          <w:i/>
          <w:sz w:val="20"/>
          <w:szCs w:val="20"/>
        </w:rPr>
        <w:t>“</w:t>
      </w:r>
      <w:r w:rsidR="003F0B3D" w:rsidRPr="00D65A35">
        <w:rPr>
          <w:rFonts w:asciiTheme="minorHAnsi" w:eastAsia="Calibri" w:hAnsiTheme="minorHAnsi" w:cs="Tahoma"/>
          <w:bCs/>
          <w:i/>
          <w:sz w:val="20"/>
          <w:szCs w:val="20"/>
        </w:rPr>
        <w:t>Trillion Dollar Footprint”</w:t>
      </w:r>
      <w:r w:rsidR="00D65A35" w:rsidRPr="00D65A35">
        <w:rPr>
          <w:rFonts w:asciiTheme="minorHAnsi" w:eastAsia="Calibri" w:hAnsiTheme="minorHAnsi" w:cs="Tahoma"/>
          <w:bCs/>
          <w:i/>
          <w:sz w:val="20"/>
          <w:szCs w:val="20"/>
        </w:rPr>
        <w:t xml:space="preserve"> Grade 6-8 Lesson Plan from </w:t>
      </w:r>
      <w:r w:rsidR="00D65A35" w:rsidRPr="00D65A35">
        <w:rPr>
          <w:rStyle w:val="A3"/>
          <w:rFonts w:asciiTheme="minorHAnsi" w:hAnsiTheme="minorHAnsi"/>
          <w:sz w:val="20"/>
          <w:szCs w:val="20"/>
        </w:rPr>
        <w:t xml:space="preserve">DIGITAL LIFE 101 / ASSESSMENT / DIGITAL LITERACY AND CITIZENSHIP IN A CONNECTED CULTURE / REV DATE 2015.  Available at </w:t>
      </w:r>
      <w:r w:rsidR="00D65A35" w:rsidRPr="00D65A35">
        <w:rPr>
          <w:rStyle w:val="A4"/>
          <w:rFonts w:asciiTheme="minorHAnsi" w:hAnsiTheme="minorHAnsi"/>
          <w:sz w:val="20"/>
          <w:szCs w:val="20"/>
        </w:rPr>
        <w:t>www.commonsense.org</w:t>
      </w:r>
    </w:p>
    <w:p w14:paraId="7FEE11EA" w14:textId="77777777" w:rsidR="00BA1AFE" w:rsidRPr="00DC7F18" w:rsidRDefault="00BA1AFE" w:rsidP="00DD3CC7">
      <w:pPr>
        <w:spacing w:after="0" w:line="240" w:lineRule="auto"/>
        <w:rPr>
          <w:rFonts w:eastAsia="Calibri" w:cs="Calibri"/>
          <w:b/>
          <w:bCs/>
          <w:sz w:val="24"/>
          <w:szCs w:val="24"/>
        </w:rPr>
      </w:pPr>
    </w:p>
    <w:p w14:paraId="6B32337E"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7FEE61C7" w14:textId="52249A62" w:rsidR="00C57232" w:rsidRPr="00C57232" w:rsidRDefault="00DD3CC7" w:rsidP="00C57232">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2D37FE">
        <w:rPr>
          <w:rFonts w:eastAsia="Calibri" w:cs="Calibri"/>
          <w:bCs/>
          <w:sz w:val="24"/>
          <w:szCs w:val="24"/>
        </w:rPr>
        <w:t>be able to define the term ‘digital footprint’</w:t>
      </w:r>
    </w:p>
    <w:p w14:paraId="772A1CFB" w14:textId="77777777" w:rsidR="00C57232" w:rsidRDefault="00C57232" w:rsidP="00DD3CC7">
      <w:pPr>
        <w:numPr>
          <w:ilvl w:val="0"/>
          <w:numId w:val="2"/>
        </w:numPr>
        <w:spacing w:after="0" w:line="240" w:lineRule="auto"/>
        <w:rPr>
          <w:rFonts w:eastAsia="Calibri" w:cs="Calibri"/>
          <w:bCs/>
          <w:sz w:val="24"/>
          <w:szCs w:val="24"/>
        </w:rPr>
      </w:pPr>
      <w:r>
        <w:rPr>
          <w:rFonts w:eastAsia="Calibri" w:cs="Calibri"/>
          <w:bCs/>
          <w:sz w:val="24"/>
          <w:szCs w:val="24"/>
        </w:rPr>
        <w:t>Students will learn the legal and social consequences of posting private information online</w:t>
      </w:r>
    </w:p>
    <w:p w14:paraId="25A6B59B" w14:textId="77777777" w:rsidR="00DD3CC7" w:rsidRPr="00DC7F18" w:rsidRDefault="00DD3CC7" w:rsidP="00DD3CC7">
      <w:pPr>
        <w:spacing w:after="0"/>
        <w:rPr>
          <w:rFonts w:eastAsia="Calibri" w:cs="Calibri"/>
          <w:b/>
          <w:bCs/>
          <w:sz w:val="24"/>
          <w:szCs w:val="24"/>
        </w:rPr>
      </w:pPr>
    </w:p>
    <w:p w14:paraId="0791CED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FB96F56" w14:textId="77777777" w:rsidR="00DD3CC7" w:rsidRDefault="003F0B3D" w:rsidP="00DD3CC7">
      <w:pPr>
        <w:numPr>
          <w:ilvl w:val="0"/>
          <w:numId w:val="1"/>
        </w:numPr>
        <w:spacing w:after="0"/>
        <w:rPr>
          <w:rFonts w:eastAsia="Calibri" w:cs="Calibri"/>
          <w:sz w:val="24"/>
          <w:szCs w:val="24"/>
        </w:rPr>
      </w:pPr>
      <w:r>
        <w:rPr>
          <w:rFonts w:eastAsia="Calibri" w:cs="Calibri"/>
          <w:sz w:val="24"/>
          <w:szCs w:val="24"/>
        </w:rPr>
        <w:t>Laptop/Projector to show video</w:t>
      </w:r>
    </w:p>
    <w:p w14:paraId="07F136E6" w14:textId="77777777" w:rsidR="003F0B3D" w:rsidRDefault="003F0B3D" w:rsidP="00955B9A">
      <w:pPr>
        <w:numPr>
          <w:ilvl w:val="0"/>
          <w:numId w:val="1"/>
        </w:numPr>
        <w:spacing w:after="0"/>
        <w:rPr>
          <w:rFonts w:eastAsia="Calibri" w:cs="Calibri"/>
          <w:sz w:val="24"/>
          <w:szCs w:val="24"/>
        </w:rPr>
      </w:pPr>
      <w:r w:rsidRPr="003F0B3D">
        <w:rPr>
          <w:rFonts w:eastAsia="Calibri" w:cs="Calibri"/>
          <w:sz w:val="24"/>
          <w:szCs w:val="24"/>
        </w:rPr>
        <w:t>Internet Access</w:t>
      </w:r>
    </w:p>
    <w:p w14:paraId="4BD3C462" w14:textId="77777777" w:rsidR="003F0B3D" w:rsidRDefault="003F0B3D" w:rsidP="003F0B3D">
      <w:pPr>
        <w:numPr>
          <w:ilvl w:val="0"/>
          <w:numId w:val="1"/>
        </w:numPr>
        <w:spacing w:after="0"/>
        <w:rPr>
          <w:rFonts w:eastAsia="Calibri" w:cs="Calibri"/>
          <w:sz w:val="24"/>
          <w:szCs w:val="24"/>
        </w:rPr>
      </w:pPr>
      <w:r>
        <w:rPr>
          <w:rFonts w:eastAsia="Calibri" w:cs="Calibri"/>
          <w:sz w:val="24"/>
          <w:szCs w:val="24"/>
        </w:rPr>
        <w:t xml:space="preserve">The Digital Foot Print – Video (available at </w:t>
      </w:r>
      <w:hyperlink r:id="rId8" w:history="1">
        <w:r w:rsidR="004F7118" w:rsidRPr="00B241CF">
          <w:rPr>
            <w:rStyle w:val="Hyperlink"/>
            <w:rFonts w:eastAsia="Calibri" w:cs="Calibri"/>
            <w:sz w:val="24"/>
            <w:szCs w:val="24"/>
          </w:rPr>
          <w:t>https://www.commonsensemedia.org/educators/lesson/trillion-dollar-footprint-6-8</w:t>
        </w:r>
      </w:hyperlink>
      <w:r>
        <w:rPr>
          <w:rFonts w:eastAsia="Calibri" w:cs="Calibri"/>
          <w:sz w:val="24"/>
          <w:szCs w:val="24"/>
        </w:rPr>
        <w:t>)</w:t>
      </w:r>
    </w:p>
    <w:p w14:paraId="2A72A6F0" w14:textId="77777777" w:rsidR="003F0B3D" w:rsidRPr="003F0B3D" w:rsidRDefault="003F0B3D" w:rsidP="00955B9A">
      <w:pPr>
        <w:numPr>
          <w:ilvl w:val="0"/>
          <w:numId w:val="1"/>
        </w:numPr>
        <w:spacing w:after="0"/>
        <w:rPr>
          <w:rFonts w:eastAsia="Calibri" w:cs="Calibri"/>
          <w:sz w:val="24"/>
          <w:szCs w:val="24"/>
        </w:rPr>
      </w:pPr>
      <w:r w:rsidRPr="003F0B3D">
        <w:rPr>
          <w:rFonts w:eastAsia="Calibri" w:cs="Calibri"/>
          <w:sz w:val="24"/>
          <w:szCs w:val="24"/>
        </w:rPr>
        <w:t>Flipchart paper and markers</w:t>
      </w:r>
      <w:r w:rsidR="004F7118">
        <w:rPr>
          <w:rFonts w:eastAsia="Calibri" w:cs="Calibri"/>
          <w:sz w:val="24"/>
          <w:szCs w:val="24"/>
        </w:rPr>
        <w:t xml:space="preserve"> for each group</w:t>
      </w:r>
    </w:p>
    <w:p w14:paraId="0B7AFC30" w14:textId="020BC98C" w:rsidR="00DD3CC7" w:rsidRDefault="003F0B3D" w:rsidP="00DD3CC7">
      <w:pPr>
        <w:numPr>
          <w:ilvl w:val="0"/>
          <w:numId w:val="1"/>
        </w:numPr>
        <w:spacing w:after="0"/>
        <w:rPr>
          <w:rFonts w:eastAsia="Calibri" w:cs="Calibri"/>
          <w:sz w:val="24"/>
          <w:szCs w:val="24"/>
        </w:rPr>
      </w:pPr>
      <w:r>
        <w:rPr>
          <w:rFonts w:eastAsia="Calibri" w:cs="Calibri"/>
          <w:sz w:val="24"/>
          <w:szCs w:val="24"/>
        </w:rPr>
        <w:t>Candidate Profiles (</w:t>
      </w:r>
      <w:r w:rsidR="00EF59F6">
        <w:rPr>
          <w:rFonts w:eastAsia="Calibri" w:cs="Calibri"/>
          <w:sz w:val="24"/>
          <w:szCs w:val="24"/>
        </w:rPr>
        <w:t xml:space="preserve">see video link above, create a free user account to access the lesson profiles from Trillion-Dollar-Footprint 6-8 lesson; this lessons uses the following:  </w:t>
      </w:r>
      <w:r w:rsidR="00824DBA">
        <w:rPr>
          <w:rFonts w:eastAsia="Calibri" w:cs="Calibri"/>
          <w:sz w:val="24"/>
          <w:szCs w:val="24"/>
        </w:rPr>
        <w:t>#1 Linda and #2 Jason)</w:t>
      </w:r>
    </w:p>
    <w:p w14:paraId="08297D5B" w14:textId="77777777" w:rsidR="003F0B3D" w:rsidRPr="003F0B3D" w:rsidRDefault="003F0B3D" w:rsidP="00DD3CC7">
      <w:pPr>
        <w:numPr>
          <w:ilvl w:val="0"/>
          <w:numId w:val="1"/>
        </w:numPr>
        <w:spacing w:after="0"/>
        <w:rPr>
          <w:rFonts w:eastAsia="Calibri" w:cs="Calibri"/>
          <w:sz w:val="24"/>
          <w:szCs w:val="24"/>
        </w:rPr>
      </w:pPr>
      <w:r>
        <w:rPr>
          <w:rFonts w:eastAsia="Calibri" w:cs="Calibri"/>
          <w:sz w:val="24"/>
          <w:szCs w:val="24"/>
        </w:rPr>
        <w:t>Optional: Footprint handout</w:t>
      </w:r>
      <w:r w:rsidR="00EF59F6">
        <w:rPr>
          <w:rFonts w:eastAsia="Calibri" w:cs="Calibri"/>
          <w:sz w:val="24"/>
          <w:szCs w:val="24"/>
        </w:rPr>
        <w:t xml:space="preserve"> (see pg. 14 of Trillion-Dollar-Footprint 6-8 lesson)</w:t>
      </w:r>
    </w:p>
    <w:p w14:paraId="3ABABD36" w14:textId="77777777" w:rsidR="00DD3CC7" w:rsidRPr="00DC7F18" w:rsidRDefault="00DD3CC7" w:rsidP="00DD3CC7">
      <w:pPr>
        <w:spacing w:after="0"/>
        <w:rPr>
          <w:rFonts w:eastAsia="Calibri" w:cs="Calibri"/>
          <w:b/>
          <w:bCs/>
          <w:sz w:val="24"/>
          <w:szCs w:val="24"/>
        </w:rPr>
      </w:pPr>
    </w:p>
    <w:p w14:paraId="28F9A07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65A35">
        <w:rPr>
          <w:rFonts w:eastAsia="Calibri" w:cs="Calibri"/>
          <w:bCs/>
          <w:sz w:val="24"/>
          <w:szCs w:val="24"/>
        </w:rPr>
        <w:t>45</w:t>
      </w:r>
      <w:r w:rsidR="00DC1719" w:rsidRPr="00DC1719">
        <w:rPr>
          <w:rFonts w:eastAsia="Calibri" w:cs="Calibri"/>
          <w:bCs/>
          <w:sz w:val="24"/>
          <w:szCs w:val="24"/>
        </w:rPr>
        <w:t xml:space="preserve"> minutes</w:t>
      </w:r>
    </w:p>
    <w:p w14:paraId="0B8D41D5" w14:textId="77777777" w:rsidR="00DD3CC7" w:rsidRPr="00DC7F18" w:rsidRDefault="00DD3CC7" w:rsidP="00DD3CC7">
      <w:pPr>
        <w:spacing w:after="0"/>
        <w:rPr>
          <w:rFonts w:eastAsia="Calibri" w:cs="Calibri"/>
          <w:b/>
          <w:bCs/>
          <w:sz w:val="24"/>
          <w:szCs w:val="24"/>
        </w:rPr>
      </w:pPr>
    </w:p>
    <w:p w14:paraId="45234AFD" w14:textId="109A138F" w:rsidR="00DD3CC7" w:rsidRPr="00DC7F18" w:rsidRDefault="00BB5CA7" w:rsidP="00DD3CC7">
      <w:pPr>
        <w:spacing w:after="0"/>
        <w:rPr>
          <w:rFonts w:eastAsia="Calibri" w:cs="Calibri"/>
          <w:b/>
          <w:bCs/>
          <w:sz w:val="24"/>
          <w:szCs w:val="24"/>
        </w:rPr>
      </w:pPr>
      <w:r>
        <w:rPr>
          <w:rFonts w:eastAsia="Calibri" w:cs="Calibri"/>
          <w:b/>
          <w:bCs/>
          <w:sz w:val="24"/>
          <w:szCs w:val="24"/>
        </w:rPr>
        <w:t>Activity 1: Digital Footprint Video</w:t>
      </w:r>
    </w:p>
    <w:p w14:paraId="7600B81B" w14:textId="77777777" w:rsidR="00DD3CC7" w:rsidRPr="00C57232"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4B71E4">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C57232">
        <w:rPr>
          <w:rFonts w:eastAsia="Calibri" w:cs="Tahoma"/>
          <w:bCs/>
          <w:sz w:val="24"/>
          <w:szCs w:val="24"/>
        </w:rPr>
        <w:t xml:space="preserve"> of 4 or 5 students</w:t>
      </w:r>
      <w:r w:rsidR="008131B4">
        <w:rPr>
          <w:rFonts w:eastAsia="Calibri" w:cs="Tahoma"/>
          <w:bCs/>
          <w:sz w:val="24"/>
          <w:szCs w:val="24"/>
        </w:rPr>
        <w:t xml:space="preserve"> each</w:t>
      </w:r>
      <w:r w:rsidR="00C57232">
        <w:rPr>
          <w:rFonts w:eastAsia="Calibri" w:cs="Tahoma"/>
          <w:bCs/>
          <w:sz w:val="24"/>
          <w:szCs w:val="24"/>
        </w:rPr>
        <w:t>.</w:t>
      </w:r>
      <w:r w:rsidR="00D725BB">
        <w:rPr>
          <w:rFonts w:eastAsia="Calibri" w:cs="Tahoma"/>
          <w:bCs/>
          <w:sz w:val="24"/>
          <w:szCs w:val="24"/>
        </w:rPr>
        <w:t xml:space="preserve"> Supply each group with large poster paper and markers.  </w:t>
      </w:r>
    </w:p>
    <w:p w14:paraId="14A3C8BD" w14:textId="77777777" w:rsidR="00C57232" w:rsidRPr="00C57232" w:rsidRDefault="00C57232"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each group to create a definition for the term “digital footprint” and to record their definitions</w:t>
      </w:r>
      <w:r w:rsidR="008131B4">
        <w:rPr>
          <w:rFonts w:eastAsia="Calibri" w:cs="Tahoma"/>
          <w:bCs/>
          <w:sz w:val="24"/>
          <w:szCs w:val="24"/>
        </w:rPr>
        <w:t xml:space="preserve"> on their large poster paper</w:t>
      </w:r>
      <w:r>
        <w:rPr>
          <w:rFonts w:eastAsia="Calibri" w:cs="Tahoma"/>
          <w:bCs/>
          <w:sz w:val="24"/>
          <w:szCs w:val="24"/>
        </w:rPr>
        <w:t xml:space="preserve">.  Have one person from each group report out. </w:t>
      </w:r>
    </w:p>
    <w:p w14:paraId="6A58C7E9" w14:textId="77777777" w:rsidR="00C57232" w:rsidRPr="00C57232" w:rsidRDefault="00C57232"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Next, explain that </w:t>
      </w:r>
      <w:r w:rsidR="00D65A35">
        <w:rPr>
          <w:rFonts w:eastAsia="Calibri" w:cs="Tahoma"/>
          <w:bCs/>
          <w:sz w:val="24"/>
          <w:szCs w:val="24"/>
        </w:rPr>
        <w:t>the term “</w:t>
      </w:r>
      <w:r>
        <w:rPr>
          <w:rFonts w:eastAsia="Calibri" w:cs="Tahoma"/>
          <w:bCs/>
          <w:sz w:val="24"/>
          <w:szCs w:val="24"/>
        </w:rPr>
        <w:t xml:space="preserve">digital footprint” is used to describe information that can be found online about a particular person, either posted by that person or someone else.  The information can be posted intentionally or unintentionally. </w:t>
      </w:r>
    </w:p>
    <w:p w14:paraId="6AFA19E5" w14:textId="77777777" w:rsidR="00DD3CC7" w:rsidRPr="00C57232" w:rsidRDefault="00C57232" w:rsidP="00C5723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Next, show the video “The Digital Footprint” from Commonsensemedia.org.  (</w:t>
      </w:r>
      <w:hyperlink r:id="rId9" w:history="1">
        <w:r w:rsidR="008131B4" w:rsidRPr="00B241CF">
          <w:rPr>
            <w:rStyle w:val="Hyperlink"/>
            <w:rFonts w:eastAsia="Calibri" w:cs="Tahoma"/>
            <w:bCs/>
            <w:sz w:val="24"/>
            <w:szCs w:val="24"/>
          </w:rPr>
          <w:t>https://www.commonsensemedia.org/educators/lesson/trillion-dollar-footprint-6-8</w:t>
        </w:r>
      </w:hyperlink>
      <w:r>
        <w:rPr>
          <w:rFonts w:eastAsia="Calibri" w:cs="Tahoma"/>
          <w:bCs/>
          <w:sz w:val="24"/>
          <w:szCs w:val="24"/>
        </w:rPr>
        <w:t xml:space="preserve">) </w:t>
      </w:r>
    </w:p>
    <w:p w14:paraId="17C067BF" w14:textId="73AE9F25" w:rsidR="00C57232" w:rsidRPr="00AE4B35" w:rsidRDefault="00AE4B35" w:rsidP="00C5723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Debrief the video by asking </w:t>
      </w:r>
      <w:r w:rsidR="008131B4">
        <w:rPr>
          <w:rFonts w:eastAsia="Calibri" w:cs="Tahoma"/>
          <w:bCs/>
          <w:sz w:val="24"/>
          <w:szCs w:val="24"/>
        </w:rPr>
        <w:t xml:space="preserve">each group to answer a different question or add to a question that was the same </w:t>
      </w:r>
      <w:r>
        <w:rPr>
          <w:rFonts w:eastAsia="Calibri" w:cs="Tahoma"/>
          <w:bCs/>
          <w:sz w:val="24"/>
          <w:szCs w:val="24"/>
        </w:rPr>
        <w:t xml:space="preserve">about the imagery depicted in the video.  </w:t>
      </w:r>
    </w:p>
    <w:p w14:paraId="4B58C01C" w14:textId="6CEC9065" w:rsidR="00AE4B35" w:rsidRPr="00AE4B35" w:rsidRDefault="00AE4B35" w:rsidP="00AE4B35">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What </w:t>
      </w:r>
      <w:r w:rsidR="008131B4">
        <w:rPr>
          <w:rFonts w:eastAsia="Calibri" w:cs="Tahoma"/>
          <w:bCs/>
          <w:sz w:val="24"/>
          <w:szCs w:val="24"/>
        </w:rPr>
        <w:t xml:space="preserve">do you think </w:t>
      </w:r>
      <w:r>
        <w:rPr>
          <w:rFonts w:eastAsia="Calibri" w:cs="Tahoma"/>
          <w:bCs/>
          <w:sz w:val="24"/>
          <w:szCs w:val="24"/>
        </w:rPr>
        <w:t>the lighthouse represent</w:t>
      </w:r>
      <w:r w:rsidR="008131B4">
        <w:rPr>
          <w:rFonts w:eastAsia="Calibri" w:cs="Tahoma"/>
          <w:bCs/>
          <w:sz w:val="24"/>
          <w:szCs w:val="24"/>
        </w:rPr>
        <w:t>s</w:t>
      </w:r>
      <w:r>
        <w:rPr>
          <w:rFonts w:eastAsia="Calibri" w:cs="Tahoma"/>
          <w:bCs/>
          <w:sz w:val="24"/>
          <w:szCs w:val="24"/>
        </w:rPr>
        <w:t>?  (The fact that information can be searched by anyone)</w:t>
      </w:r>
    </w:p>
    <w:p w14:paraId="26CED514" w14:textId="5228DD7B" w:rsidR="00AE4B35" w:rsidRPr="00E635CB" w:rsidRDefault="008131B4" w:rsidP="00AE4B35">
      <w:pPr>
        <w:widowControl w:val="0"/>
        <w:numPr>
          <w:ilvl w:val="1"/>
          <w:numId w:val="3"/>
        </w:numPr>
        <w:autoSpaceDE w:val="0"/>
        <w:autoSpaceDN w:val="0"/>
        <w:adjustRightInd w:val="0"/>
        <w:spacing w:after="0" w:line="240" w:lineRule="auto"/>
        <w:rPr>
          <w:rFonts w:eastAsia="Calibri" w:cs="Tahoma"/>
          <w:sz w:val="24"/>
          <w:szCs w:val="24"/>
        </w:rPr>
      </w:pPr>
      <w:r w:rsidRPr="00E635CB">
        <w:rPr>
          <w:rFonts w:eastAsia="Calibri" w:cs="Tahoma"/>
          <w:bCs/>
          <w:sz w:val="24"/>
          <w:szCs w:val="24"/>
        </w:rPr>
        <w:lastRenderedPageBreak/>
        <w:t>What do you think</w:t>
      </w:r>
      <w:r w:rsidR="00AE4B35" w:rsidRPr="00E635CB">
        <w:rPr>
          <w:rFonts w:eastAsia="Calibri" w:cs="Tahoma"/>
          <w:bCs/>
          <w:sz w:val="24"/>
          <w:szCs w:val="24"/>
        </w:rPr>
        <w:t xml:space="preserve"> the stadium represent</w:t>
      </w:r>
      <w:r w:rsidRPr="00E635CB">
        <w:rPr>
          <w:rFonts w:eastAsia="Calibri" w:cs="Tahoma"/>
          <w:bCs/>
          <w:sz w:val="24"/>
          <w:szCs w:val="24"/>
        </w:rPr>
        <w:t>s</w:t>
      </w:r>
      <w:r w:rsidR="00AE4B35" w:rsidRPr="00E635CB">
        <w:rPr>
          <w:rFonts w:eastAsia="Calibri" w:cs="Tahoma"/>
          <w:bCs/>
          <w:sz w:val="24"/>
          <w:szCs w:val="24"/>
        </w:rPr>
        <w:t>? (The fact that information may become public for anyone to see)</w:t>
      </w:r>
    </w:p>
    <w:p w14:paraId="67D1311C" w14:textId="5A76C0D6" w:rsidR="00AE4B35" w:rsidRPr="008131B4" w:rsidRDefault="008131B4" w:rsidP="00AE4B35">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bCs/>
          <w:sz w:val="24"/>
          <w:szCs w:val="24"/>
        </w:rPr>
        <w:t>What do you think</w:t>
      </w:r>
      <w:r w:rsidR="00AE4B35">
        <w:rPr>
          <w:rFonts w:eastAsia="Calibri" w:cs="Tahoma"/>
          <w:bCs/>
          <w:sz w:val="24"/>
          <w:szCs w:val="24"/>
        </w:rPr>
        <w:t xml:space="preserve"> the permanent marker represent</w:t>
      </w:r>
      <w:r>
        <w:rPr>
          <w:rFonts w:eastAsia="Calibri" w:cs="Tahoma"/>
          <w:bCs/>
          <w:sz w:val="24"/>
          <w:szCs w:val="24"/>
        </w:rPr>
        <w:t>s</w:t>
      </w:r>
      <w:r w:rsidR="00AE4B35">
        <w:rPr>
          <w:rFonts w:eastAsia="Calibri" w:cs="Tahoma"/>
          <w:bCs/>
          <w:sz w:val="24"/>
          <w:szCs w:val="24"/>
        </w:rPr>
        <w:t>? (The fact that information posted becomes permanent – even if deleted.)</w:t>
      </w:r>
    </w:p>
    <w:p w14:paraId="5F55FEFF" w14:textId="77777777" w:rsidR="008131B4" w:rsidRPr="00C57232" w:rsidRDefault="008131B4" w:rsidP="00AE4B35">
      <w:pPr>
        <w:widowControl w:val="0"/>
        <w:numPr>
          <w:ilvl w:val="1"/>
          <w:numId w:val="3"/>
        </w:numPr>
        <w:autoSpaceDE w:val="0"/>
        <w:autoSpaceDN w:val="0"/>
        <w:adjustRightInd w:val="0"/>
        <w:spacing w:after="0" w:line="240" w:lineRule="auto"/>
        <w:rPr>
          <w:rFonts w:eastAsia="Calibri" w:cs="Tahoma"/>
          <w:sz w:val="24"/>
          <w:szCs w:val="24"/>
        </w:rPr>
      </w:pPr>
      <w:r>
        <w:rPr>
          <w:rFonts w:eastAsia="Calibri" w:cs="Tahoma"/>
          <w:sz w:val="24"/>
          <w:szCs w:val="24"/>
        </w:rPr>
        <w:t>State in your own word</w:t>
      </w:r>
      <w:r w:rsidR="00974F16">
        <w:rPr>
          <w:rFonts w:eastAsia="Calibri" w:cs="Tahoma"/>
          <w:sz w:val="24"/>
          <w:szCs w:val="24"/>
        </w:rPr>
        <w:t>s</w:t>
      </w:r>
      <w:r>
        <w:rPr>
          <w:rFonts w:eastAsia="Calibri" w:cs="Tahoma"/>
          <w:sz w:val="24"/>
          <w:szCs w:val="24"/>
        </w:rPr>
        <w:t xml:space="preserve"> what you think the main message is.</w:t>
      </w:r>
    </w:p>
    <w:p w14:paraId="2A80B273" w14:textId="77777777" w:rsidR="00E635CB" w:rsidRDefault="00E635CB" w:rsidP="00DD3CC7">
      <w:pPr>
        <w:widowControl w:val="0"/>
        <w:autoSpaceDE w:val="0"/>
        <w:autoSpaceDN w:val="0"/>
        <w:adjustRightInd w:val="0"/>
        <w:spacing w:after="0" w:line="240" w:lineRule="auto"/>
        <w:rPr>
          <w:rFonts w:eastAsia="Calibri" w:cs="Tahoma"/>
          <w:b/>
          <w:bCs/>
          <w:sz w:val="24"/>
          <w:szCs w:val="24"/>
        </w:rPr>
      </w:pPr>
    </w:p>
    <w:p w14:paraId="01247833" w14:textId="6AD5CBC4" w:rsidR="00DD3CC7" w:rsidRDefault="00305CAA"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w:t>
      </w:r>
      <w:r w:rsidR="00BB5CA7">
        <w:rPr>
          <w:rFonts w:eastAsia="Calibri" w:cs="Tahoma"/>
          <w:b/>
          <w:bCs/>
          <w:sz w:val="24"/>
          <w:szCs w:val="24"/>
        </w:rPr>
        <w:t xml:space="preserve"> 2</w:t>
      </w:r>
      <w:r w:rsidR="00DC7F18">
        <w:rPr>
          <w:rFonts w:eastAsia="Calibri" w:cs="Tahoma"/>
          <w:b/>
          <w:bCs/>
          <w:sz w:val="24"/>
          <w:szCs w:val="24"/>
        </w:rPr>
        <w:t xml:space="preserve">: </w:t>
      </w:r>
      <w:r w:rsidR="00BB5CA7">
        <w:rPr>
          <w:rFonts w:eastAsia="Calibri" w:cs="Tahoma"/>
          <w:b/>
          <w:bCs/>
          <w:sz w:val="24"/>
          <w:szCs w:val="24"/>
        </w:rPr>
        <w:t>Trillion Dollar Footprint</w:t>
      </w:r>
    </w:p>
    <w:p w14:paraId="6AA5A00A" w14:textId="1E1E3395" w:rsidR="00901DA8" w:rsidRDefault="00901DA8" w:rsidP="00305CAA">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students that are going to pretend to be producers of a new TV talent show called “Trillion Dollar Footprint.” They are looking for a new host for the show, and have narrowed the candidates down to two applicants:  Linda and Jason. </w:t>
      </w:r>
    </w:p>
    <w:p w14:paraId="6F23DDCB" w14:textId="3191F936" w:rsidR="00305CAA" w:rsidRPr="00AF0908" w:rsidRDefault="00901DA8" w:rsidP="00305CAA">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Pass out </w:t>
      </w:r>
      <w:r w:rsidR="00C3320A">
        <w:rPr>
          <w:rFonts w:eastAsia="Calibri" w:cs="Tahoma"/>
          <w:bCs/>
          <w:sz w:val="24"/>
          <w:szCs w:val="24"/>
        </w:rPr>
        <w:t>two</w:t>
      </w:r>
      <w:r>
        <w:rPr>
          <w:rFonts w:eastAsia="Calibri" w:cs="Tahoma"/>
          <w:bCs/>
          <w:sz w:val="24"/>
          <w:szCs w:val="24"/>
        </w:rPr>
        <w:t xml:space="preserve"> </w:t>
      </w:r>
      <w:r w:rsidR="00273DD4">
        <w:rPr>
          <w:rFonts w:eastAsia="Calibri" w:cs="Tahoma"/>
          <w:bCs/>
          <w:sz w:val="24"/>
          <w:szCs w:val="24"/>
        </w:rPr>
        <w:t>profiles</w:t>
      </w:r>
      <w:r>
        <w:rPr>
          <w:rFonts w:eastAsia="Calibri" w:cs="Tahoma"/>
          <w:bCs/>
          <w:sz w:val="24"/>
          <w:szCs w:val="24"/>
        </w:rPr>
        <w:t xml:space="preserve"> to each group</w:t>
      </w:r>
      <w:r w:rsidR="00C3320A">
        <w:rPr>
          <w:rFonts w:eastAsia="Calibri" w:cs="Tahoma"/>
          <w:bCs/>
          <w:sz w:val="24"/>
          <w:szCs w:val="24"/>
        </w:rPr>
        <w:t xml:space="preserve">, one containing Linda’s profile and the other </w:t>
      </w:r>
      <w:r>
        <w:rPr>
          <w:rFonts w:eastAsia="Calibri" w:cs="Tahoma"/>
          <w:bCs/>
          <w:sz w:val="24"/>
          <w:szCs w:val="24"/>
        </w:rPr>
        <w:t xml:space="preserve">containing </w:t>
      </w:r>
      <w:r w:rsidR="00C3320A">
        <w:rPr>
          <w:rFonts w:eastAsia="Calibri" w:cs="Tahoma"/>
          <w:bCs/>
          <w:sz w:val="24"/>
          <w:szCs w:val="24"/>
        </w:rPr>
        <w:t>Jason’s profile.</w:t>
      </w:r>
      <w:r w:rsidR="00FD5811">
        <w:rPr>
          <w:rFonts w:eastAsia="Calibri" w:cs="Tahoma"/>
          <w:bCs/>
          <w:sz w:val="24"/>
          <w:szCs w:val="24"/>
        </w:rPr>
        <w:t xml:space="preserve">  </w:t>
      </w:r>
      <w:r w:rsidR="00FD5811">
        <w:rPr>
          <w:rFonts w:eastAsia="Calibri" w:cs="Calibri"/>
          <w:sz w:val="24"/>
          <w:szCs w:val="24"/>
        </w:rPr>
        <w:t xml:space="preserve"> </w:t>
      </w:r>
      <w:r w:rsidR="00FD5811">
        <w:rPr>
          <w:rFonts w:eastAsia="Calibri" w:cs="Tahoma"/>
          <w:bCs/>
          <w:sz w:val="24"/>
          <w:szCs w:val="24"/>
        </w:rPr>
        <w:t>(</w:t>
      </w:r>
      <w:hyperlink r:id="rId10" w:history="1">
        <w:r w:rsidR="00FD5811" w:rsidRPr="00B241CF">
          <w:rPr>
            <w:rStyle w:val="Hyperlink"/>
            <w:rFonts w:eastAsia="Calibri" w:cs="Tahoma"/>
            <w:bCs/>
            <w:sz w:val="24"/>
            <w:szCs w:val="24"/>
          </w:rPr>
          <w:t>https://www.commonsensemedia.org/educators/lesson/trillion-dollar-footprint-6-8</w:t>
        </w:r>
      </w:hyperlink>
      <w:r w:rsidR="00FD5811">
        <w:rPr>
          <w:rFonts w:eastAsia="Calibri" w:cs="Tahoma"/>
          <w:bCs/>
          <w:sz w:val="24"/>
          <w:szCs w:val="24"/>
        </w:rPr>
        <w:t xml:space="preserve"> </w:t>
      </w:r>
      <w:r w:rsidR="00273DD4">
        <w:rPr>
          <w:rFonts w:eastAsia="Calibri" w:cs="Tahoma"/>
          <w:bCs/>
          <w:sz w:val="24"/>
          <w:szCs w:val="24"/>
        </w:rPr>
        <w:t>(</w:t>
      </w:r>
      <w:r w:rsidR="00FD5811">
        <w:rPr>
          <w:rFonts w:eastAsia="Calibri" w:cs="Calibri"/>
          <w:sz w:val="24"/>
          <w:szCs w:val="24"/>
        </w:rPr>
        <w:t>#1 Linda and #2 Jason</w:t>
      </w:r>
      <w:r w:rsidR="00FD5811">
        <w:rPr>
          <w:rFonts w:eastAsia="Calibri" w:cs="Tahoma"/>
          <w:bCs/>
          <w:sz w:val="24"/>
          <w:szCs w:val="24"/>
        </w:rPr>
        <w:t>)</w:t>
      </w:r>
      <w:r w:rsidR="00305CAA" w:rsidRPr="00AF0908">
        <w:rPr>
          <w:rFonts w:eastAsia="Calibri" w:cs="Tahoma"/>
          <w:bCs/>
          <w:sz w:val="24"/>
          <w:szCs w:val="24"/>
        </w:rPr>
        <w:t xml:space="preserve">.  Explain that </w:t>
      </w:r>
      <w:r>
        <w:rPr>
          <w:rFonts w:eastAsia="Calibri" w:cs="Tahoma"/>
          <w:bCs/>
          <w:sz w:val="24"/>
          <w:szCs w:val="24"/>
        </w:rPr>
        <w:t xml:space="preserve">along with the candidates “personal statements” the files also contain online information that a private investigator has dug up on the candidates.  </w:t>
      </w:r>
    </w:p>
    <w:p w14:paraId="4E00A776" w14:textId="740B1BBB" w:rsidR="00305CAA" w:rsidRPr="00AF0908" w:rsidRDefault="00305CAA" w:rsidP="00305CAA">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AF0908">
        <w:rPr>
          <w:rFonts w:eastAsia="Calibri" w:cs="Tahoma"/>
          <w:bCs/>
          <w:sz w:val="24"/>
          <w:szCs w:val="24"/>
        </w:rPr>
        <w:t xml:space="preserve">Have </w:t>
      </w:r>
      <w:r w:rsidR="008131B4">
        <w:rPr>
          <w:rFonts w:eastAsia="Calibri" w:cs="Tahoma"/>
          <w:bCs/>
          <w:sz w:val="24"/>
          <w:szCs w:val="24"/>
        </w:rPr>
        <w:t xml:space="preserve">the </w:t>
      </w:r>
      <w:r w:rsidRPr="00AF0908">
        <w:rPr>
          <w:rFonts w:eastAsia="Calibri" w:cs="Tahoma"/>
          <w:bCs/>
          <w:sz w:val="24"/>
          <w:szCs w:val="24"/>
        </w:rPr>
        <w:t>groups open their file</w:t>
      </w:r>
      <w:r w:rsidR="00901DA8">
        <w:rPr>
          <w:rFonts w:eastAsia="Calibri" w:cs="Tahoma"/>
          <w:bCs/>
          <w:sz w:val="24"/>
          <w:szCs w:val="24"/>
        </w:rPr>
        <w:t xml:space="preserve">s and read about </w:t>
      </w:r>
      <w:r w:rsidR="00C3320A">
        <w:rPr>
          <w:rFonts w:eastAsia="Calibri" w:cs="Tahoma"/>
          <w:bCs/>
          <w:sz w:val="24"/>
          <w:szCs w:val="24"/>
        </w:rPr>
        <w:t>both</w:t>
      </w:r>
      <w:r w:rsidR="00901DA8">
        <w:rPr>
          <w:rFonts w:eastAsia="Calibri" w:cs="Tahoma"/>
          <w:bCs/>
          <w:sz w:val="24"/>
          <w:szCs w:val="24"/>
        </w:rPr>
        <w:t xml:space="preserve"> candidates</w:t>
      </w:r>
      <w:r w:rsidRPr="00AF0908">
        <w:rPr>
          <w:rFonts w:eastAsia="Calibri" w:cs="Tahoma"/>
          <w:bCs/>
          <w:sz w:val="24"/>
          <w:szCs w:val="24"/>
        </w:rPr>
        <w:t>.  Explai</w:t>
      </w:r>
      <w:r w:rsidR="00901DA8">
        <w:rPr>
          <w:rFonts w:eastAsia="Calibri" w:cs="Tahoma"/>
          <w:bCs/>
          <w:sz w:val="24"/>
          <w:szCs w:val="24"/>
        </w:rPr>
        <w:t>n that they should review the information on each candidate, and fill out the “Feedback Form”</w:t>
      </w:r>
      <w:r w:rsidR="00C3320A">
        <w:rPr>
          <w:rFonts w:eastAsia="Calibri" w:cs="Tahoma"/>
          <w:bCs/>
          <w:sz w:val="24"/>
          <w:szCs w:val="24"/>
        </w:rPr>
        <w:t xml:space="preserve"> </w:t>
      </w:r>
      <w:r w:rsidR="00901DA8">
        <w:rPr>
          <w:rFonts w:eastAsia="Calibri" w:cs="Tahoma"/>
          <w:bCs/>
          <w:sz w:val="24"/>
          <w:szCs w:val="24"/>
        </w:rPr>
        <w:t xml:space="preserve">as a group.  </w:t>
      </w:r>
      <w:r w:rsidRPr="00AF0908">
        <w:rPr>
          <w:rFonts w:eastAsia="Calibri" w:cs="Tahoma"/>
          <w:bCs/>
          <w:sz w:val="24"/>
          <w:szCs w:val="24"/>
        </w:rPr>
        <w:t>E</w:t>
      </w:r>
      <w:r w:rsidR="00901DA8">
        <w:rPr>
          <w:rFonts w:eastAsia="Calibri" w:cs="Tahoma"/>
          <w:bCs/>
          <w:sz w:val="24"/>
          <w:szCs w:val="24"/>
        </w:rPr>
        <w:t>ach group should assess Linda and Jason and determine whether they would hire either candidate based on information they learned fro</w:t>
      </w:r>
      <w:r w:rsidR="008A57CE">
        <w:rPr>
          <w:rFonts w:eastAsia="Calibri" w:cs="Tahoma"/>
          <w:bCs/>
          <w:sz w:val="24"/>
          <w:szCs w:val="24"/>
        </w:rPr>
        <w:t>m their digital footprints.</w:t>
      </w:r>
    </w:p>
    <w:p w14:paraId="0A2542D8" w14:textId="1BC672AF" w:rsidR="00305CAA" w:rsidRPr="00AF0908" w:rsidRDefault="00305CAA" w:rsidP="00305CAA">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AF0908">
        <w:rPr>
          <w:rFonts w:eastAsia="Calibri" w:cs="Tahoma"/>
          <w:bCs/>
          <w:sz w:val="24"/>
          <w:szCs w:val="24"/>
        </w:rPr>
        <w:t xml:space="preserve">Next, have each group report out </w:t>
      </w:r>
      <w:r w:rsidR="003C60FB">
        <w:rPr>
          <w:rFonts w:eastAsia="Calibri" w:cs="Tahoma"/>
          <w:bCs/>
          <w:sz w:val="24"/>
          <w:szCs w:val="24"/>
        </w:rPr>
        <w:t xml:space="preserve">on </w:t>
      </w:r>
      <w:r w:rsidR="00C3320A">
        <w:rPr>
          <w:rFonts w:eastAsia="Calibri" w:cs="Tahoma"/>
          <w:bCs/>
          <w:sz w:val="24"/>
          <w:szCs w:val="24"/>
        </w:rPr>
        <w:t>a different piece of the Feedback Form and then have each group report their final choice and their reasons why.</w:t>
      </w:r>
    </w:p>
    <w:p w14:paraId="648B4901" w14:textId="2D2001D0" w:rsidR="003C60FB" w:rsidRDefault="003F0B3D" w:rsidP="00305CAA">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3F0B3D">
        <w:rPr>
          <w:rFonts w:eastAsia="Calibri" w:cs="Tahoma"/>
          <w:bCs/>
          <w:sz w:val="24"/>
          <w:szCs w:val="24"/>
        </w:rPr>
        <w:t xml:space="preserve">Debrief the </w:t>
      </w:r>
      <w:r w:rsidR="00C3320A">
        <w:rPr>
          <w:rFonts w:eastAsia="Calibri" w:cs="Tahoma"/>
          <w:bCs/>
          <w:sz w:val="24"/>
          <w:szCs w:val="24"/>
        </w:rPr>
        <w:t>activity</w:t>
      </w:r>
      <w:r w:rsidR="003C60FB">
        <w:rPr>
          <w:rFonts w:eastAsia="Calibri" w:cs="Tahoma"/>
          <w:bCs/>
          <w:sz w:val="24"/>
          <w:szCs w:val="24"/>
        </w:rPr>
        <w:t xml:space="preserve"> by asking the following questions, and record the students’ answers on a whiteboard.</w:t>
      </w:r>
    </w:p>
    <w:p w14:paraId="480D11FF" w14:textId="790C4C26" w:rsidR="008A57CE" w:rsidRDefault="008A57CE" w:rsidP="003C60FB">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w:t>
      </w:r>
      <w:r w:rsidR="00C3320A">
        <w:rPr>
          <w:rFonts w:eastAsia="Calibri" w:cs="Tahoma"/>
          <w:bCs/>
          <w:sz w:val="24"/>
          <w:szCs w:val="24"/>
        </w:rPr>
        <w:t>are some</w:t>
      </w:r>
      <w:r>
        <w:rPr>
          <w:rFonts w:eastAsia="Calibri" w:cs="Tahoma"/>
          <w:bCs/>
          <w:sz w:val="24"/>
          <w:szCs w:val="24"/>
        </w:rPr>
        <w:t xml:space="preserve"> </w:t>
      </w:r>
      <w:r w:rsidR="00C3320A">
        <w:rPr>
          <w:rFonts w:eastAsia="Calibri" w:cs="Tahoma"/>
          <w:bCs/>
          <w:sz w:val="24"/>
          <w:szCs w:val="24"/>
        </w:rPr>
        <w:t xml:space="preserve">social </w:t>
      </w:r>
      <w:r>
        <w:rPr>
          <w:rFonts w:eastAsia="Calibri" w:cs="Tahoma"/>
          <w:bCs/>
          <w:sz w:val="24"/>
          <w:szCs w:val="24"/>
        </w:rPr>
        <w:t>consequences of Jason and Linda’s online postings?</w:t>
      </w:r>
    </w:p>
    <w:p w14:paraId="1AE0C420" w14:textId="2F94C312" w:rsidR="00EE798A" w:rsidRDefault="00C3320A" w:rsidP="00C3320A">
      <w:pPr>
        <w:pStyle w:val="ListParagraph"/>
        <w:widowControl w:val="0"/>
        <w:autoSpaceDE w:val="0"/>
        <w:autoSpaceDN w:val="0"/>
        <w:adjustRightInd w:val="0"/>
        <w:spacing w:after="0" w:line="240" w:lineRule="auto"/>
        <w:ind w:left="1440"/>
        <w:rPr>
          <w:rFonts w:eastAsia="Calibri" w:cs="Tahoma"/>
          <w:bCs/>
          <w:sz w:val="24"/>
          <w:szCs w:val="24"/>
        </w:rPr>
      </w:pPr>
      <w:r>
        <w:rPr>
          <w:rFonts w:eastAsia="Calibri" w:cs="Tahoma"/>
          <w:bCs/>
          <w:sz w:val="24"/>
          <w:szCs w:val="24"/>
        </w:rPr>
        <w:t>(</w:t>
      </w:r>
      <w:r w:rsidR="00EE798A">
        <w:rPr>
          <w:rFonts w:eastAsia="Calibri" w:cs="Tahoma"/>
          <w:bCs/>
          <w:sz w:val="24"/>
          <w:szCs w:val="24"/>
        </w:rPr>
        <w:t>a potential employer might not hire someone based on information discovered in his or her digital footprint</w:t>
      </w:r>
      <w:r>
        <w:rPr>
          <w:rFonts w:eastAsia="Calibri" w:cs="Tahoma"/>
          <w:bCs/>
          <w:sz w:val="24"/>
          <w:szCs w:val="24"/>
        </w:rPr>
        <w:t>; ‘friends’ may not trust or believe you, etc.</w:t>
      </w:r>
      <w:r w:rsidR="00EE798A">
        <w:rPr>
          <w:rFonts w:eastAsia="Calibri" w:cs="Tahoma"/>
          <w:bCs/>
          <w:sz w:val="24"/>
          <w:szCs w:val="24"/>
        </w:rPr>
        <w:t>)</w:t>
      </w:r>
    </w:p>
    <w:p w14:paraId="49C28593" w14:textId="481EA228" w:rsidR="008A57CE" w:rsidRPr="008A57CE" w:rsidRDefault="008A57CE" w:rsidP="008A57CE">
      <w:pPr>
        <w:pStyle w:val="ListParagraph"/>
        <w:widowControl w:val="0"/>
        <w:numPr>
          <w:ilvl w:val="1"/>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are </w:t>
      </w:r>
      <w:r w:rsidR="00C3320A">
        <w:rPr>
          <w:rFonts w:eastAsia="Calibri" w:cs="Tahoma"/>
          <w:bCs/>
          <w:sz w:val="24"/>
          <w:szCs w:val="24"/>
        </w:rPr>
        <w:t>some</w:t>
      </w:r>
      <w:r>
        <w:rPr>
          <w:rFonts w:eastAsia="Calibri" w:cs="Tahoma"/>
          <w:bCs/>
          <w:sz w:val="24"/>
          <w:szCs w:val="24"/>
        </w:rPr>
        <w:t xml:space="preserve"> legal consequences associated with online postings?  (someone can post incriminating information about another person or his/herself, someone’s actions online could constitute a crime such as harassment, or disclosing private information could result in identity theft.) </w:t>
      </w:r>
    </w:p>
    <w:p w14:paraId="51F26416" w14:textId="01ED1637" w:rsidR="00031B21" w:rsidRDefault="00BB5CA7" w:rsidP="00031B21">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Activity 3</w:t>
      </w:r>
      <w:r w:rsidR="00031B21" w:rsidRPr="00031B21">
        <w:rPr>
          <w:rFonts w:eastAsia="Calibri" w:cs="Tahoma"/>
          <w:b/>
          <w:bCs/>
          <w:sz w:val="24"/>
          <w:szCs w:val="24"/>
        </w:rPr>
        <w:t>:</w:t>
      </w:r>
      <w:r w:rsidR="00031B21" w:rsidRPr="00031B21">
        <w:rPr>
          <w:rFonts w:eastAsia="Calibri" w:cs="Tahoma"/>
          <w:bCs/>
          <w:sz w:val="24"/>
          <w:szCs w:val="24"/>
        </w:rPr>
        <w:t xml:space="preserve">  </w:t>
      </w:r>
      <w:r w:rsidR="003F0B3D" w:rsidRPr="00031B21">
        <w:rPr>
          <w:rFonts w:eastAsia="Calibri" w:cs="Tahoma"/>
          <w:bCs/>
          <w:sz w:val="24"/>
          <w:szCs w:val="24"/>
        </w:rPr>
        <w:t xml:space="preserve"> </w:t>
      </w:r>
      <w:r w:rsidRPr="00BB5CA7">
        <w:rPr>
          <w:rFonts w:eastAsia="Calibri" w:cs="Tahoma"/>
          <w:b/>
          <w:bCs/>
          <w:sz w:val="24"/>
          <w:szCs w:val="24"/>
        </w:rPr>
        <w:t>Personal Digital Footprint</w:t>
      </w:r>
    </w:p>
    <w:p w14:paraId="4F08B0E6" w14:textId="77777777" w:rsidR="00C3320A" w:rsidRDefault="003F0B3D" w:rsidP="00C3320A">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C3320A">
        <w:rPr>
          <w:rFonts w:eastAsia="Calibri" w:cs="Tahoma"/>
          <w:bCs/>
          <w:sz w:val="24"/>
          <w:szCs w:val="24"/>
        </w:rPr>
        <w:t xml:space="preserve">Pass out a Footprint handout to each student.  Ask them to image that they are searching their names ten years from now.  What type of information would they want to see online if they searched their </w:t>
      </w:r>
      <w:r w:rsidR="004F7118" w:rsidRPr="00C3320A">
        <w:rPr>
          <w:rFonts w:eastAsia="Calibri" w:cs="Tahoma"/>
          <w:bCs/>
          <w:sz w:val="24"/>
          <w:szCs w:val="24"/>
        </w:rPr>
        <w:t>names?</w:t>
      </w:r>
      <w:r w:rsidRPr="00C3320A">
        <w:rPr>
          <w:rFonts w:eastAsia="Calibri" w:cs="Tahoma"/>
          <w:bCs/>
          <w:sz w:val="24"/>
          <w:szCs w:val="24"/>
        </w:rPr>
        <w:t xml:space="preserve"> </w:t>
      </w:r>
    </w:p>
    <w:p w14:paraId="270221BD" w14:textId="6760DB7C" w:rsidR="00C3320A" w:rsidRPr="00C3320A" w:rsidRDefault="003F0B3D" w:rsidP="00C3320A">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C3320A">
        <w:rPr>
          <w:rFonts w:eastAsia="Calibri" w:cs="Tahoma"/>
          <w:bCs/>
          <w:sz w:val="24"/>
          <w:szCs w:val="24"/>
        </w:rPr>
        <w:t xml:space="preserve">Have </w:t>
      </w:r>
      <w:r w:rsidR="00C3320A">
        <w:rPr>
          <w:rFonts w:eastAsia="Calibri" w:cs="Tahoma"/>
          <w:bCs/>
          <w:sz w:val="24"/>
          <w:szCs w:val="24"/>
        </w:rPr>
        <w:t>the students</w:t>
      </w:r>
      <w:r w:rsidRPr="00C3320A">
        <w:rPr>
          <w:rFonts w:eastAsia="Calibri" w:cs="Tahoma"/>
          <w:bCs/>
          <w:sz w:val="24"/>
          <w:szCs w:val="24"/>
        </w:rPr>
        <w:t xml:space="preserve"> draw and/or write responses within </w:t>
      </w:r>
      <w:r w:rsidR="00031B21" w:rsidRPr="00C3320A">
        <w:rPr>
          <w:rFonts w:eastAsia="Calibri" w:cs="Tahoma"/>
          <w:bCs/>
          <w:sz w:val="24"/>
          <w:szCs w:val="24"/>
        </w:rPr>
        <w:t>their footprint and report out.</w:t>
      </w:r>
      <w:r w:rsidR="00C3320A">
        <w:rPr>
          <w:rFonts w:eastAsia="Calibri" w:cs="Tahoma"/>
          <w:bCs/>
          <w:sz w:val="24"/>
          <w:szCs w:val="24"/>
        </w:rPr>
        <w:t xml:space="preserve"> </w:t>
      </w:r>
      <w:r w:rsidR="00C3320A" w:rsidRPr="00C3320A">
        <w:rPr>
          <w:rFonts w:eastAsia="Calibri" w:cs="Tahoma"/>
          <w:bCs/>
          <w:sz w:val="24"/>
          <w:szCs w:val="24"/>
        </w:rPr>
        <w:t xml:space="preserve">(positive articles highlighting a person’s </w:t>
      </w:r>
      <w:r w:rsidR="00C3320A">
        <w:rPr>
          <w:rFonts w:eastAsia="Calibri" w:cs="Tahoma"/>
          <w:bCs/>
          <w:sz w:val="24"/>
          <w:szCs w:val="24"/>
        </w:rPr>
        <w:t xml:space="preserve">positive </w:t>
      </w:r>
      <w:r w:rsidR="00C3320A" w:rsidRPr="00C3320A">
        <w:rPr>
          <w:rFonts w:eastAsia="Calibri" w:cs="Tahoma"/>
          <w:bCs/>
          <w:sz w:val="24"/>
          <w:szCs w:val="24"/>
        </w:rPr>
        <w:t>accomplishments</w:t>
      </w:r>
      <w:r w:rsidR="00C3320A">
        <w:rPr>
          <w:rFonts w:eastAsia="Calibri" w:cs="Tahoma"/>
          <w:bCs/>
          <w:sz w:val="24"/>
          <w:szCs w:val="24"/>
        </w:rPr>
        <w:t>, true information and facts, etc.)</w:t>
      </w:r>
      <w:r w:rsidR="00C3320A" w:rsidRPr="00C3320A">
        <w:rPr>
          <w:rFonts w:eastAsia="Calibri" w:cs="Tahoma"/>
          <w:bCs/>
          <w:sz w:val="24"/>
          <w:szCs w:val="24"/>
        </w:rPr>
        <w:t xml:space="preserve"> </w:t>
      </w:r>
    </w:p>
    <w:p w14:paraId="5AF68A50" w14:textId="0BC0D52D" w:rsidR="003F0B3D" w:rsidRPr="00C3320A" w:rsidRDefault="003F0B3D" w:rsidP="00C3320A">
      <w:pPr>
        <w:pStyle w:val="ListParagraph"/>
        <w:widowControl w:val="0"/>
        <w:autoSpaceDE w:val="0"/>
        <w:autoSpaceDN w:val="0"/>
        <w:adjustRightInd w:val="0"/>
        <w:spacing w:after="0" w:line="240" w:lineRule="auto"/>
        <w:rPr>
          <w:rFonts w:eastAsia="Calibri" w:cs="Tahoma"/>
          <w:bCs/>
          <w:sz w:val="24"/>
          <w:szCs w:val="24"/>
        </w:rPr>
      </w:pPr>
    </w:p>
    <w:p w14:paraId="3F251599" w14:textId="77777777" w:rsidR="00031B21" w:rsidRPr="00031B21" w:rsidRDefault="00031B21" w:rsidP="00031B21">
      <w:pPr>
        <w:widowControl w:val="0"/>
        <w:autoSpaceDE w:val="0"/>
        <w:autoSpaceDN w:val="0"/>
        <w:adjustRightInd w:val="0"/>
        <w:spacing w:after="0" w:line="240" w:lineRule="auto"/>
        <w:rPr>
          <w:rFonts w:eastAsia="Calibri" w:cs="Tahoma"/>
          <w:bCs/>
          <w:sz w:val="24"/>
          <w:szCs w:val="24"/>
        </w:rPr>
      </w:pPr>
    </w:p>
    <w:p w14:paraId="0CBA7610" w14:textId="5175890B" w:rsidR="003F0B3D" w:rsidRPr="00C3320A" w:rsidRDefault="00C3320A" w:rsidP="00C3320A">
      <w:pPr>
        <w:widowControl w:val="0"/>
        <w:autoSpaceDE w:val="0"/>
        <w:autoSpaceDN w:val="0"/>
        <w:adjustRightInd w:val="0"/>
        <w:spacing w:after="0" w:line="240" w:lineRule="auto"/>
        <w:rPr>
          <w:rFonts w:eastAsia="Calibri" w:cs="Tahoma"/>
          <w:b/>
          <w:bCs/>
          <w:sz w:val="24"/>
          <w:szCs w:val="24"/>
        </w:rPr>
      </w:pPr>
      <w:r w:rsidRPr="00C3320A">
        <w:rPr>
          <w:rFonts w:eastAsia="Calibri" w:cs="Tahoma"/>
          <w:b/>
          <w:bCs/>
          <w:sz w:val="24"/>
          <w:szCs w:val="24"/>
        </w:rPr>
        <w:t>Debrief:</w:t>
      </w:r>
      <w:r>
        <w:rPr>
          <w:rFonts w:eastAsia="Calibri" w:cs="Tahoma"/>
          <w:bCs/>
          <w:sz w:val="24"/>
          <w:szCs w:val="24"/>
        </w:rPr>
        <w:t xml:space="preserve">  </w:t>
      </w:r>
      <w:r w:rsidR="00031B21" w:rsidRPr="00C3320A">
        <w:rPr>
          <w:rFonts w:eastAsia="Calibri" w:cs="Tahoma"/>
          <w:bCs/>
          <w:sz w:val="24"/>
          <w:szCs w:val="24"/>
        </w:rPr>
        <w:t>Toss a ball to students and have them report one positive thing they would want people in the future to know about them.</w:t>
      </w:r>
    </w:p>
    <w:p w14:paraId="684FF15E" w14:textId="77777777" w:rsidR="00DC7F18" w:rsidRDefault="00DC7F18" w:rsidP="00031B21">
      <w:pPr>
        <w:rPr>
          <w:sz w:val="24"/>
          <w:szCs w:val="24"/>
        </w:rPr>
      </w:pPr>
    </w:p>
    <w:p w14:paraId="5DEB8DC5" w14:textId="77777777" w:rsidR="00DC7F18" w:rsidRDefault="00DC7F18" w:rsidP="00DD3CC7">
      <w:pPr>
        <w:jc w:val="center"/>
        <w:rPr>
          <w:sz w:val="24"/>
          <w:szCs w:val="24"/>
        </w:rPr>
      </w:pPr>
    </w:p>
    <w:p w14:paraId="7B4F5F6D" w14:textId="77777777" w:rsidR="00604072" w:rsidRDefault="00604072" w:rsidP="00DD3CC7">
      <w:pPr>
        <w:jc w:val="center"/>
        <w:rPr>
          <w:sz w:val="24"/>
          <w:szCs w:val="24"/>
        </w:rPr>
      </w:pPr>
    </w:p>
    <w:p w14:paraId="2F0CD7E7" w14:textId="77777777" w:rsidR="00604072" w:rsidRDefault="00604072" w:rsidP="00DD3CC7">
      <w:pPr>
        <w:jc w:val="center"/>
        <w:rPr>
          <w:sz w:val="24"/>
          <w:szCs w:val="24"/>
        </w:rPr>
      </w:pPr>
    </w:p>
    <w:p w14:paraId="54322BAD" w14:textId="77777777" w:rsidR="00604072" w:rsidRPr="00604072" w:rsidRDefault="00604072" w:rsidP="00604072">
      <w:pPr>
        <w:keepNext/>
        <w:keepLines/>
        <w:spacing w:before="240" w:after="0"/>
        <w:jc w:val="center"/>
        <w:outlineLvl w:val="0"/>
        <w:rPr>
          <w:rFonts w:asciiTheme="majorHAnsi" w:eastAsiaTheme="majorEastAsia" w:hAnsiTheme="majorHAnsi" w:cstheme="majorBidi"/>
          <w:color w:val="365F91" w:themeColor="accent1" w:themeShade="BF"/>
          <w:sz w:val="32"/>
          <w:szCs w:val="32"/>
        </w:rPr>
      </w:pPr>
      <w:r w:rsidRPr="00604072">
        <w:rPr>
          <w:rFonts w:asciiTheme="majorHAnsi" w:eastAsiaTheme="majorEastAsia" w:hAnsiTheme="majorHAnsi" w:cs="Tahoma"/>
          <w:b/>
          <w:noProof/>
          <w:color w:val="365F91" w:themeColor="accent1" w:themeShade="BF"/>
          <w:sz w:val="32"/>
          <w:szCs w:val="32"/>
        </w:rPr>
        <w:lastRenderedPageBreak/>
        <w:drawing>
          <wp:inline distT="0" distB="0" distL="0" distR="0" wp14:anchorId="43CE306A" wp14:editId="58242561">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3C26B29" w14:textId="77777777" w:rsidR="00604072" w:rsidRPr="00604072" w:rsidRDefault="00604072" w:rsidP="00604072">
      <w:pPr>
        <w:pBdr>
          <w:bottom w:val="single" w:sz="4" w:space="2" w:color="auto"/>
        </w:pBdr>
        <w:spacing w:after="0" w:line="240" w:lineRule="auto"/>
        <w:jc w:val="center"/>
        <w:rPr>
          <w:rFonts w:eastAsia="Calibri" w:cs="Calibri"/>
          <w:sz w:val="20"/>
          <w:szCs w:val="20"/>
        </w:rPr>
      </w:pPr>
      <w:r w:rsidRPr="00604072">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495B92A" w14:textId="77777777" w:rsidR="00604072" w:rsidRPr="00604072" w:rsidRDefault="00604072" w:rsidP="00604072">
      <w:pPr>
        <w:spacing w:after="0" w:line="240" w:lineRule="auto"/>
        <w:jc w:val="center"/>
        <w:rPr>
          <w:rFonts w:eastAsia="Calibri" w:cs="Calibri"/>
          <w:b/>
          <w:bCs/>
          <w:sz w:val="24"/>
          <w:szCs w:val="24"/>
          <w:u w:val="single"/>
        </w:rPr>
      </w:pPr>
    </w:p>
    <w:p w14:paraId="2EED8615" w14:textId="77777777" w:rsidR="00604072" w:rsidRPr="00604072" w:rsidRDefault="00604072" w:rsidP="00604072">
      <w:pPr>
        <w:spacing w:after="0" w:line="240" w:lineRule="auto"/>
        <w:jc w:val="center"/>
        <w:rPr>
          <w:rFonts w:eastAsia="Calibri" w:cs="Calibri"/>
          <w:b/>
          <w:bCs/>
          <w:sz w:val="24"/>
          <w:szCs w:val="24"/>
        </w:rPr>
      </w:pPr>
      <w:r w:rsidRPr="00604072">
        <w:rPr>
          <w:rFonts w:eastAsia="Calibri" w:cs="Calibri"/>
          <w:b/>
          <w:bCs/>
          <w:sz w:val="24"/>
          <w:szCs w:val="24"/>
        </w:rPr>
        <w:t>“Think Before You Post:  Smart Communication through Technology” Academy</w:t>
      </w:r>
    </w:p>
    <w:p w14:paraId="693D96FD" w14:textId="77777777" w:rsidR="00604072" w:rsidRPr="00604072" w:rsidRDefault="00604072" w:rsidP="00604072">
      <w:pPr>
        <w:spacing w:after="0" w:line="240" w:lineRule="auto"/>
        <w:jc w:val="center"/>
        <w:rPr>
          <w:rFonts w:eastAsia="Calibri" w:cs="Calibri"/>
          <w:bCs/>
          <w:sz w:val="24"/>
          <w:szCs w:val="24"/>
        </w:rPr>
      </w:pPr>
      <w:r w:rsidRPr="00604072">
        <w:rPr>
          <w:rFonts w:eastAsia="Calibri" w:cs="Calibri"/>
          <w:bCs/>
          <w:sz w:val="24"/>
          <w:szCs w:val="24"/>
        </w:rPr>
        <w:t>(Middle/High)</w:t>
      </w:r>
    </w:p>
    <w:p w14:paraId="7AD64D0F" w14:textId="77777777" w:rsidR="00604072" w:rsidRPr="00604072" w:rsidRDefault="00604072" w:rsidP="00604072">
      <w:pPr>
        <w:jc w:val="center"/>
        <w:rPr>
          <w:rFonts w:eastAsia="Calibri" w:cs="Tahoma"/>
          <w:b/>
          <w:bCs/>
          <w:sz w:val="24"/>
          <w:szCs w:val="24"/>
        </w:rPr>
      </w:pPr>
      <w:r w:rsidRPr="00604072">
        <w:rPr>
          <w:rFonts w:eastAsia="Calibri" w:cs="Tahoma"/>
          <w:b/>
          <w:bCs/>
          <w:sz w:val="24"/>
          <w:szCs w:val="24"/>
        </w:rPr>
        <w:t>Digital Footprint Correlations</w:t>
      </w:r>
    </w:p>
    <w:tbl>
      <w:tblPr>
        <w:tblStyle w:val="TableGrid"/>
        <w:tblW w:w="0" w:type="auto"/>
        <w:tblInd w:w="288" w:type="dxa"/>
        <w:tblLook w:val="04A0" w:firstRow="1" w:lastRow="0" w:firstColumn="1" w:lastColumn="0" w:noHBand="0" w:noVBand="1"/>
      </w:tblPr>
      <w:tblGrid>
        <w:gridCol w:w="10440"/>
      </w:tblGrid>
      <w:tr w:rsidR="00604072" w:rsidRPr="00604072" w14:paraId="50616230" w14:textId="77777777" w:rsidTr="00CF2744">
        <w:tc>
          <w:tcPr>
            <w:tcW w:w="10440" w:type="dxa"/>
          </w:tcPr>
          <w:p w14:paraId="0A5740E6" w14:textId="77777777" w:rsidR="00604072" w:rsidRPr="00604072" w:rsidRDefault="00604072" w:rsidP="00604072">
            <w:pPr>
              <w:spacing w:after="200" w:line="276" w:lineRule="auto"/>
              <w:jc w:val="center"/>
              <w:rPr>
                <w:rFonts w:eastAsia="Calibri" w:cs="Tahoma"/>
                <w:b/>
                <w:bCs/>
                <w:sz w:val="24"/>
                <w:szCs w:val="24"/>
              </w:rPr>
            </w:pPr>
            <w:r w:rsidRPr="00604072">
              <w:rPr>
                <w:b/>
                <w:sz w:val="24"/>
                <w:szCs w:val="24"/>
              </w:rPr>
              <w:t>Civics and Government</w:t>
            </w:r>
          </w:p>
        </w:tc>
      </w:tr>
      <w:tr w:rsidR="00604072" w:rsidRPr="00604072" w14:paraId="0CD9AF0F" w14:textId="77777777" w:rsidTr="00CF2744">
        <w:tc>
          <w:tcPr>
            <w:tcW w:w="10440" w:type="dxa"/>
          </w:tcPr>
          <w:p w14:paraId="4300B2D7" w14:textId="77777777" w:rsidR="00604072" w:rsidRPr="00604072" w:rsidRDefault="00604072" w:rsidP="00604072">
            <w:pPr>
              <w:spacing w:after="200" w:line="276" w:lineRule="auto"/>
              <w:rPr>
                <w:rFonts w:eastAsia="Calibri" w:cs="Tahoma"/>
                <w:b/>
                <w:bCs/>
                <w:sz w:val="24"/>
                <w:szCs w:val="24"/>
              </w:rPr>
            </w:pPr>
            <w:r w:rsidRPr="00604072">
              <w:rPr>
                <w:sz w:val="24"/>
                <w:szCs w:val="24"/>
              </w:rPr>
              <w:t>Explain the obligations and responsibilities of citizenship: obeying the law.</w:t>
            </w:r>
            <w:r w:rsidRPr="00604072">
              <w:rPr>
                <w:sz w:val="24"/>
                <w:szCs w:val="24"/>
              </w:rPr>
              <w:br/>
              <w:t>(7-12 S3C4 PO4b-c)</w:t>
            </w:r>
          </w:p>
        </w:tc>
      </w:tr>
    </w:tbl>
    <w:p w14:paraId="161D9AD5" w14:textId="77777777" w:rsidR="00604072" w:rsidRPr="00604072" w:rsidRDefault="00604072" w:rsidP="00604072">
      <w:pPr>
        <w:jc w:val="center"/>
        <w:rPr>
          <w:rFonts w:eastAsia="Calibri" w:cs="Tahoma"/>
          <w:b/>
          <w:bCs/>
          <w:sz w:val="24"/>
          <w:szCs w:val="24"/>
        </w:rPr>
      </w:pPr>
    </w:p>
    <w:tbl>
      <w:tblPr>
        <w:tblStyle w:val="TableGrid"/>
        <w:tblW w:w="0" w:type="auto"/>
        <w:tblInd w:w="288" w:type="dxa"/>
        <w:tblLook w:val="04A0" w:firstRow="1" w:lastRow="0" w:firstColumn="1" w:lastColumn="0" w:noHBand="0" w:noVBand="1"/>
      </w:tblPr>
      <w:tblGrid>
        <w:gridCol w:w="10440"/>
      </w:tblGrid>
      <w:tr w:rsidR="00604072" w:rsidRPr="00604072" w14:paraId="3A731474" w14:textId="77777777" w:rsidTr="00CF2744">
        <w:tc>
          <w:tcPr>
            <w:tcW w:w="10440" w:type="dxa"/>
          </w:tcPr>
          <w:p w14:paraId="08C9A2B1" w14:textId="77777777" w:rsidR="00604072" w:rsidRPr="00604072" w:rsidRDefault="00604072" w:rsidP="00604072">
            <w:pPr>
              <w:spacing w:after="200" w:line="276" w:lineRule="auto"/>
              <w:jc w:val="center"/>
              <w:rPr>
                <w:sz w:val="24"/>
                <w:szCs w:val="24"/>
              </w:rPr>
            </w:pPr>
            <w:r w:rsidRPr="00604072">
              <w:rPr>
                <w:rFonts w:eastAsia="Times New Roman" w:cs="Times New Roman"/>
                <w:b/>
                <w:sz w:val="24"/>
                <w:szCs w:val="24"/>
              </w:rPr>
              <w:t>Key Ideas and Details</w:t>
            </w:r>
          </w:p>
        </w:tc>
      </w:tr>
      <w:tr w:rsidR="00604072" w:rsidRPr="00604072" w14:paraId="2093E877" w14:textId="77777777" w:rsidTr="00CF2744">
        <w:tc>
          <w:tcPr>
            <w:tcW w:w="10440" w:type="dxa"/>
          </w:tcPr>
          <w:p w14:paraId="6BE469CC" w14:textId="77777777" w:rsidR="00604072" w:rsidRPr="00604072" w:rsidRDefault="00604072" w:rsidP="00604072">
            <w:pPr>
              <w:spacing w:after="200" w:line="276" w:lineRule="auto"/>
              <w:rPr>
                <w:sz w:val="24"/>
                <w:szCs w:val="24"/>
              </w:rPr>
            </w:pPr>
            <w:r w:rsidRPr="00604072">
              <w:rPr>
                <w:sz w:val="24"/>
                <w:szCs w:val="24"/>
              </w:rPr>
              <w:t xml:space="preserve">Read closely to determine what the text says explicitly and to make logical inferences from it; cite specific textual evidence when writing or speaking to support conclusions drawn from the text. </w:t>
            </w:r>
            <w:r w:rsidRPr="00604072">
              <w:rPr>
                <w:sz w:val="24"/>
                <w:szCs w:val="24"/>
              </w:rPr>
              <w:br/>
              <w:t>(6-12.RH.1)</w:t>
            </w:r>
          </w:p>
          <w:p w14:paraId="34BBB823" w14:textId="77777777" w:rsidR="00604072" w:rsidRPr="00604072" w:rsidRDefault="00604072" w:rsidP="00604072">
            <w:pPr>
              <w:spacing w:after="200" w:line="276" w:lineRule="auto"/>
              <w:jc w:val="center"/>
              <w:rPr>
                <w:sz w:val="24"/>
                <w:szCs w:val="24"/>
              </w:rPr>
            </w:pPr>
          </w:p>
        </w:tc>
      </w:tr>
    </w:tbl>
    <w:p w14:paraId="6549D739" w14:textId="77777777" w:rsidR="00604072" w:rsidRPr="00604072" w:rsidRDefault="00604072" w:rsidP="00604072">
      <w:pPr>
        <w:rPr>
          <w:sz w:val="24"/>
          <w:szCs w:val="24"/>
        </w:rPr>
      </w:pPr>
    </w:p>
    <w:tbl>
      <w:tblPr>
        <w:tblStyle w:val="TableGrid"/>
        <w:tblW w:w="10440" w:type="dxa"/>
        <w:tblInd w:w="288" w:type="dxa"/>
        <w:tblLook w:val="04A0" w:firstRow="1" w:lastRow="0" w:firstColumn="1" w:lastColumn="0" w:noHBand="0" w:noVBand="1"/>
      </w:tblPr>
      <w:tblGrid>
        <w:gridCol w:w="10440"/>
      </w:tblGrid>
      <w:tr w:rsidR="00604072" w:rsidRPr="00604072" w14:paraId="15D8087A" w14:textId="77777777" w:rsidTr="00CF2744">
        <w:tc>
          <w:tcPr>
            <w:tcW w:w="10440" w:type="dxa"/>
          </w:tcPr>
          <w:p w14:paraId="5CD2962C" w14:textId="77777777" w:rsidR="00604072" w:rsidRPr="00604072" w:rsidRDefault="00604072" w:rsidP="00604072">
            <w:pPr>
              <w:spacing w:after="200" w:line="276" w:lineRule="auto"/>
              <w:rPr>
                <w:sz w:val="24"/>
                <w:szCs w:val="24"/>
              </w:rPr>
            </w:pPr>
            <w:r w:rsidRPr="00604072">
              <w:rPr>
                <w:rFonts w:eastAsia="Calibri" w:cs="Calibri"/>
                <w:b/>
                <w:sz w:val="24"/>
                <w:szCs w:val="24"/>
              </w:rPr>
              <w:t>Production and Distribution of Writing</w:t>
            </w:r>
          </w:p>
        </w:tc>
      </w:tr>
      <w:tr w:rsidR="00604072" w:rsidRPr="00604072" w14:paraId="2E59B692" w14:textId="77777777" w:rsidTr="00CF2744">
        <w:tc>
          <w:tcPr>
            <w:tcW w:w="10440" w:type="dxa"/>
          </w:tcPr>
          <w:p w14:paraId="1BC9F8C7" w14:textId="77777777" w:rsidR="00604072" w:rsidRPr="00604072" w:rsidRDefault="00604072" w:rsidP="00604072">
            <w:pPr>
              <w:spacing w:after="200" w:line="276" w:lineRule="auto"/>
              <w:rPr>
                <w:sz w:val="24"/>
                <w:szCs w:val="24"/>
              </w:rPr>
            </w:pPr>
            <w:r w:rsidRPr="00604072">
              <w:rPr>
                <w:rFonts w:eastAsia="Calibri" w:cs="Calibri"/>
                <w:sz w:val="24"/>
                <w:szCs w:val="24"/>
              </w:rPr>
              <w:t xml:space="preserve">Produce clear and coherent writing in which the development, organization, and style are appropriate to task, purpose, and audience. </w:t>
            </w:r>
            <w:r w:rsidRPr="00604072">
              <w:rPr>
                <w:rFonts w:eastAsia="Calibri" w:cs="Calibri"/>
                <w:sz w:val="24"/>
                <w:szCs w:val="24"/>
              </w:rPr>
              <w:br/>
              <w:t>(6‐12.WHST.4)</w:t>
            </w:r>
          </w:p>
        </w:tc>
      </w:tr>
    </w:tbl>
    <w:p w14:paraId="42BDD56E" w14:textId="77777777" w:rsidR="00604072" w:rsidRPr="00604072" w:rsidRDefault="00604072" w:rsidP="00604072">
      <w:pPr>
        <w:rPr>
          <w:sz w:val="24"/>
          <w:szCs w:val="24"/>
        </w:rPr>
      </w:pPr>
    </w:p>
    <w:tbl>
      <w:tblPr>
        <w:tblStyle w:val="TableGrid"/>
        <w:tblW w:w="0" w:type="auto"/>
        <w:tblInd w:w="288" w:type="dxa"/>
        <w:tblLook w:val="04A0" w:firstRow="1" w:lastRow="0" w:firstColumn="1" w:lastColumn="0" w:noHBand="0" w:noVBand="1"/>
      </w:tblPr>
      <w:tblGrid>
        <w:gridCol w:w="10440"/>
      </w:tblGrid>
      <w:tr w:rsidR="00604072" w:rsidRPr="00604072" w14:paraId="4A39EB90" w14:textId="77777777" w:rsidTr="00CF2744">
        <w:tc>
          <w:tcPr>
            <w:tcW w:w="10440" w:type="dxa"/>
          </w:tcPr>
          <w:p w14:paraId="07B1C75D" w14:textId="77777777" w:rsidR="00604072" w:rsidRPr="00604072" w:rsidRDefault="00604072" w:rsidP="00604072">
            <w:pPr>
              <w:spacing w:after="200" w:line="276" w:lineRule="auto"/>
              <w:jc w:val="center"/>
              <w:rPr>
                <w:sz w:val="24"/>
                <w:szCs w:val="24"/>
              </w:rPr>
            </w:pPr>
            <w:r w:rsidRPr="00604072">
              <w:rPr>
                <w:b/>
                <w:sz w:val="24"/>
                <w:szCs w:val="24"/>
              </w:rPr>
              <w:t>Comprehension and Collaboration</w:t>
            </w:r>
          </w:p>
        </w:tc>
      </w:tr>
      <w:tr w:rsidR="00604072" w:rsidRPr="00604072" w14:paraId="19F0F39D" w14:textId="77777777" w:rsidTr="00CF2744">
        <w:tc>
          <w:tcPr>
            <w:tcW w:w="10440" w:type="dxa"/>
          </w:tcPr>
          <w:p w14:paraId="2B0ED6AB" w14:textId="77777777" w:rsidR="00604072" w:rsidRPr="00604072" w:rsidRDefault="00604072" w:rsidP="00604072">
            <w:pPr>
              <w:spacing w:after="200" w:line="276" w:lineRule="auto"/>
              <w:rPr>
                <w:sz w:val="24"/>
                <w:szCs w:val="24"/>
              </w:rPr>
            </w:pPr>
            <w:r w:rsidRPr="00604072">
              <w:rPr>
                <w:i/>
                <w:sz w:val="24"/>
                <w:szCs w:val="24"/>
              </w:rPr>
              <w:t>Engage, initiate, and participate</w:t>
            </w:r>
            <w:r w:rsidRPr="00604072">
              <w:rPr>
                <w:sz w:val="24"/>
                <w:szCs w:val="24"/>
              </w:rPr>
              <w:t xml:space="preserve"> effectively in a range of collaborative discussions (one-on-one, in groups, and teacher-led) with diverse partners on grade </w:t>
            </w:r>
            <w:r w:rsidRPr="00604072">
              <w:rPr>
                <w:i/>
                <w:sz w:val="24"/>
                <w:szCs w:val="24"/>
              </w:rPr>
              <w:t>appropriate</w:t>
            </w:r>
            <w:r w:rsidRPr="00604072">
              <w:rPr>
                <w:sz w:val="24"/>
                <w:szCs w:val="24"/>
              </w:rPr>
              <w:t xml:space="preserve"> topics, texts, and issues, building on others’ ideas and expressing their own clearly. </w:t>
            </w:r>
          </w:p>
          <w:p w14:paraId="734E326A" w14:textId="77777777" w:rsidR="00604072" w:rsidRPr="00604072" w:rsidRDefault="00604072" w:rsidP="00604072">
            <w:pPr>
              <w:spacing w:after="200" w:line="276" w:lineRule="auto"/>
              <w:rPr>
                <w:sz w:val="24"/>
                <w:szCs w:val="24"/>
              </w:rPr>
            </w:pPr>
            <w:r w:rsidRPr="00604072">
              <w:rPr>
                <w:sz w:val="24"/>
                <w:szCs w:val="24"/>
              </w:rPr>
              <w:t>(6-12 SL.1.)</w:t>
            </w:r>
          </w:p>
        </w:tc>
      </w:tr>
    </w:tbl>
    <w:p w14:paraId="4BBE7F1D" w14:textId="77777777" w:rsidR="00604072" w:rsidRPr="00604072" w:rsidRDefault="00604072" w:rsidP="00604072">
      <w:pPr>
        <w:rPr>
          <w:sz w:val="24"/>
          <w:szCs w:val="24"/>
        </w:rPr>
      </w:pPr>
    </w:p>
    <w:tbl>
      <w:tblPr>
        <w:tblStyle w:val="TableGrid"/>
        <w:tblW w:w="0" w:type="auto"/>
        <w:tblInd w:w="288" w:type="dxa"/>
        <w:tblLook w:val="04A0" w:firstRow="1" w:lastRow="0" w:firstColumn="1" w:lastColumn="0" w:noHBand="0" w:noVBand="1"/>
      </w:tblPr>
      <w:tblGrid>
        <w:gridCol w:w="10440"/>
      </w:tblGrid>
      <w:tr w:rsidR="00604072" w:rsidRPr="00604072" w14:paraId="5AF5B73A" w14:textId="77777777" w:rsidTr="00CF2744">
        <w:tc>
          <w:tcPr>
            <w:tcW w:w="10440" w:type="dxa"/>
          </w:tcPr>
          <w:p w14:paraId="661F5466" w14:textId="77777777" w:rsidR="00604072" w:rsidRPr="00604072" w:rsidRDefault="00604072" w:rsidP="00604072">
            <w:pPr>
              <w:spacing w:after="200" w:line="276" w:lineRule="auto"/>
              <w:jc w:val="center"/>
              <w:rPr>
                <w:sz w:val="24"/>
                <w:szCs w:val="24"/>
              </w:rPr>
            </w:pPr>
            <w:r w:rsidRPr="00604072">
              <w:rPr>
                <w:rFonts w:eastAsia="Calibri" w:cs="Calibri"/>
                <w:b/>
                <w:sz w:val="24"/>
                <w:szCs w:val="24"/>
              </w:rPr>
              <w:lastRenderedPageBreak/>
              <w:t>Technology</w:t>
            </w:r>
          </w:p>
        </w:tc>
      </w:tr>
      <w:tr w:rsidR="00604072" w:rsidRPr="00604072" w14:paraId="67E1C6DC" w14:textId="77777777" w:rsidTr="00CF2744">
        <w:tc>
          <w:tcPr>
            <w:tcW w:w="10440" w:type="dxa"/>
          </w:tcPr>
          <w:p w14:paraId="1F8314AC" w14:textId="77777777" w:rsidR="00604072" w:rsidRPr="00604072" w:rsidRDefault="00604072" w:rsidP="00604072">
            <w:pPr>
              <w:spacing w:after="200" w:line="276" w:lineRule="auto"/>
              <w:rPr>
                <w:sz w:val="24"/>
                <w:szCs w:val="24"/>
              </w:rPr>
            </w:pPr>
            <w:r w:rsidRPr="00604072">
              <w:rPr>
                <w:sz w:val="24"/>
                <w:szCs w:val="24"/>
              </w:rPr>
              <w:t>Ask questions and investigate a problem from different perspectives and formulate inferences from known facts.</w:t>
            </w:r>
          </w:p>
          <w:p w14:paraId="02BCD3D8" w14:textId="77777777" w:rsidR="00604072" w:rsidRPr="00604072" w:rsidRDefault="00604072" w:rsidP="00604072">
            <w:pPr>
              <w:spacing w:after="200" w:line="276" w:lineRule="auto"/>
              <w:rPr>
                <w:sz w:val="24"/>
                <w:szCs w:val="24"/>
              </w:rPr>
            </w:pPr>
            <w:r w:rsidRPr="00604072">
              <w:rPr>
                <w:sz w:val="24"/>
                <w:szCs w:val="24"/>
              </w:rPr>
              <w:t>(7-12 S1C3PO 2)</w:t>
            </w:r>
          </w:p>
          <w:p w14:paraId="2117B247" w14:textId="77777777" w:rsidR="00604072" w:rsidRPr="00604072" w:rsidRDefault="00604072" w:rsidP="00604072">
            <w:pPr>
              <w:spacing w:after="200" w:line="276" w:lineRule="auto"/>
              <w:rPr>
                <w:sz w:val="24"/>
                <w:szCs w:val="24"/>
              </w:rPr>
            </w:pPr>
            <w:r w:rsidRPr="00604072">
              <w:rPr>
                <w:sz w:val="24"/>
                <w:szCs w:val="24"/>
              </w:rPr>
              <w:t xml:space="preserve">Assess situations in which it is appropriate and safe to use a personal digital device in the home, school, community, and in the work place. </w:t>
            </w:r>
          </w:p>
          <w:p w14:paraId="251F191A" w14:textId="77777777" w:rsidR="00604072" w:rsidRPr="00604072" w:rsidRDefault="00604072" w:rsidP="00604072">
            <w:pPr>
              <w:spacing w:after="200" w:line="276" w:lineRule="auto"/>
              <w:rPr>
                <w:sz w:val="24"/>
                <w:szCs w:val="24"/>
              </w:rPr>
            </w:pPr>
            <w:r w:rsidRPr="00604072">
              <w:rPr>
                <w:sz w:val="24"/>
                <w:szCs w:val="24"/>
              </w:rPr>
              <w:t>(7-12 S5C1 PO1)</w:t>
            </w:r>
          </w:p>
          <w:p w14:paraId="3512B39E" w14:textId="77777777" w:rsidR="00604072" w:rsidRPr="00604072" w:rsidRDefault="00604072" w:rsidP="00604072">
            <w:pPr>
              <w:spacing w:after="200" w:line="276" w:lineRule="auto"/>
              <w:rPr>
                <w:sz w:val="24"/>
                <w:szCs w:val="24"/>
              </w:rPr>
            </w:pPr>
            <w:r w:rsidRPr="00604072">
              <w:rPr>
                <w:sz w:val="24"/>
                <w:szCs w:val="24"/>
              </w:rPr>
              <w:t xml:space="preserve">Advocate and exhibit legal and ethical behavior when using technology. </w:t>
            </w:r>
          </w:p>
          <w:p w14:paraId="29817E94" w14:textId="77777777" w:rsidR="00604072" w:rsidRPr="00604072" w:rsidRDefault="00604072" w:rsidP="00604072">
            <w:pPr>
              <w:spacing w:after="200" w:line="276" w:lineRule="auto"/>
              <w:rPr>
                <w:sz w:val="24"/>
                <w:szCs w:val="24"/>
              </w:rPr>
            </w:pPr>
            <w:r w:rsidRPr="00604072">
              <w:rPr>
                <w:sz w:val="24"/>
                <w:szCs w:val="24"/>
              </w:rPr>
              <w:t>(6-12.S5C1PO6)</w:t>
            </w:r>
          </w:p>
        </w:tc>
      </w:tr>
    </w:tbl>
    <w:p w14:paraId="5B96D09E" w14:textId="77777777" w:rsidR="00604072" w:rsidRPr="00604072" w:rsidRDefault="00604072" w:rsidP="00604072">
      <w:pPr>
        <w:rPr>
          <w:sz w:val="24"/>
          <w:szCs w:val="24"/>
        </w:rPr>
      </w:pPr>
    </w:p>
    <w:p w14:paraId="1AC383C6" w14:textId="77777777" w:rsidR="00604072" w:rsidRDefault="00604072" w:rsidP="00DD3CC7">
      <w:pPr>
        <w:jc w:val="center"/>
        <w:rPr>
          <w:sz w:val="24"/>
          <w:szCs w:val="24"/>
        </w:rPr>
      </w:pPr>
      <w:bookmarkStart w:id="0" w:name="_GoBack"/>
      <w:bookmarkEnd w:id="0"/>
    </w:p>
    <w:p w14:paraId="30AAAA9D" w14:textId="77777777" w:rsidR="00031B21" w:rsidRDefault="00031B21" w:rsidP="00DD3CC7">
      <w:pPr>
        <w:jc w:val="center"/>
        <w:rPr>
          <w:sz w:val="24"/>
          <w:szCs w:val="24"/>
        </w:rPr>
      </w:pPr>
    </w:p>
    <w:sectPr w:rsidR="00031B21" w:rsidSect="00DD3CC7">
      <w:footerReference w:type="default" r:id="rId11"/>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369BAB" w14:textId="77777777" w:rsidR="00E41FE5" w:rsidRDefault="00E41FE5" w:rsidP="00DD3CC7">
      <w:pPr>
        <w:spacing w:after="0" w:line="240" w:lineRule="auto"/>
      </w:pPr>
      <w:r>
        <w:separator/>
      </w:r>
    </w:p>
  </w:endnote>
  <w:endnote w:type="continuationSeparator" w:id="0">
    <w:p w14:paraId="4298953B" w14:textId="77777777" w:rsidR="00E41FE5" w:rsidRDefault="00E41FE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5BB3E"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4B71E4">
      <w:rPr>
        <w:rFonts w:asciiTheme="majorHAnsi" w:eastAsiaTheme="majorEastAsia" w:hAnsiTheme="majorHAnsi" w:cstheme="majorBidi"/>
      </w:rPr>
      <w:t>December</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04072" w:rsidRPr="00604072">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56BD20D9"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77FD86" w14:textId="77777777" w:rsidR="00E41FE5" w:rsidRDefault="00E41FE5" w:rsidP="00DD3CC7">
      <w:pPr>
        <w:spacing w:after="0" w:line="240" w:lineRule="auto"/>
      </w:pPr>
      <w:r>
        <w:separator/>
      </w:r>
    </w:p>
  </w:footnote>
  <w:footnote w:type="continuationSeparator" w:id="0">
    <w:p w14:paraId="09528502" w14:textId="77777777" w:rsidR="00E41FE5" w:rsidRDefault="00E41FE5"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B56CAE19"/>
    <w:multiLevelType w:val="hybridMultilevel"/>
    <w:tmpl w:val="219B417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9196CBE"/>
    <w:multiLevelType w:val="hybridMultilevel"/>
    <w:tmpl w:val="7C714229"/>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514372A"/>
    <w:multiLevelType w:val="hybridMultilevel"/>
    <w:tmpl w:val="FB1AB7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421478"/>
    <w:multiLevelType w:val="hybridMultilevel"/>
    <w:tmpl w:val="C784A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A10232"/>
    <w:multiLevelType w:val="hybridMultilevel"/>
    <w:tmpl w:val="AB8C9FCC"/>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520E16CF"/>
    <w:multiLevelType w:val="hybridMultilevel"/>
    <w:tmpl w:val="4D505A0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5"/>
  </w:num>
  <w:num w:numId="3">
    <w:abstractNumId w:val="8"/>
  </w:num>
  <w:num w:numId="4">
    <w:abstractNumId w:val="2"/>
  </w:num>
  <w:num w:numId="5">
    <w:abstractNumId w:val="1"/>
  </w:num>
  <w:num w:numId="6">
    <w:abstractNumId w:val="0"/>
  </w:num>
  <w:num w:numId="7">
    <w:abstractNumId w:val="7"/>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600B"/>
    <w:rsid w:val="00031B21"/>
    <w:rsid w:val="00135468"/>
    <w:rsid w:val="001D49E2"/>
    <w:rsid w:val="001F2602"/>
    <w:rsid w:val="00211499"/>
    <w:rsid w:val="00273DD4"/>
    <w:rsid w:val="002D37FE"/>
    <w:rsid w:val="00305CAA"/>
    <w:rsid w:val="0038600B"/>
    <w:rsid w:val="003C60FB"/>
    <w:rsid w:val="003F0B3D"/>
    <w:rsid w:val="004B71E4"/>
    <w:rsid w:val="004C78EF"/>
    <w:rsid w:val="004F7118"/>
    <w:rsid w:val="005E2935"/>
    <w:rsid w:val="00604072"/>
    <w:rsid w:val="00673F9C"/>
    <w:rsid w:val="007A20C4"/>
    <w:rsid w:val="008131B4"/>
    <w:rsid w:val="00824DBA"/>
    <w:rsid w:val="008720C4"/>
    <w:rsid w:val="008A57CE"/>
    <w:rsid w:val="00901DA8"/>
    <w:rsid w:val="009234B5"/>
    <w:rsid w:val="00974F16"/>
    <w:rsid w:val="00997E8A"/>
    <w:rsid w:val="00A5563F"/>
    <w:rsid w:val="00AE4B35"/>
    <w:rsid w:val="00AF0908"/>
    <w:rsid w:val="00BA1AFE"/>
    <w:rsid w:val="00BB5CA7"/>
    <w:rsid w:val="00C3320A"/>
    <w:rsid w:val="00C46D70"/>
    <w:rsid w:val="00C57232"/>
    <w:rsid w:val="00C77863"/>
    <w:rsid w:val="00D21313"/>
    <w:rsid w:val="00D65A35"/>
    <w:rsid w:val="00D725BB"/>
    <w:rsid w:val="00DC1719"/>
    <w:rsid w:val="00DC7F18"/>
    <w:rsid w:val="00DD3CC7"/>
    <w:rsid w:val="00E20132"/>
    <w:rsid w:val="00E41FE5"/>
    <w:rsid w:val="00E635CB"/>
    <w:rsid w:val="00EE798A"/>
    <w:rsid w:val="00EF59F6"/>
    <w:rsid w:val="00F95CBD"/>
    <w:rsid w:val="00FA6F9C"/>
    <w:rsid w:val="00FD115E"/>
    <w:rsid w:val="00FD58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C3943"/>
  <w15:docId w15:val="{516B1217-CD3F-4EAC-87B7-F5F7BC265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8600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character" w:customStyle="1" w:styleId="Heading1Char">
    <w:name w:val="Heading 1 Char"/>
    <w:basedOn w:val="DefaultParagraphFont"/>
    <w:link w:val="Heading1"/>
    <w:uiPriority w:val="9"/>
    <w:rsid w:val="0038600B"/>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34"/>
    <w:qFormat/>
    <w:rsid w:val="00305CAA"/>
    <w:pPr>
      <w:ind w:left="720"/>
      <w:contextualSpacing/>
    </w:pPr>
  </w:style>
  <w:style w:type="paragraph" w:customStyle="1" w:styleId="Default">
    <w:name w:val="Default"/>
    <w:rsid w:val="00D65A35"/>
    <w:pPr>
      <w:autoSpaceDE w:val="0"/>
      <w:autoSpaceDN w:val="0"/>
      <w:adjustRightInd w:val="0"/>
      <w:spacing w:after="0" w:line="240" w:lineRule="auto"/>
    </w:pPr>
    <w:rPr>
      <w:rFonts w:ascii="Helvetica" w:hAnsi="Helvetica" w:cs="Helvetica"/>
      <w:color w:val="000000"/>
      <w:sz w:val="24"/>
      <w:szCs w:val="24"/>
    </w:rPr>
  </w:style>
  <w:style w:type="paragraph" w:customStyle="1" w:styleId="Pa4">
    <w:name w:val="Pa4"/>
    <w:basedOn w:val="Default"/>
    <w:next w:val="Default"/>
    <w:uiPriority w:val="99"/>
    <w:rsid w:val="00D65A35"/>
    <w:pPr>
      <w:spacing w:line="241" w:lineRule="atLeast"/>
    </w:pPr>
    <w:rPr>
      <w:color w:val="auto"/>
    </w:rPr>
  </w:style>
  <w:style w:type="character" w:customStyle="1" w:styleId="A3">
    <w:name w:val="A3"/>
    <w:uiPriority w:val="99"/>
    <w:rsid w:val="00D65A35"/>
    <w:rPr>
      <w:color w:val="000000"/>
      <w:sz w:val="12"/>
      <w:szCs w:val="12"/>
    </w:rPr>
  </w:style>
  <w:style w:type="character" w:customStyle="1" w:styleId="A4">
    <w:name w:val="A4"/>
    <w:uiPriority w:val="99"/>
    <w:rsid w:val="00D65A35"/>
    <w:rPr>
      <w:color w:val="000000"/>
      <w:sz w:val="14"/>
      <w:szCs w:val="14"/>
    </w:rPr>
  </w:style>
  <w:style w:type="paragraph" w:customStyle="1" w:styleId="Pa6">
    <w:name w:val="Pa6"/>
    <w:basedOn w:val="Default"/>
    <w:next w:val="Default"/>
    <w:uiPriority w:val="99"/>
    <w:rsid w:val="00D65A35"/>
    <w:pPr>
      <w:spacing w:line="261" w:lineRule="atLeast"/>
    </w:pPr>
    <w:rPr>
      <w:color w:val="auto"/>
    </w:rPr>
  </w:style>
  <w:style w:type="paragraph" w:customStyle="1" w:styleId="Pa9">
    <w:name w:val="Pa9"/>
    <w:basedOn w:val="Default"/>
    <w:next w:val="Default"/>
    <w:uiPriority w:val="99"/>
    <w:rsid w:val="00D65A35"/>
    <w:pPr>
      <w:spacing w:line="261" w:lineRule="atLeast"/>
    </w:pPr>
    <w:rPr>
      <w:color w:val="auto"/>
    </w:rPr>
  </w:style>
  <w:style w:type="character" w:styleId="FollowedHyperlink">
    <w:name w:val="FollowedHyperlink"/>
    <w:basedOn w:val="DefaultParagraphFont"/>
    <w:uiPriority w:val="99"/>
    <w:semiHidden/>
    <w:unhideWhenUsed/>
    <w:rsid w:val="008131B4"/>
    <w:rPr>
      <w:color w:val="800080" w:themeColor="followedHyperlink"/>
      <w:u w:val="single"/>
    </w:rPr>
  </w:style>
  <w:style w:type="character" w:styleId="CommentReference">
    <w:name w:val="annotation reference"/>
    <w:basedOn w:val="DefaultParagraphFont"/>
    <w:uiPriority w:val="99"/>
    <w:semiHidden/>
    <w:unhideWhenUsed/>
    <w:rsid w:val="00824DBA"/>
    <w:rPr>
      <w:sz w:val="16"/>
      <w:szCs w:val="16"/>
    </w:rPr>
  </w:style>
  <w:style w:type="paragraph" w:styleId="CommentText">
    <w:name w:val="annotation text"/>
    <w:basedOn w:val="Normal"/>
    <w:link w:val="CommentTextChar"/>
    <w:uiPriority w:val="99"/>
    <w:semiHidden/>
    <w:unhideWhenUsed/>
    <w:rsid w:val="00824DBA"/>
    <w:pPr>
      <w:spacing w:line="240" w:lineRule="auto"/>
    </w:pPr>
    <w:rPr>
      <w:sz w:val="20"/>
      <w:szCs w:val="20"/>
    </w:rPr>
  </w:style>
  <w:style w:type="character" w:customStyle="1" w:styleId="CommentTextChar">
    <w:name w:val="Comment Text Char"/>
    <w:basedOn w:val="DefaultParagraphFont"/>
    <w:link w:val="CommentText"/>
    <w:uiPriority w:val="99"/>
    <w:semiHidden/>
    <w:rsid w:val="00824DBA"/>
    <w:rPr>
      <w:sz w:val="20"/>
      <w:szCs w:val="20"/>
    </w:rPr>
  </w:style>
  <w:style w:type="paragraph" w:styleId="CommentSubject">
    <w:name w:val="annotation subject"/>
    <w:basedOn w:val="CommentText"/>
    <w:next w:val="CommentText"/>
    <w:link w:val="CommentSubjectChar"/>
    <w:uiPriority w:val="99"/>
    <w:semiHidden/>
    <w:unhideWhenUsed/>
    <w:rsid w:val="00824DBA"/>
    <w:rPr>
      <w:b/>
      <w:bCs/>
    </w:rPr>
  </w:style>
  <w:style w:type="character" w:customStyle="1" w:styleId="CommentSubjectChar">
    <w:name w:val="Comment Subject Char"/>
    <w:basedOn w:val="CommentTextChar"/>
    <w:link w:val="CommentSubject"/>
    <w:uiPriority w:val="99"/>
    <w:semiHidden/>
    <w:rsid w:val="00824DB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monsensemedia.org/educators/lesson/trillion-dollar-footprint-6-8"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commonsensemedia.org/educators/lesson/trillion-dollar-footprint-6-8" TargetMode="External"/><Relationship Id="rId4" Type="http://schemas.openxmlformats.org/officeDocument/2006/relationships/webSettings" Target="webSettings.xml"/><Relationship Id="rId9" Type="http://schemas.openxmlformats.org/officeDocument/2006/relationships/hyperlink" Target="https://www.commonsensemedia.org/educators/lesson/trillion-dollar-footprint-6-8"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mber\AppData\Local\Temp\Temp1_Key%20&amp;%20Peele%20-%20Text%20Message%20Confusion%20-%20Comedy%20Zone.zip\Think%20Before%20You%20Post%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Think Before You Post Lesson Template</Template>
  <TotalTime>205</TotalTime>
  <Pages>4</Pages>
  <Words>1002</Words>
  <Characters>5714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Amber Qualls</dc:creator>
  <cp:lastModifiedBy>Diana Strouth</cp:lastModifiedBy>
  <cp:revision>17</cp:revision>
  <dcterms:created xsi:type="dcterms:W3CDTF">2015-11-27T16:13:00Z</dcterms:created>
  <dcterms:modified xsi:type="dcterms:W3CDTF">2016-04-29T19:07:00Z</dcterms:modified>
</cp:coreProperties>
</file>