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C1E9A3C" w14:textId="77777777" w:rsidR="00F0767F" w:rsidRPr="00485B65" w:rsidRDefault="00811D67" w:rsidP="001F4EDC">
      <w:pPr>
        <w:spacing w:line="240" w:lineRule="auto"/>
        <w:jc w:val="center"/>
        <w:rPr>
          <w:rFonts w:asciiTheme="majorHAnsi" w:hAnsiTheme="majorHAnsi" w:cstheme="majorHAnsi"/>
          <w:sz w:val="24"/>
          <w:szCs w:val="24"/>
        </w:rPr>
      </w:pPr>
      <w:r w:rsidRPr="00485B65">
        <w:rPr>
          <w:rFonts w:asciiTheme="majorHAnsi" w:hAnsiTheme="majorHAnsi" w:cstheme="majorHAnsi"/>
          <w:b/>
          <w:noProof/>
          <w:sz w:val="24"/>
          <w:szCs w:val="24"/>
        </w:rPr>
        <w:drawing>
          <wp:inline distT="0" distB="0" distL="0" distR="0" wp14:anchorId="3C1E9A6E" wp14:editId="3C1E9A6F">
            <wp:extent cx="2051685" cy="954405"/>
            <wp:effectExtent l="0" t="0" r="0" b="0"/>
            <wp:docPr id="1" name="Picture 1"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3C1E9A3D" w14:textId="77777777" w:rsidR="00F0767F" w:rsidRPr="00485B65" w:rsidRDefault="00811D67" w:rsidP="001F4EDC">
      <w:pPr>
        <w:pBdr>
          <w:bottom w:val="single" w:sz="4" w:space="2" w:color="000000"/>
        </w:pBdr>
        <w:spacing w:after="0" w:line="240" w:lineRule="auto"/>
        <w:jc w:val="center"/>
        <w:rPr>
          <w:rFonts w:asciiTheme="majorHAnsi" w:hAnsiTheme="majorHAnsi" w:cstheme="majorHAnsi"/>
          <w:sz w:val="24"/>
          <w:szCs w:val="24"/>
        </w:rPr>
      </w:pPr>
      <w:r w:rsidRPr="00485B65">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3C1E9A3E" w14:textId="77777777" w:rsidR="00F0767F" w:rsidRPr="00485B65" w:rsidRDefault="00F0767F" w:rsidP="001F4EDC">
      <w:pPr>
        <w:spacing w:after="0" w:line="240" w:lineRule="auto"/>
        <w:jc w:val="center"/>
        <w:rPr>
          <w:rFonts w:asciiTheme="majorHAnsi" w:hAnsiTheme="majorHAnsi" w:cstheme="majorHAnsi"/>
          <w:b/>
          <w:sz w:val="24"/>
          <w:szCs w:val="24"/>
          <w:u w:val="single"/>
        </w:rPr>
      </w:pPr>
    </w:p>
    <w:p w14:paraId="3C1E9A3F" w14:textId="77777777" w:rsidR="00F0767F" w:rsidRPr="00485B65" w:rsidRDefault="00811D67" w:rsidP="001F4EDC">
      <w:pPr>
        <w:spacing w:after="0" w:line="240" w:lineRule="auto"/>
        <w:jc w:val="center"/>
        <w:rPr>
          <w:rFonts w:asciiTheme="majorHAnsi" w:hAnsiTheme="majorHAnsi" w:cstheme="majorHAnsi"/>
          <w:b/>
          <w:sz w:val="24"/>
          <w:szCs w:val="24"/>
        </w:rPr>
      </w:pPr>
      <w:r w:rsidRPr="00485B65">
        <w:rPr>
          <w:rFonts w:asciiTheme="majorHAnsi" w:hAnsiTheme="majorHAnsi" w:cstheme="majorHAnsi"/>
          <w:b/>
          <w:sz w:val="24"/>
          <w:szCs w:val="24"/>
        </w:rPr>
        <w:t>“Forming Safe and Healthy Relationships” Academy</w:t>
      </w:r>
    </w:p>
    <w:p w14:paraId="3C1E9A40" w14:textId="77777777" w:rsidR="00F0767F" w:rsidRPr="00485B65" w:rsidRDefault="00811D67" w:rsidP="001F4EDC">
      <w:pPr>
        <w:spacing w:after="0" w:line="240" w:lineRule="auto"/>
        <w:jc w:val="center"/>
        <w:rPr>
          <w:rFonts w:asciiTheme="majorHAnsi" w:hAnsiTheme="majorHAnsi" w:cstheme="majorHAnsi"/>
          <w:sz w:val="24"/>
          <w:szCs w:val="24"/>
        </w:rPr>
      </w:pPr>
      <w:r w:rsidRPr="00485B65">
        <w:rPr>
          <w:rFonts w:asciiTheme="majorHAnsi" w:hAnsiTheme="majorHAnsi" w:cstheme="majorHAnsi"/>
          <w:sz w:val="24"/>
          <w:szCs w:val="24"/>
        </w:rPr>
        <w:t>(Middle/High School)</w:t>
      </w:r>
    </w:p>
    <w:p w14:paraId="3C1E9A41" w14:textId="696FB66A" w:rsidR="00F0767F" w:rsidRPr="00485B65" w:rsidRDefault="00811D67" w:rsidP="001F4EDC">
      <w:pPr>
        <w:widowControl w:val="0"/>
        <w:spacing w:after="0" w:line="240" w:lineRule="auto"/>
        <w:ind w:left="1710" w:hanging="1710"/>
        <w:jc w:val="center"/>
        <w:rPr>
          <w:rFonts w:asciiTheme="majorHAnsi" w:hAnsiTheme="majorHAnsi" w:cstheme="majorHAnsi"/>
          <w:b/>
          <w:sz w:val="24"/>
          <w:szCs w:val="24"/>
        </w:rPr>
      </w:pPr>
      <w:r w:rsidRPr="00485B65">
        <w:rPr>
          <w:rFonts w:asciiTheme="majorHAnsi" w:hAnsiTheme="majorHAnsi" w:cstheme="majorHAnsi"/>
          <w:b/>
          <w:sz w:val="24"/>
          <w:szCs w:val="24"/>
        </w:rPr>
        <w:t xml:space="preserve"> </w:t>
      </w:r>
      <w:r w:rsidR="00F332AB" w:rsidRPr="00485B65">
        <w:rPr>
          <w:rFonts w:asciiTheme="majorHAnsi" w:hAnsiTheme="majorHAnsi" w:cstheme="majorHAnsi"/>
          <w:b/>
          <w:sz w:val="24"/>
          <w:szCs w:val="24"/>
        </w:rPr>
        <w:t xml:space="preserve">Protecting Yourself from </w:t>
      </w:r>
      <w:r w:rsidR="00644359" w:rsidRPr="00485B65">
        <w:rPr>
          <w:rFonts w:asciiTheme="majorHAnsi" w:hAnsiTheme="majorHAnsi" w:cstheme="majorHAnsi"/>
          <w:b/>
          <w:sz w:val="24"/>
          <w:szCs w:val="24"/>
        </w:rPr>
        <w:t xml:space="preserve">Teen Dating </w:t>
      </w:r>
      <w:r w:rsidR="00E05552" w:rsidRPr="00485B65">
        <w:rPr>
          <w:rFonts w:asciiTheme="majorHAnsi" w:hAnsiTheme="majorHAnsi" w:cstheme="majorHAnsi"/>
          <w:b/>
          <w:sz w:val="24"/>
          <w:szCs w:val="24"/>
        </w:rPr>
        <w:t>Abu</w:t>
      </w:r>
      <w:r w:rsidR="00354A20" w:rsidRPr="00485B65">
        <w:rPr>
          <w:rFonts w:asciiTheme="majorHAnsi" w:hAnsiTheme="majorHAnsi" w:cstheme="majorHAnsi"/>
          <w:b/>
          <w:sz w:val="24"/>
          <w:szCs w:val="24"/>
        </w:rPr>
        <w:t>s</w:t>
      </w:r>
      <w:r w:rsidR="00E05552" w:rsidRPr="00485B65">
        <w:rPr>
          <w:rFonts w:asciiTheme="majorHAnsi" w:hAnsiTheme="majorHAnsi" w:cstheme="majorHAnsi"/>
          <w:b/>
          <w:sz w:val="24"/>
          <w:szCs w:val="24"/>
        </w:rPr>
        <w:t>e</w:t>
      </w:r>
      <w:r w:rsidR="00F332AB" w:rsidRPr="00485B65">
        <w:rPr>
          <w:rFonts w:asciiTheme="majorHAnsi" w:hAnsiTheme="majorHAnsi" w:cstheme="majorHAnsi"/>
          <w:b/>
          <w:sz w:val="24"/>
          <w:szCs w:val="24"/>
        </w:rPr>
        <w:t xml:space="preserve"> </w:t>
      </w:r>
      <w:r w:rsidR="005F2F51" w:rsidRPr="00485B65">
        <w:rPr>
          <w:rFonts w:asciiTheme="majorHAnsi" w:hAnsiTheme="majorHAnsi" w:cstheme="majorHAnsi"/>
          <w:b/>
          <w:sz w:val="24"/>
          <w:szCs w:val="24"/>
        </w:rPr>
        <w:t>Lesson Plan</w:t>
      </w:r>
    </w:p>
    <w:p w14:paraId="3C1E9A42" w14:textId="77777777" w:rsidR="00F0767F" w:rsidRPr="00485B65" w:rsidRDefault="00811D67" w:rsidP="001F4EDC">
      <w:pPr>
        <w:spacing w:after="0" w:line="240" w:lineRule="auto"/>
        <w:jc w:val="center"/>
        <w:rPr>
          <w:rFonts w:asciiTheme="majorHAnsi" w:hAnsiTheme="majorHAnsi" w:cstheme="majorHAnsi"/>
          <w:i/>
          <w:sz w:val="24"/>
          <w:szCs w:val="24"/>
        </w:rPr>
      </w:pPr>
      <w:r w:rsidRPr="00485B65">
        <w:rPr>
          <w:rFonts w:asciiTheme="majorHAnsi" w:hAnsiTheme="majorHAnsi" w:cstheme="majorHAnsi"/>
          <w:i/>
          <w:sz w:val="24"/>
          <w:szCs w:val="24"/>
        </w:rPr>
        <w:t>Please obtain administrator approval prior to implementing this lesson.</w:t>
      </w:r>
    </w:p>
    <w:p w14:paraId="3C1E9A43" w14:textId="77777777" w:rsidR="00F0767F" w:rsidRPr="00485B65" w:rsidRDefault="00F0767F" w:rsidP="001F4EDC">
      <w:pPr>
        <w:spacing w:after="0" w:line="240" w:lineRule="auto"/>
        <w:rPr>
          <w:rFonts w:asciiTheme="majorHAnsi" w:hAnsiTheme="majorHAnsi" w:cstheme="majorHAnsi"/>
          <w:b/>
          <w:sz w:val="24"/>
          <w:szCs w:val="24"/>
        </w:rPr>
      </w:pPr>
    </w:p>
    <w:p w14:paraId="3C1E9A44" w14:textId="77777777" w:rsidR="00F0767F"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Objectives: Students will…</w:t>
      </w:r>
    </w:p>
    <w:p w14:paraId="3C1E9A45" w14:textId="32664CF6" w:rsidR="00F0767F" w:rsidRPr="00485B65" w:rsidRDefault="00547D7E" w:rsidP="001F4ED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color w:val="000000"/>
          <w:sz w:val="24"/>
          <w:szCs w:val="24"/>
        </w:rPr>
        <w:t>u</w:t>
      </w:r>
      <w:r w:rsidR="00811D67" w:rsidRPr="00485B65">
        <w:rPr>
          <w:rFonts w:asciiTheme="majorHAnsi" w:hAnsiTheme="majorHAnsi" w:cstheme="majorHAnsi"/>
          <w:color w:val="000000"/>
          <w:sz w:val="24"/>
          <w:szCs w:val="24"/>
        </w:rPr>
        <w:t>nderstand</w:t>
      </w:r>
      <w:r w:rsidRPr="00485B65">
        <w:rPr>
          <w:rFonts w:asciiTheme="majorHAnsi" w:hAnsiTheme="majorHAnsi" w:cstheme="majorHAnsi"/>
          <w:color w:val="000000"/>
          <w:sz w:val="24"/>
          <w:szCs w:val="24"/>
        </w:rPr>
        <w:t xml:space="preserve"> what</w:t>
      </w:r>
      <w:r w:rsidR="00811D67" w:rsidRPr="00485B65">
        <w:rPr>
          <w:rFonts w:asciiTheme="majorHAnsi" w:hAnsiTheme="majorHAnsi" w:cstheme="majorHAnsi"/>
          <w:color w:val="000000"/>
          <w:sz w:val="24"/>
          <w:szCs w:val="24"/>
        </w:rPr>
        <w:t xml:space="preserve"> </w:t>
      </w:r>
      <w:r w:rsidRPr="00485B65">
        <w:rPr>
          <w:rFonts w:asciiTheme="majorHAnsi" w:hAnsiTheme="majorHAnsi" w:cstheme="majorHAnsi"/>
          <w:color w:val="000000"/>
          <w:sz w:val="24"/>
          <w:szCs w:val="24"/>
        </w:rPr>
        <w:t>abuse is</w:t>
      </w:r>
      <w:r w:rsidR="00811D67" w:rsidRPr="00485B65">
        <w:rPr>
          <w:rFonts w:asciiTheme="majorHAnsi" w:hAnsiTheme="majorHAnsi" w:cstheme="majorHAnsi"/>
          <w:color w:val="000000"/>
          <w:sz w:val="24"/>
          <w:szCs w:val="24"/>
        </w:rPr>
        <w:t xml:space="preserve"> in dating</w:t>
      </w:r>
      <w:r w:rsidRPr="00485B65">
        <w:rPr>
          <w:rFonts w:asciiTheme="majorHAnsi" w:hAnsiTheme="majorHAnsi" w:cstheme="majorHAnsi"/>
          <w:color w:val="000000"/>
          <w:sz w:val="24"/>
          <w:szCs w:val="24"/>
        </w:rPr>
        <w:t>.</w:t>
      </w:r>
    </w:p>
    <w:p w14:paraId="3C1E9A46" w14:textId="39A20D0C" w:rsidR="00F0767F" w:rsidRPr="00485B65" w:rsidRDefault="00811D67" w:rsidP="001F4ED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color w:val="000000"/>
          <w:sz w:val="24"/>
          <w:szCs w:val="24"/>
        </w:rPr>
        <w:t>learn</w:t>
      </w:r>
      <w:r w:rsidRPr="00485B65">
        <w:rPr>
          <w:rFonts w:asciiTheme="majorHAnsi" w:hAnsiTheme="majorHAnsi" w:cstheme="majorHAnsi"/>
          <w:b/>
          <w:sz w:val="24"/>
          <w:szCs w:val="24"/>
        </w:rPr>
        <w:t xml:space="preserve"> </w:t>
      </w:r>
      <w:r w:rsidR="00354A20" w:rsidRPr="00485B65">
        <w:rPr>
          <w:rFonts w:asciiTheme="majorHAnsi" w:hAnsiTheme="majorHAnsi" w:cstheme="majorHAnsi"/>
          <w:bCs/>
          <w:sz w:val="24"/>
          <w:szCs w:val="24"/>
        </w:rPr>
        <w:t>the consequences</w:t>
      </w:r>
      <w:r w:rsidRPr="00485B65">
        <w:rPr>
          <w:rFonts w:asciiTheme="majorHAnsi" w:hAnsiTheme="majorHAnsi" w:cstheme="majorHAnsi"/>
          <w:bCs/>
          <w:sz w:val="24"/>
          <w:szCs w:val="24"/>
        </w:rPr>
        <w:t xml:space="preserve"> of </w:t>
      </w:r>
      <w:r w:rsidR="00E05552" w:rsidRPr="00485B65">
        <w:rPr>
          <w:rFonts w:asciiTheme="majorHAnsi" w:hAnsiTheme="majorHAnsi" w:cstheme="majorHAnsi"/>
          <w:bCs/>
          <w:sz w:val="24"/>
          <w:szCs w:val="24"/>
        </w:rPr>
        <w:t xml:space="preserve">teen dating </w:t>
      </w:r>
      <w:r w:rsidR="00354A20" w:rsidRPr="00485B65">
        <w:rPr>
          <w:rFonts w:asciiTheme="majorHAnsi" w:hAnsiTheme="majorHAnsi" w:cstheme="majorHAnsi"/>
          <w:bCs/>
          <w:sz w:val="24"/>
          <w:szCs w:val="24"/>
        </w:rPr>
        <w:t>abuse</w:t>
      </w:r>
      <w:r w:rsidR="00547D7E" w:rsidRPr="00485B65">
        <w:rPr>
          <w:rFonts w:asciiTheme="majorHAnsi" w:hAnsiTheme="majorHAnsi" w:cstheme="majorHAnsi"/>
          <w:bCs/>
          <w:sz w:val="24"/>
          <w:szCs w:val="24"/>
        </w:rPr>
        <w:t>.</w:t>
      </w:r>
    </w:p>
    <w:p w14:paraId="3C1E9A47" w14:textId="759DFD62" w:rsidR="00F0767F" w:rsidRPr="00485B65" w:rsidRDefault="00811D67" w:rsidP="001F4EDC">
      <w:pPr>
        <w:numPr>
          <w:ilvl w:val="0"/>
          <w:numId w:val="3"/>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color w:val="000000"/>
          <w:sz w:val="24"/>
          <w:szCs w:val="24"/>
        </w:rPr>
        <w:t>apply</w:t>
      </w:r>
      <w:r w:rsidR="00547D7E" w:rsidRPr="00485B65">
        <w:rPr>
          <w:rFonts w:asciiTheme="majorHAnsi" w:hAnsiTheme="majorHAnsi" w:cstheme="majorHAnsi"/>
          <w:sz w:val="24"/>
          <w:szCs w:val="24"/>
        </w:rPr>
        <w:t xml:space="preserve"> safe </w:t>
      </w:r>
      <w:r w:rsidR="008C44B7" w:rsidRPr="00485B65">
        <w:rPr>
          <w:rFonts w:asciiTheme="majorHAnsi" w:hAnsiTheme="majorHAnsi" w:cstheme="majorHAnsi"/>
          <w:sz w:val="24"/>
          <w:szCs w:val="24"/>
        </w:rPr>
        <w:t>s</w:t>
      </w:r>
      <w:r w:rsidRPr="00485B65">
        <w:rPr>
          <w:rFonts w:asciiTheme="majorHAnsi" w:hAnsiTheme="majorHAnsi" w:cstheme="majorHAnsi"/>
          <w:sz w:val="24"/>
          <w:szCs w:val="24"/>
        </w:rPr>
        <w:t xml:space="preserve">trategies to </w:t>
      </w:r>
      <w:r w:rsidR="008C44B7" w:rsidRPr="00485B65">
        <w:rPr>
          <w:rFonts w:asciiTheme="majorHAnsi" w:hAnsiTheme="majorHAnsi" w:cstheme="majorHAnsi"/>
          <w:sz w:val="24"/>
          <w:szCs w:val="24"/>
        </w:rPr>
        <w:t>p</w:t>
      </w:r>
      <w:r w:rsidRPr="00485B65">
        <w:rPr>
          <w:rFonts w:asciiTheme="majorHAnsi" w:hAnsiTheme="majorHAnsi" w:cstheme="majorHAnsi"/>
          <w:sz w:val="24"/>
          <w:szCs w:val="24"/>
        </w:rPr>
        <w:t>r</w:t>
      </w:r>
      <w:r w:rsidR="00B36739" w:rsidRPr="00485B65">
        <w:rPr>
          <w:rFonts w:asciiTheme="majorHAnsi" w:hAnsiTheme="majorHAnsi" w:cstheme="majorHAnsi"/>
          <w:sz w:val="24"/>
          <w:szCs w:val="24"/>
        </w:rPr>
        <w:t>otect against dating abuse</w:t>
      </w:r>
      <w:r w:rsidR="008C44B7" w:rsidRPr="00485B65">
        <w:rPr>
          <w:rFonts w:asciiTheme="majorHAnsi" w:hAnsiTheme="majorHAnsi" w:cstheme="majorHAnsi"/>
          <w:sz w:val="24"/>
          <w:szCs w:val="24"/>
        </w:rPr>
        <w:t>.</w:t>
      </w:r>
    </w:p>
    <w:p w14:paraId="3C1E9A48" w14:textId="77777777" w:rsidR="00F0767F" w:rsidRPr="00485B65" w:rsidRDefault="00F0767F" w:rsidP="001F4EDC">
      <w:pPr>
        <w:spacing w:after="0" w:line="240" w:lineRule="auto"/>
        <w:rPr>
          <w:rFonts w:asciiTheme="majorHAnsi" w:hAnsiTheme="majorHAnsi" w:cstheme="majorHAnsi"/>
          <w:b/>
          <w:sz w:val="24"/>
          <w:szCs w:val="24"/>
        </w:rPr>
      </w:pPr>
    </w:p>
    <w:p w14:paraId="3C1E9A49" w14:textId="173E4FD5" w:rsidR="00F0767F" w:rsidRPr="00485B65" w:rsidRDefault="00811D67" w:rsidP="001F4EDC">
      <w:pPr>
        <w:spacing w:after="0" w:line="240" w:lineRule="auto"/>
        <w:rPr>
          <w:rFonts w:asciiTheme="majorHAnsi" w:hAnsiTheme="majorHAnsi" w:cstheme="majorHAnsi"/>
          <w:sz w:val="24"/>
          <w:szCs w:val="24"/>
        </w:rPr>
      </w:pPr>
      <w:r w:rsidRPr="00485B65">
        <w:rPr>
          <w:rFonts w:asciiTheme="majorHAnsi" w:hAnsiTheme="majorHAnsi" w:cstheme="majorHAnsi"/>
          <w:b/>
          <w:sz w:val="24"/>
          <w:szCs w:val="24"/>
        </w:rPr>
        <w:t>Protective Factor Developed:</w:t>
      </w:r>
      <w:r w:rsidRPr="00485B65">
        <w:rPr>
          <w:rFonts w:asciiTheme="majorHAnsi" w:hAnsiTheme="majorHAnsi" w:cstheme="majorHAnsi"/>
          <w:sz w:val="24"/>
          <w:szCs w:val="24"/>
        </w:rPr>
        <w:t xml:space="preserve"> </w:t>
      </w:r>
      <w:r w:rsidR="001C7CF1" w:rsidRPr="00485B65">
        <w:rPr>
          <w:rFonts w:asciiTheme="majorHAnsi" w:hAnsiTheme="majorHAnsi" w:cstheme="majorHAnsi"/>
          <w:sz w:val="24"/>
          <w:szCs w:val="24"/>
        </w:rPr>
        <w:t>Feelings of Efficacy</w:t>
      </w:r>
    </w:p>
    <w:p w14:paraId="3C1E9A4B" w14:textId="77777777" w:rsidR="00F0767F" w:rsidRPr="00485B65" w:rsidRDefault="00F0767F" w:rsidP="001F4EDC">
      <w:pPr>
        <w:spacing w:after="0" w:line="240" w:lineRule="auto"/>
        <w:rPr>
          <w:rFonts w:asciiTheme="majorHAnsi" w:hAnsiTheme="majorHAnsi" w:cstheme="majorHAnsi"/>
          <w:b/>
          <w:sz w:val="24"/>
          <w:szCs w:val="24"/>
        </w:rPr>
      </w:pPr>
    </w:p>
    <w:p w14:paraId="3C1E9A4C" w14:textId="77777777" w:rsidR="00F0767F"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Materials:</w:t>
      </w:r>
    </w:p>
    <w:p w14:paraId="3C1E9A4E" w14:textId="6FC4EA33" w:rsidR="00F0767F" w:rsidRPr="00485B65" w:rsidRDefault="00811D67"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Blank </w:t>
      </w:r>
      <w:r w:rsidR="007B0AB2" w:rsidRPr="00485B65">
        <w:rPr>
          <w:rFonts w:asciiTheme="majorHAnsi" w:hAnsiTheme="majorHAnsi" w:cstheme="majorHAnsi"/>
          <w:sz w:val="24"/>
          <w:szCs w:val="24"/>
        </w:rPr>
        <w:t xml:space="preserve">3 x 5 </w:t>
      </w:r>
      <w:r w:rsidRPr="00485B65">
        <w:rPr>
          <w:rFonts w:asciiTheme="majorHAnsi" w:hAnsiTheme="majorHAnsi" w:cstheme="majorHAnsi"/>
          <w:sz w:val="24"/>
          <w:szCs w:val="24"/>
        </w:rPr>
        <w:t>notecards</w:t>
      </w:r>
      <w:r w:rsidR="0096134F" w:rsidRPr="00485B65">
        <w:rPr>
          <w:rFonts w:asciiTheme="majorHAnsi" w:hAnsiTheme="majorHAnsi" w:cstheme="majorHAnsi"/>
          <w:sz w:val="24"/>
          <w:szCs w:val="24"/>
        </w:rPr>
        <w:t xml:space="preserve"> for each group</w:t>
      </w:r>
    </w:p>
    <w:p w14:paraId="3C1E9A4F" w14:textId="6520CDF4" w:rsidR="00F0767F" w:rsidRPr="00485B65" w:rsidRDefault="00995FCC"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4 n</w:t>
      </w:r>
      <w:r w:rsidR="00811D67" w:rsidRPr="00485B65">
        <w:rPr>
          <w:rFonts w:asciiTheme="majorHAnsi" w:hAnsiTheme="majorHAnsi" w:cstheme="majorHAnsi"/>
          <w:sz w:val="24"/>
          <w:szCs w:val="24"/>
        </w:rPr>
        <w:t>otecard</w:t>
      </w:r>
      <w:r w:rsidRPr="00485B65">
        <w:rPr>
          <w:rFonts w:asciiTheme="majorHAnsi" w:hAnsiTheme="majorHAnsi" w:cstheme="majorHAnsi"/>
          <w:sz w:val="24"/>
          <w:szCs w:val="24"/>
        </w:rPr>
        <w:t xml:space="preserve">s each with one term </w:t>
      </w:r>
      <w:r w:rsidR="00F1719F" w:rsidRPr="00485B65">
        <w:rPr>
          <w:rFonts w:asciiTheme="majorHAnsi" w:hAnsiTheme="majorHAnsi" w:cstheme="majorHAnsi"/>
          <w:sz w:val="24"/>
          <w:szCs w:val="24"/>
        </w:rPr>
        <w:t>and definition</w:t>
      </w:r>
      <w:r w:rsidRPr="00485B65">
        <w:rPr>
          <w:rFonts w:asciiTheme="majorHAnsi" w:hAnsiTheme="majorHAnsi" w:cstheme="majorHAnsi"/>
          <w:sz w:val="24"/>
          <w:szCs w:val="24"/>
        </w:rPr>
        <w:t xml:space="preserve">, see below lesson </w:t>
      </w:r>
      <w:proofErr w:type="gramStart"/>
      <w:r w:rsidRPr="00485B65">
        <w:rPr>
          <w:rFonts w:asciiTheme="majorHAnsi" w:hAnsiTheme="majorHAnsi" w:cstheme="majorHAnsi"/>
          <w:sz w:val="24"/>
          <w:szCs w:val="24"/>
        </w:rPr>
        <w:t>plan</w:t>
      </w:r>
      <w:proofErr w:type="gramEnd"/>
    </w:p>
    <w:p w14:paraId="08294458" w14:textId="58DA4E9F" w:rsidR="00BD5DAC" w:rsidRPr="00485B65" w:rsidRDefault="00BD5DAC"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Waste basket</w:t>
      </w:r>
      <w:r w:rsidR="004E2CA8" w:rsidRPr="00485B65">
        <w:rPr>
          <w:rFonts w:asciiTheme="majorHAnsi" w:hAnsiTheme="majorHAnsi" w:cstheme="majorHAnsi"/>
          <w:sz w:val="24"/>
          <w:szCs w:val="24"/>
        </w:rPr>
        <w:t xml:space="preserve"> or regular container</w:t>
      </w:r>
      <w:r w:rsidR="009930BE" w:rsidRPr="00485B65">
        <w:rPr>
          <w:rFonts w:asciiTheme="majorHAnsi" w:hAnsiTheme="majorHAnsi" w:cstheme="majorHAnsi"/>
          <w:sz w:val="24"/>
          <w:szCs w:val="24"/>
        </w:rPr>
        <w:t xml:space="preserve"> labels, see Step 6</w:t>
      </w:r>
    </w:p>
    <w:p w14:paraId="4A07040D" w14:textId="39A50F84" w:rsidR="009930BE" w:rsidRPr="00485B65" w:rsidRDefault="009930BE"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Different colored sticky note pad per </w:t>
      </w:r>
      <w:proofErr w:type="gramStart"/>
      <w:r w:rsidRPr="00485B65">
        <w:rPr>
          <w:rFonts w:asciiTheme="majorHAnsi" w:hAnsiTheme="majorHAnsi" w:cstheme="majorHAnsi"/>
          <w:sz w:val="24"/>
          <w:szCs w:val="24"/>
        </w:rPr>
        <w:t>group</w:t>
      </w:r>
      <w:proofErr w:type="gramEnd"/>
    </w:p>
    <w:p w14:paraId="3C1E9A50" w14:textId="5F5B182D" w:rsidR="00F0767F" w:rsidRPr="00485B65" w:rsidRDefault="00811D67"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Dating Violence Consequences Slips</w:t>
      </w:r>
      <w:r w:rsidR="0064029C" w:rsidRPr="00485B65">
        <w:rPr>
          <w:rFonts w:asciiTheme="majorHAnsi" w:hAnsiTheme="majorHAnsi" w:cstheme="majorHAnsi"/>
          <w:sz w:val="24"/>
          <w:szCs w:val="24"/>
        </w:rPr>
        <w:t xml:space="preserve">-cut apart 1 per student, see </w:t>
      </w:r>
      <w:proofErr w:type="gramStart"/>
      <w:r w:rsidR="00F1719F" w:rsidRPr="00485B65">
        <w:rPr>
          <w:rFonts w:asciiTheme="majorHAnsi" w:hAnsiTheme="majorHAnsi" w:cstheme="majorHAnsi"/>
          <w:sz w:val="24"/>
          <w:szCs w:val="24"/>
        </w:rPr>
        <w:t>pdf</w:t>
      </w:r>
      <w:proofErr w:type="gramEnd"/>
    </w:p>
    <w:p w14:paraId="44BB4CF7" w14:textId="0941A67D" w:rsidR="00622717" w:rsidRPr="00485B65" w:rsidRDefault="00622717"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1 die per group</w:t>
      </w:r>
    </w:p>
    <w:p w14:paraId="15296ADD" w14:textId="748B5959" w:rsidR="00485B65" w:rsidRPr="00485B65" w:rsidRDefault="00120434"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Warning Signs Handout</w:t>
      </w:r>
      <w:r w:rsidR="00A90F79" w:rsidRPr="00485B65">
        <w:rPr>
          <w:rFonts w:asciiTheme="majorHAnsi" w:hAnsiTheme="majorHAnsi" w:cstheme="majorHAnsi"/>
          <w:sz w:val="24"/>
          <w:szCs w:val="24"/>
        </w:rPr>
        <w:t xml:space="preserve"> </w:t>
      </w:r>
      <w:r w:rsidR="00485B65" w:rsidRPr="00485B65">
        <w:rPr>
          <w:rFonts w:asciiTheme="majorHAnsi" w:hAnsiTheme="majorHAnsi" w:cstheme="majorHAnsi"/>
          <w:sz w:val="24"/>
          <w:szCs w:val="24"/>
        </w:rPr>
        <w:t xml:space="preserve">see </w:t>
      </w:r>
      <w:proofErr w:type="gramStart"/>
      <w:r w:rsidR="00485B65" w:rsidRPr="00485B65">
        <w:rPr>
          <w:rFonts w:asciiTheme="majorHAnsi" w:hAnsiTheme="majorHAnsi" w:cstheme="majorHAnsi"/>
          <w:sz w:val="24"/>
          <w:szCs w:val="24"/>
        </w:rPr>
        <w:t>pdf</w:t>
      </w:r>
      <w:proofErr w:type="gramEnd"/>
    </w:p>
    <w:p w14:paraId="369CB398" w14:textId="3B4944A9" w:rsidR="00622717" w:rsidRPr="00485B65" w:rsidRDefault="00A90F79" w:rsidP="001F4EDC">
      <w:pPr>
        <w:numPr>
          <w:ilvl w:val="0"/>
          <w:numId w:val="5"/>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Facilitator Guide</w:t>
      </w:r>
      <w:r w:rsidR="00120434" w:rsidRPr="00485B65">
        <w:rPr>
          <w:rFonts w:asciiTheme="majorHAnsi" w:hAnsiTheme="majorHAnsi" w:cstheme="majorHAnsi"/>
          <w:sz w:val="24"/>
          <w:szCs w:val="24"/>
        </w:rPr>
        <w:t xml:space="preserve"> see </w:t>
      </w:r>
      <w:proofErr w:type="gramStart"/>
      <w:r w:rsidR="00120434" w:rsidRPr="00485B65">
        <w:rPr>
          <w:rFonts w:asciiTheme="majorHAnsi" w:hAnsiTheme="majorHAnsi" w:cstheme="majorHAnsi"/>
          <w:sz w:val="24"/>
          <w:szCs w:val="24"/>
        </w:rPr>
        <w:t>pdf</w:t>
      </w:r>
      <w:proofErr w:type="gramEnd"/>
    </w:p>
    <w:p w14:paraId="3C1E9A51" w14:textId="77777777" w:rsidR="00F0767F" w:rsidRPr="00485B65" w:rsidRDefault="00F0767F" w:rsidP="001F4EDC">
      <w:pPr>
        <w:spacing w:after="0" w:line="240" w:lineRule="auto"/>
        <w:rPr>
          <w:rFonts w:asciiTheme="majorHAnsi" w:hAnsiTheme="majorHAnsi" w:cstheme="majorHAnsi"/>
          <w:b/>
          <w:sz w:val="24"/>
          <w:szCs w:val="24"/>
        </w:rPr>
      </w:pPr>
    </w:p>
    <w:p w14:paraId="3C1E9A52" w14:textId="77777777" w:rsidR="00F0767F"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 xml:space="preserve">Timeframe: </w:t>
      </w:r>
      <w:r w:rsidRPr="00485B65">
        <w:rPr>
          <w:rFonts w:asciiTheme="majorHAnsi" w:hAnsiTheme="majorHAnsi" w:cstheme="majorHAnsi"/>
          <w:sz w:val="24"/>
          <w:szCs w:val="24"/>
        </w:rPr>
        <w:t>50 Minutes</w:t>
      </w:r>
    </w:p>
    <w:p w14:paraId="3C1E9A53" w14:textId="77777777" w:rsidR="00F0767F" w:rsidRPr="00485B65" w:rsidRDefault="00F0767F" w:rsidP="001F4EDC">
      <w:pPr>
        <w:spacing w:after="0" w:line="240" w:lineRule="auto"/>
        <w:rPr>
          <w:rFonts w:asciiTheme="majorHAnsi" w:hAnsiTheme="majorHAnsi" w:cstheme="majorHAnsi"/>
          <w:b/>
          <w:sz w:val="24"/>
          <w:szCs w:val="24"/>
        </w:rPr>
      </w:pPr>
    </w:p>
    <w:p w14:paraId="3C1E9A54" w14:textId="77777777" w:rsidR="00F0767F" w:rsidRPr="00485B65" w:rsidRDefault="00811D67" w:rsidP="001F4EDC">
      <w:pPr>
        <w:spacing w:after="0" w:line="240" w:lineRule="auto"/>
        <w:rPr>
          <w:rFonts w:asciiTheme="majorHAnsi" w:hAnsiTheme="majorHAnsi" w:cstheme="majorHAnsi"/>
          <w:sz w:val="24"/>
          <w:szCs w:val="24"/>
        </w:rPr>
      </w:pPr>
      <w:r w:rsidRPr="00485B65">
        <w:rPr>
          <w:rFonts w:asciiTheme="majorHAnsi" w:hAnsiTheme="majorHAnsi" w:cstheme="majorHAnsi"/>
          <w:b/>
          <w:sz w:val="24"/>
          <w:szCs w:val="24"/>
        </w:rPr>
        <w:t>Team Teaching:</w:t>
      </w:r>
      <w:r w:rsidRPr="00485B65">
        <w:rPr>
          <w:rFonts w:asciiTheme="majorHAnsi" w:hAnsiTheme="majorHAnsi" w:cstheme="majorHAnsi"/>
          <w:sz w:val="24"/>
          <w:szCs w:val="24"/>
        </w:rPr>
        <w:t xml:space="preserve">  For effective implementation of Law Related Education (LRE), team teach with the classroom teacher by…</w:t>
      </w:r>
    </w:p>
    <w:p w14:paraId="3C1E9A55" w14:textId="77777777" w:rsidR="00F0767F" w:rsidRPr="00485B65" w:rsidRDefault="00811D67" w:rsidP="001F4EDC">
      <w:pPr>
        <w:numPr>
          <w:ilvl w:val="0"/>
          <w:numId w:val="2"/>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3C1E9A56" w14:textId="77777777" w:rsidR="00F0767F" w:rsidRPr="00485B65" w:rsidRDefault="00811D67" w:rsidP="001F4EDC">
      <w:pPr>
        <w:numPr>
          <w:ilvl w:val="0"/>
          <w:numId w:val="2"/>
        </w:num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C1E9A57" w14:textId="207E1164" w:rsidR="00F0767F" w:rsidRPr="00485B65" w:rsidRDefault="00811D67" w:rsidP="001F4EDC">
      <w:pPr>
        <w:numPr>
          <w:ilvl w:val="0"/>
          <w:numId w:val="2"/>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00547D7E" w:rsidRPr="00485B65">
        <w:rPr>
          <w:rFonts w:asciiTheme="majorHAnsi" w:hAnsiTheme="majorHAnsi" w:cstheme="majorHAnsi"/>
          <w:sz w:val="24"/>
          <w:szCs w:val="24"/>
        </w:rPr>
        <w:t>maintained more easily</w:t>
      </w:r>
      <w:r w:rsidRPr="00485B65">
        <w:rPr>
          <w:rFonts w:asciiTheme="majorHAnsi" w:hAnsiTheme="majorHAnsi" w:cstheme="majorHAnsi"/>
          <w:sz w:val="24"/>
          <w:szCs w:val="24"/>
        </w:rPr>
        <w:t xml:space="preserve"> with different voices and personalities experienced throughout the lesson.</w:t>
      </w:r>
    </w:p>
    <w:p w14:paraId="3C1E9A58" w14:textId="77777777" w:rsidR="00F0767F" w:rsidRPr="00485B65" w:rsidRDefault="00F0767F" w:rsidP="001F4EDC">
      <w:pPr>
        <w:spacing w:after="0" w:line="240" w:lineRule="auto"/>
        <w:rPr>
          <w:rFonts w:asciiTheme="majorHAnsi" w:hAnsiTheme="majorHAnsi" w:cstheme="majorHAnsi"/>
          <w:b/>
          <w:sz w:val="24"/>
          <w:szCs w:val="24"/>
        </w:rPr>
      </w:pPr>
    </w:p>
    <w:p w14:paraId="46D7C8A4" w14:textId="77777777" w:rsidR="005D3871" w:rsidRPr="00485B65" w:rsidRDefault="00811D67"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lastRenderedPageBreak/>
        <w:t xml:space="preserve">Activity: </w:t>
      </w:r>
    </w:p>
    <w:p w14:paraId="3F2E3C7B" w14:textId="1DA72837" w:rsidR="003E6DE3" w:rsidRPr="00485B65" w:rsidRDefault="003E6DE3" w:rsidP="001F4EDC">
      <w:pPr>
        <w:pStyle w:val="ListParagraph"/>
        <w:numPr>
          <w:ilvl w:val="0"/>
          <w:numId w:val="6"/>
        </w:numPr>
        <w:spacing w:after="0" w:line="240" w:lineRule="auto"/>
        <w:rPr>
          <w:rFonts w:asciiTheme="majorHAnsi" w:hAnsiTheme="majorHAnsi" w:cstheme="majorHAnsi"/>
          <w:color w:val="000000"/>
          <w:sz w:val="24"/>
          <w:szCs w:val="24"/>
        </w:rPr>
      </w:pPr>
      <w:r w:rsidRPr="00485B65">
        <w:rPr>
          <w:rFonts w:asciiTheme="majorHAnsi" w:hAnsiTheme="majorHAnsi" w:cstheme="majorHAnsi"/>
          <w:color w:val="000000" w:themeColor="text1"/>
          <w:sz w:val="24"/>
          <w:szCs w:val="24"/>
        </w:rPr>
        <w:t xml:space="preserve">Divide students into small groups of </w:t>
      </w:r>
      <w:r w:rsidR="0828E9A1" w:rsidRPr="00485B65">
        <w:rPr>
          <w:rFonts w:asciiTheme="majorHAnsi" w:hAnsiTheme="majorHAnsi" w:cstheme="majorHAnsi"/>
          <w:color w:val="000000" w:themeColor="text1"/>
          <w:sz w:val="24"/>
          <w:szCs w:val="24"/>
        </w:rPr>
        <w:t>3</w:t>
      </w:r>
      <w:r w:rsidRPr="00485B65">
        <w:rPr>
          <w:rFonts w:asciiTheme="majorHAnsi" w:hAnsiTheme="majorHAnsi" w:cstheme="majorHAnsi"/>
          <w:color w:val="000000" w:themeColor="text1"/>
          <w:sz w:val="24"/>
          <w:szCs w:val="24"/>
        </w:rPr>
        <w:t xml:space="preserve"> or </w:t>
      </w:r>
      <w:r w:rsidR="79315DED" w:rsidRPr="00485B65">
        <w:rPr>
          <w:rFonts w:asciiTheme="majorHAnsi" w:hAnsiTheme="majorHAnsi" w:cstheme="majorHAnsi"/>
          <w:color w:val="000000" w:themeColor="text1"/>
          <w:sz w:val="24"/>
          <w:szCs w:val="24"/>
        </w:rPr>
        <w:t>4</w:t>
      </w:r>
      <w:r w:rsidRPr="00485B65">
        <w:rPr>
          <w:rFonts w:asciiTheme="majorHAnsi" w:hAnsiTheme="majorHAnsi" w:cstheme="majorHAnsi"/>
          <w:color w:val="000000" w:themeColor="text1"/>
          <w:sz w:val="24"/>
          <w:szCs w:val="24"/>
        </w:rPr>
        <w:t xml:space="preserve"> students each. Provide each group with small blank note cards.</w:t>
      </w:r>
    </w:p>
    <w:p w14:paraId="3B59BD3A" w14:textId="737C16A3" w:rsidR="002556E9" w:rsidRPr="00485B65" w:rsidRDefault="003E6DE3" w:rsidP="001F4EDC">
      <w:pPr>
        <w:pStyle w:val="ListParagraph"/>
        <w:numPr>
          <w:ilvl w:val="0"/>
          <w:numId w:val="6"/>
        </w:numP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 xml:space="preserve">Ask the class to brainstorm </w:t>
      </w:r>
      <w:r w:rsidR="00811D67" w:rsidRPr="00485B65">
        <w:rPr>
          <w:rFonts w:asciiTheme="majorHAnsi" w:hAnsiTheme="majorHAnsi" w:cstheme="majorHAnsi"/>
          <w:sz w:val="24"/>
          <w:szCs w:val="24"/>
        </w:rPr>
        <w:t xml:space="preserve">types of abuse </w:t>
      </w:r>
      <w:r w:rsidR="00F332AB" w:rsidRPr="00485B65">
        <w:rPr>
          <w:rFonts w:asciiTheme="majorHAnsi" w:hAnsiTheme="majorHAnsi" w:cstheme="majorHAnsi"/>
          <w:sz w:val="24"/>
          <w:szCs w:val="24"/>
        </w:rPr>
        <w:t xml:space="preserve">that may occur </w:t>
      </w:r>
      <w:r w:rsidR="00811D67" w:rsidRPr="00485B65">
        <w:rPr>
          <w:rFonts w:asciiTheme="majorHAnsi" w:hAnsiTheme="majorHAnsi" w:cstheme="majorHAnsi"/>
          <w:sz w:val="24"/>
          <w:szCs w:val="24"/>
        </w:rPr>
        <w:t xml:space="preserve">in a </w:t>
      </w:r>
      <w:r w:rsidR="00F332AB" w:rsidRPr="00485B65">
        <w:rPr>
          <w:rFonts w:asciiTheme="majorHAnsi" w:hAnsiTheme="majorHAnsi" w:cstheme="majorHAnsi"/>
          <w:sz w:val="24"/>
          <w:szCs w:val="24"/>
        </w:rPr>
        <w:t xml:space="preserve">teen </w:t>
      </w:r>
      <w:r w:rsidR="00811D67" w:rsidRPr="00485B65">
        <w:rPr>
          <w:rFonts w:asciiTheme="majorHAnsi" w:hAnsiTheme="majorHAnsi" w:cstheme="majorHAnsi"/>
          <w:sz w:val="24"/>
          <w:szCs w:val="24"/>
        </w:rPr>
        <w:t>dating relationship</w:t>
      </w:r>
      <w:r w:rsidR="118B944C" w:rsidRPr="00485B65">
        <w:rPr>
          <w:rFonts w:asciiTheme="majorHAnsi" w:hAnsiTheme="majorHAnsi" w:cstheme="majorHAnsi"/>
          <w:sz w:val="24"/>
          <w:szCs w:val="24"/>
        </w:rPr>
        <w:t>.</w:t>
      </w:r>
      <w:r w:rsidR="00811D67" w:rsidRPr="00485B65">
        <w:rPr>
          <w:rFonts w:asciiTheme="majorHAnsi" w:hAnsiTheme="majorHAnsi" w:cstheme="majorHAnsi"/>
          <w:sz w:val="24"/>
          <w:szCs w:val="24"/>
        </w:rPr>
        <w:t xml:space="preserve"> </w:t>
      </w:r>
      <w:r w:rsidRPr="00485B65">
        <w:rPr>
          <w:rFonts w:asciiTheme="majorHAnsi" w:hAnsiTheme="majorHAnsi" w:cstheme="majorHAnsi"/>
          <w:sz w:val="24"/>
          <w:szCs w:val="24"/>
        </w:rPr>
        <w:t xml:space="preserve">Record ideas on the board. </w:t>
      </w:r>
      <w:r w:rsidR="00C64303" w:rsidRPr="00485B65">
        <w:rPr>
          <w:rFonts w:asciiTheme="majorHAnsi" w:hAnsiTheme="majorHAnsi" w:cstheme="majorHAnsi"/>
          <w:sz w:val="24"/>
          <w:szCs w:val="24"/>
        </w:rPr>
        <w:t>If the following was not mentioned, add them to the list</w:t>
      </w:r>
      <w:r w:rsidR="00F3301D" w:rsidRPr="00485B65">
        <w:rPr>
          <w:rFonts w:asciiTheme="majorHAnsi" w:hAnsiTheme="majorHAnsi" w:cstheme="majorHAnsi"/>
          <w:sz w:val="24"/>
          <w:szCs w:val="24"/>
        </w:rPr>
        <w:t xml:space="preserve"> on the board</w:t>
      </w:r>
      <w:r w:rsidR="00C64303" w:rsidRPr="00485B65">
        <w:rPr>
          <w:rFonts w:asciiTheme="majorHAnsi" w:hAnsiTheme="majorHAnsi" w:cstheme="majorHAnsi"/>
          <w:sz w:val="24"/>
          <w:szCs w:val="24"/>
        </w:rPr>
        <w:t>.</w:t>
      </w:r>
    </w:p>
    <w:p w14:paraId="3C1E9A5A" w14:textId="375567CA" w:rsidR="00F0767F" w:rsidRPr="00485B65" w:rsidRDefault="00D05F16" w:rsidP="001F4EDC">
      <w:pPr>
        <w:spacing w:after="0" w:line="240" w:lineRule="auto"/>
        <w:jc w:val="center"/>
        <w:rPr>
          <w:rFonts w:asciiTheme="majorHAnsi" w:hAnsiTheme="majorHAnsi" w:cstheme="majorHAnsi"/>
          <w:color w:val="000000"/>
          <w:sz w:val="24"/>
          <w:szCs w:val="24"/>
        </w:rPr>
      </w:pPr>
      <w:r w:rsidRPr="00485B65">
        <w:rPr>
          <w:rFonts w:asciiTheme="majorHAnsi" w:hAnsiTheme="majorHAnsi" w:cstheme="majorHAnsi"/>
          <w:sz w:val="24"/>
          <w:szCs w:val="24"/>
        </w:rPr>
        <w:t>Physical, S</w:t>
      </w:r>
      <w:r w:rsidR="00811D67" w:rsidRPr="00485B65">
        <w:rPr>
          <w:rFonts w:asciiTheme="majorHAnsi" w:hAnsiTheme="majorHAnsi" w:cstheme="majorHAnsi"/>
          <w:sz w:val="24"/>
          <w:szCs w:val="24"/>
        </w:rPr>
        <w:t xml:space="preserve">exual, </w:t>
      </w:r>
      <w:r w:rsidR="000D094F" w:rsidRPr="00485B65">
        <w:rPr>
          <w:rFonts w:asciiTheme="majorHAnsi" w:hAnsiTheme="majorHAnsi" w:cstheme="majorHAnsi"/>
          <w:sz w:val="24"/>
          <w:szCs w:val="24"/>
        </w:rPr>
        <w:t xml:space="preserve">Psychological Aggression, </w:t>
      </w:r>
      <w:r w:rsidR="000D094F" w:rsidRPr="00485B65">
        <w:rPr>
          <w:rStyle w:val="FootnoteReference"/>
          <w:rFonts w:asciiTheme="majorHAnsi" w:hAnsiTheme="majorHAnsi" w:cstheme="majorHAnsi"/>
          <w:sz w:val="24"/>
          <w:szCs w:val="24"/>
        </w:rPr>
        <w:footnoteReference w:id="2"/>
      </w:r>
    </w:p>
    <w:p w14:paraId="6C5539F1" w14:textId="566265BD" w:rsidR="00555F58"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 xml:space="preserve">Explain to the class that you will </w:t>
      </w:r>
      <w:r w:rsidR="004D6582" w:rsidRPr="00485B65">
        <w:rPr>
          <w:rFonts w:asciiTheme="majorHAnsi" w:hAnsiTheme="majorHAnsi" w:cstheme="majorHAnsi"/>
          <w:sz w:val="24"/>
          <w:szCs w:val="24"/>
        </w:rPr>
        <w:t xml:space="preserve">call out </w:t>
      </w:r>
      <w:r w:rsidRPr="00485B65">
        <w:rPr>
          <w:rFonts w:asciiTheme="majorHAnsi" w:hAnsiTheme="majorHAnsi" w:cstheme="majorHAnsi"/>
          <w:sz w:val="24"/>
          <w:szCs w:val="24"/>
        </w:rPr>
        <w:t xml:space="preserve">a </w:t>
      </w:r>
      <w:r w:rsidRPr="00485B65">
        <w:rPr>
          <w:rFonts w:asciiTheme="majorHAnsi" w:hAnsiTheme="majorHAnsi" w:cstheme="majorHAnsi"/>
          <w:b/>
          <w:bCs/>
          <w:sz w:val="24"/>
          <w:szCs w:val="24"/>
        </w:rPr>
        <w:t>term</w:t>
      </w:r>
      <w:r w:rsidR="003358A4" w:rsidRPr="00485B65">
        <w:rPr>
          <w:rFonts w:asciiTheme="majorHAnsi" w:hAnsiTheme="majorHAnsi" w:cstheme="majorHAnsi"/>
          <w:b/>
          <w:bCs/>
          <w:sz w:val="24"/>
          <w:szCs w:val="24"/>
        </w:rPr>
        <w:t xml:space="preserve"> </w:t>
      </w:r>
      <w:r w:rsidR="00576A14" w:rsidRPr="00485B65">
        <w:rPr>
          <w:rFonts w:asciiTheme="majorHAnsi" w:hAnsiTheme="majorHAnsi" w:cstheme="majorHAnsi"/>
          <w:sz w:val="24"/>
          <w:szCs w:val="24"/>
        </w:rPr>
        <w:t>from the list</w:t>
      </w:r>
      <w:r w:rsidR="00D614AA" w:rsidRPr="00485B65">
        <w:rPr>
          <w:rFonts w:asciiTheme="majorHAnsi" w:hAnsiTheme="majorHAnsi" w:cstheme="majorHAnsi"/>
          <w:sz w:val="24"/>
          <w:szCs w:val="24"/>
        </w:rPr>
        <w:t xml:space="preserve"> on the board. A</w:t>
      </w:r>
      <w:r w:rsidRPr="00485B65">
        <w:rPr>
          <w:rFonts w:asciiTheme="majorHAnsi" w:hAnsiTheme="majorHAnsi" w:cstheme="majorHAnsi"/>
          <w:sz w:val="24"/>
          <w:szCs w:val="24"/>
        </w:rPr>
        <w:t>s a group they need to write a definition for the term as it relates to dating relationship</w:t>
      </w:r>
      <w:r w:rsidR="00D614AA" w:rsidRPr="00485B65">
        <w:rPr>
          <w:rFonts w:asciiTheme="majorHAnsi" w:hAnsiTheme="majorHAnsi" w:cstheme="majorHAnsi"/>
          <w:sz w:val="24"/>
          <w:szCs w:val="24"/>
        </w:rPr>
        <w:t xml:space="preserve"> </w:t>
      </w:r>
      <w:r w:rsidR="00BB0749" w:rsidRPr="00485B65">
        <w:rPr>
          <w:rFonts w:asciiTheme="majorHAnsi" w:hAnsiTheme="majorHAnsi" w:cstheme="majorHAnsi"/>
          <w:sz w:val="24"/>
          <w:szCs w:val="24"/>
        </w:rPr>
        <w:t xml:space="preserve">violence on one of the </w:t>
      </w:r>
      <w:r w:rsidR="00BB0749" w:rsidRPr="00485B65">
        <w:rPr>
          <w:rFonts w:asciiTheme="majorHAnsi" w:hAnsiTheme="majorHAnsi" w:cstheme="majorHAnsi"/>
          <w:b/>
          <w:bCs/>
          <w:sz w:val="24"/>
          <w:szCs w:val="24"/>
        </w:rPr>
        <w:t>3 x</w:t>
      </w:r>
      <w:r w:rsidR="00BD5DAC" w:rsidRPr="00485B65">
        <w:rPr>
          <w:rFonts w:asciiTheme="majorHAnsi" w:hAnsiTheme="majorHAnsi" w:cstheme="majorHAnsi"/>
          <w:b/>
          <w:bCs/>
          <w:sz w:val="24"/>
          <w:szCs w:val="24"/>
        </w:rPr>
        <w:t xml:space="preserve"> </w:t>
      </w:r>
      <w:r w:rsidR="00BB0749" w:rsidRPr="00485B65">
        <w:rPr>
          <w:rFonts w:asciiTheme="majorHAnsi" w:hAnsiTheme="majorHAnsi" w:cstheme="majorHAnsi"/>
          <w:b/>
          <w:bCs/>
          <w:sz w:val="24"/>
          <w:szCs w:val="24"/>
        </w:rPr>
        <w:t>5 cards</w:t>
      </w:r>
      <w:r w:rsidRPr="00485B65">
        <w:rPr>
          <w:rFonts w:asciiTheme="majorHAnsi" w:hAnsiTheme="majorHAnsi" w:cstheme="majorHAnsi"/>
          <w:sz w:val="24"/>
          <w:szCs w:val="24"/>
        </w:rPr>
        <w:t xml:space="preserve">. </w:t>
      </w:r>
    </w:p>
    <w:p w14:paraId="2B06037A" w14:textId="574D3F34" w:rsidR="003C22D3" w:rsidRPr="00485B65" w:rsidRDefault="00BB0749"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Collect each group’s definitions</w:t>
      </w:r>
      <w:r w:rsidR="003C22D3" w:rsidRPr="00485B65">
        <w:rPr>
          <w:rFonts w:asciiTheme="majorHAnsi" w:hAnsiTheme="majorHAnsi" w:cstheme="majorHAnsi"/>
          <w:sz w:val="24"/>
          <w:szCs w:val="24"/>
        </w:rPr>
        <w:t xml:space="preserve"> and mix in the </w:t>
      </w:r>
      <w:r w:rsidR="003C22D3" w:rsidRPr="00485B65">
        <w:rPr>
          <w:rFonts w:asciiTheme="majorHAnsi" w:hAnsiTheme="majorHAnsi" w:cstheme="majorHAnsi"/>
          <w:b/>
          <w:bCs/>
          <w:sz w:val="24"/>
          <w:szCs w:val="24"/>
        </w:rPr>
        <w:t>‘Official Definition’</w:t>
      </w:r>
      <w:r w:rsidR="003C22D3" w:rsidRPr="00485B65">
        <w:rPr>
          <w:rFonts w:asciiTheme="majorHAnsi" w:hAnsiTheme="majorHAnsi" w:cstheme="majorHAnsi"/>
          <w:sz w:val="24"/>
          <w:szCs w:val="24"/>
        </w:rPr>
        <w:t xml:space="preserve"> </w:t>
      </w:r>
      <w:r w:rsidR="00904B25" w:rsidRPr="00485B65">
        <w:rPr>
          <w:rFonts w:asciiTheme="majorHAnsi" w:hAnsiTheme="majorHAnsi" w:cstheme="majorHAnsi"/>
          <w:sz w:val="24"/>
          <w:szCs w:val="24"/>
        </w:rPr>
        <w:t>card</w:t>
      </w:r>
      <w:r w:rsidR="00CE6120" w:rsidRPr="00485B65">
        <w:rPr>
          <w:rFonts w:asciiTheme="majorHAnsi" w:hAnsiTheme="majorHAnsi" w:cstheme="majorHAnsi"/>
          <w:sz w:val="24"/>
          <w:szCs w:val="24"/>
        </w:rPr>
        <w:t>,</w:t>
      </w:r>
      <w:r w:rsidR="00904B25" w:rsidRPr="00485B65">
        <w:rPr>
          <w:rFonts w:asciiTheme="majorHAnsi" w:hAnsiTheme="majorHAnsi" w:cstheme="majorHAnsi"/>
          <w:sz w:val="24"/>
          <w:szCs w:val="24"/>
        </w:rPr>
        <w:t xml:space="preserve"> see below lesson plan</w:t>
      </w:r>
      <w:r w:rsidR="003C22D3" w:rsidRPr="00485B65">
        <w:rPr>
          <w:rFonts w:asciiTheme="majorHAnsi" w:hAnsiTheme="majorHAnsi" w:cstheme="majorHAnsi"/>
          <w:sz w:val="24"/>
          <w:szCs w:val="24"/>
        </w:rPr>
        <w:t xml:space="preserve">. </w:t>
      </w:r>
    </w:p>
    <w:p w14:paraId="7D86C250" w14:textId="5CF4BB44" w:rsidR="006F1F76" w:rsidRPr="00485B65" w:rsidRDefault="003C22D3"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 xml:space="preserve">Read all the definitions to the class. </w:t>
      </w:r>
      <w:r w:rsidR="000F0F16" w:rsidRPr="00485B65">
        <w:rPr>
          <w:rFonts w:asciiTheme="majorHAnsi" w:hAnsiTheme="majorHAnsi" w:cstheme="majorHAnsi"/>
          <w:sz w:val="24"/>
          <w:szCs w:val="24"/>
        </w:rPr>
        <w:t xml:space="preserve">Groups </w:t>
      </w:r>
      <w:r w:rsidR="00811D67" w:rsidRPr="00485B65">
        <w:rPr>
          <w:rFonts w:asciiTheme="majorHAnsi" w:hAnsiTheme="majorHAnsi" w:cstheme="majorHAnsi"/>
          <w:sz w:val="24"/>
          <w:szCs w:val="24"/>
        </w:rPr>
        <w:t xml:space="preserve">will </w:t>
      </w:r>
      <w:r w:rsidR="000F0F16" w:rsidRPr="00485B65">
        <w:rPr>
          <w:rFonts w:asciiTheme="majorHAnsi" w:hAnsiTheme="majorHAnsi" w:cstheme="majorHAnsi"/>
          <w:sz w:val="24"/>
          <w:szCs w:val="24"/>
        </w:rPr>
        <w:t xml:space="preserve">talk among themselves to decide which definition they think is the </w:t>
      </w:r>
      <w:r w:rsidR="00010BF2" w:rsidRPr="00485B65">
        <w:rPr>
          <w:rFonts w:asciiTheme="majorHAnsi" w:hAnsiTheme="majorHAnsi" w:cstheme="majorHAnsi"/>
          <w:sz w:val="24"/>
          <w:szCs w:val="24"/>
        </w:rPr>
        <w:t>‘Official’ one</w:t>
      </w:r>
      <w:r w:rsidR="000F0F16" w:rsidRPr="00485B65">
        <w:rPr>
          <w:rFonts w:asciiTheme="majorHAnsi" w:hAnsiTheme="majorHAnsi" w:cstheme="majorHAnsi"/>
          <w:sz w:val="24"/>
          <w:szCs w:val="24"/>
        </w:rPr>
        <w:t>.</w:t>
      </w:r>
      <w:r w:rsidR="00811D67" w:rsidRPr="00485B65">
        <w:rPr>
          <w:rFonts w:asciiTheme="majorHAnsi" w:hAnsiTheme="majorHAnsi" w:cstheme="majorHAnsi"/>
          <w:sz w:val="24"/>
          <w:szCs w:val="24"/>
        </w:rPr>
        <w:t xml:space="preserve"> </w:t>
      </w:r>
    </w:p>
    <w:p w14:paraId="7E791C42" w14:textId="7B564711" w:rsidR="00555F58"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Each group gains 1 point if they voted for the </w:t>
      </w:r>
      <w:r w:rsidR="00BD5DAC" w:rsidRPr="00485B65">
        <w:rPr>
          <w:rFonts w:asciiTheme="majorHAnsi" w:hAnsiTheme="majorHAnsi" w:cstheme="majorHAnsi"/>
          <w:sz w:val="24"/>
          <w:szCs w:val="24"/>
        </w:rPr>
        <w:t>o</w:t>
      </w:r>
      <w:r w:rsidRPr="00485B65">
        <w:rPr>
          <w:rFonts w:asciiTheme="majorHAnsi" w:hAnsiTheme="majorHAnsi" w:cstheme="majorHAnsi"/>
          <w:sz w:val="24"/>
          <w:szCs w:val="24"/>
        </w:rPr>
        <w:t>fficial</w:t>
      </w:r>
      <w:r w:rsidR="00BD5DAC" w:rsidRPr="00485B65">
        <w:rPr>
          <w:rFonts w:asciiTheme="majorHAnsi" w:hAnsiTheme="majorHAnsi" w:cstheme="majorHAnsi"/>
          <w:sz w:val="24"/>
          <w:szCs w:val="24"/>
        </w:rPr>
        <w:t xml:space="preserve"> d</w:t>
      </w:r>
      <w:r w:rsidRPr="00485B65">
        <w:rPr>
          <w:rFonts w:asciiTheme="majorHAnsi" w:hAnsiTheme="majorHAnsi" w:cstheme="majorHAnsi"/>
          <w:sz w:val="24"/>
          <w:szCs w:val="24"/>
        </w:rPr>
        <w:t>efinition</w:t>
      </w:r>
      <w:r w:rsidR="003358A4" w:rsidRPr="00485B65">
        <w:rPr>
          <w:rFonts w:asciiTheme="majorHAnsi" w:hAnsiTheme="majorHAnsi" w:cstheme="majorHAnsi"/>
          <w:sz w:val="24"/>
          <w:szCs w:val="24"/>
        </w:rPr>
        <w:t xml:space="preserve">s </w:t>
      </w:r>
      <w:r w:rsidR="00547D7E" w:rsidRPr="00485B65">
        <w:rPr>
          <w:rFonts w:asciiTheme="majorHAnsi" w:hAnsiTheme="majorHAnsi" w:cstheme="majorHAnsi"/>
          <w:sz w:val="24"/>
          <w:szCs w:val="24"/>
        </w:rPr>
        <w:t>and</w:t>
      </w:r>
      <w:r w:rsidRPr="00485B65">
        <w:rPr>
          <w:rFonts w:asciiTheme="majorHAnsi" w:hAnsiTheme="majorHAnsi" w:cstheme="majorHAnsi"/>
          <w:sz w:val="24"/>
          <w:szCs w:val="24"/>
        </w:rPr>
        <w:t xml:space="preserve"> gains 1 point for every vote their own definition receive</w:t>
      </w:r>
      <w:r w:rsidR="006F1F76" w:rsidRPr="00485B65">
        <w:rPr>
          <w:rFonts w:asciiTheme="majorHAnsi" w:hAnsiTheme="majorHAnsi" w:cstheme="majorHAnsi"/>
          <w:sz w:val="24"/>
          <w:szCs w:val="24"/>
        </w:rPr>
        <w:t>d</w:t>
      </w:r>
      <w:r w:rsidRPr="00485B65">
        <w:rPr>
          <w:rFonts w:asciiTheme="majorHAnsi" w:hAnsiTheme="majorHAnsi" w:cstheme="majorHAnsi"/>
          <w:sz w:val="24"/>
          <w:szCs w:val="24"/>
        </w:rPr>
        <w:t xml:space="preserve">. Each group also gains 1 point if their definition is correct/close to the official definition. The goal is to write a definition as close to what they believe the official definition is. </w:t>
      </w:r>
    </w:p>
    <w:p w14:paraId="3D425D8F" w14:textId="77777777" w:rsidR="00BD5DAC" w:rsidRPr="00485B65" w:rsidRDefault="00BD5DAC" w:rsidP="001F4EDC">
      <w:pPr>
        <w:pBdr>
          <w:top w:val="nil"/>
          <w:left w:val="nil"/>
          <w:bottom w:val="nil"/>
          <w:right w:val="nil"/>
          <w:between w:val="nil"/>
        </w:pBdr>
        <w:spacing w:after="0" w:line="240" w:lineRule="auto"/>
        <w:rPr>
          <w:rFonts w:asciiTheme="majorHAnsi" w:hAnsiTheme="majorHAnsi" w:cstheme="majorHAnsi"/>
          <w:b/>
          <w:bCs/>
          <w:sz w:val="24"/>
          <w:szCs w:val="24"/>
        </w:rPr>
      </w:pPr>
    </w:p>
    <w:p w14:paraId="74F68FE6" w14:textId="37F14073" w:rsidR="00555F58" w:rsidRPr="00485B65" w:rsidRDefault="00555F58" w:rsidP="001F4EDC">
      <w:pPr>
        <w:pBdr>
          <w:top w:val="nil"/>
          <w:left w:val="nil"/>
          <w:bottom w:val="nil"/>
          <w:right w:val="nil"/>
          <w:between w:val="nil"/>
        </w:pBdr>
        <w:spacing w:after="0" w:line="240" w:lineRule="auto"/>
        <w:rPr>
          <w:rFonts w:asciiTheme="majorHAnsi" w:hAnsiTheme="majorHAnsi" w:cstheme="majorHAnsi"/>
          <w:b/>
          <w:bCs/>
          <w:color w:val="000000"/>
          <w:sz w:val="24"/>
          <w:szCs w:val="24"/>
        </w:rPr>
      </w:pPr>
      <w:r w:rsidRPr="00485B65">
        <w:rPr>
          <w:rFonts w:asciiTheme="majorHAnsi" w:hAnsiTheme="majorHAnsi" w:cstheme="majorHAnsi"/>
          <w:b/>
          <w:bCs/>
          <w:sz w:val="24"/>
          <w:szCs w:val="24"/>
        </w:rPr>
        <w:t>Lesson:</w:t>
      </w:r>
    </w:p>
    <w:p w14:paraId="73A68B39" w14:textId="3351C67D" w:rsidR="0048205B"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 xml:space="preserve">Place a </w:t>
      </w:r>
      <w:r w:rsidRPr="00485B65">
        <w:rPr>
          <w:rFonts w:asciiTheme="majorHAnsi" w:hAnsiTheme="majorHAnsi" w:cstheme="majorHAnsi"/>
          <w:b/>
          <w:bCs/>
          <w:sz w:val="24"/>
          <w:szCs w:val="24"/>
        </w:rPr>
        <w:t xml:space="preserve">waste basket or regular </w:t>
      </w:r>
      <w:r w:rsidR="004E2CA8" w:rsidRPr="00485B65">
        <w:rPr>
          <w:rFonts w:asciiTheme="majorHAnsi" w:hAnsiTheme="majorHAnsi" w:cstheme="majorHAnsi"/>
          <w:b/>
          <w:bCs/>
          <w:sz w:val="24"/>
          <w:szCs w:val="24"/>
        </w:rPr>
        <w:t>container</w:t>
      </w:r>
      <w:r w:rsidRPr="00485B65">
        <w:rPr>
          <w:rFonts w:asciiTheme="majorHAnsi" w:hAnsiTheme="majorHAnsi" w:cstheme="majorHAnsi"/>
          <w:sz w:val="24"/>
          <w:szCs w:val="24"/>
        </w:rPr>
        <w:t xml:space="preserve"> around the room for each term: </w:t>
      </w:r>
      <w:r w:rsidRPr="00485B65">
        <w:rPr>
          <w:rFonts w:asciiTheme="majorHAnsi" w:hAnsiTheme="majorHAnsi" w:cstheme="majorHAnsi"/>
          <w:b/>
          <w:bCs/>
          <w:sz w:val="24"/>
          <w:szCs w:val="24"/>
        </w:rPr>
        <w:t>Physical Violence, Sexual Violence, Psychological Aggression and Stalking</w:t>
      </w:r>
      <w:r w:rsidRPr="00485B65">
        <w:rPr>
          <w:rFonts w:asciiTheme="majorHAnsi" w:hAnsiTheme="majorHAnsi" w:cstheme="majorHAnsi"/>
          <w:sz w:val="24"/>
          <w:szCs w:val="24"/>
        </w:rPr>
        <w:t xml:space="preserve">. </w:t>
      </w:r>
      <w:r w:rsidR="00A560BA" w:rsidRPr="00485B65">
        <w:rPr>
          <w:rFonts w:asciiTheme="majorHAnsi" w:hAnsiTheme="majorHAnsi" w:cstheme="majorHAnsi"/>
          <w:sz w:val="24"/>
          <w:szCs w:val="24"/>
        </w:rPr>
        <w:t>E</w:t>
      </w:r>
      <w:r w:rsidRPr="00485B65">
        <w:rPr>
          <w:rFonts w:asciiTheme="majorHAnsi" w:hAnsiTheme="majorHAnsi" w:cstheme="majorHAnsi"/>
          <w:sz w:val="24"/>
          <w:szCs w:val="24"/>
        </w:rPr>
        <w:t>ach basket should be clearly labeled with one term.</w:t>
      </w:r>
    </w:p>
    <w:p w14:paraId="3C1E9A5C" w14:textId="6578DD81" w:rsidR="00F0767F"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 xml:space="preserve">Give each group </w:t>
      </w:r>
      <w:r w:rsidR="00205CD4" w:rsidRPr="00485B65">
        <w:rPr>
          <w:rFonts w:asciiTheme="majorHAnsi" w:hAnsiTheme="majorHAnsi" w:cstheme="majorHAnsi"/>
          <w:sz w:val="24"/>
          <w:szCs w:val="24"/>
        </w:rPr>
        <w:t xml:space="preserve">a </w:t>
      </w:r>
      <w:r w:rsidR="00205CD4" w:rsidRPr="00485B65">
        <w:rPr>
          <w:rFonts w:asciiTheme="majorHAnsi" w:hAnsiTheme="majorHAnsi" w:cstheme="majorHAnsi"/>
          <w:b/>
          <w:bCs/>
          <w:sz w:val="24"/>
          <w:szCs w:val="24"/>
        </w:rPr>
        <w:t>different colored sticky note pad</w:t>
      </w:r>
      <w:r w:rsidR="00205CD4" w:rsidRPr="00485B65">
        <w:rPr>
          <w:rFonts w:asciiTheme="majorHAnsi" w:hAnsiTheme="majorHAnsi" w:cstheme="majorHAnsi"/>
          <w:sz w:val="24"/>
          <w:szCs w:val="24"/>
        </w:rPr>
        <w:t>.</w:t>
      </w:r>
      <w:r w:rsidRPr="00485B65">
        <w:rPr>
          <w:rFonts w:asciiTheme="majorHAnsi" w:hAnsiTheme="majorHAnsi" w:cstheme="majorHAnsi"/>
          <w:sz w:val="24"/>
          <w:szCs w:val="24"/>
        </w:rPr>
        <w:t xml:space="preserve"> Instruct each group to write at least one example </w:t>
      </w:r>
      <w:r w:rsidR="005232FD" w:rsidRPr="00485B65">
        <w:rPr>
          <w:rFonts w:asciiTheme="majorHAnsi" w:hAnsiTheme="majorHAnsi" w:cstheme="majorHAnsi"/>
          <w:sz w:val="24"/>
          <w:szCs w:val="24"/>
        </w:rPr>
        <w:t xml:space="preserve">for </w:t>
      </w:r>
      <w:r w:rsidRPr="00485B65">
        <w:rPr>
          <w:rFonts w:asciiTheme="majorHAnsi" w:hAnsiTheme="majorHAnsi" w:cstheme="majorHAnsi"/>
          <w:sz w:val="24"/>
          <w:szCs w:val="24"/>
        </w:rPr>
        <w:t xml:space="preserve">each term </w:t>
      </w:r>
      <w:r w:rsidR="00963CBF" w:rsidRPr="00485B65">
        <w:rPr>
          <w:rFonts w:asciiTheme="majorHAnsi" w:hAnsiTheme="majorHAnsi" w:cstheme="majorHAnsi"/>
          <w:sz w:val="24"/>
          <w:szCs w:val="24"/>
        </w:rPr>
        <w:t>per</w:t>
      </w:r>
      <w:r w:rsidR="005232FD" w:rsidRPr="00485B65">
        <w:rPr>
          <w:rFonts w:asciiTheme="majorHAnsi" w:hAnsiTheme="majorHAnsi" w:cstheme="majorHAnsi"/>
          <w:sz w:val="24"/>
          <w:szCs w:val="24"/>
        </w:rPr>
        <w:t xml:space="preserve"> sticky note.</w:t>
      </w:r>
    </w:p>
    <w:p w14:paraId="2AD1B124" w14:textId="25D87110" w:rsidR="002F07B5"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Once the groups have written their examples, ask the groups to choose a representative to report out for each basket. At their turn, </w:t>
      </w:r>
      <w:r w:rsidR="00FB5024" w:rsidRPr="00485B65">
        <w:rPr>
          <w:rFonts w:asciiTheme="majorHAnsi" w:hAnsiTheme="majorHAnsi" w:cstheme="majorHAnsi"/>
          <w:sz w:val="24"/>
          <w:szCs w:val="24"/>
        </w:rPr>
        <w:t xml:space="preserve">the volunteer should read their </w:t>
      </w:r>
      <w:r w:rsidR="00F14E44" w:rsidRPr="00485B65">
        <w:rPr>
          <w:rFonts w:asciiTheme="majorHAnsi" w:hAnsiTheme="majorHAnsi" w:cstheme="majorHAnsi"/>
          <w:sz w:val="24"/>
          <w:szCs w:val="24"/>
        </w:rPr>
        <w:t>group’s</w:t>
      </w:r>
      <w:r w:rsidR="00FB5024" w:rsidRPr="00485B65">
        <w:rPr>
          <w:rFonts w:asciiTheme="majorHAnsi" w:hAnsiTheme="majorHAnsi" w:cstheme="majorHAnsi"/>
          <w:sz w:val="24"/>
          <w:szCs w:val="24"/>
        </w:rPr>
        <w:t xml:space="preserve"> example</w:t>
      </w:r>
      <w:r w:rsidR="00F14E44" w:rsidRPr="00485B65">
        <w:rPr>
          <w:rFonts w:asciiTheme="majorHAnsi" w:hAnsiTheme="majorHAnsi" w:cstheme="majorHAnsi"/>
          <w:sz w:val="24"/>
          <w:szCs w:val="24"/>
        </w:rPr>
        <w:t xml:space="preserve"> then </w:t>
      </w:r>
      <w:r w:rsidRPr="00485B65">
        <w:rPr>
          <w:rFonts w:asciiTheme="majorHAnsi" w:hAnsiTheme="majorHAnsi" w:cstheme="majorHAnsi"/>
          <w:sz w:val="24"/>
          <w:szCs w:val="24"/>
        </w:rPr>
        <w:t>crumple the paper and toss it in the basket</w:t>
      </w:r>
      <w:r w:rsidR="00F14E44" w:rsidRPr="00485B65">
        <w:rPr>
          <w:rFonts w:asciiTheme="majorHAnsi" w:hAnsiTheme="majorHAnsi" w:cstheme="majorHAnsi"/>
          <w:sz w:val="24"/>
          <w:szCs w:val="24"/>
        </w:rPr>
        <w:t xml:space="preserve">, </w:t>
      </w:r>
      <w:r w:rsidRPr="00485B65">
        <w:rPr>
          <w:rFonts w:asciiTheme="majorHAnsi" w:hAnsiTheme="majorHAnsi" w:cstheme="majorHAnsi"/>
          <w:sz w:val="24"/>
          <w:szCs w:val="24"/>
        </w:rPr>
        <w:t>essentially throwing away these behaviors, where they belong</w:t>
      </w:r>
      <w:r w:rsidR="00F14E44" w:rsidRPr="00485B65">
        <w:rPr>
          <w:rFonts w:asciiTheme="majorHAnsi" w:hAnsiTheme="majorHAnsi" w:cstheme="majorHAnsi"/>
          <w:sz w:val="24"/>
          <w:szCs w:val="24"/>
        </w:rPr>
        <w:t>.</w:t>
      </w:r>
    </w:p>
    <w:p w14:paraId="21785D83" w14:textId="77777777" w:rsidR="002F07B5" w:rsidRPr="00485B65" w:rsidRDefault="00811D67" w:rsidP="001F4EDC">
      <w:p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b/>
          <w:bCs/>
          <w:sz w:val="24"/>
          <w:szCs w:val="24"/>
        </w:rPr>
        <w:t>Possible responses:</w:t>
      </w:r>
      <w:r w:rsidRPr="00485B65">
        <w:rPr>
          <w:rFonts w:asciiTheme="majorHAnsi" w:hAnsiTheme="majorHAnsi" w:cstheme="majorHAnsi"/>
          <w:sz w:val="24"/>
          <w:szCs w:val="24"/>
        </w:rPr>
        <w:t xml:space="preserve"> </w:t>
      </w:r>
    </w:p>
    <w:p w14:paraId="4A41B965" w14:textId="36E0B025" w:rsidR="00B12FF3" w:rsidRPr="00485B65" w:rsidRDefault="00811D67" w:rsidP="001F4EDC">
      <w:p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b/>
          <w:bCs/>
          <w:sz w:val="24"/>
          <w:szCs w:val="24"/>
        </w:rPr>
        <w:t xml:space="preserve">Physical </w:t>
      </w:r>
      <w:r w:rsidR="00B12FF3" w:rsidRPr="00485B65">
        <w:rPr>
          <w:rFonts w:asciiTheme="majorHAnsi" w:hAnsiTheme="majorHAnsi" w:cstheme="majorHAnsi"/>
          <w:b/>
          <w:bCs/>
          <w:sz w:val="24"/>
          <w:szCs w:val="24"/>
        </w:rPr>
        <w:t>V</w:t>
      </w:r>
      <w:r w:rsidRPr="00485B65">
        <w:rPr>
          <w:rFonts w:asciiTheme="majorHAnsi" w:hAnsiTheme="majorHAnsi" w:cstheme="majorHAnsi"/>
          <w:b/>
          <w:bCs/>
          <w:sz w:val="24"/>
          <w:szCs w:val="24"/>
        </w:rPr>
        <w:t>iolence</w:t>
      </w:r>
      <w:r w:rsidRPr="00485B65">
        <w:rPr>
          <w:rFonts w:asciiTheme="majorHAnsi" w:hAnsiTheme="majorHAnsi" w:cstheme="majorHAnsi"/>
          <w:sz w:val="24"/>
          <w:szCs w:val="24"/>
        </w:rPr>
        <w:t xml:space="preserve">: </w:t>
      </w:r>
      <w:r w:rsidR="00547D7E" w:rsidRPr="00485B65">
        <w:rPr>
          <w:rFonts w:asciiTheme="majorHAnsi" w:hAnsiTheme="majorHAnsi" w:cstheme="majorHAnsi"/>
          <w:sz w:val="24"/>
          <w:szCs w:val="24"/>
        </w:rPr>
        <w:t>punching</w:t>
      </w:r>
      <w:r w:rsidRPr="00485B65">
        <w:rPr>
          <w:rFonts w:asciiTheme="majorHAnsi" w:hAnsiTheme="majorHAnsi" w:cstheme="majorHAnsi"/>
          <w:sz w:val="24"/>
          <w:szCs w:val="24"/>
        </w:rPr>
        <w:t xml:space="preserve">, pushing, hitting, kicking, pushing, </w:t>
      </w:r>
      <w:r w:rsidR="00B12FF3" w:rsidRPr="00485B65">
        <w:rPr>
          <w:rFonts w:asciiTheme="majorHAnsi" w:hAnsiTheme="majorHAnsi" w:cstheme="majorHAnsi"/>
          <w:sz w:val="24"/>
          <w:szCs w:val="24"/>
        </w:rPr>
        <w:t>etc.</w:t>
      </w:r>
    </w:p>
    <w:p w14:paraId="4E4D8D88" w14:textId="0F412F94" w:rsidR="002F07B5" w:rsidRPr="00485B65" w:rsidRDefault="00811D67" w:rsidP="001F4EDC">
      <w:p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b/>
          <w:bCs/>
          <w:sz w:val="24"/>
          <w:szCs w:val="24"/>
        </w:rPr>
        <w:t xml:space="preserve">Sexual </w:t>
      </w:r>
      <w:r w:rsidR="00B12FF3" w:rsidRPr="00485B65">
        <w:rPr>
          <w:rFonts w:asciiTheme="majorHAnsi" w:hAnsiTheme="majorHAnsi" w:cstheme="majorHAnsi"/>
          <w:b/>
          <w:bCs/>
          <w:sz w:val="24"/>
          <w:szCs w:val="24"/>
        </w:rPr>
        <w:t>V</w:t>
      </w:r>
      <w:r w:rsidRPr="00485B65">
        <w:rPr>
          <w:rFonts w:asciiTheme="majorHAnsi" w:hAnsiTheme="majorHAnsi" w:cstheme="majorHAnsi"/>
          <w:b/>
          <w:bCs/>
          <w:sz w:val="24"/>
          <w:szCs w:val="24"/>
        </w:rPr>
        <w:t>iolence</w:t>
      </w:r>
      <w:r w:rsidR="00B12FF3" w:rsidRPr="00485B65">
        <w:rPr>
          <w:rFonts w:asciiTheme="majorHAnsi" w:hAnsiTheme="majorHAnsi" w:cstheme="majorHAnsi"/>
          <w:sz w:val="24"/>
          <w:szCs w:val="24"/>
        </w:rPr>
        <w:t>: f</w:t>
      </w:r>
      <w:r w:rsidRPr="00485B65">
        <w:rPr>
          <w:rFonts w:asciiTheme="majorHAnsi" w:hAnsiTheme="majorHAnsi" w:cstheme="majorHAnsi"/>
          <w:sz w:val="24"/>
          <w:szCs w:val="24"/>
        </w:rPr>
        <w:t xml:space="preserve">orcing a partner to take part in a sex </w:t>
      </w:r>
      <w:proofErr w:type="gramStart"/>
      <w:r w:rsidRPr="00485B65">
        <w:rPr>
          <w:rFonts w:asciiTheme="majorHAnsi" w:hAnsiTheme="majorHAnsi" w:cstheme="majorHAnsi"/>
          <w:sz w:val="24"/>
          <w:szCs w:val="24"/>
        </w:rPr>
        <w:t>act</w:t>
      </w:r>
      <w:proofErr w:type="gramEnd"/>
      <w:r w:rsidRPr="00485B65">
        <w:rPr>
          <w:rFonts w:asciiTheme="majorHAnsi" w:hAnsiTheme="majorHAnsi" w:cstheme="majorHAnsi"/>
          <w:sz w:val="24"/>
          <w:szCs w:val="24"/>
        </w:rPr>
        <w:t xml:space="preserve"> </w:t>
      </w:r>
    </w:p>
    <w:p w14:paraId="5329AF18" w14:textId="0BBD143B" w:rsidR="002F07B5" w:rsidRPr="00485B65" w:rsidRDefault="00811D67" w:rsidP="001F4EDC">
      <w:p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b/>
          <w:bCs/>
          <w:sz w:val="24"/>
          <w:szCs w:val="24"/>
        </w:rPr>
        <w:t xml:space="preserve">Psychological </w:t>
      </w:r>
      <w:r w:rsidR="00FA2816" w:rsidRPr="00485B65">
        <w:rPr>
          <w:rFonts w:asciiTheme="majorHAnsi" w:hAnsiTheme="majorHAnsi" w:cstheme="majorHAnsi"/>
          <w:b/>
          <w:bCs/>
          <w:sz w:val="24"/>
          <w:szCs w:val="24"/>
        </w:rPr>
        <w:t>Aggression</w:t>
      </w:r>
      <w:r w:rsidRPr="00485B65">
        <w:rPr>
          <w:rFonts w:asciiTheme="majorHAnsi" w:hAnsiTheme="majorHAnsi" w:cstheme="majorHAnsi"/>
          <w:b/>
          <w:bCs/>
          <w:sz w:val="24"/>
          <w:szCs w:val="24"/>
        </w:rPr>
        <w:t>:</w:t>
      </w:r>
      <w:r w:rsidR="00B12FF3" w:rsidRPr="00485B65">
        <w:rPr>
          <w:rFonts w:asciiTheme="majorHAnsi" w:hAnsiTheme="majorHAnsi" w:cstheme="majorHAnsi"/>
          <w:sz w:val="24"/>
          <w:szCs w:val="24"/>
        </w:rPr>
        <w:t xml:space="preserve"> n</w:t>
      </w:r>
      <w:r w:rsidRPr="00485B65">
        <w:rPr>
          <w:rFonts w:asciiTheme="majorHAnsi" w:hAnsiTheme="majorHAnsi" w:cstheme="majorHAnsi"/>
          <w:sz w:val="24"/>
          <w:szCs w:val="24"/>
        </w:rPr>
        <w:t xml:space="preserve">ame-calling, controlling/jealous behaviors, consistent monitoring, shaming, keeping away from friends and family, threatening, </w:t>
      </w:r>
      <w:r w:rsidR="00B12FF3" w:rsidRPr="00485B65">
        <w:rPr>
          <w:rFonts w:asciiTheme="majorHAnsi" w:hAnsiTheme="majorHAnsi" w:cstheme="majorHAnsi"/>
          <w:sz w:val="24"/>
          <w:szCs w:val="24"/>
        </w:rPr>
        <w:t>etc.</w:t>
      </w:r>
    </w:p>
    <w:p w14:paraId="3C1E9A5D" w14:textId="406A633E" w:rsidR="00F0767F" w:rsidRPr="00485B65" w:rsidRDefault="00811D67" w:rsidP="001F4EDC">
      <w:p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b/>
          <w:bCs/>
          <w:sz w:val="24"/>
          <w:szCs w:val="24"/>
        </w:rPr>
        <w:t>Stalking:</w:t>
      </w:r>
      <w:r w:rsidRPr="00485B65">
        <w:rPr>
          <w:rFonts w:asciiTheme="majorHAnsi" w:hAnsiTheme="majorHAnsi" w:cstheme="majorHAnsi"/>
          <w:sz w:val="24"/>
          <w:szCs w:val="24"/>
        </w:rPr>
        <w:t xml:space="preserve"> </w:t>
      </w:r>
      <w:r w:rsidR="00B12FF3" w:rsidRPr="00485B65">
        <w:rPr>
          <w:rFonts w:asciiTheme="majorHAnsi" w:hAnsiTheme="majorHAnsi" w:cstheme="majorHAnsi"/>
          <w:sz w:val="24"/>
          <w:szCs w:val="24"/>
        </w:rPr>
        <w:t>r</w:t>
      </w:r>
      <w:r w:rsidRPr="00485B65">
        <w:rPr>
          <w:rFonts w:asciiTheme="majorHAnsi" w:hAnsiTheme="majorHAnsi" w:cstheme="majorHAnsi"/>
          <w:sz w:val="24"/>
          <w:szCs w:val="24"/>
        </w:rPr>
        <w:t>epeated unwanted or threatening phone calls or messages, showing up unwanted</w:t>
      </w:r>
      <w:r w:rsidR="00B12FF3" w:rsidRPr="00485B65">
        <w:rPr>
          <w:rFonts w:asciiTheme="majorHAnsi" w:hAnsiTheme="majorHAnsi" w:cstheme="majorHAnsi"/>
          <w:sz w:val="24"/>
          <w:szCs w:val="24"/>
        </w:rPr>
        <w:t>, etc.</w:t>
      </w:r>
    </w:p>
    <w:p w14:paraId="3C1E9A61" w14:textId="24D86724" w:rsidR="00F0767F" w:rsidRPr="00485B65" w:rsidRDefault="00FA2816"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Next, p</w:t>
      </w:r>
      <w:r w:rsidR="00811D67" w:rsidRPr="00485B65">
        <w:rPr>
          <w:rFonts w:asciiTheme="majorHAnsi" w:hAnsiTheme="majorHAnsi" w:cstheme="majorHAnsi"/>
          <w:sz w:val="24"/>
          <w:szCs w:val="24"/>
        </w:rPr>
        <w:t xml:space="preserve">rovide each </w:t>
      </w:r>
      <w:r w:rsidR="00CF01DA" w:rsidRPr="00485B65">
        <w:rPr>
          <w:rFonts w:asciiTheme="majorHAnsi" w:hAnsiTheme="majorHAnsi" w:cstheme="majorHAnsi"/>
          <w:sz w:val="24"/>
          <w:szCs w:val="24"/>
        </w:rPr>
        <w:t xml:space="preserve">student </w:t>
      </w:r>
      <w:r w:rsidR="00811D67" w:rsidRPr="00485B65">
        <w:rPr>
          <w:rFonts w:asciiTheme="majorHAnsi" w:hAnsiTheme="majorHAnsi" w:cstheme="majorHAnsi"/>
          <w:sz w:val="24"/>
          <w:szCs w:val="24"/>
        </w:rPr>
        <w:t xml:space="preserve">a </w:t>
      </w:r>
      <w:r w:rsidR="00811D67" w:rsidRPr="00485B65">
        <w:rPr>
          <w:rFonts w:asciiTheme="majorHAnsi" w:hAnsiTheme="majorHAnsi" w:cstheme="majorHAnsi"/>
          <w:b/>
          <w:bCs/>
          <w:sz w:val="24"/>
          <w:szCs w:val="24"/>
        </w:rPr>
        <w:t>Dating Violence Consequences</w:t>
      </w:r>
      <w:r w:rsidR="00356B66" w:rsidRPr="00485B65">
        <w:rPr>
          <w:rFonts w:asciiTheme="majorHAnsi" w:hAnsiTheme="majorHAnsi" w:cstheme="majorHAnsi"/>
          <w:b/>
          <w:bCs/>
          <w:sz w:val="24"/>
          <w:szCs w:val="24"/>
        </w:rPr>
        <w:t xml:space="preserve"> </w:t>
      </w:r>
      <w:r w:rsidR="00FC1A6A" w:rsidRPr="00485B65">
        <w:rPr>
          <w:rFonts w:asciiTheme="majorHAnsi" w:hAnsiTheme="majorHAnsi" w:cstheme="majorHAnsi"/>
          <w:b/>
          <w:bCs/>
          <w:sz w:val="24"/>
          <w:szCs w:val="24"/>
        </w:rPr>
        <w:t xml:space="preserve">Slips </w:t>
      </w:r>
      <w:r w:rsidR="006C108C" w:rsidRPr="00485B65">
        <w:rPr>
          <w:rFonts w:asciiTheme="majorHAnsi" w:hAnsiTheme="majorHAnsi" w:cstheme="majorHAnsi"/>
          <w:b/>
          <w:bCs/>
          <w:sz w:val="24"/>
          <w:szCs w:val="24"/>
        </w:rPr>
        <w:t>(see pdf)</w:t>
      </w:r>
      <w:r w:rsidR="00CF01DA" w:rsidRPr="00485B65">
        <w:rPr>
          <w:rFonts w:asciiTheme="majorHAnsi" w:hAnsiTheme="majorHAnsi" w:cstheme="majorHAnsi"/>
          <w:b/>
          <w:bCs/>
          <w:sz w:val="24"/>
          <w:szCs w:val="24"/>
        </w:rPr>
        <w:t>.</w:t>
      </w:r>
      <w:r w:rsidR="00CF01DA" w:rsidRPr="00485B65">
        <w:rPr>
          <w:rFonts w:asciiTheme="majorHAnsi" w:hAnsiTheme="majorHAnsi" w:cstheme="majorHAnsi"/>
          <w:sz w:val="24"/>
          <w:szCs w:val="24"/>
        </w:rPr>
        <w:t xml:space="preserve"> </w:t>
      </w:r>
      <w:r w:rsidR="00356B66" w:rsidRPr="00485B65">
        <w:rPr>
          <w:rFonts w:asciiTheme="majorHAnsi" w:hAnsiTheme="majorHAnsi" w:cstheme="majorHAnsi"/>
          <w:sz w:val="24"/>
          <w:szCs w:val="24"/>
        </w:rPr>
        <w:t>It</w:t>
      </w:r>
      <w:r w:rsidR="00811D67" w:rsidRPr="00485B65">
        <w:rPr>
          <w:rFonts w:asciiTheme="majorHAnsi" w:hAnsiTheme="majorHAnsi" w:cstheme="majorHAnsi"/>
          <w:sz w:val="24"/>
          <w:szCs w:val="24"/>
        </w:rPr>
        <w:t xml:space="preserve"> is ok if there are repeated slips, there are a total of 20 unique slips. Ask students to stand up</w:t>
      </w:r>
      <w:r w:rsidR="00822919" w:rsidRPr="00485B65">
        <w:rPr>
          <w:rFonts w:asciiTheme="majorHAnsi" w:hAnsiTheme="majorHAnsi" w:cstheme="majorHAnsi"/>
          <w:sz w:val="24"/>
          <w:szCs w:val="24"/>
        </w:rPr>
        <w:t xml:space="preserve"> and find at least 3 </w:t>
      </w:r>
      <w:r w:rsidR="006D6614" w:rsidRPr="00485B65">
        <w:rPr>
          <w:rFonts w:asciiTheme="majorHAnsi" w:hAnsiTheme="majorHAnsi" w:cstheme="majorHAnsi"/>
          <w:sz w:val="24"/>
          <w:szCs w:val="24"/>
        </w:rPr>
        <w:t>classmates</w:t>
      </w:r>
      <w:r w:rsidR="00822919" w:rsidRPr="00485B65">
        <w:rPr>
          <w:rFonts w:asciiTheme="majorHAnsi" w:hAnsiTheme="majorHAnsi" w:cstheme="majorHAnsi"/>
          <w:sz w:val="24"/>
          <w:szCs w:val="24"/>
        </w:rPr>
        <w:t xml:space="preserve"> to share their </w:t>
      </w:r>
      <w:r w:rsidR="006D6614" w:rsidRPr="00485B65">
        <w:rPr>
          <w:rFonts w:asciiTheme="majorHAnsi" w:hAnsiTheme="majorHAnsi" w:cstheme="majorHAnsi"/>
          <w:sz w:val="24"/>
          <w:szCs w:val="24"/>
        </w:rPr>
        <w:t>information with</w:t>
      </w:r>
      <w:r w:rsidR="00811D67" w:rsidRPr="00485B65">
        <w:rPr>
          <w:rFonts w:asciiTheme="majorHAnsi" w:hAnsiTheme="majorHAnsi" w:cstheme="majorHAnsi"/>
          <w:sz w:val="24"/>
          <w:szCs w:val="24"/>
        </w:rPr>
        <w:t xml:space="preserve">. </w:t>
      </w:r>
      <w:r w:rsidR="000C2D47" w:rsidRPr="00485B65">
        <w:rPr>
          <w:rFonts w:asciiTheme="majorHAnsi" w:hAnsiTheme="majorHAnsi" w:cstheme="majorHAnsi"/>
          <w:sz w:val="24"/>
          <w:szCs w:val="24"/>
        </w:rPr>
        <w:t>Students should find their seats after sharing their information 3 times.</w:t>
      </w:r>
    </w:p>
    <w:p w14:paraId="1ABC5D4C" w14:textId="77777777" w:rsidR="00504596" w:rsidRPr="00485B65" w:rsidRDefault="00485CF4" w:rsidP="001F4ED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Instruct the groups to </w:t>
      </w:r>
      <w:r w:rsidR="00811D67" w:rsidRPr="00485B65">
        <w:rPr>
          <w:rFonts w:asciiTheme="majorHAnsi" w:hAnsiTheme="majorHAnsi" w:cstheme="majorHAnsi"/>
          <w:sz w:val="24"/>
          <w:szCs w:val="24"/>
        </w:rPr>
        <w:t xml:space="preserve">discuss the information they just learned and write down </w:t>
      </w:r>
      <w:r w:rsidR="00504596" w:rsidRPr="00485B65">
        <w:rPr>
          <w:rFonts w:asciiTheme="majorHAnsi" w:hAnsiTheme="majorHAnsi" w:cstheme="majorHAnsi"/>
          <w:sz w:val="24"/>
          <w:szCs w:val="24"/>
        </w:rPr>
        <w:t>any</w:t>
      </w:r>
      <w:r w:rsidR="00811D67" w:rsidRPr="00485B65">
        <w:rPr>
          <w:rFonts w:asciiTheme="majorHAnsi" w:hAnsiTheme="majorHAnsi" w:cstheme="majorHAnsi"/>
          <w:sz w:val="24"/>
          <w:szCs w:val="24"/>
        </w:rPr>
        <w:t xml:space="preserve"> statistics that they found a little surprising</w:t>
      </w:r>
      <w:r w:rsidR="00504596" w:rsidRPr="00485B65">
        <w:rPr>
          <w:rFonts w:asciiTheme="majorHAnsi" w:hAnsiTheme="majorHAnsi" w:cstheme="majorHAnsi"/>
          <w:sz w:val="24"/>
          <w:szCs w:val="24"/>
        </w:rPr>
        <w:t xml:space="preserve"> that was not from their group.</w:t>
      </w:r>
      <w:r w:rsidR="00811D67" w:rsidRPr="00485B65">
        <w:rPr>
          <w:rFonts w:asciiTheme="majorHAnsi" w:hAnsiTheme="majorHAnsi" w:cstheme="majorHAnsi"/>
          <w:sz w:val="24"/>
          <w:szCs w:val="24"/>
        </w:rPr>
        <w:t xml:space="preserve"> </w:t>
      </w:r>
    </w:p>
    <w:p w14:paraId="3C1E9A63" w14:textId="054C6E4E" w:rsidR="00F0767F" w:rsidRPr="00485B65" w:rsidRDefault="00504596" w:rsidP="001F4ED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Call on each group to share what they wrote down and comment on why it was surprising. </w:t>
      </w:r>
      <w:r w:rsidR="003916E6" w:rsidRPr="00485B65">
        <w:rPr>
          <w:rFonts w:asciiTheme="majorHAnsi" w:hAnsiTheme="majorHAnsi" w:cstheme="majorHAnsi"/>
          <w:sz w:val="24"/>
          <w:szCs w:val="24"/>
        </w:rPr>
        <w:t xml:space="preserve">Share </w:t>
      </w:r>
      <w:r w:rsidR="00886A72" w:rsidRPr="00485B65">
        <w:rPr>
          <w:rFonts w:asciiTheme="majorHAnsi" w:hAnsiTheme="majorHAnsi" w:cstheme="majorHAnsi"/>
          <w:sz w:val="24"/>
          <w:szCs w:val="24"/>
        </w:rPr>
        <w:t>with</w:t>
      </w:r>
      <w:r w:rsidR="003916E6" w:rsidRPr="00485B65">
        <w:rPr>
          <w:rFonts w:asciiTheme="majorHAnsi" w:hAnsiTheme="majorHAnsi" w:cstheme="majorHAnsi"/>
          <w:sz w:val="24"/>
          <w:szCs w:val="24"/>
        </w:rPr>
        <w:t xml:space="preserve"> the class the following laws and answer any questions they may have that </w:t>
      </w:r>
      <w:r w:rsidR="00747520" w:rsidRPr="00485B65">
        <w:rPr>
          <w:rFonts w:asciiTheme="majorHAnsi" w:hAnsiTheme="majorHAnsi" w:cstheme="majorHAnsi"/>
          <w:sz w:val="24"/>
          <w:szCs w:val="24"/>
        </w:rPr>
        <w:t>are</w:t>
      </w:r>
      <w:r w:rsidR="003916E6" w:rsidRPr="00485B65">
        <w:rPr>
          <w:rFonts w:asciiTheme="majorHAnsi" w:hAnsiTheme="majorHAnsi" w:cstheme="majorHAnsi"/>
          <w:sz w:val="24"/>
          <w:szCs w:val="24"/>
        </w:rPr>
        <w:t xml:space="preserve"> relevant. </w:t>
      </w:r>
    </w:p>
    <w:p w14:paraId="472F256E" w14:textId="448573CF" w:rsidR="003916E6" w:rsidRPr="00485B65" w:rsidRDefault="00000000" w:rsidP="001F4EDC">
      <w:pPr>
        <w:pStyle w:val="ListParagraph"/>
        <w:numPr>
          <w:ilvl w:val="0"/>
          <w:numId w:val="12"/>
        </w:numPr>
        <w:pBdr>
          <w:top w:val="nil"/>
          <w:left w:val="nil"/>
          <w:bottom w:val="nil"/>
          <w:right w:val="nil"/>
          <w:between w:val="nil"/>
        </w:pBdr>
        <w:spacing w:after="0" w:line="240" w:lineRule="auto"/>
        <w:rPr>
          <w:rFonts w:asciiTheme="majorHAnsi" w:hAnsiTheme="majorHAnsi" w:cstheme="majorHAnsi"/>
          <w:b/>
          <w:bCs/>
          <w:sz w:val="24"/>
          <w:szCs w:val="24"/>
        </w:rPr>
      </w:pPr>
      <w:hyperlink r:id="rId12" w:tgtFrame="_blank" w:history="1">
        <w:r w:rsidR="003916E6" w:rsidRPr="00485B65">
          <w:rPr>
            <w:rFonts w:asciiTheme="majorHAnsi" w:hAnsiTheme="majorHAnsi" w:cstheme="majorHAnsi"/>
            <w:b/>
            <w:bCs/>
            <w:sz w:val="24"/>
            <w:szCs w:val="24"/>
            <w:bdr w:val="none" w:sz="0" w:space="0" w:color="auto" w:frame="1"/>
            <w:shd w:val="clear" w:color="auto" w:fill="FFFFFF"/>
          </w:rPr>
          <w:t>15-712.01</w:t>
        </w:r>
      </w:hyperlink>
      <w:r w:rsidR="003916E6" w:rsidRPr="00485B65">
        <w:rPr>
          <w:rFonts w:asciiTheme="majorHAnsi" w:hAnsiTheme="majorHAnsi" w:cstheme="majorHAnsi"/>
          <w:b/>
          <w:bCs/>
          <w:sz w:val="24"/>
          <w:szCs w:val="24"/>
          <w:bdr w:val="none" w:sz="0" w:space="0" w:color="auto" w:frame="1"/>
          <w:shd w:val="clear" w:color="auto" w:fill="FFFFFF"/>
        </w:rPr>
        <w:t> Allows school districts to incorporate dating abuse information that is age appropriate into the school district's existing health curriculum for pupils in grades seven through twelve.</w:t>
      </w:r>
    </w:p>
    <w:p w14:paraId="2A75E2DA" w14:textId="7D609E76" w:rsidR="00886A72" w:rsidRPr="00485B65" w:rsidRDefault="00886A72" w:rsidP="001F4EDC">
      <w:pPr>
        <w:pStyle w:val="NormalWeb"/>
        <w:numPr>
          <w:ilvl w:val="0"/>
          <w:numId w:val="12"/>
        </w:numPr>
        <w:rPr>
          <w:rFonts w:asciiTheme="majorHAnsi" w:hAnsiTheme="majorHAnsi" w:cstheme="majorHAnsi"/>
          <w:b/>
          <w:bCs/>
        </w:rPr>
      </w:pPr>
      <w:r w:rsidRPr="00485B65">
        <w:rPr>
          <w:rFonts w:asciiTheme="majorHAnsi" w:hAnsiTheme="majorHAnsi" w:cstheme="majorHAnsi"/>
          <w:b/>
          <w:bCs/>
        </w:rPr>
        <w:t>13-3601 Domestic violence; definition; classification; sentencing option; arrest and procedure for violation; weapon seizure</w:t>
      </w:r>
    </w:p>
    <w:p w14:paraId="25C81D2C" w14:textId="6230FABB" w:rsidR="003916E6" w:rsidRPr="00485B65" w:rsidRDefault="00000000" w:rsidP="001F4EDC">
      <w:pPr>
        <w:pStyle w:val="ListParagraph"/>
        <w:numPr>
          <w:ilvl w:val="0"/>
          <w:numId w:val="12"/>
        </w:numPr>
        <w:pBdr>
          <w:top w:val="nil"/>
          <w:left w:val="nil"/>
          <w:bottom w:val="nil"/>
          <w:right w:val="nil"/>
          <w:between w:val="nil"/>
        </w:pBdr>
        <w:spacing w:after="0" w:line="240" w:lineRule="auto"/>
        <w:rPr>
          <w:rFonts w:asciiTheme="majorHAnsi" w:hAnsiTheme="majorHAnsi" w:cstheme="majorHAnsi"/>
          <w:b/>
          <w:bCs/>
          <w:sz w:val="24"/>
          <w:szCs w:val="24"/>
        </w:rPr>
      </w:pPr>
      <w:hyperlink r:id="rId13" w:tgtFrame="_blank" w:history="1">
        <w:r w:rsidR="000144FB" w:rsidRPr="00485B65">
          <w:rPr>
            <w:rFonts w:asciiTheme="majorHAnsi" w:hAnsiTheme="majorHAnsi" w:cstheme="majorHAnsi"/>
            <w:b/>
            <w:bCs/>
            <w:sz w:val="24"/>
            <w:szCs w:val="24"/>
            <w:bdr w:val="none" w:sz="0" w:space="0" w:color="auto" w:frame="1"/>
            <w:shd w:val="clear" w:color="auto" w:fill="FFFFFF"/>
          </w:rPr>
          <w:t>13-2921</w:t>
        </w:r>
      </w:hyperlink>
      <w:r w:rsidR="000144FB" w:rsidRPr="00485B65">
        <w:rPr>
          <w:rFonts w:asciiTheme="majorHAnsi" w:hAnsiTheme="majorHAnsi" w:cstheme="majorHAnsi"/>
          <w:b/>
          <w:bCs/>
          <w:sz w:val="24"/>
          <w:szCs w:val="24"/>
          <w:shd w:val="clear" w:color="auto" w:fill="FFFFFF"/>
        </w:rPr>
        <w:t> Harassment; classification; definition</w:t>
      </w:r>
      <w:r w:rsidR="000144FB" w:rsidRPr="00485B65">
        <w:rPr>
          <w:rFonts w:asciiTheme="majorHAnsi" w:hAnsiTheme="majorHAnsi" w:cstheme="majorHAnsi"/>
          <w:b/>
          <w:bCs/>
          <w:sz w:val="24"/>
          <w:szCs w:val="24"/>
        </w:rPr>
        <w:br/>
      </w:r>
      <w:hyperlink r:id="rId14" w:tgtFrame="_blank" w:history="1">
        <w:r w:rsidR="000144FB" w:rsidRPr="00485B65">
          <w:rPr>
            <w:rFonts w:asciiTheme="majorHAnsi" w:hAnsiTheme="majorHAnsi" w:cstheme="majorHAnsi"/>
            <w:b/>
            <w:bCs/>
            <w:sz w:val="24"/>
            <w:szCs w:val="24"/>
            <w:bdr w:val="none" w:sz="0" w:space="0" w:color="auto" w:frame="1"/>
            <w:shd w:val="clear" w:color="auto" w:fill="FFFFFF"/>
          </w:rPr>
          <w:t>13-2923</w:t>
        </w:r>
      </w:hyperlink>
      <w:r w:rsidR="000144FB" w:rsidRPr="00485B65">
        <w:rPr>
          <w:rFonts w:asciiTheme="majorHAnsi" w:hAnsiTheme="majorHAnsi" w:cstheme="majorHAnsi"/>
          <w:b/>
          <w:bCs/>
          <w:sz w:val="24"/>
          <w:szCs w:val="24"/>
          <w:shd w:val="clear" w:color="auto" w:fill="FFFFFF"/>
        </w:rPr>
        <w:t> Stalking; classification; definitions</w:t>
      </w:r>
    </w:p>
    <w:p w14:paraId="5B8EA536" w14:textId="4FC3653A" w:rsidR="00504596"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 xml:space="preserve">Explain to students that recognizing early signs of abuse in a relationship is a crucial step to preventing abuse. Provide each group with a </w:t>
      </w:r>
      <w:r w:rsidRPr="00485B65">
        <w:rPr>
          <w:rFonts w:asciiTheme="majorHAnsi" w:hAnsiTheme="majorHAnsi" w:cstheme="majorHAnsi"/>
          <w:b/>
          <w:bCs/>
          <w:sz w:val="24"/>
          <w:szCs w:val="24"/>
        </w:rPr>
        <w:t>die</w:t>
      </w:r>
      <w:r w:rsidRPr="00485B65">
        <w:rPr>
          <w:rFonts w:asciiTheme="majorHAnsi" w:hAnsiTheme="majorHAnsi" w:cstheme="majorHAnsi"/>
          <w:sz w:val="24"/>
          <w:szCs w:val="24"/>
        </w:rPr>
        <w:t xml:space="preserve"> and a </w:t>
      </w:r>
      <w:r w:rsidR="00504596" w:rsidRPr="00485B65">
        <w:rPr>
          <w:rFonts w:asciiTheme="majorHAnsi" w:hAnsiTheme="majorHAnsi" w:cstheme="majorHAnsi"/>
          <w:b/>
          <w:bCs/>
          <w:sz w:val="24"/>
          <w:szCs w:val="24"/>
        </w:rPr>
        <w:t>W</w:t>
      </w:r>
      <w:r w:rsidRPr="00485B65">
        <w:rPr>
          <w:rFonts w:asciiTheme="majorHAnsi" w:hAnsiTheme="majorHAnsi" w:cstheme="majorHAnsi"/>
          <w:b/>
          <w:bCs/>
          <w:sz w:val="24"/>
          <w:szCs w:val="24"/>
        </w:rPr>
        <w:t xml:space="preserve">arning Signs </w:t>
      </w:r>
      <w:r w:rsidR="00120434" w:rsidRPr="00485B65">
        <w:rPr>
          <w:rFonts w:asciiTheme="majorHAnsi" w:hAnsiTheme="majorHAnsi" w:cstheme="majorHAnsi"/>
          <w:b/>
          <w:bCs/>
          <w:sz w:val="24"/>
          <w:szCs w:val="24"/>
        </w:rPr>
        <w:t>H</w:t>
      </w:r>
      <w:r w:rsidRPr="00485B65">
        <w:rPr>
          <w:rFonts w:asciiTheme="majorHAnsi" w:hAnsiTheme="majorHAnsi" w:cstheme="majorHAnsi"/>
          <w:b/>
          <w:bCs/>
          <w:sz w:val="24"/>
          <w:szCs w:val="24"/>
        </w:rPr>
        <w:t>andout</w:t>
      </w:r>
      <w:r w:rsidR="00504596" w:rsidRPr="00485B65">
        <w:rPr>
          <w:rFonts w:asciiTheme="majorHAnsi" w:hAnsiTheme="majorHAnsi" w:cstheme="majorHAnsi"/>
          <w:sz w:val="24"/>
          <w:szCs w:val="24"/>
        </w:rPr>
        <w:t>.</w:t>
      </w:r>
      <w:r w:rsidRPr="00485B65">
        <w:rPr>
          <w:rFonts w:asciiTheme="majorHAnsi" w:hAnsiTheme="majorHAnsi" w:cstheme="majorHAnsi"/>
          <w:sz w:val="24"/>
          <w:szCs w:val="24"/>
        </w:rPr>
        <w:t xml:space="preserve"> </w:t>
      </w:r>
    </w:p>
    <w:p w14:paraId="487FE0CA" w14:textId="587B5C81" w:rsidR="0018737D" w:rsidRPr="00485B65" w:rsidRDefault="00504596"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lastRenderedPageBreak/>
        <w:t xml:space="preserve">Instruct </w:t>
      </w:r>
      <w:r w:rsidR="00C83D3D" w:rsidRPr="00485B65">
        <w:rPr>
          <w:rFonts w:asciiTheme="majorHAnsi" w:hAnsiTheme="majorHAnsi" w:cstheme="majorHAnsi"/>
          <w:sz w:val="24"/>
          <w:szCs w:val="24"/>
        </w:rPr>
        <w:t xml:space="preserve">each group to have one member roll the die then </w:t>
      </w:r>
      <w:r w:rsidR="00811D67" w:rsidRPr="00485B65">
        <w:rPr>
          <w:rFonts w:asciiTheme="majorHAnsi" w:hAnsiTheme="majorHAnsi" w:cstheme="majorHAnsi"/>
          <w:sz w:val="24"/>
          <w:szCs w:val="24"/>
        </w:rPr>
        <w:t>discuss</w:t>
      </w:r>
      <w:r w:rsidR="00C83D3D" w:rsidRPr="00485B65">
        <w:rPr>
          <w:rFonts w:asciiTheme="majorHAnsi" w:hAnsiTheme="majorHAnsi" w:cstheme="majorHAnsi"/>
          <w:sz w:val="24"/>
          <w:szCs w:val="24"/>
        </w:rPr>
        <w:t xml:space="preserve"> with their group, </w:t>
      </w:r>
      <w:r w:rsidR="00811D67" w:rsidRPr="00485B65">
        <w:rPr>
          <w:rFonts w:asciiTheme="majorHAnsi" w:hAnsiTheme="majorHAnsi" w:cstheme="majorHAnsi"/>
          <w:sz w:val="24"/>
          <w:szCs w:val="24"/>
        </w:rPr>
        <w:t xml:space="preserve">the stated warning sign on the handout that coordinates with the number on the die. </w:t>
      </w:r>
      <w:r w:rsidR="00481E8D" w:rsidRPr="00485B65">
        <w:rPr>
          <w:rFonts w:asciiTheme="majorHAnsi" w:hAnsiTheme="majorHAnsi" w:cstheme="majorHAnsi"/>
          <w:sz w:val="24"/>
          <w:szCs w:val="24"/>
        </w:rPr>
        <w:t xml:space="preserve">Groups should continue taking turns rolling the die for their group and leading </w:t>
      </w:r>
      <w:r w:rsidR="0018737D" w:rsidRPr="00485B65">
        <w:rPr>
          <w:rFonts w:asciiTheme="majorHAnsi" w:hAnsiTheme="majorHAnsi" w:cstheme="majorHAnsi"/>
          <w:sz w:val="24"/>
          <w:szCs w:val="24"/>
        </w:rPr>
        <w:t>their</w:t>
      </w:r>
      <w:r w:rsidR="00481E8D" w:rsidRPr="00485B65">
        <w:rPr>
          <w:rFonts w:asciiTheme="majorHAnsi" w:hAnsiTheme="majorHAnsi" w:cstheme="majorHAnsi"/>
          <w:sz w:val="24"/>
          <w:szCs w:val="24"/>
        </w:rPr>
        <w:t xml:space="preserve"> discussion. </w:t>
      </w:r>
    </w:p>
    <w:p w14:paraId="3C1E9A66" w14:textId="06E04720" w:rsidR="00F0767F" w:rsidRPr="00485B65" w:rsidRDefault="7CC478B0"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Facilitators</w:t>
      </w:r>
      <w:r w:rsidR="0018737D" w:rsidRPr="00485B65">
        <w:rPr>
          <w:rFonts w:asciiTheme="majorHAnsi" w:hAnsiTheme="majorHAnsi" w:cstheme="majorHAnsi"/>
          <w:sz w:val="24"/>
          <w:szCs w:val="24"/>
        </w:rPr>
        <w:t xml:space="preserve"> should rotate to each group, participating in the group discussions. </w:t>
      </w:r>
    </w:p>
    <w:p w14:paraId="322FBE8A" w14:textId="13872F9C" w:rsidR="00121753" w:rsidRPr="00485B65" w:rsidRDefault="0088512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Call on one group to report out on a wa</w:t>
      </w:r>
      <w:r w:rsidR="007F1A60" w:rsidRPr="00485B65">
        <w:rPr>
          <w:rFonts w:asciiTheme="majorHAnsi" w:hAnsiTheme="majorHAnsi" w:cstheme="majorHAnsi"/>
          <w:sz w:val="24"/>
          <w:szCs w:val="24"/>
        </w:rPr>
        <w:t xml:space="preserve">rning, then ask if there are any additional comments from the class before </w:t>
      </w:r>
      <w:r w:rsidR="00121753" w:rsidRPr="00485B65">
        <w:rPr>
          <w:rFonts w:asciiTheme="majorHAnsi" w:hAnsiTheme="majorHAnsi" w:cstheme="majorHAnsi"/>
          <w:sz w:val="24"/>
          <w:szCs w:val="24"/>
        </w:rPr>
        <w:t>proceeding</w:t>
      </w:r>
      <w:r w:rsidR="007F1A60" w:rsidRPr="00485B65">
        <w:rPr>
          <w:rFonts w:asciiTheme="majorHAnsi" w:hAnsiTheme="majorHAnsi" w:cstheme="majorHAnsi"/>
          <w:sz w:val="24"/>
          <w:szCs w:val="24"/>
        </w:rPr>
        <w:t xml:space="preserve"> to the next warning </w:t>
      </w:r>
      <w:r w:rsidR="00121753" w:rsidRPr="00485B65">
        <w:rPr>
          <w:rFonts w:asciiTheme="majorHAnsi" w:hAnsiTheme="majorHAnsi" w:cstheme="majorHAnsi"/>
          <w:sz w:val="24"/>
          <w:szCs w:val="24"/>
        </w:rPr>
        <w:t>sign</w:t>
      </w:r>
      <w:r w:rsidR="007F1A60" w:rsidRPr="00485B65">
        <w:rPr>
          <w:rFonts w:asciiTheme="majorHAnsi" w:hAnsiTheme="majorHAnsi" w:cstheme="majorHAnsi"/>
          <w:sz w:val="24"/>
          <w:szCs w:val="24"/>
        </w:rPr>
        <w:t xml:space="preserve"> and group. </w:t>
      </w:r>
      <w:r w:rsidR="002C5251" w:rsidRPr="00485B65">
        <w:rPr>
          <w:rFonts w:asciiTheme="majorHAnsi" w:hAnsiTheme="majorHAnsi" w:cstheme="majorHAnsi"/>
          <w:sz w:val="24"/>
          <w:szCs w:val="24"/>
        </w:rPr>
        <w:t xml:space="preserve">See </w:t>
      </w:r>
      <w:r w:rsidR="002C5251" w:rsidRPr="00485B65">
        <w:rPr>
          <w:rFonts w:asciiTheme="majorHAnsi" w:hAnsiTheme="majorHAnsi" w:cstheme="majorHAnsi"/>
          <w:b/>
          <w:bCs/>
          <w:sz w:val="24"/>
          <w:szCs w:val="24"/>
        </w:rPr>
        <w:t>Facilitator Guide pdf</w:t>
      </w:r>
      <w:r w:rsidR="002C5251" w:rsidRPr="00485B65">
        <w:rPr>
          <w:rFonts w:asciiTheme="majorHAnsi" w:hAnsiTheme="majorHAnsi" w:cstheme="majorHAnsi"/>
          <w:sz w:val="24"/>
          <w:szCs w:val="24"/>
        </w:rPr>
        <w:t>.</w:t>
      </w:r>
    </w:p>
    <w:p w14:paraId="4018A6C8" w14:textId="49187D34" w:rsidR="00121753"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sz w:val="24"/>
          <w:szCs w:val="24"/>
        </w:rPr>
        <w:t>There are more warning signs than the six listed</w:t>
      </w:r>
      <w:r w:rsidR="35F61F25" w:rsidRPr="00485B65">
        <w:rPr>
          <w:rFonts w:asciiTheme="majorHAnsi" w:hAnsiTheme="majorHAnsi" w:cstheme="majorHAnsi"/>
          <w:sz w:val="24"/>
          <w:szCs w:val="24"/>
        </w:rPr>
        <w:t>.</w:t>
      </w:r>
      <w:r w:rsidRPr="00485B65">
        <w:rPr>
          <w:rFonts w:asciiTheme="majorHAnsi" w:hAnsiTheme="majorHAnsi" w:cstheme="majorHAnsi"/>
          <w:sz w:val="24"/>
          <w:szCs w:val="24"/>
        </w:rPr>
        <w:t xml:space="preserve"> </w:t>
      </w:r>
      <w:r w:rsidR="202F6C13" w:rsidRPr="00485B65">
        <w:rPr>
          <w:rFonts w:asciiTheme="majorHAnsi" w:hAnsiTheme="majorHAnsi" w:cstheme="majorHAnsi"/>
          <w:sz w:val="24"/>
          <w:szCs w:val="24"/>
        </w:rPr>
        <w:t>A</w:t>
      </w:r>
      <w:r w:rsidRPr="00485B65">
        <w:rPr>
          <w:rFonts w:asciiTheme="majorHAnsi" w:hAnsiTheme="majorHAnsi" w:cstheme="majorHAnsi"/>
          <w:sz w:val="24"/>
          <w:szCs w:val="24"/>
        </w:rPr>
        <w:t xml:space="preserve">sk groups to report out their “Group’s Choice” warning sign that they came up with. </w:t>
      </w:r>
    </w:p>
    <w:p w14:paraId="3C1E9A67" w14:textId="758F1770" w:rsidR="00F0767F" w:rsidRPr="00485B65" w:rsidRDefault="00811D67" w:rsidP="001F4EDC">
      <w:p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b/>
          <w:bCs/>
          <w:sz w:val="24"/>
          <w:szCs w:val="24"/>
        </w:rPr>
        <w:t xml:space="preserve">Possible </w:t>
      </w:r>
      <w:r w:rsidR="00121753" w:rsidRPr="00485B65">
        <w:rPr>
          <w:rFonts w:asciiTheme="majorHAnsi" w:hAnsiTheme="majorHAnsi" w:cstheme="majorHAnsi"/>
          <w:b/>
          <w:bCs/>
          <w:sz w:val="24"/>
          <w:szCs w:val="24"/>
        </w:rPr>
        <w:t>R</w:t>
      </w:r>
      <w:r w:rsidRPr="00485B65">
        <w:rPr>
          <w:rFonts w:asciiTheme="majorHAnsi" w:hAnsiTheme="majorHAnsi" w:cstheme="majorHAnsi"/>
          <w:b/>
          <w:bCs/>
          <w:sz w:val="24"/>
          <w:szCs w:val="24"/>
        </w:rPr>
        <w:t>esponses:</w:t>
      </w:r>
      <w:r w:rsidRPr="00485B65">
        <w:rPr>
          <w:rFonts w:asciiTheme="majorHAnsi" w:hAnsiTheme="majorHAnsi" w:cstheme="majorHAnsi"/>
          <w:sz w:val="24"/>
          <w:szCs w:val="24"/>
        </w:rPr>
        <w:t xml:space="preserve"> verbal abuse, physical abuse, threats of violence, hypersensitivity, cruelty to animals, substance abuse, self-centered, controlling, inappropriate demands, </w:t>
      </w:r>
      <w:r w:rsidR="00121753" w:rsidRPr="00485B65">
        <w:rPr>
          <w:rFonts w:asciiTheme="majorHAnsi" w:hAnsiTheme="majorHAnsi" w:cstheme="majorHAnsi"/>
          <w:sz w:val="24"/>
          <w:szCs w:val="24"/>
        </w:rPr>
        <w:t>etc.</w:t>
      </w:r>
    </w:p>
    <w:p w14:paraId="76BF9A81" w14:textId="77777777" w:rsidR="00EA31C0"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Ask students to </w:t>
      </w:r>
      <w:r w:rsidR="00EA31C0" w:rsidRPr="00485B65">
        <w:rPr>
          <w:rFonts w:asciiTheme="majorHAnsi" w:hAnsiTheme="majorHAnsi" w:cstheme="majorHAnsi"/>
          <w:sz w:val="24"/>
          <w:szCs w:val="24"/>
        </w:rPr>
        <w:t>call out</w:t>
      </w:r>
      <w:r w:rsidRPr="00485B65">
        <w:rPr>
          <w:rFonts w:asciiTheme="majorHAnsi" w:hAnsiTheme="majorHAnsi" w:cstheme="majorHAnsi"/>
          <w:sz w:val="24"/>
          <w:szCs w:val="24"/>
        </w:rPr>
        <w:t xml:space="preserve"> how an individual who may be in an abusive relationship can get help. Record their responses on the board or poster paper.  </w:t>
      </w:r>
    </w:p>
    <w:p w14:paraId="3C1E9A68" w14:textId="6199FD1C" w:rsidR="00F0767F" w:rsidRPr="00485B65" w:rsidRDefault="00811D67" w:rsidP="001F4EDC">
      <w:pPr>
        <w:pBdr>
          <w:top w:val="nil"/>
          <w:left w:val="nil"/>
          <w:bottom w:val="nil"/>
          <w:right w:val="nil"/>
          <w:between w:val="nil"/>
        </w:pBdr>
        <w:spacing w:after="0" w:line="240" w:lineRule="auto"/>
        <w:rPr>
          <w:rFonts w:asciiTheme="majorHAnsi" w:hAnsiTheme="majorHAnsi" w:cstheme="majorHAnsi"/>
          <w:sz w:val="24"/>
          <w:szCs w:val="24"/>
        </w:rPr>
      </w:pPr>
      <w:r w:rsidRPr="00485B65">
        <w:rPr>
          <w:rFonts w:asciiTheme="majorHAnsi" w:hAnsiTheme="majorHAnsi" w:cstheme="majorHAnsi"/>
          <w:b/>
          <w:bCs/>
          <w:sz w:val="24"/>
          <w:szCs w:val="24"/>
        </w:rPr>
        <w:t xml:space="preserve">Possible </w:t>
      </w:r>
      <w:r w:rsidR="00EA31C0" w:rsidRPr="00485B65">
        <w:rPr>
          <w:rFonts w:asciiTheme="majorHAnsi" w:hAnsiTheme="majorHAnsi" w:cstheme="majorHAnsi"/>
          <w:b/>
          <w:bCs/>
          <w:sz w:val="24"/>
          <w:szCs w:val="24"/>
        </w:rPr>
        <w:t>R</w:t>
      </w:r>
      <w:r w:rsidRPr="00485B65">
        <w:rPr>
          <w:rFonts w:asciiTheme="majorHAnsi" w:hAnsiTheme="majorHAnsi" w:cstheme="majorHAnsi"/>
          <w:b/>
          <w:bCs/>
          <w:sz w:val="24"/>
          <w:szCs w:val="24"/>
        </w:rPr>
        <w:t>esponses:</w:t>
      </w:r>
      <w:r w:rsidRPr="00485B65">
        <w:rPr>
          <w:rFonts w:asciiTheme="majorHAnsi" w:hAnsiTheme="majorHAnsi" w:cstheme="majorHAnsi"/>
          <w:sz w:val="24"/>
          <w:szCs w:val="24"/>
        </w:rPr>
        <w:t xml:space="preserve"> friends, family, mentors, teachers, police, clergy, counselors, anonymous hotlines such as Love Is Respect</w:t>
      </w:r>
      <w:r w:rsidR="00855BF3" w:rsidRPr="00485B65">
        <w:rPr>
          <w:rFonts w:asciiTheme="majorHAnsi" w:hAnsiTheme="majorHAnsi" w:cstheme="majorHAnsi"/>
          <w:sz w:val="24"/>
          <w:szCs w:val="24"/>
        </w:rPr>
        <w:t xml:space="preserve">: </w:t>
      </w:r>
      <w:r w:rsidRPr="00485B65">
        <w:rPr>
          <w:rFonts w:asciiTheme="majorHAnsi" w:hAnsiTheme="majorHAnsi" w:cstheme="majorHAnsi"/>
          <w:sz w:val="24"/>
          <w:szCs w:val="24"/>
        </w:rPr>
        <w:t>text “</w:t>
      </w:r>
      <w:r w:rsidRPr="00485B65">
        <w:rPr>
          <w:rFonts w:asciiTheme="majorHAnsi" w:hAnsiTheme="majorHAnsi" w:cstheme="majorHAnsi"/>
          <w:b/>
          <w:sz w:val="24"/>
          <w:szCs w:val="24"/>
        </w:rPr>
        <w:t>LOVEIS</w:t>
      </w:r>
      <w:r w:rsidRPr="00485B65">
        <w:rPr>
          <w:rFonts w:asciiTheme="majorHAnsi" w:hAnsiTheme="majorHAnsi" w:cstheme="majorHAnsi"/>
          <w:sz w:val="24"/>
          <w:szCs w:val="24"/>
        </w:rPr>
        <w:t>” to</w:t>
      </w:r>
      <w:r w:rsidRPr="00485B65">
        <w:rPr>
          <w:rFonts w:asciiTheme="majorHAnsi" w:hAnsiTheme="majorHAnsi" w:cstheme="majorHAnsi"/>
          <w:b/>
          <w:sz w:val="24"/>
          <w:szCs w:val="24"/>
        </w:rPr>
        <w:t xml:space="preserve"> 22522</w:t>
      </w:r>
      <w:r w:rsidRPr="00485B65">
        <w:rPr>
          <w:rFonts w:asciiTheme="majorHAnsi" w:hAnsiTheme="majorHAnsi" w:cstheme="majorHAnsi"/>
          <w:sz w:val="24"/>
          <w:szCs w:val="24"/>
        </w:rPr>
        <w:t>, call (</w:t>
      </w:r>
      <w:r w:rsidRPr="00485B65">
        <w:rPr>
          <w:rFonts w:asciiTheme="majorHAnsi" w:hAnsiTheme="majorHAnsi" w:cstheme="majorHAnsi"/>
          <w:b/>
          <w:sz w:val="24"/>
          <w:szCs w:val="24"/>
        </w:rPr>
        <w:t>866.331.9474</w:t>
      </w:r>
      <w:r w:rsidRPr="00485B65">
        <w:rPr>
          <w:rFonts w:asciiTheme="majorHAnsi" w:eastAsia="Arial" w:hAnsiTheme="majorHAnsi" w:cstheme="majorHAnsi"/>
          <w:sz w:val="24"/>
          <w:szCs w:val="24"/>
        </w:rPr>
        <w:t>)</w:t>
      </w:r>
    </w:p>
    <w:p w14:paraId="3C1E9A69" w14:textId="77777777" w:rsidR="00F0767F" w:rsidRPr="00485B65" w:rsidRDefault="00811D67" w:rsidP="001F4EDC">
      <w:pPr>
        <w:numPr>
          <w:ilvl w:val="0"/>
          <w:numId w:val="1"/>
        </w:numPr>
        <w:pBdr>
          <w:top w:val="nil"/>
          <w:left w:val="nil"/>
          <w:bottom w:val="nil"/>
          <w:right w:val="nil"/>
          <w:between w:val="nil"/>
        </w:pBdr>
        <w:spacing w:after="0" w:line="240" w:lineRule="auto"/>
        <w:rPr>
          <w:rFonts w:asciiTheme="majorHAnsi" w:hAnsiTheme="majorHAnsi" w:cstheme="majorHAnsi"/>
          <w:color w:val="000000"/>
          <w:sz w:val="24"/>
          <w:szCs w:val="24"/>
        </w:rPr>
      </w:pPr>
      <w:r w:rsidRPr="00485B65">
        <w:rPr>
          <w:rFonts w:asciiTheme="majorHAnsi" w:hAnsiTheme="majorHAnsi" w:cstheme="majorHAnsi"/>
          <w:color w:val="000000"/>
          <w:sz w:val="24"/>
          <w:szCs w:val="24"/>
        </w:rPr>
        <w:t>Debrief the lesson b</w:t>
      </w:r>
      <w:r w:rsidRPr="00485B65">
        <w:rPr>
          <w:rFonts w:asciiTheme="majorHAnsi" w:hAnsiTheme="majorHAnsi" w:cstheme="majorHAnsi"/>
          <w:sz w:val="24"/>
          <w:szCs w:val="24"/>
        </w:rPr>
        <w:t>y asking students to state one sticking point from this lesson, one thing they learned.</w:t>
      </w:r>
    </w:p>
    <w:p w14:paraId="3C1E9A6A" w14:textId="77777777" w:rsidR="00F0767F" w:rsidRPr="00485B65" w:rsidRDefault="00F0767F" w:rsidP="001F4EDC">
      <w:pPr>
        <w:spacing w:after="0" w:line="240" w:lineRule="auto"/>
        <w:rPr>
          <w:rFonts w:asciiTheme="majorHAnsi" w:hAnsiTheme="majorHAnsi" w:cstheme="majorHAnsi"/>
          <w:sz w:val="24"/>
          <w:szCs w:val="24"/>
        </w:rPr>
      </w:pPr>
    </w:p>
    <w:p w14:paraId="3C1E9A6B" w14:textId="77777777" w:rsidR="00F0767F" w:rsidRPr="00485B65" w:rsidRDefault="00F0767F" w:rsidP="001F4EDC">
      <w:pPr>
        <w:spacing w:line="240" w:lineRule="auto"/>
        <w:rPr>
          <w:rFonts w:asciiTheme="majorHAnsi" w:hAnsiTheme="majorHAnsi" w:cstheme="majorHAnsi"/>
          <w:sz w:val="24"/>
          <w:szCs w:val="24"/>
        </w:rPr>
      </w:pPr>
    </w:p>
    <w:p w14:paraId="6519654C" w14:textId="090E8782" w:rsidR="00C471EF" w:rsidRPr="00485B65" w:rsidRDefault="00C471EF" w:rsidP="001F4EDC">
      <w:pPr>
        <w:spacing w:after="0" w:line="240" w:lineRule="auto"/>
        <w:jc w:val="center"/>
        <w:rPr>
          <w:rFonts w:asciiTheme="majorHAnsi" w:eastAsia="Times New Roman" w:hAnsiTheme="majorHAnsi" w:cstheme="majorHAnsi"/>
          <w:b/>
          <w:bCs/>
          <w:sz w:val="24"/>
          <w:szCs w:val="24"/>
        </w:rPr>
      </w:pPr>
      <w:r w:rsidRPr="00485B65">
        <w:rPr>
          <w:rFonts w:asciiTheme="majorHAnsi" w:eastAsia="Times New Roman" w:hAnsiTheme="majorHAnsi" w:cstheme="majorHAnsi"/>
          <w:b/>
          <w:bCs/>
          <w:color w:val="000000"/>
          <w:sz w:val="24"/>
          <w:szCs w:val="24"/>
        </w:rPr>
        <w:t>Dating Violence Terms &amp; Definitions</w:t>
      </w:r>
      <w:r w:rsidR="00FC2D80" w:rsidRPr="00485B65">
        <w:rPr>
          <w:rStyle w:val="FootnoteReference"/>
          <w:rFonts w:asciiTheme="majorHAnsi" w:eastAsia="Times New Roman" w:hAnsiTheme="majorHAnsi" w:cstheme="majorHAnsi"/>
          <w:b/>
          <w:bCs/>
          <w:color w:val="000000"/>
          <w:sz w:val="24"/>
          <w:szCs w:val="24"/>
        </w:rPr>
        <w:footnoteReference w:id="3"/>
      </w:r>
    </w:p>
    <w:p w14:paraId="3A538FE3" w14:textId="77777777" w:rsidR="00C471EF" w:rsidRPr="00485B65" w:rsidRDefault="00C471EF" w:rsidP="001F4EDC">
      <w:pPr>
        <w:spacing w:after="0" w:line="240" w:lineRule="auto"/>
        <w:jc w:val="center"/>
        <w:rPr>
          <w:rFonts w:asciiTheme="majorHAnsi" w:eastAsia="Times New Roman" w:hAnsiTheme="majorHAnsi" w:cstheme="majorHAnsi"/>
          <w:sz w:val="24"/>
          <w:szCs w:val="24"/>
        </w:rPr>
      </w:pPr>
    </w:p>
    <w:p w14:paraId="5EA886CF" w14:textId="41F1E7BC" w:rsidR="00C471EF" w:rsidRPr="00485B65" w:rsidRDefault="00C471EF" w:rsidP="001F4EDC">
      <w:pPr>
        <w:pStyle w:val="ListParagraph"/>
        <w:numPr>
          <w:ilvl w:val="0"/>
          <w:numId w:val="11"/>
        </w:numPr>
        <w:spacing w:after="0" w:line="240" w:lineRule="auto"/>
        <w:rPr>
          <w:rFonts w:asciiTheme="majorHAnsi" w:eastAsia="Times New Roman" w:hAnsiTheme="majorHAnsi" w:cstheme="majorHAnsi"/>
          <w:color w:val="000000"/>
          <w:sz w:val="24"/>
          <w:szCs w:val="24"/>
        </w:rPr>
      </w:pPr>
      <w:r w:rsidRPr="00485B65">
        <w:rPr>
          <w:rFonts w:asciiTheme="majorHAnsi" w:eastAsia="Times New Roman" w:hAnsiTheme="majorHAnsi" w:cstheme="majorHAnsi"/>
          <w:b/>
          <w:bCs/>
          <w:color w:val="000000"/>
          <w:sz w:val="24"/>
          <w:szCs w:val="24"/>
        </w:rPr>
        <w:t>Physical Violence</w:t>
      </w:r>
      <w:r w:rsidRPr="00485B65">
        <w:rPr>
          <w:rFonts w:asciiTheme="majorHAnsi" w:eastAsia="Times New Roman" w:hAnsiTheme="majorHAnsi" w:cstheme="majorHAnsi"/>
          <w:color w:val="000000"/>
          <w:sz w:val="24"/>
          <w:szCs w:val="24"/>
        </w:rPr>
        <w:t> is when a person hurts or tries to hurt a partner by hitting, kicking, or using another type of physical force.</w:t>
      </w:r>
    </w:p>
    <w:p w14:paraId="7853F541" w14:textId="77777777" w:rsidR="00C471EF" w:rsidRPr="00485B65" w:rsidRDefault="00C471EF" w:rsidP="001F4EDC">
      <w:pPr>
        <w:pStyle w:val="ListParagraph"/>
        <w:spacing w:after="0" w:line="240" w:lineRule="auto"/>
        <w:rPr>
          <w:rFonts w:asciiTheme="majorHAnsi" w:eastAsia="Times New Roman" w:hAnsiTheme="majorHAnsi" w:cstheme="majorHAnsi"/>
          <w:color w:val="000000"/>
          <w:sz w:val="24"/>
          <w:szCs w:val="24"/>
        </w:rPr>
      </w:pPr>
    </w:p>
    <w:p w14:paraId="3700CBA8" w14:textId="16E83D97" w:rsidR="00C471EF" w:rsidRPr="00485B65" w:rsidRDefault="00C471EF" w:rsidP="001F4EDC">
      <w:pPr>
        <w:pStyle w:val="ListParagraph"/>
        <w:numPr>
          <w:ilvl w:val="0"/>
          <w:numId w:val="11"/>
        </w:numPr>
        <w:spacing w:after="0" w:line="240" w:lineRule="auto"/>
        <w:rPr>
          <w:rFonts w:asciiTheme="majorHAnsi" w:eastAsia="Times New Roman" w:hAnsiTheme="majorHAnsi" w:cstheme="majorHAnsi"/>
          <w:color w:val="000000"/>
          <w:sz w:val="24"/>
          <w:szCs w:val="24"/>
        </w:rPr>
      </w:pPr>
      <w:r w:rsidRPr="00485B65">
        <w:rPr>
          <w:rFonts w:asciiTheme="majorHAnsi" w:eastAsia="Times New Roman" w:hAnsiTheme="majorHAnsi" w:cstheme="majorHAnsi"/>
          <w:b/>
          <w:bCs/>
          <w:color w:val="000000"/>
          <w:sz w:val="24"/>
          <w:szCs w:val="24"/>
        </w:rPr>
        <w:t>Sexual Violence</w:t>
      </w:r>
      <w:r w:rsidRPr="00485B65">
        <w:rPr>
          <w:rFonts w:asciiTheme="majorHAnsi" w:eastAsia="Times New Roman" w:hAnsiTheme="majorHAnsi" w:cstheme="majorHAnsi"/>
          <w:color w:val="000000"/>
          <w:sz w:val="24"/>
          <w:szCs w:val="24"/>
        </w:rPr>
        <w:t> is forcing or attempting to force a partner to take part in a sex act and or sexual touching when the partner does not consent or is unable to consent or refuse. It also includes non-physical sexual behaviors like posting or sharing sexual pictures of a partner without their consent or sexting someone without their consent.</w:t>
      </w:r>
    </w:p>
    <w:p w14:paraId="2AE48AC0" w14:textId="77777777" w:rsidR="00C471EF" w:rsidRPr="00485B65" w:rsidRDefault="00C471EF" w:rsidP="001F4EDC">
      <w:pPr>
        <w:pStyle w:val="ListParagraph"/>
        <w:spacing w:line="240" w:lineRule="auto"/>
        <w:rPr>
          <w:rFonts w:asciiTheme="majorHAnsi" w:eastAsia="Times New Roman" w:hAnsiTheme="majorHAnsi" w:cstheme="majorHAnsi"/>
          <w:color w:val="000000"/>
          <w:sz w:val="24"/>
          <w:szCs w:val="24"/>
        </w:rPr>
      </w:pPr>
    </w:p>
    <w:p w14:paraId="54AC23DA" w14:textId="6F3299F5" w:rsidR="00C471EF" w:rsidRPr="00485B65" w:rsidRDefault="00C471EF" w:rsidP="001F4EDC">
      <w:pPr>
        <w:pStyle w:val="ListParagraph"/>
        <w:numPr>
          <w:ilvl w:val="0"/>
          <w:numId w:val="11"/>
        </w:numPr>
        <w:spacing w:after="0" w:line="240" w:lineRule="auto"/>
        <w:rPr>
          <w:rFonts w:asciiTheme="majorHAnsi" w:eastAsia="Times New Roman" w:hAnsiTheme="majorHAnsi" w:cstheme="majorHAnsi"/>
          <w:color w:val="000000"/>
          <w:sz w:val="24"/>
          <w:szCs w:val="24"/>
        </w:rPr>
      </w:pPr>
      <w:r w:rsidRPr="00485B65">
        <w:rPr>
          <w:rFonts w:asciiTheme="majorHAnsi" w:eastAsia="Times New Roman" w:hAnsiTheme="majorHAnsi" w:cstheme="majorHAnsi"/>
          <w:b/>
          <w:bCs/>
          <w:color w:val="000000"/>
          <w:sz w:val="24"/>
          <w:szCs w:val="24"/>
        </w:rPr>
        <w:t>Psychological aggression </w:t>
      </w:r>
      <w:r w:rsidRPr="00485B65">
        <w:rPr>
          <w:rFonts w:asciiTheme="majorHAnsi" w:eastAsia="Times New Roman" w:hAnsiTheme="majorHAnsi" w:cstheme="majorHAnsi"/>
          <w:color w:val="000000"/>
          <w:sz w:val="24"/>
          <w:szCs w:val="24"/>
        </w:rPr>
        <w:t>is the use of verbal and non-verbal communication with the intent to harm a partner mentally or emotionally and exert control over a partner.</w:t>
      </w:r>
    </w:p>
    <w:p w14:paraId="03494D69" w14:textId="77777777" w:rsidR="00C471EF" w:rsidRPr="00485B65" w:rsidRDefault="00C471EF" w:rsidP="001F4EDC">
      <w:pPr>
        <w:pStyle w:val="ListParagraph"/>
        <w:spacing w:after="0" w:line="240" w:lineRule="auto"/>
        <w:rPr>
          <w:rFonts w:asciiTheme="majorHAnsi" w:eastAsia="Times New Roman" w:hAnsiTheme="majorHAnsi" w:cstheme="majorHAnsi"/>
          <w:color w:val="000000"/>
          <w:sz w:val="24"/>
          <w:szCs w:val="24"/>
        </w:rPr>
      </w:pPr>
    </w:p>
    <w:p w14:paraId="6E02CC85" w14:textId="6C61637D" w:rsidR="00C471EF" w:rsidRPr="00485B65" w:rsidRDefault="00C471EF" w:rsidP="001F4EDC">
      <w:pPr>
        <w:pStyle w:val="ListParagraph"/>
        <w:numPr>
          <w:ilvl w:val="0"/>
          <w:numId w:val="11"/>
        </w:numPr>
        <w:spacing w:after="0" w:line="240" w:lineRule="auto"/>
        <w:rPr>
          <w:rFonts w:asciiTheme="majorHAnsi" w:eastAsia="Times New Roman" w:hAnsiTheme="majorHAnsi" w:cstheme="majorHAnsi"/>
          <w:color w:val="000000"/>
          <w:sz w:val="24"/>
          <w:szCs w:val="24"/>
        </w:rPr>
      </w:pPr>
      <w:r w:rsidRPr="00485B65">
        <w:rPr>
          <w:rFonts w:asciiTheme="majorHAnsi" w:eastAsia="Times New Roman" w:hAnsiTheme="majorHAnsi" w:cstheme="majorHAnsi"/>
          <w:b/>
          <w:bCs/>
          <w:color w:val="000000"/>
          <w:sz w:val="24"/>
          <w:szCs w:val="24"/>
        </w:rPr>
        <w:t>Stalking</w:t>
      </w:r>
      <w:r w:rsidRPr="00485B65">
        <w:rPr>
          <w:rFonts w:asciiTheme="majorHAnsi" w:eastAsia="Times New Roman" w:hAnsiTheme="majorHAnsi" w:cstheme="majorHAnsi"/>
          <w:color w:val="000000"/>
          <w:sz w:val="24"/>
          <w:szCs w:val="24"/>
        </w:rPr>
        <w:t> is a pattern of repeated, unwanted attention and contact by a current or former partner that causes fear or safety concern for an individual victim or someone close to the victim.</w:t>
      </w:r>
    </w:p>
    <w:p w14:paraId="3C1E9A6C" w14:textId="77777777" w:rsidR="00F0767F" w:rsidRPr="00485B65" w:rsidRDefault="00811D67" w:rsidP="001F4EDC">
      <w:pPr>
        <w:tabs>
          <w:tab w:val="left" w:pos="6135"/>
        </w:tabs>
        <w:spacing w:line="240" w:lineRule="auto"/>
        <w:rPr>
          <w:rFonts w:asciiTheme="majorHAnsi" w:hAnsiTheme="majorHAnsi" w:cstheme="majorHAnsi"/>
          <w:sz w:val="24"/>
          <w:szCs w:val="24"/>
        </w:rPr>
      </w:pPr>
      <w:r w:rsidRPr="00485B65">
        <w:rPr>
          <w:rFonts w:asciiTheme="majorHAnsi" w:hAnsiTheme="majorHAnsi" w:cstheme="majorHAnsi"/>
          <w:sz w:val="24"/>
          <w:szCs w:val="24"/>
        </w:rPr>
        <w:tab/>
      </w:r>
    </w:p>
    <w:p w14:paraId="41449DE3"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780F81B2"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528B9E24"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6D746415"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4B778379" w14:textId="77777777" w:rsidR="001B001C" w:rsidRPr="00485B65" w:rsidRDefault="001B001C" w:rsidP="001F4EDC">
      <w:pPr>
        <w:tabs>
          <w:tab w:val="left" w:pos="6135"/>
        </w:tabs>
        <w:spacing w:line="240" w:lineRule="auto"/>
        <w:rPr>
          <w:rFonts w:asciiTheme="majorHAnsi" w:hAnsiTheme="majorHAnsi" w:cstheme="majorHAnsi"/>
          <w:sz w:val="24"/>
          <w:szCs w:val="24"/>
        </w:rPr>
      </w:pPr>
    </w:p>
    <w:p w14:paraId="1B1F8903" w14:textId="77777777" w:rsidR="001B001C" w:rsidRPr="00485B65" w:rsidRDefault="001B001C" w:rsidP="001F4EDC">
      <w:pPr>
        <w:spacing w:line="240" w:lineRule="auto"/>
        <w:jc w:val="center"/>
        <w:rPr>
          <w:rFonts w:asciiTheme="majorHAnsi" w:hAnsiTheme="majorHAnsi" w:cstheme="majorHAnsi"/>
          <w:sz w:val="24"/>
          <w:szCs w:val="24"/>
        </w:rPr>
      </w:pPr>
      <w:r w:rsidRPr="00485B65">
        <w:rPr>
          <w:rFonts w:asciiTheme="majorHAnsi" w:hAnsiTheme="majorHAnsi" w:cstheme="majorHAnsi"/>
          <w:b/>
          <w:noProof/>
          <w:sz w:val="24"/>
          <w:szCs w:val="24"/>
        </w:rPr>
        <w:lastRenderedPageBreak/>
        <w:drawing>
          <wp:inline distT="0" distB="0" distL="0" distR="0" wp14:anchorId="04FE9C22" wp14:editId="36B86EFD">
            <wp:extent cx="2051685" cy="954405"/>
            <wp:effectExtent l="0" t="0" r="0" b="0"/>
            <wp:docPr id="2" name="Picture 2"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1"/>
                    <a:srcRect/>
                    <a:stretch>
                      <a:fillRect/>
                    </a:stretch>
                  </pic:blipFill>
                  <pic:spPr>
                    <a:xfrm>
                      <a:off x="0" y="0"/>
                      <a:ext cx="2051685" cy="954405"/>
                    </a:xfrm>
                    <a:prstGeom prst="rect">
                      <a:avLst/>
                    </a:prstGeom>
                    <a:ln/>
                  </pic:spPr>
                </pic:pic>
              </a:graphicData>
            </a:graphic>
          </wp:inline>
        </w:drawing>
      </w:r>
    </w:p>
    <w:p w14:paraId="23D80B7D" w14:textId="77777777" w:rsidR="001B001C" w:rsidRPr="00485B65" w:rsidRDefault="001B001C" w:rsidP="001F4EDC">
      <w:pPr>
        <w:pBdr>
          <w:bottom w:val="single" w:sz="4" w:space="2" w:color="000000"/>
        </w:pBdr>
        <w:spacing w:after="0" w:line="240" w:lineRule="auto"/>
        <w:jc w:val="center"/>
        <w:rPr>
          <w:rFonts w:asciiTheme="majorHAnsi" w:hAnsiTheme="majorHAnsi" w:cstheme="majorHAnsi"/>
          <w:sz w:val="24"/>
          <w:szCs w:val="24"/>
        </w:rPr>
      </w:pPr>
      <w:r w:rsidRPr="00485B65">
        <w:rPr>
          <w:rFonts w:asciiTheme="majorHAnsi" w:hAnsiTheme="majorHAnsi" w:cstheme="majorHAnsi"/>
          <w:sz w:val="24"/>
          <w:szCs w:val="24"/>
        </w:rPr>
        <w:t>The Law-Related Education Academy is sponsored by the Arizona Foundation for Legal Services &amp; Education with funding made possible by the Arizona Department of Education.</w:t>
      </w:r>
    </w:p>
    <w:p w14:paraId="323D7442" w14:textId="77777777" w:rsidR="001B001C" w:rsidRPr="00485B65" w:rsidRDefault="001B001C" w:rsidP="001F4EDC">
      <w:pPr>
        <w:spacing w:after="0" w:line="240" w:lineRule="auto"/>
        <w:jc w:val="center"/>
        <w:rPr>
          <w:rFonts w:asciiTheme="majorHAnsi" w:hAnsiTheme="majorHAnsi" w:cstheme="majorHAnsi"/>
          <w:b/>
          <w:sz w:val="24"/>
          <w:szCs w:val="24"/>
          <w:u w:val="single"/>
        </w:rPr>
      </w:pPr>
    </w:p>
    <w:p w14:paraId="7AA1C424" w14:textId="77777777" w:rsidR="001B001C" w:rsidRPr="00485B65" w:rsidRDefault="001B001C" w:rsidP="001F4EDC">
      <w:pPr>
        <w:spacing w:after="0" w:line="240" w:lineRule="auto"/>
        <w:jc w:val="center"/>
        <w:rPr>
          <w:rFonts w:asciiTheme="majorHAnsi" w:hAnsiTheme="majorHAnsi" w:cstheme="majorHAnsi"/>
          <w:b/>
          <w:sz w:val="24"/>
          <w:szCs w:val="24"/>
        </w:rPr>
      </w:pPr>
      <w:r w:rsidRPr="00485B65">
        <w:rPr>
          <w:rFonts w:asciiTheme="majorHAnsi" w:hAnsiTheme="majorHAnsi" w:cstheme="majorHAnsi"/>
          <w:b/>
          <w:sz w:val="24"/>
          <w:szCs w:val="24"/>
        </w:rPr>
        <w:t>“Forming Safe and Healthy Relationships” Academy</w:t>
      </w:r>
    </w:p>
    <w:p w14:paraId="2AEE93D0" w14:textId="77777777" w:rsidR="001B001C" w:rsidRPr="00485B65" w:rsidRDefault="001B001C" w:rsidP="001F4EDC">
      <w:pPr>
        <w:spacing w:after="0" w:line="240" w:lineRule="auto"/>
        <w:jc w:val="center"/>
        <w:rPr>
          <w:rFonts w:asciiTheme="majorHAnsi" w:hAnsiTheme="majorHAnsi" w:cstheme="majorHAnsi"/>
          <w:sz w:val="24"/>
          <w:szCs w:val="24"/>
        </w:rPr>
      </w:pPr>
      <w:r w:rsidRPr="00485B65">
        <w:rPr>
          <w:rFonts w:asciiTheme="majorHAnsi" w:hAnsiTheme="majorHAnsi" w:cstheme="majorHAnsi"/>
          <w:sz w:val="24"/>
          <w:szCs w:val="24"/>
        </w:rPr>
        <w:t>(Middle/High School)</w:t>
      </w:r>
    </w:p>
    <w:p w14:paraId="158B4695" w14:textId="5C86A0F2" w:rsidR="001B001C" w:rsidRPr="00485B65" w:rsidRDefault="001B001C" w:rsidP="001F4EDC">
      <w:pPr>
        <w:tabs>
          <w:tab w:val="left" w:pos="6135"/>
        </w:tabs>
        <w:spacing w:after="0" w:line="240" w:lineRule="auto"/>
        <w:jc w:val="center"/>
        <w:rPr>
          <w:rFonts w:asciiTheme="majorHAnsi" w:hAnsiTheme="majorHAnsi" w:cstheme="majorHAnsi"/>
          <w:b/>
          <w:sz w:val="24"/>
          <w:szCs w:val="24"/>
        </w:rPr>
      </w:pPr>
      <w:r w:rsidRPr="00485B65">
        <w:rPr>
          <w:rFonts w:asciiTheme="majorHAnsi" w:hAnsiTheme="majorHAnsi" w:cstheme="majorHAnsi"/>
          <w:b/>
          <w:sz w:val="24"/>
          <w:szCs w:val="24"/>
        </w:rPr>
        <w:t>Protecting Yourself from Teen Dating Abuse</w:t>
      </w:r>
    </w:p>
    <w:p w14:paraId="33F43AD1" w14:textId="420483BF" w:rsidR="001B001C" w:rsidRPr="00485B65" w:rsidRDefault="001B001C" w:rsidP="001F4EDC">
      <w:pPr>
        <w:tabs>
          <w:tab w:val="left" w:pos="6135"/>
        </w:tabs>
        <w:spacing w:after="0" w:line="240" w:lineRule="auto"/>
        <w:jc w:val="center"/>
        <w:rPr>
          <w:rFonts w:asciiTheme="majorHAnsi" w:hAnsiTheme="majorHAnsi" w:cstheme="majorHAnsi"/>
          <w:b/>
          <w:sz w:val="24"/>
          <w:szCs w:val="24"/>
        </w:rPr>
      </w:pPr>
      <w:r w:rsidRPr="00485B65">
        <w:rPr>
          <w:rFonts w:asciiTheme="majorHAnsi" w:hAnsiTheme="majorHAnsi" w:cstheme="majorHAnsi"/>
          <w:b/>
          <w:sz w:val="24"/>
          <w:szCs w:val="24"/>
        </w:rPr>
        <w:t>Correlations</w:t>
      </w:r>
    </w:p>
    <w:p w14:paraId="24428AB1" w14:textId="77777777" w:rsidR="00054615" w:rsidRPr="00485B65" w:rsidRDefault="00054615" w:rsidP="001F4EDC">
      <w:pPr>
        <w:tabs>
          <w:tab w:val="left" w:pos="6135"/>
        </w:tabs>
        <w:spacing w:after="0" w:line="240" w:lineRule="auto"/>
        <w:jc w:val="center"/>
        <w:rPr>
          <w:rFonts w:asciiTheme="majorHAnsi" w:hAnsiTheme="majorHAnsi" w:cstheme="majorHAnsi"/>
          <w:b/>
          <w:sz w:val="24"/>
          <w:szCs w:val="24"/>
        </w:rPr>
      </w:pPr>
    </w:p>
    <w:p w14:paraId="710C29FA" w14:textId="77777777" w:rsidR="00556891" w:rsidRPr="00485B65" w:rsidRDefault="00556891"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Civics and Government</w:t>
      </w:r>
    </w:p>
    <w:p w14:paraId="7AB34923" w14:textId="04DBD7B9" w:rsidR="00556891" w:rsidRPr="00485B65" w:rsidRDefault="00556891"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Explain the obligations and responsibilities of citizenship: obeying the law.</w:t>
      </w:r>
      <w:r w:rsidRPr="00485B65">
        <w:rPr>
          <w:rFonts w:asciiTheme="majorHAnsi" w:hAnsiTheme="majorHAnsi" w:cstheme="majorHAnsi"/>
          <w:sz w:val="24"/>
          <w:szCs w:val="24"/>
        </w:rPr>
        <w:br/>
        <w:t>(7-12 S3C4 PO4b-c)</w:t>
      </w:r>
    </w:p>
    <w:p w14:paraId="3E6D4923" w14:textId="77777777" w:rsidR="00A716A2" w:rsidRPr="00485B65" w:rsidRDefault="00A716A2" w:rsidP="001F4EDC">
      <w:pPr>
        <w:spacing w:after="0" w:line="240" w:lineRule="auto"/>
        <w:rPr>
          <w:rFonts w:asciiTheme="majorHAnsi" w:hAnsiTheme="majorHAnsi" w:cstheme="majorHAnsi"/>
          <w:b/>
          <w:sz w:val="24"/>
          <w:szCs w:val="24"/>
        </w:rPr>
      </w:pPr>
    </w:p>
    <w:p w14:paraId="758A6AFA" w14:textId="3E46D52F" w:rsidR="00A716A2" w:rsidRPr="00485B65" w:rsidRDefault="00A716A2"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Key Ideas and Details</w:t>
      </w:r>
    </w:p>
    <w:p w14:paraId="5A36F6A0" w14:textId="77777777" w:rsidR="00A716A2" w:rsidRPr="00485B65" w:rsidRDefault="00A716A2"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R.1 Read carefully to determine what the text says explicitly and to make logical inferences from it.</w:t>
      </w:r>
    </w:p>
    <w:p w14:paraId="4AB66914" w14:textId="77777777" w:rsidR="00042975" w:rsidRPr="00485B65" w:rsidRDefault="00042975" w:rsidP="001F4EDC">
      <w:pPr>
        <w:spacing w:after="0" w:line="240" w:lineRule="auto"/>
        <w:rPr>
          <w:rFonts w:asciiTheme="majorHAnsi" w:hAnsiTheme="majorHAnsi" w:cstheme="majorHAnsi"/>
          <w:b/>
          <w:sz w:val="24"/>
          <w:szCs w:val="24"/>
        </w:rPr>
      </w:pPr>
    </w:p>
    <w:p w14:paraId="710B5B2C" w14:textId="427CD9A5" w:rsidR="00042975" w:rsidRPr="00485B65" w:rsidRDefault="00042975"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Production and Distribution of Writing</w:t>
      </w:r>
    </w:p>
    <w:p w14:paraId="5BB595BA" w14:textId="77777777" w:rsidR="00042975" w:rsidRPr="00485B65" w:rsidRDefault="00042975"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 xml:space="preserve">Produce clear and coherent writing in which the development, organization, and style are appropriate to task, purpose, and audience. </w:t>
      </w:r>
    </w:p>
    <w:p w14:paraId="603DEC64" w14:textId="700985A7" w:rsidR="00042975" w:rsidRPr="00485B65" w:rsidRDefault="00042975"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(6‐12</w:t>
      </w:r>
      <w:r w:rsidR="001F4EDC">
        <w:rPr>
          <w:rFonts w:asciiTheme="majorHAnsi" w:hAnsiTheme="majorHAnsi" w:cstheme="majorHAnsi"/>
          <w:sz w:val="24"/>
          <w:szCs w:val="24"/>
        </w:rPr>
        <w:t xml:space="preserve"> </w:t>
      </w:r>
      <w:r w:rsidRPr="00485B65">
        <w:rPr>
          <w:rFonts w:asciiTheme="majorHAnsi" w:hAnsiTheme="majorHAnsi" w:cstheme="majorHAnsi"/>
          <w:sz w:val="24"/>
          <w:szCs w:val="24"/>
        </w:rPr>
        <w:t>WHST.4)</w:t>
      </w:r>
    </w:p>
    <w:p w14:paraId="45661CE3" w14:textId="77777777" w:rsidR="00F8574B" w:rsidRPr="00485B65" w:rsidRDefault="00F8574B" w:rsidP="001F4EDC">
      <w:pPr>
        <w:spacing w:after="0" w:line="240" w:lineRule="auto"/>
        <w:rPr>
          <w:rFonts w:asciiTheme="majorHAnsi" w:hAnsiTheme="majorHAnsi" w:cstheme="majorHAnsi"/>
          <w:b/>
          <w:sz w:val="24"/>
          <w:szCs w:val="24"/>
        </w:rPr>
      </w:pPr>
    </w:p>
    <w:p w14:paraId="4A7F9377" w14:textId="13552B2D" w:rsidR="00F8574B" w:rsidRPr="00485B65" w:rsidRDefault="00F8574B"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Comprehension and Collaboration</w:t>
      </w:r>
    </w:p>
    <w:p w14:paraId="1B490D62" w14:textId="77777777" w:rsidR="00F8574B" w:rsidRPr="00485B65" w:rsidRDefault="00F8574B"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SL.1 Prepare for and participate effectively in a range of conversations and collaborations with diverse partners, building on others’ ideas and expressing their own clearly and persuasively.</w:t>
      </w:r>
    </w:p>
    <w:p w14:paraId="2715B12B" w14:textId="77777777" w:rsidR="003A1A68" w:rsidRPr="00485B65" w:rsidRDefault="003A1A68" w:rsidP="001F4EDC">
      <w:pPr>
        <w:spacing w:after="0" w:line="240" w:lineRule="auto"/>
        <w:rPr>
          <w:rFonts w:asciiTheme="majorHAnsi" w:hAnsiTheme="majorHAnsi" w:cstheme="majorHAnsi"/>
          <w:b/>
          <w:sz w:val="24"/>
          <w:szCs w:val="24"/>
        </w:rPr>
      </w:pPr>
    </w:p>
    <w:p w14:paraId="1784ACE0" w14:textId="6F7999FF" w:rsidR="003A1A68" w:rsidRPr="00485B65" w:rsidRDefault="003A1A68"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Presentation of Knowledge and Ideas</w:t>
      </w:r>
    </w:p>
    <w:p w14:paraId="57E8D874" w14:textId="77777777" w:rsidR="003A1A68" w:rsidRPr="00485B65" w:rsidRDefault="003A1A68"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SL.4 Present information, findings, and supporting evidence such that listeners can follow the line of reasoning and the organization, development, and style are appropriate to task, purpose, and audience.</w:t>
      </w:r>
    </w:p>
    <w:p w14:paraId="74F2AF72" w14:textId="77777777" w:rsidR="003B728D" w:rsidRPr="00485B65" w:rsidRDefault="003B728D" w:rsidP="001F4EDC">
      <w:pPr>
        <w:spacing w:after="0" w:line="240" w:lineRule="auto"/>
        <w:rPr>
          <w:rFonts w:asciiTheme="majorHAnsi" w:hAnsiTheme="majorHAnsi" w:cstheme="majorHAnsi"/>
          <w:b/>
          <w:sz w:val="24"/>
          <w:szCs w:val="24"/>
        </w:rPr>
      </w:pPr>
    </w:p>
    <w:p w14:paraId="4EC5BB50" w14:textId="4E24CDA9" w:rsidR="003B728D" w:rsidRPr="00485B65" w:rsidRDefault="003B728D" w:rsidP="001F4EDC">
      <w:pPr>
        <w:spacing w:after="0" w:line="240" w:lineRule="auto"/>
        <w:rPr>
          <w:rFonts w:asciiTheme="majorHAnsi" w:hAnsiTheme="majorHAnsi" w:cstheme="majorHAnsi"/>
          <w:b/>
          <w:sz w:val="24"/>
          <w:szCs w:val="24"/>
        </w:rPr>
      </w:pPr>
      <w:r w:rsidRPr="00485B65">
        <w:rPr>
          <w:rFonts w:asciiTheme="majorHAnsi" w:hAnsiTheme="majorHAnsi" w:cstheme="majorHAnsi"/>
          <w:b/>
          <w:sz w:val="24"/>
          <w:szCs w:val="24"/>
        </w:rPr>
        <w:t>Health</w:t>
      </w:r>
    </w:p>
    <w:p w14:paraId="12AFD4E4"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Examine the likelihood of injury or illness if engaging in unhealthy behaviors.</w:t>
      </w:r>
    </w:p>
    <w:p w14:paraId="7E86E6B9"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(6-12 S1C6 PO2)</w:t>
      </w:r>
    </w:p>
    <w:p w14:paraId="365ED934" w14:textId="77777777" w:rsidR="001F4EDC" w:rsidRDefault="001F4EDC" w:rsidP="001F4EDC">
      <w:pPr>
        <w:spacing w:after="0" w:line="240" w:lineRule="auto"/>
        <w:rPr>
          <w:rFonts w:asciiTheme="majorHAnsi" w:hAnsiTheme="majorHAnsi" w:cstheme="majorHAnsi"/>
          <w:sz w:val="24"/>
          <w:szCs w:val="24"/>
        </w:rPr>
      </w:pPr>
    </w:p>
    <w:p w14:paraId="6E036AD1" w14:textId="4903EB18"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Apply effective verbal and nonverbal communication skills to enhance health.</w:t>
      </w:r>
    </w:p>
    <w:p w14:paraId="1425B4A9"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(6-12 S4C1 PO1)</w:t>
      </w:r>
    </w:p>
    <w:p w14:paraId="05907E0E" w14:textId="77777777" w:rsidR="003B728D" w:rsidRPr="00485B65" w:rsidRDefault="003B728D" w:rsidP="001F4EDC">
      <w:pPr>
        <w:spacing w:after="0" w:line="240" w:lineRule="auto"/>
        <w:rPr>
          <w:rFonts w:asciiTheme="majorHAnsi" w:hAnsiTheme="majorHAnsi" w:cstheme="majorHAnsi"/>
          <w:sz w:val="24"/>
          <w:szCs w:val="24"/>
        </w:rPr>
      </w:pPr>
    </w:p>
    <w:p w14:paraId="15F0AF04"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Determine when health related situations require the application of a thoughtful decision-making process.</w:t>
      </w:r>
    </w:p>
    <w:p w14:paraId="4D76EEEA"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(6-8 S5C2 PO1)</w:t>
      </w:r>
    </w:p>
    <w:p w14:paraId="66B86544" w14:textId="77777777" w:rsidR="003B728D" w:rsidRPr="00485B65" w:rsidRDefault="003B728D" w:rsidP="001F4EDC">
      <w:pPr>
        <w:spacing w:after="0" w:line="240" w:lineRule="auto"/>
        <w:rPr>
          <w:rFonts w:asciiTheme="majorHAnsi" w:hAnsiTheme="majorHAnsi" w:cstheme="majorHAnsi"/>
          <w:sz w:val="24"/>
          <w:szCs w:val="24"/>
        </w:rPr>
      </w:pPr>
    </w:p>
    <w:p w14:paraId="053A33CE" w14:textId="5CF26F68"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Analyze the outcomes of a health-related decision.</w:t>
      </w:r>
      <w:r w:rsidR="00CB365A" w:rsidRPr="00485B65">
        <w:rPr>
          <w:rFonts w:asciiTheme="majorHAnsi" w:hAnsiTheme="majorHAnsi" w:cstheme="majorHAnsi"/>
          <w:sz w:val="24"/>
          <w:szCs w:val="24"/>
        </w:rPr>
        <w:t xml:space="preserve"> </w:t>
      </w:r>
      <w:r w:rsidRPr="00485B65">
        <w:rPr>
          <w:rFonts w:asciiTheme="majorHAnsi" w:hAnsiTheme="majorHAnsi" w:cstheme="majorHAnsi"/>
          <w:sz w:val="24"/>
          <w:szCs w:val="24"/>
        </w:rPr>
        <w:t>(6-8 S5C2 PO6)</w:t>
      </w:r>
    </w:p>
    <w:p w14:paraId="24E223CE" w14:textId="77777777" w:rsidR="003B728D" w:rsidRPr="00485B65" w:rsidRDefault="003B728D" w:rsidP="001F4EDC">
      <w:pPr>
        <w:spacing w:after="0" w:line="240" w:lineRule="auto"/>
        <w:rPr>
          <w:rFonts w:asciiTheme="majorHAnsi" w:hAnsiTheme="majorHAnsi" w:cstheme="majorHAnsi"/>
          <w:sz w:val="24"/>
          <w:szCs w:val="24"/>
        </w:rPr>
      </w:pPr>
    </w:p>
    <w:p w14:paraId="128451A2" w14:textId="77777777" w:rsidR="003B728D"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Demonstrate how to influence and support others to make positive health choices.</w:t>
      </w:r>
    </w:p>
    <w:p w14:paraId="5F59EA76" w14:textId="6739950E" w:rsidR="003A1A68" w:rsidRPr="00485B65" w:rsidRDefault="003B728D" w:rsidP="001F4EDC">
      <w:pPr>
        <w:spacing w:after="0" w:line="240" w:lineRule="auto"/>
        <w:rPr>
          <w:rFonts w:asciiTheme="majorHAnsi" w:hAnsiTheme="majorHAnsi" w:cstheme="majorHAnsi"/>
          <w:sz w:val="24"/>
          <w:szCs w:val="24"/>
        </w:rPr>
      </w:pPr>
      <w:r w:rsidRPr="00485B65">
        <w:rPr>
          <w:rFonts w:asciiTheme="majorHAnsi" w:hAnsiTheme="majorHAnsi" w:cstheme="majorHAnsi"/>
          <w:sz w:val="24"/>
          <w:szCs w:val="24"/>
        </w:rPr>
        <w:t>(6-12 S8C1 PO2)</w:t>
      </w:r>
    </w:p>
    <w:sectPr w:rsidR="003A1A68" w:rsidRPr="00485B65" w:rsidSect="00547D7E">
      <w:footerReference w:type="default" r:id="rId15"/>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ADE221" w14:textId="77777777" w:rsidR="00EE1CA9" w:rsidRDefault="00EE1CA9">
      <w:pPr>
        <w:spacing w:after="0" w:line="240" w:lineRule="auto"/>
      </w:pPr>
      <w:r>
        <w:separator/>
      </w:r>
    </w:p>
  </w:endnote>
  <w:endnote w:type="continuationSeparator" w:id="0">
    <w:p w14:paraId="11B2F860" w14:textId="77777777" w:rsidR="00EE1CA9" w:rsidRDefault="00EE1CA9">
      <w:pPr>
        <w:spacing w:after="0" w:line="240" w:lineRule="auto"/>
      </w:pPr>
      <w:r>
        <w:continuationSeparator/>
      </w:r>
    </w:p>
  </w:endnote>
  <w:endnote w:type="continuationNotice" w:id="1">
    <w:p w14:paraId="06EF0597" w14:textId="77777777" w:rsidR="00EE1CA9" w:rsidRDefault="00EE1C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Noto Sans">
    <w:charset w:val="00"/>
    <w:family w:val="swiss"/>
    <w:pitch w:val="variable"/>
    <w:sig w:usb0="E0008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1E9A70" w14:textId="59D5E0FB" w:rsidR="00F0767F" w:rsidRDefault="00811D67">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Arizona Foundation for Legal Services and Education                           December 2022</w:t>
    </w:r>
    <w:r w:rsidR="00547D7E">
      <w:rPr>
        <w:color w:val="000000"/>
        <w:sz w:val="24"/>
        <w:szCs w:val="24"/>
      </w:rPr>
      <w:tab/>
    </w:r>
    <w:r w:rsidR="00547D7E">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547D7E">
      <w:rPr>
        <w:noProof/>
        <w:color w:val="000000"/>
        <w:sz w:val="24"/>
        <w:szCs w:val="24"/>
      </w:rPr>
      <w:t>1</w:t>
    </w:r>
    <w:r>
      <w:rPr>
        <w:color w:val="000000"/>
        <w:sz w:val="24"/>
        <w:szCs w:val="24"/>
      </w:rPr>
      <w:fldChar w:fldCharType="end"/>
    </w:r>
  </w:p>
  <w:p w14:paraId="3C1E9A71" w14:textId="77777777" w:rsidR="00F0767F" w:rsidRDefault="00F0767F">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2E1952" w14:textId="77777777" w:rsidR="00EE1CA9" w:rsidRDefault="00EE1CA9">
      <w:pPr>
        <w:spacing w:after="0" w:line="240" w:lineRule="auto"/>
      </w:pPr>
      <w:r>
        <w:separator/>
      </w:r>
    </w:p>
  </w:footnote>
  <w:footnote w:type="continuationSeparator" w:id="0">
    <w:p w14:paraId="653162EF" w14:textId="77777777" w:rsidR="00EE1CA9" w:rsidRDefault="00EE1CA9">
      <w:pPr>
        <w:spacing w:after="0" w:line="240" w:lineRule="auto"/>
      </w:pPr>
      <w:r>
        <w:continuationSeparator/>
      </w:r>
    </w:p>
  </w:footnote>
  <w:footnote w:type="continuationNotice" w:id="1">
    <w:p w14:paraId="3D0795BB" w14:textId="77777777" w:rsidR="00EE1CA9" w:rsidRDefault="00EE1CA9">
      <w:pPr>
        <w:spacing w:after="0" w:line="240" w:lineRule="auto"/>
      </w:pPr>
    </w:p>
  </w:footnote>
  <w:footnote w:id="2">
    <w:p w14:paraId="14B352D3" w14:textId="50741B4D" w:rsidR="000D094F" w:rsidRDefault="000D094F">
      <w:pPr>
        <w:pStyle w:val="FootnoteText"/>
      </w:pPr>
      <w:r>
        <w:rPr>
          <w:rStyle w:val="FootnoteReference"/>
        </w:rPr>
        <w:footnoteRef/>
      </w:r>
      <w:r>
        <w:t xml:space="preserve"> </w:t>
      </w:r>
      <w:hyperlink r:id="rId1" w:history="1">
        <w:r w:rsidR="00576A14" w:rsidRPr="005102A6">
          <w:rPr>
            <w:rStyle w:val="Hyperlink"/>
          </w:rPr>
          <w:t>https://www.cdc.gov/violenceprevention/intimatepartnerviolence/teendatingviolence/fastfact.html</w:t>
        </w:r>
      </w:hyperlink>
      <w:r w:rsidR="00576A14">
        <w:t xml:space="preserve"> </w:t>
      </w:r>
    </w:p>
  </w:footnote>
  <w:footnote w:id="3">
    <w:p w14:paraId="0D712A32" w14:textId="26147396" w:rsidR="00FC2D80" w:rsidRDefault="00FC2D80">
      <w:pPr>
        <w:pStyle w:val="FootnoteText"/>
      </w:pPr>
      <w:r>
        <w:rPr>
          <w:rStyle w:val="FootnoteReference"/>
        </w:rPr>
        <w:footnoteRef/>
      </w:r>
      <w:r>
        <w:t xml:space="preserve"> </w:t>
      </w:r>
      <w:hyperlink r:id="rId2" w:history="1">
        <w:r w:rsidRPr="005102A6">
          <w:rPr>
            <w:rStyle w:val="Hyperlink"/>
          </w:rPr>
          <w:t>https://www.cdc.gov/violenceprevention/intimatepartnerviolence/teendatingviolence/fastfact.html</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15697F"/>
    <w:multiLevelType w:val="hybridMultilevel"/>
    <w:tmpl w:val="13A895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2CD73F2"/>
    <w:multiLevelType w:val="hybridMultilevel"/>
    <w:tmpl w:val="97F408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46E1923"/>
    <w:multiLevelType w:val="hybridMultilevel"/>
    <w:tmpl w:val="19C4B7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3D105BE1"/>
    <w:multiLevelType w:val="multilevel"/>
    <w:tmpl w:val="FF4CB9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CB203BE"/>
    <w:multiLevelType w:val="multilevel"/>
    <w:tmpl w:val="7C9E4A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67B0755"/>
    <w:multiLevelType w:val="multilevel"/>
    <w:tmpl w:val="CCF457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5E8E4255"/>
    <w:multiLevelType w:val="multilevel"/>
    <w:tmpl w:val="17C42E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F6E45FD"/>
    <w:multiLevelType w:val="multilevel"/>
    <w:tmpl w:val="5770CA02"/>
    <w:lvl w:ilvl="0">
      <w:start w:val="1"/>
      <w:numFmt w:val="bullet"/>
      <w:lvlText w:val="●"/>
      <w:lvlJc w:val="left"/>
      <w:pPr>
        <w:ind w:left="720" w:hanging="360"/>
      </w:pPr>
      <w:rPr>
        <w:rFonts w:ascii="Noto Sans" w:eastAsia="Noto Sans" w:hAnsi="Noto Sans" w:cs="Noto San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w:eastAsia="Noto Sans" w:hAnsi="Noto Sans" w:cs="Noto Sans"/>
      </w:rPr>
    </w:lvl>
    <w:lvl w:ilvl="3">
      <w:start w:val="1"/>
      <w:numFmt w:val="bullet"/>
      <w:lvlText w:val="●"/>
      <w:lvlJc w:val="left"/>
      <w:pPr>
        <w:ind w:left="2880" w:hanging="360"/>
      </w:pPr>
      <w:rPr>
        <w:rFonts w:ascii="Noto Sans" w:eastAsia="Noto Sans" w:hAnsi="Noto Sans" w:cs="Noto San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w:eastAsia="Noto Sans" w:hAnsi="Noto Sans" w:cs="Noto Sans"/>
      </w:rPr>
    </w:lvl>
    <w:lvl w:ilvl="6">
      <w:start w:val="1"/>
      <w:numFmt w:val="bullet"/>
      <w:lvlText w:val="●"/>
      <w:lvlJc w:val="left"/>
      <w:pPr>
        <w:ind w:left="5040" w:hanging="360"/>
      </w:pPr>
      <w:rPr>
        <w:rFonts w:ascii="Noto Sans" w:eastAsia="Noto Sans" w:hAnsi="Noto Sans" w:cs="Noto San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w:eastAsia="Noto Sans" w:hAnsi="Noto Sans" w:cs="Noto Sans"/>
      </w:rPr>
    </w:lvl>
  </w:abstractNum>
  <w:abstractNum w:abstractNumId="8" w15:restartNumberingAfterBreak="0">
    <w:nsid w:val="5F824B89"/>
    <w:multiLevelType w:val="multilevel"/>
    <w:tmpl w:val="44F26C7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660F1DF4"/>
    <w:multiLevelType w:val="multilevel"/>
    <w:tmpl w:val="85E89D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5A92958"/>
    <w:multiLevelType w:val="multilevel"/>
    <w:tmpl w:val="9E022B6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D0E6201"/>
    <w:multiLevelType w:val="multilevel"/>
    <w:tmpl w:val="44B2E17E"/>
    <w:lvl w:ilvl="0">
      <w:start w:val="2"/>
      <w:numFmt w:val="decimal"/>
      <w:lvlText w:val="%1."/>
      <w:lvlJc w:val="left"/>
      <w:pPr>
        <w:ind w:left="720" w:hanging="360"/>
      </w:pPr>
      <w:rPr>
        <w:rFonts w:hint="default"/>
        <w:b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420955702">
    <w:abstractNumId w:val="11"/>
  </w:num>
  <w:num w:numId="2" w16cid:durableId="2029333991">
    <w:abstractNumId w:val="7"/>
  </w:num>
  <w:num w:numId="3" w16cid:durableId="692346834">
    <w:abstractNumId w:val="10"/>
  </w:num>
  <w:num w:numId="4" w16cid:durableId="246695955">
    <w:abstractNumId w:val="5"/>
  </w:num>
  <w:num w:numId="5" w16cid:durableId="164561736">
    <w:abstractNumId w:val="8"/>
  </w:num>
  <w:num w:numId="6" w16cid:durableId="378864045">
    <w:abstractNumId w:val="0"/>
  </w:num>
  <w:num w:numId="7" w16cid:durableId="2100637529">
    <w:abstractNumId w:val="6"/>
  </w:num>
  <w:num w:numId="8" w16cid:durableId="896167233">
    <w:abstractNumId w:val="3"/>
  </w:num>
  <w:num w:numId="9" w16cid:durableId="608125695">
    <w:abstractNumId w:val="9"/>
  </w:num>
  <w:num w:numId="10" w16cid:durableId="5594899">
    <w:abstractNumId w:val="4"/>
  </w:num>
  <w:num w:numId="11" w16cid:durableId="56514989">
    <w:abstractNumId w:val="1"/>
  </w:num>
  <w:num w:numId="12" w16cid:durableId="56603779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6"/>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767F"/>
    <w:rsid w:val="00010BF2"/>
    <w:rsid w:val="000144FB"/>
    <w:rsid w:val="00015432"/>
    <w:rsid w:val="00042975"/>
    <w:rsid w:val="00054615"/>
    <w:rsid w:val="000C2D47"/>
    <w:rsid w:val="000D094F"/>
    <w:rsid w:val="000E6700"/>
    <w:rsid w:val="000F0F16"/>
    <w:rsid w:val="00120434"/>
    <w:rsid w:val="00121753"/>
    <w:rsid w:val="00124F96"/>
    <w:rsid w:val="00164087"/>
    <w:rsid w:val="0018737D"/>
    <w:rsid w:val="001B001C"/>
    <w:rsid w:val="001C7CF1"/>
    <w:rsid w:val="001F4EDC"/>
    <w:rsid w:val="00205CD4"/>
    <w:rsid w:val="002411DB"/>
    <w:rsid w:val="002556E9"/>
    <w:rsid w:val="00264586"/>
    <w:rsid w:val="002C5251"/>
    <w:rsid w:val="002E2475"/>
    <w:rsid w:val="002F07B5"/>
    <w:rsid w:val="00303AC0"/>
    <w:rsid w:val="003358A4"/>
    <w:rsid w:val="00354A20"/>
    <w:rsid w:val="00356B66"/>
    <w:rsid w:val="003916E6"/>
    <w:rsid w:val="003A1A68"/>
    <w:rsid w:val="003B728D"/>
    <w:rsid w:val="003B7420"/>
    <w:rsid w:val="003C22D3"/>
    <w:rsid w:val="003E6DE3"/>
    <w:rsid w:val="004240B6"/>
    <w:rsid w:val="00481E8D"/>
    <w:rsid w:val="0048205B"/>
    <w:rsid w:val="00485B65"/>
    <w:rsid w:val="00485CF4"/>
    <w:rsid w:val="00495D87"/>
    <w:rsid w:val="004D6582"/>
    <w:rsid w:val="004E2CA8"/>
    <w:rsid w:val="004F645E"/>
    <w:rsid w:val="00504596"/>
    <w:rsid w:val="005232FD"/>
    <w:rsid w:val="00547D7E"/>
    <w:rsid w:val="00555F58"/>
    <w:rsid w:val="00556891"/>
    <w:rsid w:val="00576A14"/>
    <w:rsid w:val="005D3871"/>
    <w:rsid w:val="005F2F51"/>
    <w:rsid w:val="0060160A"/>
    <w:rsid w:val="00622717"/>
    <w:rsid w:val="0064029C"/>
    <w:rsid w:val="0064055D"/>
    <w:rsid w:val="0064064E"/>
    <w:rsid w:val="00644359"/>
    <w:rsid w:val="00672051"/>
    <w:rsid w:val="006A1D14"/>
    <w:rsid w:val="006C108C"/>
    <w:rsid w:val="006D6614"/>
    <w:rsid w:val="006F1F76"/>
    <w:rsid w:val="007117B7"/>
    <w:rsid w:val="00747520"/>
    <w:rsid w:val="007A5DEB"/>
    <w:rsid w:val="007B0AB2"/>
    <w:rsid w:val="007F1A60"/>
    <w:rsid w:val="00811D67"/>
    <w:rsid w:val="00822919"/>
    <w:rsid w:val="008337CF"/>
    <w:rsid w:val="00855BF3"/>
    <w:rsid w:val="00885127"/>
    <w:rsid w:val="00886A72"/>
    <w:rsid w:val="008C44B7"/>
    <w:rsid w:val="00904B25"/>
    <w:rsid w:val="0096134F"/>
    <w:rsid w:val="00963CBF"/>
    <w:rsid w:val="009930BE"/>
    <w:rsid w:val="00995FCC"/>
    <w:rsid w:val="009E2D93"/>
    <w:rsid w:val="00A447A8"/>
    <w:rsid w:val="00A560BA"/>
    <w:rsid w:val="00A716A2"/>
    <w:rsid w:val="00A90F79"/>
    <w:rsid w:val="00B12FF3"/>
    <w:rsid w:val="00B36739"/>
    <w:rsid w:val="00BB0749"/>
    <w:rsid w:val="00BD5DAC"/>
    <w:rsid w:val="00C471EF"/>
    <w:rsid w:val="00C64303"/>
    <w:rsid w:val="00C66854"/>
    <w:rsid w:val="00C83D3D"/>
    <w:rsid w:val="00CB1701"/>
    <w:rsid w:val="00CB365A"/>
    <w:rsid w:val="00CE17DC"/>
    <w:rsid w:val="00CE6120"/>
    <w:rsid w:val="00CF01DA"/>
    <w:rsid w:val="00CF5B84"/>
    <w:rsid w:val="00D05F16"/>
    <w:rsid w:val="00D069B6"/>
    <w:rsid w:val="00D614AA"/>
    <w:rsid w:val="00D70EFA"/>
    <w:rsid w:val="00DB4A6E"/>
    <w:rsid w:val="00E05552"/>
    <w:rsid w:val="00E640CF"/>
    <w:rsid w:val="00EA31C0"/>
    <w:rsid w:val="00EE1CA9"/>
    <w:rsid w:val="00F0767F"/>
    <w:rsid w:val="00F14E44"/>
    <w:rsid w:val="00F16EF1"/>
    <w:rsid w:val="00F1719F"/>
    <w:rsid w:val="00F23593"/>
    <w:rsid w:val="00F3301D"/>
    <w:rsid w:val="00F332AB"/>
    <w:rsid w:val="00F36090"/>
    <w:rsid w:val="00F8574B"/>
    <w:rsid w:val="00F97172"/>
    <w:rsid w:val="00FA2816"/>
    <w:rsid w:val="00FB2125"/>
    <w:rsid w:val="00FB5024"/>
    <w:rsid w:val="00FC1A6A"/>
    <w:rsid w:val="00FC2D80"/>
    <w:rsid w:val="0828E9A1"/>
    <w:rsid w:val="0A957A2B"/>
    <w:rsid w:val="1077C385"/>
    <w:rsid w:val="118B944C"/>
    <w:rsid w:val="202F6C13"/>
    <w:rsid w:val="345A8505"/>
    <w:rsid w:val="35F61F25"/>
    <w:rsid w:val="483F1C28"/>
    <w:rsid w:val="6426412D"/>
    <w:rsid w:val="6EA951A0"/>
    <w:rsid w:val="79315DED"/>
    <w:rsid w:val="7CC478B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1E9A3C"/>
  <w15:docId w15:val="{0F4AE25C-C384-4D02-BD0C-B4A5B0E6A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Header">
    <w:name w:val="header"/>
    <w:basedOn w:val="Normal"/>
    <w:link w:val="HeaderChar"/>
    <w:uiPriority w:val="99"/>
    <w:unhideWhenUsed/>
    <w:rsid w:val="00547D7E"/>
    <w:pPr>
      <w:tabs>
        <w:tab w:val="center" w:pos="4680"/>
        <w:tab w:val="right" w:pos="9360"/>
      </w:tabs>
      <w:spacing w:after="0" w:line="240" w:lineRule="auto"/>
    </w:pPr>
  </w:style>
  <w:style w:type="character" w:customStyle="1" w:styleId="HeaderChar">
    <w:name w:val="Header Char"/>
    <w:basedOn w:val="DefaultParagraphFont"/>
    <w:link w:val="Header"/>
    <w:uiPriority w:val="99"/>
    <w:rsid w:val="00547D7E"/>
  </w:style>
  <w:style w:type="paragraph" w:styleId="Footer">
    <w:name w:val="footer"/>
    <w:basedOn w:val="Normal"/>
    <w:link w:val="FooterChar"/>
    <w:uiPriority w:val="99"/>
    <w:unhideWhenUsed/>
    <w:rsid w:val="00547D7E"/>
    <w:pPr>
      <w:tabs>
        <w:tab w:val="center" w:pos="4680"/>
        <w:tab w:val="right" w:pos="9360"/>
      </w:tabs>
      <w:spacing w:after="0" w:line="240" w:lineRule="auto"/>
    </w:pPr>
  </w:style>
  <w:style w:type="character" w:customStyle="1" w:styleId="FooterChar">
    <w:name w:val="Footer Char"/>
    <w:basedOn w:val="DefaultParagraphFont"/>
    <w:link w:val="Footer"/>
    <w:uiPriority w:val="99"/>
    <w:rsid w:val="00547D7E"/>
  </w:style>
  <w:style w:type="paragraph" w:styleId="ListParagraph">
    <w:name w:val="List Paragraph"/>
    <w:basedOn w:val="Normal"/>
    <w:uiPriority w:val="34"/>
    <w:qFormat/>
    <w:rsid w:val="005D3871"/>
    <w:pPr>
      <w:ind w:left="720"/>
      <w:contextualSpacing/>
    </w:pPr>
  </w:style>
  <w:style w:type="paragraph" w:styleId="FootnoteText">
    <w:name w:val="footnote text"/>
    <w:basedOn w:val="Normal"/>
    <w:link w:val="FootnoteTextChar"/>
    <w:uiPriority w:val="99"/>
    <w:semiHidden/>
    <w:unhideWhenUsed/>
    <w:rsid w:val="000D094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D094F"/>
    <w:rPr>
      <w:sz w:val="20"/>
      <w:szCs w:val="20"/>
    </w:rPr>
  </w:style>
  <w:style w:type="character" w:styleId="FootnoteReference">
    <w:name w:val="footnote reference"/>
    <w:basedOn w:val="DefaultParagraphFont"/>
    <w:uiPriority w:val="99"/>
    <w:semiHidden/>
    <w:unhideWhenUsed/>
    <w:rsid w:val="000D094F"/>
    <w:rPr>
      <w:vertAlign w:val="superscript"/>
    </w:rPr>
  </w:style>
  <w:style w:type="character" w:styleId="Hyperlink">
    <w:name w:val="Hyperlink"/>
    <w:basedOn w:val="DefaultParagraphFont"/>
    <w:uiPriority w:val="99"/>
    <w:unhideWhenUsed/>
    <w:rsid w:val="00576A14"/>
    <w:rPr>
      <w:color w:val="0000FF" w:themeColor="hyperlink"/>
      <w:u w:val="single"/>
    </w:rPr>
  </w:style>
  <w:style w:type="character" w:styleId="UnresolvedMention">
    <w:name w:val="Unresolved Mention"/>
    <w:basedOn w:val="DefaultParagraphFont"/>
    <w:uiPriority w:val="99"/>
    <w:semiHidden/>
    <w:unhideWhenUsed/>
    <w:rsid w:val="00576A14"/>
    <w:rPr>
      <w:color w:val="605E5C"/>
      <w:shd w:val="clear" w:color="auto" w:fill="E1DFDD"/>
    </w:rPr>
  </w:style>
  <w:style w:type="paragraph" w:styleId="NormalWeb">
    <w:name w:val="Normal (Web)"/>
    <w:basedOn w:val="Normal"/>
    <w:uiPriority w:val="99"/>
    <w:semiHidden/>
    <w:unhideWhenUsed/>
    <w:rsid w:val="00886A72"/>
    <w:pPr>
      <w:spacing w:before="100" w:beforeAutospacing="1" w:after="100" w:afterAutospacing="1" w:line="240" w:lineRule="auto"/>
    </w:pPr>
    <w:rPr>
      <w:rFonts w:ascii="Times New Roman" w:eastAsia="Times New Roman" w:hAnsi="Times New Roman" w:cs="Times New Roman"/>
      <w:sz w:val="24"/>
      <w:szCs w:val="24"/>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49540626">
      <w:bodyDiv w:val="1"/>
      <w:marLeft w:val="0"/>
      <w:marRight w:val="0"/>
      <w:marTop w:val="0"/>
      <w:marBottom w:val="0"/>
      <w:divBdr>
        <w:top w:val="none" w:sz="0" w:space="0" w:color="auto"/>
        <w:left w:val="none" w:sz="0" w:space="0" w:color="auto"/>
        <w:bottom w:val="none" w:sz="0" w:space="0" w:color="auto"/>
        <w:right w:val="none" w:sz="0" w:space="0" w:color="auto"/>
      </w:divBdr>
    </w:div>
    <w:div w:id="194237151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zleg.gov/FormatDocument.asp?inDoc=/ars/13/02921.htm&amp;Title=13&amp;DocType=ARS"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azleg.gov/FormatDocument.asp?inDoc=/ars/15/00712-01.htm&amp;Title=15&amp;DocType=A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leg.gov/FormatDocument.asp?inDoc=/ars/13/02923.htm&amp;Title=13&amp;DocType=AR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cdc.gov/violenceprevention/intimatepartnerviolence/teendatingviolence/fastfact.html" TargetMode="External"/><Relationship Id="rId1" Type="http://schemas.openxmlformats.org/officeDocument/2006/relationships/hyperlink" Target="https://www.cdc.gov/violenceprevention/intimatepartnerviolence/teendatingviolence/fastfac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D6F9B52-AFD2-46C4-8754-449BE25CAE44}">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218A4B13-7CB9-4FCF-ABEE-1833ACE527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855AA0C-35A9-47AB-B78E-4068401EBC06}">
  <ds:schemaRefs>
    <ds:schemaRef ds:uri="http://schemas.openxmlformats.org/officeDocument/2006/bibliography"/>
  </ds:schemaRefs>
</ds:datastoreItem>
</file>

<file path=customXml/itemProps4.xml><?xml version="1.0" encoding="utf-8"?>
<ds:datastoreItem xmlns:ds="http://schemas.openxmlformats.org/officeDocument/2006/customXml" ds:itemID="{543C8136-BC56-4E50-8177-082AB31522A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4</Pages>
  <Words>1449</Words>
  <Characters>8261</Characters>
  <Application>Microsoft Office Word</Application>
  <DocSecurity>0</DocSecurity>
  <Lines>68</Lines>
  <Paragraphs>19</Paragraphs>
  <ScaleCrop>false</ScaleCrop>
  <Company/>
  <LinksUpToDate>false</LinksUpToDate>
  <CharactersWithSpaces>9691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34</cp:revision>
  <dcterms:created xsi:type="dcterms:W3CDTF">2022-11-21T22:11:00Z</dcterms:created>
  <dcterms:modified xsi:type="dcterms:W3CDTF">2023-04-27T20:40:00Z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