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16138944" w:rsidR="002A566F" w:rsidRDefault="00246825"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Breaking the Cycle</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4F5C9212" w:rsidR="00B25894" w:rsidRPr="00EC1199" w:rsidRDefault="00E7236D" w:rsidP="008B2BC4">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nderstand</w:t>
      </w:r>
      <w:r w:rsidR="00E004F0">
        <w:rPr>
          <w:rFonts w:eastAsia="Calibri" w:cstheme="minorHAnsi"/>
          <w:sz w:val="24"/>
          <w:szCs w:val="24"/>
        </w:rPr>
        <w:t xml:space="preserve"> the signs of </w:t>
      </w:r>
      <w:r w:rsidR="000E34FD">
        <w:rPr>
          <w:rFonts w:eastAsia="Calibri" w:cstheme="minorHAnsi"/>
          <w:sz w:val="24"/>
          <w:szCs w:val="24"/>
        </w:rPr>
        <w:t>toxic</w:t>
      </w:r>
      <w:r w:rsidR="00E004F0">
        <w:rPr>
          <w:rFonts w:eastAsia="Calibri" w:cstheme="minorHAnsi"/>
          <w:sz w:val="24"/>
          <w:szCs w:val="24"/>
        </w:rPr>
        <w:t xml:space="preserve"> relationships</w:t>
      </w:r>
      <w:r w:rsidR="00BA11E0" w:rsidRPr="00402DF0">
        <w:rPr>
          <w:rFonts w:eastAsia="Calibri" w:cstheme="minorHAnsi"/>
          <w:sz w:val="24"/>
          <w:szCs w:val="24"/>
        </w:rPr>
        <w:t>.</w:t>
      </w:r>
    </w:p>
    <w:p w14:paraId="09181083" w14:textId="71077952" w:rsidR="00B25894" w:rsidRPr="00BA11E0" w:rsidRDefault="00E7236D" w:rsidP="008B2BC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E004F0">
        <w:rPr>
          <w:rFonts w:eastAsia="Calibri" w:cstheme="minorHAnsi"/>
          <w:sz w:val="24"/>
          <w:szCs w:val="24"/>
        </w:rPr>
        <w:t>cycle of abuse stages</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51FAEA49" w14:textId="0577E52A" w:rsidR="00623DEA" w:rsidRPr="00F7425E"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273A8">
            <w:rPr>
              <w:sz w:val="24"/>
              <w:szCs w:val="24"/>
            </w:rPr>
            <w:t>Critical reasoning skills</w:t>
          </w:r>
        </w:sdtContent>
      </w:sdt>
      <w:bookmarkEnd w:id="2"/>
      <w:r w:rsidR="00F7425E">
        <w:rPr>
          <w:sz w:val="24"/>
          <w:szCs w:val="24"/>
        </w:rPr>
        <w:br/>
      </w: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EF0B033" w14:textId="37975C7E" w:rsidR="009362A5" w:rsidRDefault="005C1E4E" w:rsidP="009362A5">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bookmarkEnd w:id="3"/>
    </w:p>
    <w:p w14:paraId="38270C6A" w14:textId="7F921C15" w:rsidR="008D2336" w:rsidRPr="00D6791C" w:rsidRDefault="000E34FD" w:rsidP="008D2336">
      <w:pPr>
        <w:numPr>
          <w:ilvl w:val="0"/>
          <w:numId w:val="1"/>
        </w:numPr>
        <w:spacing w:after="0" w:line="240" w:lineRule="auto"/>
        <w:rPr>
          <w:rFonts w:eastAsia="Calibri" w:cstheme="minorHAnsi"/>
          <w:sz w:val="24"/>
          <w:szCs w:val="24"/>
        </w:rPr>
      </w:pPr>
      <w:r>
        <w:rPr>
          <w:rFonts w:eastAsia="Calibri" w:cstheme="minorHAnsi"/>
          <w:sz w:val="24"/>
          <w:szCs w:val="24"/>
        </w:rPr>
        <w:t xml:space="preserve">Cycle of Abuse, </w:t>
      </w:r>
      <w:hyperlink r:id="rId12" w:anchor="tension" w:history="1">
        <w:r w:rsidR="009470C3" w:rsidRPr="00E347F9">
          <w:rPr>
            <w:rStyle w:val="Hyperlink"/>
            <w:rFonts w:eastAsia="Calibri" w:cstheme="minorHAnsi"/>
            <w:sz w:val="24"/>
            <w:szCs w:val="24"/>
          </w:rPr>
          <w:t>https://psychcentral.com/health/cycle-of-abuse#tension</w:t>
        </w:r>
      </w:hyperlink>
      <w:r w:rsidR="009470C3">
        <w:rPr>
          <w:rFonts w:eastAsia="Calibri" w:cstheme="minorHAnsi"/>
          <w:sz w:val="24"/>
          <w:szCs w:val="24"/>
        </w:rPr>
        <w:t>, print pages 3-6</w:t>
      </w:r>
      <w:r>
        <w:rPr>
          <w:rFonts w:eastAsia="Calibri" w:cstheme="minorHAnsi"/>
          <w:sz w:val="24"/>
          <w:szCs w:val="24"/>
        </w:rPr>
        <w:t xml:space="preserve"> for whole group</w:t>
      </w:r>
      <w:r w:rsidR="008D2336" w:rsidRPr="008D2336">
        <w:rPr>
          <w:rFonts w:eastAsia="Calibri" w:cstheme="minorHAnsi"/>
          <w:bCs/>
          <w:sz w:val="24"/>
          <w:szCs w:val="24"/>
        </w:rPr>
        <w:t xml:space="preserve"> </w:t>
      </w:r>
    </w:p>
    <w:p w14:paraId="15FDC9C0" w14:textId="1279727D" w:rsidR="00D6791C" w:rsidRPr="00735C02" w:rsidRDefault="00D6791C" w:rsidP="008D2336">
      <w:pPr>
        <w:numPr>
          <w:ilvl w:val="0"/>
          <w:numId w:val="1"/>
        </w:numPr>
        <w:spacing w:after="0" w:line="240" w:lineRule="auto"/>
        <w:rPr>
          <w:rFonts w:eastAsia="Calibri" w:cstheme="minorHAnsi"/>
          <w:sz w:val="24"/>
          <w:szCs w:val="24"/>
        </w:rPr>
      </w:pPr>
      <w:r>
        <w:rPr>
          <w:rFonts w:eastAsia="Calibri" w:cstheme="minorHAnsi"/>
          <w:bCs/>
          <w:sz w:val="24"/>
          <w:szCs w:val="24"/>
        </w:rPr>
        <w:t>Dry Erase Pocket Sleeves with blank paper inside, 1 per group</w:t>
      </w:r>
    </w:p>
    <w:p w14:paraId="1C687FFF" w14:textId="45AF394F" w:rsidR="00735C02" w:rsidRPr="00A841E0" w:rsidRDefault="00735C02" w:rsidP="008D2336">
      <w:pPr>
        <w:numPr>
          <w:ilvl w:val="0"/>
          <w:numId w:val="1"/>
        </w:numPr>
        <w:spacing w:after="0" w:line="240" w:lineRule="auto"/>
        <w:rPr>
          <w:rFonts w:eastAsia="Calibri" w:cstheme="minorHAnsi"/>
          <w:sz w:val="24"/>
          <w:szCs w:val="24"/>
        </w:rPr>
      </w:pPr>
      <w:r>
        <w:rPr>
          <w:rFonts w:eastAsia="Calibri" w:cstheme="minorHAnsi"/>
          <w:bCs/>
          <w:sz w:val="24"/>
          <w:szCs w:val="24"/>
        </w:rPr>
        <w:t>Loose leaf paper, 1 per student</w:t>
      </w:r>
    </w:p>
    <w:p w14:paraId="7AED0813" w14:textId="58FF26E2" w:rsidR="00A841E0" w:rsidRPr="00237A2E" w:rsidRDefault="00A841E0" w:rsidP="008D2336">
      <w:pPr>
        <w:numPr>
          <w:ilvl w:val="0"/>
          <w:numId w:val="1"/>
        </w:numPr>
        <w:spacing w:after="0" w:line="240" w:lineRule="auto"/>
        <w:rPr>
          <w:rFonts w:eastAsia="Calibri" w:cstheme="minorHAnsi"/>
          <w:sz w:val="24"/>
          <w:szCs w:val="24"/>
        </w:rPr>
      </w:pPr>
      <w:r>
        <w:rPr>
          <w:rFonts w:eastAsia="Calibri" w:cstheme="minorHAnsi"/>
          <w:bCs/>
          <w:sz w:val="24"/>
          <w:szCs w:val="24"/>
        </w:rPr>
        <w:t>Index card, 1 per student</w:t>
      </w:r>
    </w:p>
    <w:p w14:paraId="087B5335" w14:textId="69C5857F" w:rsidR="00237A2E" w:rsidRPr="00237A2E" w:rsidRDefault="00237A2E" w:rsidP="00237A2E">
      <w:pPr>
        <w:spacing w:after="0" w:line="240" w:lineRule="auto"/>
        <w:rPr>
          <w:rFonts w:eastAsia="Calibri" w:cstheme="minorHAnsi"/>
          <w:bCs/>
          <w:sz w:val="24"/>
          <w:szCs w:val="24"/>
          <w:u w:val="single"/>
        </w:rPr>
      </w:pPr>
      <w:r w:rsidRPr="00237A2E">
        <w:rPr>
          <w:rFonts w:eastAsia="Calibri" w:cstheme="minorHAnsi"/>
          <w:bCs/>
          <w:sz w:val="24"/>
          <w:szCs w:val="24"/>
          <w:u w:val="single"/>
        </w:rPr>
        <w:t>Prior to the lesson</w:t>
      </w:r>
    </w:p>
    <w:p w14:paraId="4F4D6622" w14:textId="3A4CB5B4" w:rsidR="00237A2E" w:rsidRPr="009470C3" w:rsidRDefault="00237A2E" w:rsidP="00237A2E">
      <w:pPr>
        <w:numPr>
          <w:ilvl w:val="0"/>
          <w:numId w:val="1"/>
        </w:numPr>
        <w:spacing w:after="0" w:line="240" w:lineRule="auto"/>
        <w:rPr>
          <w:rFonts w:eastAsia="Calibri" w:cstheme="minorHAnsi"/>
          <w:sz w:val="24"/>
          <w:szCs w:val="24"/>
          <w:u w:val="single"/>
        </w:rPr>
      </w:pPr>
      <w:r w:rsidRPr="00237A2E">
        <w:rPr>
          <w:rFonts w:eastAsia="Calibri" w:cstheme="minorHAnsi"/>
          <w:bCs/>
          <w:sz w:val="24"/>
          <w:szCs w:val="24"/>
          <w:u w:val="single"/>
        </w:rPr>
        <w:t>Post Domestic Violence Poster</w:t>
      </w:r>
    </w:p>
    <w:p w14:paraId="3006BA85" w14:textId="65AF963C" w:rsidR="009470C3" w:rsidRPr="009470C3" w:rsidRDefault="009470C3" w:rsidP="00237A2E">
      <w:pPr>
        <w:numPr>
          <w:ilvl w:val="0"/>
          <w:numId w:val="1"/>
        </w:numPr>
        <w:spacing w:after="0" w:line="240" w:lineRule="auto"/>
        <w:rPr>
          <w:rFonts w:eastAsia="Calibri" w:cstheme="minorHAnsi"/>
          <w:sz w:val="24"/>
          <w:szCs w:val="24"/>
          <w:u w:val="single"/>
        </w:rPr>
      </w:pPr>
      <w:r>
        <w:rPr>
          <w:rFonts w:eastAsia="Calibri" w:cstheme="minorHAnsi"/>
          <w:bCs/>
          <w:sz w:val="24"/>
          <w:szCs w:val="24"/>
          <w:u w:val="single"/>
        </w:rPr>
        <w:t>Cut Cycle of Abuse pages into 4 sections</w:t>
      </w:r>
    </w:p>
    <w:p w14:paraId="680BD599" w14:textId="423584C6" w:rsidR="009470C3" w:rsidRDefault="009470C3" w:rsidP="009470C3">
      <w:pPr>
        <w:spacing w:after="0" w:line="240" w:lineRule="auto"/>
        <w:ind w:left="720"/>
        <w:rPr>
          <w:rFonts w:eastAsia="Calibri" w:cstheme="minorHAnsi"/>
          <w:bCs/>
          <w:sz w:val="24"/>
          <w:szCs w:val="24"/>
          <w:u w:val="single"/>
        </w:rPr>
      </w:pPr>
      <w:r>
        <w:rPr>
          <w:rFonts w:eastAsia="Calibri" w:cstheme="minorHAnsi"/>
          <w:bCs/>
          <w:sz w:val="24"/>
          <w:szCs w:val="24"/>
          <w:u w:val="single"/>
        </w:rPr>
        <w:t>Group 1: Tension Building</w:t>
      </w:r>
    </w:p>
    <w:p w14:paraId="4335335A" w14:textId="6660517F" w:rsidR="009470C3" w:rsidRDefault="009470C3" w:rsidP="009470C3">
      <w:pPr>
        <w:spacing w:after="0" w:line="240" w:lineRule="auto"/>
        <w:ind w:left="720"/>
        <w:rPr>
          <w:rFonts w:eastAsia="Calibri" w:cstheme="minorHAnsi"/>
          <w:bCs/>
          <w:sz w:val="24"/>
          <w:szCs w:val="24"/>
          <w:u w:val="single"/>
        </w:rPr>
      </w:pPr>
      <w:r>
        <w:rPr>
          <w:rFonts w:eastAsia="Calibri" w:cstheme="minorHAnsi"/>
          <w:bCs/>
          <w:sz w:val="24"/>
          <w:szCs w:val="24"/>
          <w:u w:val="single"/>
        </w:rPr>
        <w:t>Group 2: Incident</w:t>
      </w:r>
    </w:p>
    <w:p w14:paraId="2159B34D" w14:textId="522EBB36" w:rsidR="009470C3" w:rsidRDefault="009470C3" w:rsidP="009470C3">
      <w:pPr>
        <w:spacing w:after="0" w:line="240" w:lineRule="auto"/>
        <w:ind w:left="720"/>
        <w:rPr>
          <w:rFonts w:eastAsia="Calibri" w:cstheme="minorHAnsi"/>
          <w:bCs/>
          <w:sz w:val="24"/>
          <w:szCs w:val="24"/>
          <w:u w:val="single"/>
        </w:rPr>
      </w:pPr>
      <w:r>
        <w:rPr>
          <w:rFonts w:eastAsia="Calibri" w:cstheme="minorHAnsi"/>
          <w:bCs/>
          <w:sz w:val="24"/>
          <w:szCs w:val="24"/>
          <w:u w:val="single"/>
        </w:rPr>
        <w:t>Group 3: Reconciliation</w:t>
      </w:r>
    </w:p>
    <w:p w14:paraId="1A17507B" w14:textId="16CB1D09" w:rsidR="009470C3" w:rsidRPr="00237A2E" w:rsidRDefault="009470C3" w:rsidP="009470C3">
      <w:pPr>
        <w:spacing w:after="0" w:line="240" w:lineRule="auto"/>
        <w:ind w:left="720"/>
        <w:rPr>
          <w:rFonts w:eastAsia="Calibri" w:cstheme="minorHAnsi"/>
          <w:sz w:val="24"/>
          <w:szCs w:val="24"/>
          <w:u w:val="single"/>
        </w:rPr>
      </w:pPr>
      <w:r>
        <w:rPr>
          <w:rFonts w:eastAsia="Calibri" w:cstheme="minorHAnsi"/>
          <w:bCs/>
          <w:sz w:val="24"/>
          <w:szCs w:val="24"/>
          <w:u w:val="single"/>
        </w:rPr>
        <w:t>Group 4: Calm</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A146F07" w14:textId="78CED97C" w:rsidR="00BE6145" w:rsidRDefault="00E7236D" w:rsidP="00E842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w:t>
      </w:r>
      <w:r w:rsidRPr="00CB37FF">
        <w:rPr>
          <w:rFonts w:eastAsia="Calibri" w:cstheme="minorHAnsi"/>
          <w:sz w:val="24"/>
          <w:szCs w:val="24"/>
        </w:rPr>
        <w:lastRenderedPageBreak/>
        <w:t xml:space="preserve">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1D594A47" w14:textId="77777777" w:rsidR="009470C3" w:rsidRPr="009470C3" w:rsidRDefault="009470C3" w:rsidP="009470C3">
      <w:pPr>
        <w:pBdr>
          <w:top w:val="nil"/>
          <w:left w:val="nil"/>
          <w:bottom w:val="nil"/>
          <w:right w:val="nil"/>
          <w:between w:val="nil"/>
        </w:pBdr>
        <w:spacing w:after="0" w:line="240" w:lineRule="auto"/>
        <w:ind w:left="720"/>
        <w:rPr>
          <w:rFonts w:eastAsia="Calibri" w:cstheme="minorHAnsi"/>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CF3C03E" w14:textId="519933C5" w:rsidR="00B129E3" w:rsidRDefault="005C1E4E" w:rsidP="00B129E3">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4"/>
      <w:r w:rsidRPr="00B129E3">
        <w:rPr>
          <w:rFonts w:eastAsia="Calibri" w:cstheme="minorHAnsi"/>
          <w:sz w:val="24"/>
          <w:szCs w:val="24"/>
        </w:rPr>
        <w:t xml:space="preserve">Provide each group with </w:t>
      </w:r>
      <w:r w:rsidRPr="00B129E3">
        <w:rPr>
          <w:rFonts w:eastAsia="Calibri" w:cstheme="minorHAnsi"/>
          <w:b/>
          <w:bCs/>
          <w:sz w:val="24"/>
          <w:szCs w:val="24"/>
        </w:rPr>
        <w:t>large poster paper</w:t>
      </w:r>
      <w:r w:rsidR="007E1D03" w:rsidRPr="00B129E3">
        <w:rPr>
          <w:rFonts w:eastAsia="Calibri" w:cstheme="minorHAnsi"/>
          <w:b/>
          <w:bCs/>
          <w:sz w:val="24"/>
          <w:szCs w:val="24"/>
        </w:rPr>
        <w:t>,</w:t>
      </w:r>
      <w:r w:rsidRPr="00B129E3">
        <w:rPr>
          <w:rFonts w:eastAsia="Calibri" w:cstheme="minorHAnsi"/>
          <w:b/>
          <w:bCs/>
          <w:sz w:val="24"/>
          <w:szCs w:val="24"/>
        </w:rPr>
        <w:t xml:space="preserve"> </w:t>
      </w:r>
      <w:r w:rsidR="00A841E0">
        <w:rPr>
          <w:rFonts w:eastAsia="Calibri" w:cstheme="minorHAnsi"/>
          <w:b/>
          <w:bCs/>
          <w:sz w:val="24"/>
          <w:szCs w:val="24"/>
        </w:rPr>
        <w:t>index card</w:t>
      </w:r>
      <w:r w:rsidR="007E1D03" w:rsidRPr="00B129E3">
        <w:rPr>
          <w:rFonts w:eastAsia="Calibri" w:cstheme="minorHAnsi"/>
          <w:b/>
          <w:bCs/>
          <w:sz w:val="24"/>
          <w:szCs w:val="24"/>
        </w:rPr>
        <w:t>,</w:t>
      </w:r>
      <w:r w:rsidR="00D6791C">
        <w:rPr>
          <w:rFonts w:eastAsia="Calibri" w:cstheme="minorHAnsi"/>
          <w:b/>
          <w:bCs/>
          <w:sz w:val="24"/>
          <w:szCs w:val="24"/>
        </w:rPr>
        <w:t xml:space="preserve"> dry erase pocket sleeve,</w:t>
      </w:r>
      <w:r w:rsidR="007E1D03" w:rsidRPr="00B129E3">
        <w:rPr>
          <w:rFonts w:eastAsia="Calibri" w:cstheme="minorHAnsi"/>
          <w:b/>
          <w:bCs/>
          <w:sz w:val="24"/>
          <w:szCs w:val="24"/>
        </w:rPr>
        <w:t xml:space="preserve"> </w:t>
      </w:r>
      <w:r w:rsidRPr="00B129E3">
        <w:rPr>
          <w:rFonts w:eastAsia="Calibri" w:cstheme="minorHAnsi"/>
          <w:b/>
          <w:bCs/>
          <w:sz w:val="24"/>
          <w:szCs w:val="24"/>
        </w:rPr>
        <w:t>and markers.</w:t>
      </w:r>
    </w:p>
    <w:p w14:paraId="698CCCA9" w14:textId="1C1605BD" w:rsidR="00CF4B56" w:rsidRPr="009B6B97" w:rsidRDefault="00CF4B56" w:rsidP="00B129E3">
      <w:pPr>
        <w:pStyle w:val="ListParagraph"/>
        <w:numPr>
          <w:ilvl w:val="0"/>
          <w:numId w:val="3"/>
        </w:numPr>
        <w:spacing w:after="0" w:line="240" w:lineRule="auto"/>
        <w:rPr>
          <w:rFonts w:eastAsia="Calibri" w:cstheme="minorHAnsi"/>
          <w:sz w:val="24"/>
          <w:szCs w:val="24"/>
        </w:rPr>
      </w:pPr>
      <w:r w:rsidRPr="009B6B97">
        <w:rPr>
          <w:rFonts w:eastAsia="Calibri" w:cstheme="minorHAnsi"/>
          <w:sz w:val="24"/>
          <w:szCs w:val="24"/>
        </w:rPr>
        <w:t>Write “Toxic” on the board and instruct groups to discuss the meaning.</w:t>
      </w:r>
    </w:p>
    <w:p w14:paraId="452E4989" w14:textId="5D39B1D3" w:rsidR="00CF4B56" w:rsidRPr="009B6B97" w:rsidRDefault="00CF4B56" w:rsidP="00B129E3">
      <w:pPr>
        <w:pStyle w:val="ListParagraph"/>
        <w:numPr>
          <w:ilvl w:val="0"/>
          <w:numId w:val="3"/>
        </w:numPr>
        <w:spacing w:after="0" w:line="240" w:lineRule="auto"/>
        <w:rPr>
          <w:rFonts w:eastAsia="Calibri" w:cstheme="minorHAnsi"/>
          <w:sz w:val="24"/>
          <w:szCs w:val="24"/>
        </w:rPr>
      </w:pPr>
      <w:r w:rsidRPr="009B6B97">
        <w:rPr>
          <w:rFonts w:eastAsia="Calibri" w:cstheme="minorHAnsi"/>
          <w:sz w:val="24"/>
          <w:szCs w:val="24"/>
        </w:rPr>
        <w:t>Call on groups to share their ideas.</w:t>
      </w:r>
    </w:p>
    <w:p w14:paraId="71999032" w14:textId="43CD5161" w:rsidR="00CF4B56" w:rsidRDefault="00CF4B56" w:rsidP="00B129E3">
      <w:pPr>
        <w:pStyle w:val="ListParagraph"/>
        <w:numPr>
          <w:ilvl w:val="0"/>
          <w:numId w:val="3"/>
        </w:numPr>
        <w:spacing w:after="0" w:line="240" w:lineRule="auto"/>
        <w:rPr>
          <w:rFonts w:eastAsia="Calibri" w:cstheme="minorHAnsi"/>
          <w:sz w:val="24"/>
          <w:szCs w:val="24"/>
        </w:rPr>
      </w:pPr>
      <w:r w:rsidRPr="009B6B97">
        <w:rPr>
          <w:rFonts w:eastAsia="Calibri" w:cstheme="minorHAnsi"/>
          <w:sz w:val="24"/>
          <w:szCs w:val="24"/>
        </w:rPr>
        <w:t>Inform students that</w:t>
      </w:r>
      <w:r w:rsidR="009B6B97" w:rsidRPr="009B6B97">
        <w:rPr>
          <w:rFonts w:eastAsia="Calibri" w:cstheme="minorHAnsi"/>
          <w:sz w:val="24"/>
          <w:szCs w:val="24"/>
        </w:rPr>
        <w:t xml:space="preserve"> toxic is something extremely harsh, malicious, or harmful</w:t>
      </w:r>
      <w:r w:rsidR="009B6B97">
        <w:rPr>
          <w:rFonts w:eastAsia="Calibri" w:cstheme="minorHAnsi"/>
          <w:sz w:val="24"/>
          <w:szCs w:val="24"/>
        </w:rPr>
        <w:t>.</w:t>
      </w:r>
      <w:r w:rsidR="009B6B97">
        <w:rPr>
          <w:rStyle w:val="FootnoteReference"/>
          <w:rFonts w:eastAsia="Calibri" w:cstheme="minorHAnsi"/>
          <w:sz w:val="24"/>
          <w:szCs w:val="24"/>
        </w:rPr>
        <w:footnoteReference w:id="1"/>
      </w:r>
      <w:r w:rsidR="009B6B97">
        <w:rPr>
          <w:rFonts w:eastAsia="Calibri" w:cstheme="minorHAnsi"/>
          <w:sz w:val="24"/>
          <w:szCs w:val="24"/>
        </w:rPr>
        <w:t xml:space="preserve"> Being in a toxic relationship can lead to unhealthy experiences and negative outcomes.</w:t>
      </w:r>
    </w:p>
    <w:p w14:paraId="61D04262" w14:textId="3B85FE0D" w:rsidR="00D6791C" w:rsidRDefault="00D6791C" w:rsidP="00B129E3">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Instruct students to brainstorm with their group on their </w:t>
      </w:r>
      <w:r>
        <w:rPr>
          <w:rFonts w:eastAsia="Calibri" w:cstheme="minorHAnsi"/>
          <w:b/>
          <w:bCs/>
          <w:sz w:val="24"/>
          <w:szCs w:val="24"/>
        </w:rPr>
        <w:t>dry erase pocket sleeve</w:t>
      </w:r>
      <w:r>
        <w:rPr>
          <w:rFonts w:eastAsia="Calibri" w:cstheme="minorHAnsi"/>
          <w:sz w:val="24"/>
          <w:szCs w:val="24"/>
        </w:rPr>
        <w:t xml:space="preserve"> behaviors that would make a relationship toxic.</w:t>
      </w:r>
    </w:p>
    <w:p w14:paraId="2272D7FF" w14:textId="54025ED9" w:rsidR="00D6791C" w:rsidRDefault="00D6791C" w:rsidP="00B129E3">
      <w:pPr>
        <w:pStyle w:val="ListParagraph"/>
        <w:numPr>
          <w:ilvl w:val="0"/>
          <w:numId w:val="3"/>
        </w:numPr>
        <w:spacing w:after="0" w:line="240" w:lineRule="auto"/>
        <w:rPr>
          <w:rFonts w:eastAsia="Calibri" w:cstheme="minorHAnsi"/>
          <w:sz w:val="24"/>
          <w:szCs w:val="24"/>
        </w:rPr>
      </w:pPr>
      <w:r>
        <w:rPr>
          <w:rFonts w:eastAsia="Calibri" w:cstheme="minorHAnsi"/>
          <w:sz w:val="24"/>
          <w:szCs w:val="24"/>
        </w:rPr>
        <w:t>Have groups report one example to the rest of the class.</w:t>
      </w:r>
    </w:p>
    <w:p w14:paraId="0C731C32" w14:textId="34BDCE14" w:rsidR="00D6791C" w:rsidRDefault="00D6791C" w:rsidP="00D6791C">
      <w:pPr>
        <w:pStyle w:val="ListParagraph"/>
        <w:spacing w:after="0" w:line="240" w:lineRule="auto"/>
        <w:rPr>
          <w:rFonts w:eastAsia="Calibri" w:cstheme="minorHAnsi"/>
          <w:sz w:val="24"/>
          <w:szCs w:val="24"/>
        </w:rPr>
      </w:pPr>
      <w:r>
        <w:rPr>
          <w:rFonts w:eastAsia="Calibri" w:cstheme="minorHAnsi"/>
          <w:sz w:val="24"/>
          <w:szCs w:val="24"/>
        </w:rPr>
        <w:t>Facilitator note of possible answers: gaslighting, humiliating, isolating, threatening, blaming</w:t>
      </w:r>
    </w:p>
    <w:p w14:paraId="19B7DE3C" w14:textId="184BE76B" w:rsidR="00536ACA" w:rsidRPr="00536ACA" w:rsidRDefault="00D6791C" w:rsidP="00D6791C">
      <w:pPr>
        <w:pStyle w:val="ListParagraph"/>
        <w:numPr>
          <w:ilvl w:val="0"/>
          <w:numId w:val="3"/>
        </w:numPr>
        <w:spacing w:after="0" w:line="240" w:lineRule="auto"/>
        <w:rPr>
          <w:rFonts w:eastAsia="Calibri" w:cstheme="minorHAnsi"/>
          <w:sz w:val="24"/>
          <w:szCs w:val="24"/>
        </w:rPr>
      </w:pPr>
      <w:r>
        <w:rPr>
          <w:rFonts w:eastAsia="Calibri" w:cstheme="minorHAnsi"/>
          <w:sz w:val="24"/>
          <w:szCs w:val="24"/>
        </w:rPr>
        <w:t>Next</w:t>
      </w:r>
      <w:r w:rsidR="00536ACA">
        <w:rPr>
          <w:rFonts w:eastAsia="Calibri" w:cstheme="minorHAnsi"/>
          <w:sz w:val="24"/>
          <w:szCs w:val="24"/>
        </w:rPr>
        <w:t>,</w:t>
      </w:r>
      <w:r>
        <w:rPr>
          <w:rFonts w:eastAsia="Calibri" w:cstheme="minorHAnsi"/>
          <w:sz w:val="24"/>
          <w:szCs w:val="24"/>
        </w:rPr>
        <w:t xml:space="preserve"> students will participate in a jigsaw activity </w:t>
      </w:r>
      <w:r w:rsidR="00536ACA">
        <w:rPr>
          <w:rFonts w:eastAsia="Calibri" w:cstheme="minorHAnsi"/>
          <w:sz w:val="24"/>
          <w:szCs w:val="24"/>
        </w:rPr>
        <w:t>where</w:t>
      </w:r>
      <w:r>
        <w:rPr>
          <w:rFonts w:eastAsia="Calibri" w:cstheme="minorHAnsi"/>
          <w:sz w:val="24"/>
          <w:szCs w:val="24"/>
        </w:rPr>
        <w:t xml:space="preserve"> </w:t>
      </w:r>
      <w:r>
        <w:rPr>
          <w:sz w:val="24"/>
          <w:szCs w:val="24"/>
        </w:rPr>
        <w:t>s</w:t>
      </w:r>
      <w:r w:rsidR="00827DF6" w:rsidRPr="00D6791C">
        <w:rPr>
          <w:sz w:val="24"/>
          <w:szCs w:val="24"/>
        </w:rPr>
        <w:t>tudents leave their "home" groups and meet in "expert" groups</w:t>
      </w:r>
      <w:r w:rsidR="00536ACA">
        <w:rPr>
          <w:sz w:val="24"/>
          <w:szCs w:val="24"/>
        </w:rPr>
        <w:t>. The facilitator will give each group member a number (1-4). The number each member receives will determine who they are working with next</w:t>
      </w:r>
      <w:r w:rsidR="00D26917">
        <w:rPr>
          <w:sz w:val="24"/>
          <w:szCs w:val="24"/>
        </w:rPr>
        <w:t xml:space="preserve"> in their expert group</w:t>
      </w:r>
      <w:r w:rsidR="00536ACA">
        <w:rPr>
          <w:sz w:val="24"/>
          <w:szCs w:val="24"/>
        </w:rPr>
        <w:t xml:space="preserve">. Group all 1’s together and assign them a table to work at and continue with 2’s, 3’s and 4’s. </w:t>
      </w:r>
    </w:p>
    <w:p w14:paraId="2B49CE94" w14:textId="020FA98C" w:rsidR="00F02DF5" w:rsidRPr="00F02DF5" w:rsidRDefault="00827DF6" w:rsidP="00F02DF5">
      <w:pPr>
        <w:pStyle w:val="ListParagraph"/>
        <w:numPr>
          <w:ilvl w:val="0"/>
          <w:numId w:val="3"/>
        </w:numPr>
        <w:spacing w:after="0" w:line="240" w:lineRule="auto"/>
        <w:rPr>
          <w:rFonts w:eastAsia="Calibri" w:cstheme="minorHAnsi"/>
          <w:sz w:val="24"/>
          <w:szCs w:val="24"/>
        </w:rPr>
      </w:pPr>
      <w:r w:rsidRPr="00D6791C">
        <w:rPr>
          <w:sz w:val="24"/>
          <w:szCs w:val="24"/>
        </w:rPr>
        <w:t>Each expert group receives a portion of the material to be covered which they discuss</w:t>
      </w:r>
      <w:r w:rsidR="00F02DF5">
        <w:rPr>
          <w:sz w:val="24"/>
          <w:szCs w:val="24"/>
        </w:rPr>
        <w:t xml:space="preserve">, </w:t>
      </w:r>
      <w:r w:rsidRPr="00D6791C">
        <w:rPr>
          <w:sz w:val="24"/>
          <w:szCs w:val="24"/>
        </w:rPr>
        <w:t>learn</w:t>
      </w:r>
      <w:r w:rsidR="00D26917">
        <w:rPr>
          <w:sz w:val="24"/>
          <w:szCs w:val="24"/>
        </w:rPr>
        <w:t>,</w:t>
      </w:r>
      <w:r w:rsidRPr="00D6791C">
        <w:rPr>
          <w:sz w:val="24"/>
          <w:szCs w:val="24"/>
        </w:rPr>
        <w:t xml:space="preserve"> and think of ways to present to the other members of their “home” group</w:t>
      </w:r>
      <w:r w:rsidR="00F02DF5">
        <w:rPr>
          <w:sz w:val="24"/>
          <w:szCs w:val="24"/>
        </w:rPr>
        <w:t xml:space="preserve">. Give each group the </w:t>
      </w:r>
      <w:r w:rsidR="00F02DF5" w:rsidRPr="00F02DF5">
        <w:rPr>
          <w:b/>
          <w:bCs/>
          <w:sz w:val="24"/>
          <w:szCs w:val="24"/>
        </w:rPr>
        <w:t>cycle of abuse</w:t>
      </w:r>
      <w:r w:rsidR="00F02DF5">
        <w:rPr>
          <w:sz w:val="24"/>
          <w:szCs w:val="24"/>
        </w:rPr>
        <w:t xml:space="preserve"> </w:t>
      </w:r>
      <w:r w:rsidR="009470C3">
        <w:rPr>
          <w:sz w:val="24"/>
          <w:szCs w:val="24"/>
        </w:rPr>
        <w:t>section</w:t>
      </w:r>
      <w:r w:rsidR="00F02DF5">
        <w:rPr>
          <w:sz w:val="24"/>
          <w:szCs w:val="24"/>
        </w:rPr>
        <w:t xml:space="preserve"> relating to their groups number.</w:t>
      </w:r>
    </w:p>
    <w:p w14:paraId="3DF26220" w14:textId="5D7C5F07" w:rsidR="00F02DF5" w:rsidRPr="00F02DF5" w:rsidRDefault="00F02DF5" w:rsidP="00F02DF5">
      <w:pPr>
        <w:pStyle w:val="ListParagraph"/>
        <w:numPr>
          <w:ilvl w:val="0"/>
          <w:numId w:val="3"/>
        </w:numPr>
        <w:spacing w:after="0" w:line="240" w:lineRule="auto"/>
        <w:rPr>
          <w:rFonts w:eastAsia="Calibri" w:cstheme="minorHAnsi"/>
          <w:sz w:val="24"/>
          <w:szCs w:val="24"/>
        </w:rPr>
      </w:pPr>
      <w:r>
        <w:rPr>
          <w:sz w:val="24"/>
          <w:szCs w:val="24"/>
        </w:rPr>
        <w:t xml:space="preserve">Hand out a </w:t>
      </w:r>
      <w:r w:rsidR="00735C02" w:rsidRPr="00735C02">
        <w:rPr>
          <w:b/>
          <w:bCs/>
          <w:sz w:val="24"/>
          <w:szCs w:val="24"/>
        </w:rPr>
        <w:t>loose-leaf</w:t>
      </w:r>
      <w:r w:rsidRPr="00735C02">
        <w:rPr>
          <w:b/>
          <w:bCs/>
          <w:sz w:val="24"/>
          <w:szCs w:val="24"/>
        </w:rPr>
        <w:t xml:space="preserve"> paper</w:t>
      </w:r>
      <w:r>
        <w:rPr>
          <w:sz w:val="24"/>
          <w:szCs w:val="24"/>
        </w:rPr>
        <w:t xml:space="preserve"> to each student for them to take notes and prepare for teaching their “expert” groups topic to their “home” group.</w:t>
      </w:r>
    </w:p>
    <w:p w14:paraId="1F22BC9B" w14:textId="54FC13F5" w:rsidR="00C461D5" w:rsidRPr="00735C02" w:rsidRDefault="00735C02" w:rsidP="00A841E0">
      <w:pPr>
        <w:pStyle w:val="ListParagraph"/>
        <w:numPr>
          <w:ilvl w:val="0"/>
          <w:numId w:val="3"/>
        </w:numPr>
        <w:spacing w:after="0" w:line="240" w:lineRule="auto"/>
        <w:rPr>
          <w:rFonts w:eastAsia="Calibri" w:cstheme="minorHAnsi"/>
          <w:sz w:val="24"/>
          <w:szCs w:val="24"/>
        </w:rPr>
      </w:pPr>
      <w:r>
        <w:rPr>
          <w:sz w:val="24"/>
          <w:szCs w:val="24"/>
        </w:rPr>
        <w:t>Once done, t</w:t>
      </w:r>
      <w:r w:rsidR="00827DF6" w:rsidRPr="00D6791C">
        <w:rPr>
          <w:sz w:val="24"/>
          <w:szCs w:val="24"/>
        </w:rPr>
        <w:t>he experts return to their “home” groups to teach their portion of the material and to learn from the other members of their “home” group.</w:t>
      </w:r>
    </w:p>
    <w:p w14:paraId="5CAADB29" w14:textId="1FADF200" w:rsidR="00735C02" w:rsidRPr="00707DC1" w:rsidRDefault="00735C02" w:rsidP="00A841E0">
      <w:pPr>
        <w:pStyle w:val="ListParagraph"/>
        <w:numPr>
          <w:ilvl w:val="0"/>
          <w:numId w:val="3"/>
        </w:numPr>
        <w:spacing w:after="0" w:line="240" w:lineRule="auto"/>
        <w:rPr>
          <w:rFonts w:eastAsia="Calibri" w:cstheme="minorHAnsi"/>
          <w:sz w:val="24"/>
          <w:szCs w:val="24"/>
        </w:rPr>
      </w:pPr>
      <w:r>
        <w:rPr>
          <w:sz w:val="24"/>
          <w:szCs w:val="24"/>
        </w:rPr>
        <w:t>After all group members have presented</w:t>
      </w:r>
      <w:r w:rsidR="00620D04">
        <w:rPr>
          <w:sz w:val="24"/>
          <w:szCs w:val="24"/>
        </w:rPr>
        <w:t xml:space="preserve"> to their home group</w:t>
      </w:r>
      <w:r>
        <w:rPr>
          <w:sz w:val="24"/>
          <w:szCs w:val="24"/>
        </w:rPr>
        <w:t xml:space="preserve">, instruct groups to create a cycle of abuse diagram on their </w:t>
      </w:r>
      <w:r w:rsidRPr="00735C02">
        <w:rPr>
          <w:b/>
          <w:bCs/>
          <w:sz w:val="24"/>
          <w:szCs w:val="24"/>
        </w:rPr>
        <w:t>large poster paper</w:t>
      </w:r>
      <w:r>
        <w:rPr>
          <w:b/>
          <w:bCs/>
          <w:sz w:val="24"/>
          <w:szCs w:val="24"/>
        </w:rPr>
        <w:t>.</w:t>
      </w:r>
    </w:p>
    <w:p w14:paraId="326B93A6" w14:textId="19C806DA" w:rsidR="00707DC1" w:rsidRPr="00707DC1" w:rsidRDefault="00707DC1" w:rsidP="00A841E0">
      <w:pPr>
        <w:pStyle w:val="ListParagraph"/>
        <w:numPr>
          <w:ilvl w:val="0"/>
          <w:numId w:val="3"/>
        </w:numPr>
        <w:spacing w:after="0" w:line="240" w:lineRule="auto"/>
        <w:rPr>
          <w:rFonts w:eastAsia="Calibri" w:cstheme="minorHAnsi"/>
          <w:sz w:val="24"/>
          <w:szCs w:val="24"/>
        </w:rPr>
      </w:pPr>
      <w:r>
        <w:rPr>
          <w:sz w:val="24"/>
          <w:szCs w:val="24"/>
        </w:rPr>
        <w:t>Each poster should include:</w:t>
      </w:r>
    </w:p>
    <w:p w14:paraId="1F0166C4" w14:textId="04A31F0E" w:rsidR="00707DC1" w:rsidRPr="00707DC1" w:rsidRDefault="00707DC1" w:rsidP="00A841E0">
      <w:pPr>
        <w:pStyle w:val="ListParagraph"/>
        <w:numPr>
          <w:ilvl w:val="1"/>
          <w:numId w:val="3"/>
        </w:numPr>
        <w:spacing w:after="0" w:line="240" w:lineRule="auto"/>
        <w:rPr>
          <w:rFonts w:eastAsia="Calibri" w:cstheme="minorHAnsi"/>
          <w:sz w:val="24"/>
          <w:szCs w:val="24"/>
        </w:rPr>
      </w:pPr>
      <w:r>
        <w:rPr>
          <w:sz w:val="24"/>
          <w:szCs w:val="24"/>
        </w:rPr>
        <w:t>A clear title</w:t>
      </w:r>
    </w:p>
    <w:p w14:paraId="5602CA80" w14:textId="7A8EEE07" w:rsidR="00707DC1" w:rsidRDefault="00707DC1" w:rsidP="00A841E0">
      <w:pPr>
        <w:pStyle w:val="ListParagraph"/>
        <w:numPr>
          <w:ilvl w:val="1"/>
          <w:numId w:val="3"/>
        </w:numPr>
        <w:spacing w:after="0" w:line="240" w:lineRule="auto"/>
        <w:rPr>
          <w:rFonts w:eastAsia="Calibri" w:cstheme="minorHAnsi"/>
          <w:sz w:val="24"/>
          <w:szCs w:val="24"/>
        </w:rPr>
      </w:pPr>
      <w:r>
        <w:rPr>
          <w:rFonts w:eastAsia="Calibri" w:cstheme="minorHAnsi"/>
          <w:sz w:val="24"/>
          <w:szCs w:val="24"/>
        </w:rPr>
        <w:t>Diagram including the four phases</w:t>
      </w:r>
    </w:p>
    <w:p w14:paraId="6EE31C14" w14:textId="1E6FD82B" w:rsidR="00707DC1" w:rsidRDefault="00707DC1" w:rsidP="00A841E0">
      <w:pPr>
        <w:pStyle w:val="ListParagraph"/>
        <w:numPr>
          <w:ilvl w:val="1"/>
          <w:numId w:val="3"/>
        </w:numPr>
        <w:spacing w:after="0" w:line="240" w:lineRule="auto"/>
        <w:rPr>
          <w:rFonts w:eastAsia="Calibri" w:cstheme="minorHAnsi"/>
          <w:sz w:val="24"/>
          <w:szCs w:val="24"/>
        </w:rPr>
      </w:pPr>
      <w:r>
        <w:rPr>
          <w:rFonts w:eastAsia="Calibri" w:cstheme="minorHAnsi"/>
          <w:sz w:val="24"/>
          <w:szCs w:val="24"/>
        </w:rPr>
        <w:t>Explanation of each phase</w:t>
      </w:r>
    </w:p>
    <w:p w14:paraId="78F19E35" w14:textId="70522150" w:rsidR="00707DC1" w:rsidRDefault="00707DC1" w:rsidP="00A841E0">
      <w:pPr>
        <w:pStyle w:val="ListParagraph"/>
        <w:numPr>
          <w:ilvl w:val="1"/>
          <w:numId w:val="3"/>
        </w:numPr>
        <w:spacing w:after="0" w:line="240" w:lineRule="auto"/>
        <w:rPr>
          <w:rFonts w:eastAsia="Calibri" w:cstheme="minorHAnsi"/>
          <w:sz w:val="24"/>
          <w:szCs w:val="24"/>
        </w:rPr>
      </w:pPr>
      <w:r>
        <w:rPr>
          <w:rFonts w:eastAsia="Calibri" w:cstheme="minorHAnsi"/>
          <w:sz w:val="24"/>
          <w:szCs w:val="24"/>
        </w:rPr>
        <w:t>Example of each phase</w:t>
      </w:r>
    </w:p>
    <w:p w14:paraId="389EA9F8" w14:textId="7036D42A" w:rsidR="002A6D49" w:rsidRPr="00707DC1" w:rsidRDefault="002A6D49" w:rsidP="00A841E0">
      <w:pPr>
        <w:pStyle w:val="ListParagraph"/>
        <w:numPr>
          <w:ilvl w:val="1"/>
          <w:numId w:val="3"/>
        </w:numPr>
        <w:spacing w:after="0" w:line="240" w:lineRule="auto"/>
        <w:rPr>
          <w:rFonts w:eastAsia="Calibri" w:cstheme="minorHAnsi"/>
          <w:sz w:val="24"/>
          <w:szCs w:val="24"/>
        </w:rPr>
      </w:pPr>
      <w:r>
        <w:rPr>
          <w:rFonts w:eastAsia="Calibri" w:cstheme="minorHAnsi"/>
          <w:sz w:val="24"/>
          <w:szCs w:val="24"/>
        </w:rPr>
        <w:t>Visual elements to enhance their message</w:t>
      </w:r>
    </w:p>
    <w:p w14:paraId="2559806E" w14:textId="2D3EC18F" w:rsidR="00707DC1" w:rsidRPr="00A841E0" w:rsidRDefault="00707DC1" w:rsidP="00A841E0">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All group members will participate and contribute to the poster. They will have 12 minutes to complete </w:t>
      </w:r>
      <w:r w:rsidRPr="00A841E0">
        <w:rPr>
          <w:rFonts w:eastAsia="Calibri" w:cstheme="minorHAnsi"/>
          <w:sz w:val="24"/>
          <w:szCs w:val="24"/>
        </w:rPr>
        <w:t xml:space="preserve">the poster. #1’s will start writing and once the 3-minute </w:t>
      </w:r>
      <w:r w:rsidRPr="00A841E0">
        <w:rPr>
          <w:rFonts w:eastAsia="Calibri" w:cstheme="minorHAnsi"/>
          <w:b/>
          <w:bCs/>
          <w:sz w:val="24"/>
          <w:szCs w:val="24"/>
        </w:rPr>
        <w:t>timer</w:t>
      </w:r>
      <w:r w:rsidRPr="00A841E0">
        <w:rPr>
          <w:rFonts w:eastAsia="Calibri" w:cstheme="minorHAnsi"/>
          <w:sz w:val="24"/>
          <w:szCs w:val="24"/>
        </w:rPr>
        <w:t xml:space="preserve"> is up, they will pass the marker to #2. This will continue every 3 minutes until the 12 minutes is up and all group members have contributed.</w:t>
      </w:r>
      <w:r w:rsidR="00D26917">
        <w:rPr>
          <w:rFonts w:eastAsia="Calibri" w:cstheme="minorHAnsi"/>
          <w:sz w:val="24"/>
          <w:szCs w:val="24"/>
        </w:rPr>
        <w:t xml:space="preserve"> NOTE: all members will contribute to the content of the poster at all times. The writer/illustrator changes but every member of the group should help the writer with ideas.</w:t>
      </w:r>
    </w:p>
    <w:p w14:paraId="2E9973A1" w14:textId="77777777" w:rsidR="00F2438C" w:rsidRPr="00A841E0" w:rsidRDefault="00707DC1" w:rsidP="00A841E0">
      <w:pPr>
        <w:pStyle w:val="ListParagraph"/>
        <w:numPr>
          <w:ilvl w:val="0"/>
          <w:numId w:val="3"/>
        </w:numPr>
        <w:spacing w:after="0" w:line="240" w:lineRule="auto"/>
        <w:rPr>
          <w:rFonts w:eastAsia="Calibri" w:cstheme="minorHAnsi"/>
          <w:b/>
          <w:bCs/>
          <w:sz w:val="24"/>
          <w:szCs w:val="24"/>
        </w:rPr>
      </w:pPr>
      <w:r w:rsidRPr="00A841E0">
        <w:rPr>
          <w:rFonts w:eastAsia="Calibri" w:cstheme="minorHAnsi"/>
          <w:sz w:val="24"/>
          <w:szCs w:val="24"/>
        </w:rPr>
        <w:t>Gallery Walk: Display the posters around the classroom. Allow students to walk around and review each poster.</w:t>
      </w:r>
    </w:p>
    <w:p w14:paraId="0D120A9C" w14:textId="7064F70A" w:rsidR="00A841E0" w:rsidRPr="00A841E0" w:rsidRDefault="00A841E0" w:rsidP="00A841E0">
      <w:pPr>
        <w:pStyle w:val="ListParagraph"/>
        <w:numPr>
          <w:ilvl w:val="0"/>
          <w:numId w:val="3"/>
        </w:numPr>
        <w:spacing w:after="0" w:line="240" w:lineRule="auto"/>
        <w:rPr>
          <w:rFonts w:eastAsia="Calibri" w:cstheme="minorHAnsi"/>
          <w:sz w:val="24"/>
          <w:szCs w:val="24"/>
        </w:rPr>
      </w:pPr>
      <w:r w:rsidRPr="00A841E0">
        <w:rPr>
          <w:rFonts w:eastAsia="Calibri" w:cstheme="minorHAnsi"/>
          <w:sz w:val="24"/>
          <w:szCs w:val="24"/>
        </w:rPr>
        <w:t>Once the gallery walk is done, ask the students if there were any insights gained from other groups' posters?</w:t>
      </w:r>
    </w:p>
    <w:p w14:paraId="5769F7E3" w14:textId="2083F68A" w:rsidR="002A6D49" w:rsidRPr="00A841E0" w:rsidRDefault="002A6D49" w:rsidP="00A841E0">
      <w:pPr>
        <w:pStyle w:val="ListParagraph"/>
        <w:numPr>
          <w:ilvl w:val="0"/>
          <w:numId w:val="3"/>
        </w:numPr>
        <w:spacing w:after="0" w:line="240" w:lineRule="auto"/>
        <w:rPr>
          <w:rFonts w:eastAsia="Calibri" w:cstheme="minorHAnsi"/>
          <w:b/>
          <w:bCs/>
          <w:sz w:val="24"/>
          <w:szCs w:val="24"/>
        </w:rPr>
      </w:pPr>
      <w:bookmarkStart w:id="5" w:name="_Hlk185596033"/>
      <w:r w:rsidRPr="00A841E0">
        <w:rPr>
          <w:rFonts w:eastAsia="Times New Roman" w:cstheme="minorHAnsi"/>
          <w:sz w:val="24"/>
          <w:szCs w:val="24"/>
        </w:rPr>
        <w:t>Discuss ways a victim of abuse can safely leave the relationship, such as contacting a trusted friend, family member, or a professional.</w:t>
      </w:r>
      <w:r w:rsidR="00F2438C" w:rsidRPr="00A841E0">
        <w:rPr>
          <w:rFonts w:eastAsia="Times New Roman" w:cstheme="minorHAnsi"/>
          <w:sz w:val="24"/>
          <w:szCs w:val="24"/>
        </w:rPr>
        <w:t xml:space="preserve"> </w:t>
      </w:r>
      <w:r w:rsidR="007214CE">
        <w:rPr>
          <w:rFonts w:eastAsia="Times New Roman" w:cstheme="minorHAnsi"/>
          <w:sz w:val="24"/>
          <w:szCs w:val="24"/>
        </w:rPr>
        <w:t xml:space="preserve">Reference the </w:t>
      </w:r>
      <w:r w:rsidR="007214CE" w:rsidRPr="00237A2E">
        <w:rPr>
          <w:rFonts w:eastAsia="Times New Roman" w:cstheme="minorHAnsi"/>
          <w:b/>
          <w:bCs/>
          <w:sz w:val="24"/>
          <w:szCs w:val="24"/>
        </w:rPr>
        <w:t>Domestic Violence Poster</w:t>
      </w:r>
      <w:r w:rsidR="007214CE">
        <w:rPr>
          <w:rFonts w:eastAsia="Times New Roman" w:cstheme="minorHAnsi"/>
          <w:sz w:val="24"/>
          <w:szCs w:val="24"/>
        </w:rPr>
        <w:t xml:space="preserve"> to p</w:t>
      </w:r>
      <w:r w:rsidRPr="00A841E0">
        <w:rPr>
          <w:rFonts w:eastAsia="Times New Roman" w:cstheme="minorHAnsi"/>
          <w:sz w:val="24"/>
          <w:szCs w:val="24"/>
        </w:rPr>
        <w:t>rovide students with hotlines that can help those affected by domestic violence.</w:t>
      </w:r>
    </w:p>
    <w:bookmarkEnd w:id="5"/>
    <w:p w14:paraId="582AD970" w14:textId="3187A46E" w:rsidR="00A841E0" w:rsidRPr="00A841E0" w:rsidRDefault="00A841E0" w:rsidP="00A841E0">
      <w:pPr>
        <w:pStyle w:val="ListParagraph"/>
        <w:numPr>
          <w:ilvl w:val="0"/>
          <w:numId w:val="3"/>
        </w:numPr>
        <w:spacing w:after="0" w:line="240" w:lineRule="auto"/>
        <w:rPr>
          <w:rFonts w:eastAsia="Calibri" w:cstheme="minorHAnsi"/>
          <w:b/>
          <w:bCs/>
          <w:sz w:val="24"/>
          <w:szCs w:val="24"/>
        </w:rPr>
      </w:pPr>
      <w:r>
        <w:rPr>
          <w:rFonts w:eastAsia="Times New Roman" w:cstheme="minorHAnsi"/>
          <w:sz w:val="24"/>
          <w:szCs w:val="24"/>
        </w:rPr>
        <w:lastRenderedPageBreak/>
        <w:t xml:space="preserve">Debrief the lesson by asking students to write a note to someone who believes they are in a </w:t>
      </w:r>
      <w:r w:rsidR="00B70C67">
        <w:rPr>
          <w:rFonts w:eastAsia="Times New Roman" w:cstheme="minorHAnsi"/>
          <w:sz w:val="24"/>
          <w:szCs w:val="24"/>
        </w:rPr>
        <w:t xml:space="preserve">toxic relationship and explain the signs to look for on an </w:t>
      </w:r>
      <w:r w:rsidR="00B70C67" w:rsidRPr="00B70C67">
        <w:rPr>
          <w:rFonts w:eastAsia="Times New Roman" w:cstheme="minorHAnsi"/>
          <w:b/>
          <w:bCs/>
          <w:sz w:val="24"/>
          <w:szCs w:val="24"/>
        </w:rPr>
        <w:t>index card</w:t>
      </w:r>
      <w:r w:rsidRPr="00A841E0">
        <w:rPr>
          <w:rFonts w:eastAsia="Times New Roman" w:cstheme="minorHAnsi"/>
          <w:sz w:val="24"/>
          <w:szCs w:val="24"/>
        </w:rPr>
        <w:t>.</w:t>
      </w:r>
      <w:r w:rsidR="0097146E">
        <w:rPr>
          <w:rFonts w:eastAsia="Times New Roman" w:cstheme="minorHAnsi"/>
          <w:sz w:val="24"/>
          <w:szCs w:val="24"/>
        </w:rPr>
        <w:t xml:space="preserve"> Collect index cards as students exit the class and review to ensure they understand the content.</w:t>
      </w:r>
    </w:p>
    <w:p w14:paraId="5FCBF94F" w14:textId="77777777" w:rsidR="00C461D5" w:rsidRDefault="00C461D5" w:rsidP="000B335E">
      <w:pPr>
        <w:tabs>
          <w:tab w:val="left" w:pos="7563"/>
        </w:tabs>
        <w:spacing w:after="160" w:line="256" w:lineRule="auto"/>
        <w:rPr>
          <w:sz w:val="24"/>
          <w:szCs w:val="24"/>
        </w:rPr>
      </w:pPr>
    </w:p>
    <w:p w14:paraId="18D0DFDE" w14:textId="77777777" w:rsidR="009470C3" w:rsidRDefault="009470C3" w:rsidP="000B335E">
      <w:pPr>
        <w:tabs>
          <w:tab w:val="left" w:pos="7563"/>
        </w:tabs>
        <w:spacing w:after="160" w:line="256" w:lineRule="auto"/>
        <w:rPr>
          <w:sz w:val="24"/>
          <w:szCs w:val="24"/>
        </w:rPr>
      </w:pPr>
    </w:p>
    <w:p w14:paraId="6036A0C9" w14:textId="77777777" w:rsidR="009470C3" w:rsidRDefault="009470C3" w:rsidP="000B335E">
      <w:pPr>
        <w:tabs>
          <w:tab w:val="left" w:pos="7563"/>
        </w:tabs>
        <w:spacing w:after="160" w:line="256" w:lineRule="auto"/>
        <w:rPr>
          <w:sz w:val="24"/>
          <w:szCs w:val="24"/>
        </w:rPr>
      </w:pPr>
    </w:p>
    <w:p w14:paraId="1C130546" w14:textId="77777777" w:rsidR="009470C3" w:rsidRDefault="009470C3" w:rsidP="000B335E">
      <w:pPr>
        <w:tabs>
          <w:tab w:val="left" w:pos="7563"/>
        </w:tabs>
        <w:spacing w:after="160" w:line="256" w:lineRule="auto"/>
        <w:rPr>
          <w:sz w:val="24"/>
          <w:szCs w:val="24"/>
        </w:rPr>
      </w:pPr>
    </w:p>
    <w:p w14:paraId="3705344E" w14:textId="77777777" w:rsidR="009470C3" w:rsidRDefault="009470C3" w:rsidP="000B335E">
      <w:pPr>
        <w:tabs>
          <w:tab w:val="left" w:pos="7563"/>
        </w:tabs>
        <w:spacing w:after="160" w:line="256" w:lineRule="auto"/>
        <w:rPr>
          <w:sz w:val="24"/>
          <w:szCs w:val="24"/>
        </w:rPr>
      </w:pPr>
    </w:p>
    <w:p w14:paraId="6B3EC52F" w14:textId="77777777" w:rsidR="009470C3" w:rsidRDefault="009470C3" w:rsidP="000B335E">
      <w:pPr>
        <w:tabs>
          <w:tab w:val="left" w:pos="7563"/>
        </w:tabs>
        <w:spacing w:after="160" w:line="256" w:lineRule="auto"/>
        <w:rPr>
          <w:sz w:val="24"/>
          <w:szCs w:val="24"/>
        </w:rPr>
      </w:pPr>
    </w:p>
    <w:p w14:paraId="7106099C" w14:textId="77777777" w:rsidR="009470C3" w:rsidRDefault="009470C3" w:rsidP="000B335E">
      <w:pPr>
        <w:tabs>
          <w:tab w:val="left" w:pos="7563"/>
        </w:tabs>
        <w:spacing w:after="160" w:line="256" w:lineRule="auto"/>
        <w:rPr>
          <w:sz w:val="24"/>
          <w:szCs w:val="24"/>
        </w:rPr>
      </w:pPr>
    </w:p>
    <w:p w14:paraId="45A0045D" w14:textId="77777777" w:rsidR="009470C3" w:rsidRDefault="009470C3" w:rsidP="000B335E">
      <w:pPr>
        <w:tabs>
          <w:tab w:val="left" w:pos="7563"/>
        </w:tabs>
        <w:spacing w:after="160" w:line="256" w:lineRule="auto"/>
        <w:rPr>
          <w:sz w:val="24"/>
          <w:szCs w:val="24"/>
        </w:rPr>
      </w:pPr>
    </w:p>
    <w:p w14:paraId="36082369" w14:textId="77777777" w:rsidR="009470C3" w:rsidRDefault="009470C3" w:rsidP="000B335E">
      <w:pPr>
        <w:tabs>
          <w:tab w:val="left" w:pos="7563"/>
        </w:tabs>
        <w:spacing w:after="160" w:line="256" w:lineRule="auto"/>
        <w:rPr>
          <w:sz w:val="24"/>
          <w:szCs w:val="24"/>
        </w:rPr>
      </w:pPr>
    </w:p>
    <w:p w14:paraId="3EA808D0" w14:textId="77777777" w:rsidR="009470C3" w:rsidRDefault="009470C3" w:rsidP="000B335E">
      <w:pPr>
        <w:tabs>
          <w:tab w:val="left" w:pos="7563"/>
        </w:tabs>
        <w:spacing w:after="160" w:line="256" w:lineRule="auto"/>
        <w:rPr>
          <w:sz w:val="24"/>
          <w:szCs w:val="24"/>
        </w:rPr>
      </w:pPr>
    </w:p>
    <w:p w14:paraId="3AB9D993" w14:textId="77777777" w:rsidR="009470C3" w:rsidRDefault="009470C3" w:rsidP="000B335E">
      <w:pPr>
        <w:tabs>
          <w:tab w:val="left" w:pos="7563"/>
        </w:tabs>
        <w:spacing w:after="160" w:line="256" w:lineRule="auto"/>
        <w:rPr>
          <w:sz w:val="24"/>
          <w:szCs w:val="24"/>
        </w:rPr>
      </w:pPr>
    </w:p>
    <w:p w14:paraId="59BE976C" w14:textId="77777777" w:rsidR="009470C3" w:rsidRDefault="009470C3" w:rsidP="000B335E">
      <w:pPr>
        <w:tabs>
          <w:tab w:val="left" w:pos="7563"/>
        </w:tabs>
        <w:spacing w:after="160" w:line="256" w:lineRule="auto"/>
        <w:rPr>
          <w:sz w:val="24"/>
          <w:szCs w:val="24"/>
        </w:rPr>
      </w:pPr>
    </w:p>
    <w:p w14:paraId="1A986CFD" w14:textId="77777777" w:rsidR="009470C3" w:rsidRDefault="009470C3" w:rsidP="000B335E">
      <w:pPr>
        <w:tabs>
          <w:tab w:val="left" w:pos="7563"/>
        </w:tabs>
        <w:spacing w:after="160" w:line="256" w:lineRule="auto"/>
        <w:rPr>
          <w:sz w:val="24"/>
          <w:szCs w:val="24"/>
        </w:rPr>
      </w:pPr>
    </w:p>
    <w:p w14:paraId="7F68E349" w14:textId="77777777" w:rsidR="009470C3" w:rsidRDefault="009470C3" w:rsidP="000B335E">
      <w:pPr>
        <w:tabs>
          <w:tab w:val="left" w:pos="7563"/>
        </w:tabs>
        <w:spacing w:after="160" w:line="256" w:lineRule="auto"/>
        <w:rPr>
          <w:sz w:val="24"/>
          <w:szCs w:val="24"/>
        </w:rPr>
      </w:pPr>
    </w:p>
    <w:p w14:paraId="560A3A5A" w14:textId="77777777" w:rsidR="009470C3" w:rsidRDefault="009470C3" w:rsidP="000B335E">
      <w:pPr>
        <w:tabs>
          <w:tab w:val="left" w:pos="7563"/>
        </w:tabs>
        <w:spacing w:after="160" w:line="256" w:lineRule="auto"/>
        <w:rPr>
          <w:sz w:val="24"/>
          <w:szCs w:val="24"/>
        </w:rPr>
      </w:pPr>
    </w:p>
    <w:p w14:paraId="3C4D6D15" w14:textId="77777777" w:rsidR="009470C3" w:rsidRDefault="009470C3" w:rsidP="000B335E">
      <w:pPr>
        <w:tabs>
          <w:tab w:val="left" w:pos="7563"/>
        </w:tabs>
        <w:spacing w:after="160" w:line="256" w:lineRule="auto"/>
        <w:rPr>
          <w:sz w:val="24"/>
          <w:szCs w:val="24"/>
        </w:rPr>
      </w:pPr>
    </w:p>
    <w:p w14:paraId="23121C07" w14:textId="77777777" w:rsidR="009470C3" w:rsidRDefault="009470C3" w:rsidP="000B335E">
      <w:pPr>
        <w:tabs>
          <w:tab w:val="left" w:pos="7563"/>
        </w:tabs>
        <w:spacing w:after="160" w:line="256" w:lineRule="auto"/>
        <w:rPr>
          <w:sz w:val="24"/>
          <w:szCs w:val="24"/>
        </w:rPr>
      </w:pPr>
    </w:p>
    <w:p w14:paraId="4A94DDC2" w14:textId="77777777" w:rsidR="009470C3" w:rsidRDefault="009470C3" w:rsidP="000B335E">
      <w:pPr>
        <w:tabs>
          <w:tab w:val="left" w:pos="7563"/>
        </w:tabs>
        <w:spacing w:after="160" w:line="256" w:lineRule="auto"/>
        <w:rPr>
          <w:sz w:val="24"/>
          <w:szCs w:val="24"/>
        </w:rPr>
      </w:pPr>
    </w:p>
    <w:p w14:paraId="0C61BAD3" w14:textId="77777777" w:rsidR="009470C3" w:rsidRDefault="009470C3" w:rsidP="000B335E">
      <w:pPr>
        <w:tabs>
          <w:tab w:val="left" w:pos="7563"/>
        </w:tabs>
        <w:spacing w:after="160" w:line="256" w:lineRule="auto"/>
        <w:rPr>
          <w:sz w:val="24"/>
          <w:szCs w:val="24"/>
        </w:rPr>
      </w:pPr>
    </w:p>
    <w:p w14:paraId="318D2CDF" w14:textId="77777777" w:rsidR="009470C3" w:rsidRDefault="009470C3" w:rsidP="000B335E">
      <w:pPr>
        <w:tabs>
          <w:tab w:val="left" w:pos="7563"/>
        </w:tabs>
        <w:spacing w:after="160" w:line="256" w:lineRule="auto"/>
        <w:rPr>
          <w:sz w:val="24"/>
          <w:szCs w:val="24"/>
        </w:rPr>
      </w:pPr>
    </w:p>
    <w:p w14:paraId="4C2316FE" w14:textId="77777777" w:rsidR="009470C3" w:rsidRDefault="009470C3" w:rsidP="000B335E">
      <w:pPr>
        <w:tabs>
          <w:tab w:val="left" w:pos="7563"/>
        </w:tabs>
        <w:spacing w:after="160" w:line="256" w:lineRule="auto"/>
        <w:rPr>
          <w:sz w:val="24"/>
          <w:szCs w:val="24"/>
        </w:rPr>
      </w:pPr>
    </w:p>
    <w:p w14:paraId="224A86E7" w14:textId="77777777" w:rsidR="009470C3" w:rsidRDefault="009470C3" w:rsidP="000B335E">
      <w:pPr>
        <w:tabs>
          <w:tab w:val="left" w:pos="7563"/>
        </w:tabs>
        <w:spacing w:after="160" w:line="256" w:lineRule="auto"/>
        <w:rPr>
          <w:sz w:val="24"/>
          <w:szCs w:val="24"/>
        </w:rPr>
      </w:pPr>
    </w:p>
    <w:p w14:paraId="6DCC0B76" w14:textId="77777777" w:rsidR="009470C3" w:rsidRDefault="009470C3" w:rsidP="000B335E">
      <w:pPr>
        <w:tabs>
          <w:tab w:val="left" w:pos="7563"/>
        </w:tabs>
        <w:spacing w:after="160" w:line="256" w:lineRule="auto"/>
        <w:rPr>
          <w:sz w:val="24"/>
          <w:szCs w:val="24"/>
        </w:rPr>
      </w:pPr>
    </w:p>
    <w:p w14:paraId="121DF34E" w14:textId="77777777" w:rsidR="009470C3" w:rsidRDefault="009470C3" w:rsidP="000B335E">
      <w:pPr>
        <w:tabs>
          <w:tab w:val="left" w:pos="7563"/>
        </w:tabs>
        <w:spacing w:after="160" w:line="256" w:lineRule="auto"/>
        <w:rPr>
          <w:sz w:val="24"/>
          <w:szCs w:val="24"/>
        </w:rPr>
      </w:pPr>
    </w:p>
    <w:p w14:paraId="36C406CB" w14:textId="77777777" w:rsidR="009470C3" w:rsidRDefault="009470C3" w:rsidP="000B335E">
      <w:pPr>
        <w:tabs>
          <w:tab w:val="left" w:pos="7563"/>
        </w:tabs>
        <w:spacing w:after="160" w:line="256" w:lineRule="auto"/>
        <w:rPr>
          <w:sz w:val="24"/>
          <w:szCs w:val="24"/>
        </w:rPr>
      </w:pPr>
    </w:p>
    <w:p w14:paraId="16A147FD" w14:textId="77777777" w:rsidR="009470C3" w:rsidRPr="00DA5D16" w:rsidRDefault="009470C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4DFF7535" w:rsidR="000B335E" w:rsidRDefault="00246825"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Breaking the Cycle</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45989053" w14:textId="77777777" w:rsidR="00D26917" w:rsidRDefault="00D26917" w:rsidP="00EC1199">
      <w:pPr>
        <w:spacing w:after="0" w:line="240" w:lineRule="auto"/>
        <w:jc w:val="center"/>
        <w:rPr>
          <w:rFonts w:eastAsia="Calibri" w:cstheme="minorHAnsi"/>
          <w:sz w:val="24"/>
          <w:szCs w:val="24"/>
        </w:rPr>
      </w:pPr>
    </w:p>
    <w:p w14:paraId="73D0FE4A" w14:textId="77777777" w:rsidR="00D5588C" w:rsidRPr="006C0CF7" w:rsidRDefault="00D5588C" w:rsidP="00D5588C">
      <w:pPr>
        <w:spacing w:after="0" w:line="240" w:lineRule="auto"/>
        <w:rPr>
          <w:b/>
          <w:sz w:val="24"/>
          <w:szCs w:val="24"/>
        </w:rPr>
      </w:pPr>
      <w:r w:rsidRPr="006C0CF7">
        <w:rPr>
          <w:b/>
          <w:sz w:val="24"/>
          <w:szCs w:val="24"/>
        </w:rPr>
        <w:t>Civics and Government</w:t>
      </w:r>
    </w:p>
    <w:p w14:paraId="33B85D03" w14:textId="77777777" w:rsidR="00D5588C" w:rsidRPr="006C0CF7" w:rsidRDefault="00D5588C" w:rsidP="00D5588C">
      <w:pPr>
        <w:spacing w:after="0" w:line="240" w:lineRule="auto"/>
        <w:rPr>
          <w:sz w:val="24"/>
          <w:szCs w:val="24"/>
        </w:rPr>
      </w:pPr>
      <w:r w:rsidRPr="006C0CF7">
        <w:rPr>
          <w:sz w:val="24"/>
          <w:szCs w:val="24"/>
        </w:rPr>
        <w:t xml:space="preserve">Explain the obligations and responsibilities of citizenship: obeying the law. </w:t>
      </w:r>
    </w:p>
    <w:p w14:paraId="42D506F2" w14:textId="77777777" w:rsidR="00D5588C" w:rsidRPr="006C0CF7" w:rsidRDefault="00D5588C" w:rsidP="00D5588C">
      <w:pPr>
        <w:spacing w:after="0" w:line="240" w:lineRule="auto"/>
        <w:rPr>
          <w:sz w:val="24"/>
          <w:szCs w:val="24"/>
        </w:rPr>
      </w:pPr>
      <w:r w:rsidRPr="006C0CF7">
        <w:rPr>
          <w:sz w:val="24"/>
          <w:szCs w:val="24"/>
        </w:rPr>
        <w:t>(7-12 S3C4 PO4b-c)</w:t>
      </w:r>
    </w:p>
    <w:p w14:paraId="01783701" w14:textId="77777777" w:rsidR="00D5588C" w:rsidRPr="006C0CF7" w:rsidRDefault="00D5588C" w:rsidP="00D5588C">
      <w:pPr>
        <w:spacing w:after="0" w:line="240" w:lineRule="auto"/>
        <w:rPr>
          <w:sz w:val="24"/>
          <w:szCs w:val="24"/>
        </w:rPr>
      </w:pPr>
    </w:p>
    <w:p w14:paraId="7BE2C09B" w14:textId="77777777" w:rsidR="00D5588C" w:rsidRPr="006C0CF7" w:rsidRDefault="00D5588C" w:rsidP="00D5588C">
      <w:pPr>
        <w:spacing w:after="0" w:line="240" w:lineRule="auto"/>
        <w:rPr>
          <w:b/>
          <w:sz w:val="24"/>
          <w:szCs w:val="24"/>
        </w:rPr>
      </w:pPr>
      <w:r w:rsidRPr="006C0CF7">
        <w:rPr>
          <w:b/>
          <w:sz w:val="24"/>
          <w:szCs w:val="24"/>
        </w:rPr>
        <w:t>Health</w:t>
      </w:r>
    </w:p>
    <w:p w14:paraId="4503F0B2" w14:textId="77777777" w:rsidR="00D5588C" w:rsidRPr="006C0CF7" w:rsidRDefault="00D5588C" w:rsidP="00D5588C">
      <w:pPr>
        <w:spacing w:after="0" w:line="240" w:lineRule="auto"/>
        <w:rPr>
          <w:sz w:val="24"/>
          <w:szCs w:val="24"/>
        </w:rPr>
      </w:pPr>
      <w:r w:rsidRPr="006C0CF7">
        <w:rPr>
          <w:sz w:val="24"/>
          <w:szCs w:val="24"/>
        </w:rPr>
        <w:t>Apply effective verbal and nonverbal communication skills to enhance health.</w:t>
      </w:r>
    </w:p>
    <w:p w14:paraId="4335C1BE" w14:textId="77777777" w:rsidR="00D5588C" w:rsidRPr="006C0CF7" w:rsidRDefault="00D5588C" w:rsidP="00D5588C">
      <w:pPr>
        <w:spacing w:after="0" w:line="240" w:lineRule="auto"/>
        <w:rPr>
          <w:sz w:val="24"/>
          <w:szCs w:val="24"/>
        </w:rPr>
      </w:pPr>
      <w:r w:rsidRPr="006C0CF7">
        <w:rPr>
          <w:sz w:val="24"/>
          <w:szCs w:val="24"/>
        </w:rPr>
        <w:t>(6-12 S4C1 PO1)</w:t>
      </w:r>
    </w:p>
    <w:p w14:paraId="00567124" w14:textId="77777777" w:rsidR="00D5588C" w:rsidRPr="006C0CF7" w:rsidRDefault="00D5588C" w:rsidP="00D5588C">
      <w:pPr>
        <w:spacing w:after="0" w:line="240" w:lineRule="auto"/>
        <w:rPr>
          <w:sz w:val="24"/>
          <w:szCs w:val="24"/>
        </w:rPr>
      </w:pPr>
      <w:r w:rsidRPr="006C0CF7">
        <w:rPr>
          <w:sz w:val="24"/>
          <w:szCs w:val="24"/>
        </w:rPr>
        <w:t>Demonstrate refusal and negotiation skills that avoid or reduce health risks.</w:t>
      </w:r>
    </w:p>
    <w:p w14:paraId="0F3F20C3" w14:textId="77777777" w:rsidR="00D5588C" w:rsidRPr="006C0CF7" w:rsidRDefault="00D5588C" w:rsidP="00D5588C">
      <w:pPr>
        <w:spacing w:after="0" w:line="240" w:lineRule="auto"/>
        <w:rPr>
          <w:sz w:val="24"/>
          <w:szCs w:val="24"/>
        </w:rPr>
      </w:pPr>
      <w:r w:rsidRPr="006C0CF7">
        <w:rPr>
          <w:sz w:val="24"/>
          <w:szCs w:val="24"/>
        </w:rPr>
        <w:t>(6-12 S4C1 PO2)</w:t>
      </w:r>
    </w:p>
    <w:p w14:paraId="2DC3124E" w14:textId="77777777" w:rsidR="00D5588C" w:rsidRPr="006C0CF7" w:rsidRDefault="00D5588C" w:rsidP="00D5588C">
      <w:pPr>
        <w:spacing w:after="0" w:line="240" w:lineRule="auto"/>
        <w:rPr>
          <w:sz w:val="24"/>
          <w:szCs w:val="24"/>
        </w:rPr>
      </w:pPr>
    </w:p>
    <w:p w14:paraId="2FA1F4B5" w14:textId="69CAEEEA" w:rsidR="00D5588C" w:rsidRPr="006C0CF7" w:rsidRDefault="004A75DF" w:rsidP="00D5588C">
      <w:pPr>
        <w:spacing w:after="0" w:line="240" w:lineRule="auto"/>
        <w:rPr>
          <w:rFonts w:ascii="Calibri" w:eastAsia="Calibri" w:hAnsi="Calibri" w:cs="Times New Roman"/>
          <w:b/>
          <w:sz w:val="24"/>
          <w:szCs w:val="24"/>
        </w:rPr>
      </w:pPr>
      <w:r>
        <w:rPr>
          <w:rFonts w:ascii="Calibri" w:eastAsia="Calibri" w:hAnsi="Calibri" w:cs="Times New Roman"/>
          <w:b/>
          <w:sz w:val="24"/>
          <w:szCs w:val="24"/>
        </w:rPr>
        <w:t>Reading</w:t>
      </w:r>
    </w:p>
    <w:p w14:paraId="73358A55" w14:textId="77777777" w:rsidR="00D5588C" w:rsidRPr="006C0CF7" w:rsidRDefault="00D5588C" w:rsidP="00D5588C">
      <w:pPr>
        <w:spacing w:after="0" w:line="240" w:lineRule="auto"/>
        <w:rPr>
          <w:sz w:val="24"/>
          <w:szCs w:val="24"/>
        </w:rPr>
      </w:pPr>
      <w:r w:rsidRPr="006C0CF7">
        <w:rPr>
          <w:sz w:val="24"/>
          <w:szCs w:val="24"/>
        </w:rPr>
        <w:t>R.2 Determine central ideas or themes of a text and analyze their development.</w:t>
      </w:r>
    </w:p>
    <w:p w14:paraId="6808E320" w14:textId="77777777" w:rsidR="00D5588C" w:rsidRPr="006C0CF7" w:rsidRDefault="00D5588C" w:rsidP="00D5588C">
      <w:pPr>
        <w:spacing w:after="0" w:line="240" w:lineRule="auto"/>
        <w:rPr>
          <w:rFonts w:ascii="Calibri" w:eastAsia="Calibri" w:hAnsi="Calibri" w:cs="Times New Roman"/>
          <w:b/>
          <w:sz w:val="24"/>
          <w:szCs w:val="24"/>
        </w:rPr>
      </w:pPr>
    </w:p>
    <w:p w14:paraId="37FE3365" w14:textId="77777777" w:rsidR="00D5588C" w:rsidRPr="006C0CF7" w:rsidRDefault="00D5588C" w:rsidP="00D5588C">
      <w:pPr>
        <w:spacing w:after="0" w:line="240" w:lineRule="auto"/>
        <w:rPr>
          <w:rFonts w:ascii="Calibri" w:eastAsia="Calibri" w:hAnsi="Calibri" w:cs="Times New Roman"/>
          <w:b/>
          <w:sz w:val="24"/>
          <w:szCs w:val="24"/>
        </w:rPr>
      </w:pPr>
      <w:r w:rsidRPr="006C0CF7">
        <w:rPr>
          <w:rFonts w:ascii="Calibri" w:eastAsia="Calibri" w:hAnsi="Calibri" w:cs="Times New Roman"/>
          <w:b/>
          <w:sz w:val="24"/>
          <w:szCs w:val="24"/>
        </w:rPr>
        <w:t>Comprehension and Collaboration</w:t>
      </w:r>
    </w:p>
    <w:p w14:paraId="2E066B54" w14:textId="77777777" w:rsidR="00D5588C" w:rsidRPr="006C0CF7" w:rsidRDefault="00D5588C" w:rsidP="00D5588C">
      <w:pPr>
        <w:spacing w:after="0" w:line="240" w:lineRule="auto"/>
        <w:rPr>
          <w:sz w:val="24"/>
          <w:szCs w:val="24"/>
        </w:rPr>
      </w:pPr>
      <w:r w:rsidRPr="006C0CF7">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6C0CF7" w:rsidRDefault="00D5588C" w:rsidP="00D5588C">
      <w:pPr>
        <w:spacing w:after="0" w:line="240" w:lineRule="auto"/>
        <w:rPr>
          <w:sz w:val="24"/>
          <w:szCs w:val="24"/>
        </w:rPr>
      </w:pPr>
      <w:r w:rsidRPr="006C0CF7">
        <w:rPr>
          <w:sz w:val="24"/>
          <w:szCs w:val="24"/>
        </w:rPr>
        <w:t>SL.2 Integrate and evaluate information presented in diverse media and formats, including visually, quantitatively, and orally.</w:t>
      </w:r>
    </w:p>
    <w:p w14:paraId="6AA1AC9E" w14:textId="77777777" w:rsidR="00D5588C" w:rsidRPr="006C0CF7" w:rsidRDefault="00D5588C" w:rsidP="00D5588C">
      <w:pPr>
        <w:spacing w:after="0" w:line="240" w:lineRule="auto"/>
        <w:rPr>
          <w:sz w:val="24"/>
          <w:szCs w:val="24"/>
        </w:rPr>
      </w:pPr>
      <w:r w:rsidRPr="006C0CF7">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6486CEBC" w14:textId="02731549" w:rsidR="009B6B97" w:rsidRDefault="009B6B97">
      <w:pPr>
        <w:pStyle w:val="FootnoteText"/>
      </w:pPr>
      <w:r>
        <w:rPr>
          <w:rStyle w:val="FootnoteReference"/>
        </w:rPr>
        <w:footnoteRef/>
      </w:r>
      <w:r>
        <w:t xml:space="preserve"> </w:t>
      </w:r>
      <w:r w:rsidRPr="009B6B97">
        <w:t>https://www.merriam-webster.com/dictionary/toxic</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1E4328"/>
    <w:multiLevelType w:val="multilevel"/>
    <w:tmpl w:val="33662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002179"/>
    <w:multiLevelType w:val="hybridMultilevel"/>
    <w:tmpl w:val="C598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0F3004"/>
    <w:multiLevelType w:val="hybridMultilevel"/>
    <w:tmpl w:val="838CF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7E3225"/>
    <w:multiLevelType w:val="hybridMultilevel"/>
    <w:tmpl w:val="CF64C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0322A5"/>
    <w:multiLevelType w:val="hybridMultilevel"/>
    <w:tmpl w:val="61E4E696"/>
    <w:lvl w:ilvl="0" w:tplc="B65C63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3296A98"/>
    <w:multiLevelType w:val="hybridMultilevel"/>
    <w:tmpl w:val="509A7BA8"/>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2E1E2D"/>
    <w:multiLevelType w:val="hybridMultilevel"/>
    <w:tmpl w:val="73ECBBE0"/>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60253494"/>
    <w:multiLevelType w:val="multilevel"/>
    <w:tmpl w:val="A8321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0F6A43"/>
    <w:multiLevelType w:val="hybridMultilevel"/>
    <w:tmpl w:val="9B70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56302C"/>
    <w:multiLevelType w:val="multilevel"/>
    <w:tmpl w:val="95FA3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486125867">
    <w:abstractNumId w:val="1"/>
  </w:num>
  <w:num w:numId="3" w16cid:durableId="302776394">
    <w:abstractNumId w:val="11"/>
  </w:num>
  <w:num w:numId="4" w16cid:durableId="307980689">
    <w:abstractNumId w:val="20"/>
  </w:num>
  <w:num w:numId="5" w16cid:durableId="1750544709">
    <w:abstractNumId w:val="15"/>
  </w:num>
  <w:num w:numId="6" w16cid:durableId="668754149">
    <w:abstractNumId w:val="19"/>
  </w:num>
  <w:num w:numId="7" w16cid:durableId="1434865351">
    <w:abstractNumId w:val="12"/>
  </w:num>
  <w:num w:numId="8" w16cid:durableId="147596486">
    <w:abstractNumId w:val="17"/>
  </w:num>
  <w:num w:numId="9" w16cid:durableId="1258172500">
    <w:abstractNumId w:val="5"/>
  </w:num>
  <w:num w:numId="10" w16cid:durableId="990138499">
    <w:abstractNumId w:val="4"/>
  </w:num>
  <w:num w:numId="11" w16cid:durableId="102191149">
    <w:abstractNumId w:val="16"/>
  </w:num>
  <w:num w:numId="12" w16cid:durableId="1587030439">
    <w:abstractNumId w:val="10"/>
  </w:num>
  <w:num w:numId="13" w16cid:durableId="1604067022">
    <w:abstractNumId w:val="7"/>
  </w:num>
  <w:num w:numId="14" w16cid:durableId="486744734">
    <w:abstractNumId w:val="9"/>
  </w:num>
  <w:num w:numId="15" w16cid:durableId="94398535">
    <w:abstractNumId w:val="0"/>
  </w:num>
  <w:num w:numId="16" w16cid:durableId="491063386">
    <w:abstractNumId w:val="8"/>
  </w:num>
  <w:num w:numId="17" w16cid:durableId="1554196626">
    <w:abstractNumId w:val="6"/>
  </w:num>
  <w:num w:numId="18" w16cid:durableId="1729382368">
    <w:abstractNumId w:val="3"/>
  </w:num>
  <w:num w:numId="19" w16cid:durableId="2090499870">
    <w:abstractNumId w:val="2"/>
  </w:num>
  <w:num w:numId="20" w16cid:durableId="1219363164">
    <w:abstractNumId w:val="18"/>
  </w:num>
  <w:num w:numId="21" w16cid:durableId="1954559533">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6498E"/>
    <w:rsid w:val="00073638"/>
    <w:rsid w:val="00080B14"/>
    <w:rsid w:val="00090CD7"/>
    <w:rsid w:val="0009783F"/>
    <w:rsid w:val="000B335E"/>
    <w:rsid w:val="000C2FB9"/>
    <w:rsid w:val="000D345C"/>
    <w:rsid w:val="000D498B"/>
    <w:rsid w:val="000E34FD"/>
    <w:rsid w:val="0010408D"/>
    <w:rsid w:val="00106F20"/>
    <w:rsid w:val="0010781D"/>
    <w:rsid w:val="001257DE"/>
    <w:rsid w:val="0012619E"/>
    <w:rsid w:val="001339AE"/>
    <w:rsid w:val="00133A35"/>
    <w:rsid w:val="00135563"/>
    <w:rsid w:val="001449C9"/>
    <w:rsid w:val="00151A77"/>
    <w:rsid w:val="00154CB5"/>
    <w:rsid w:val="00160A11"/>
    <w:rsid w:val="001A7902"/>
    <w:rsid w:val="001B57D3"/>
    <w:rsid w:val="001E007D"/>
    <w:rsid w:val="001F3FAB"/>
    <w:rsid w:val="001F7F87"/>
    <w:rsid w:val="00201227"/>
    <w:rsid w:val="0020314B"/>
    <w:rsid w:val="00205985"/>
    <w:rsid w:val="00211499"/>
    <w:rsid w:val="002323F1"/>
    <w:rsid w:val="00237A2E"/>
    <w:rsid w:val="002417D5"/>
    <w:rsid w:val="00246825"/>
    <w:rsid w:val="00256479"/>
    <w:rsid w:val="00267BAD"/>
    <w:rsid w:val="00271FC6"/>
    <w:rsid w:val="00280645"/>
    <w:rsid w:val="00282F65"/>
    <w:rsid w:val="002861F2"/>
    <w:rsid w:val="002A468F"/>
    <w:rsid w:val="002A533A"/>
    <w:rsid w:val="002A566F"/>
    <w:rsid w:val="002A6D49"/>
    <w:rsid w:val="002B16F1"/>
    <w:rsid w:val="002B31E3"/>
    <w:rsid w:val="002B41C8"/>
    <w:rsid w:val="002C2C9A"/>
    <w:rsid w:val="002D52B2"/>
    <w:rsid w:val="002E3FC0"/>
    <w:rsid w:val="002F4051"/>
    <w:rsid w:val="002F592B"/>
    <w:rsid w:val="003032CB"/>
    <w:rsid w:val="00335958"/>
    <w:rsid w:val="003425EC"/>
    <w:rsid w:val="00346335"/>
    <w:rsid w:val="00362B38"/>
    <w:rsid w:val="003746EA"/>
    <w:rsid w:val="003864BE"/>
    <w:rsid w:val="003909D8"/>
    <w:rsid w:val="00391C14"/>
    <w:rsid w:val="003C58D3"/>
    <w:rsid w:val="003D1026"/>
    <w:rsid w:val="003F74E5"/>
    <w:rsid w:val="004001E1"/>
    <w:rsid w:val="00401FA3"/>
    <w:rsid w:val="00402126"/>
    <w:rsid w:val="00407C2B"/>
    <w:rsid w:val="00412D98"/>
    <w:rsid w:val="004409AB"/>
    <w:rsid w:val="00441985"/>
    <w:rsid w:val="00447F51"/>
    <w:rsid w:val="00467D85"/>
    <w:rsid w:val="00471CB9"/>
    <w:rsid w:val="0048370B"/>
    <w:rsid w:val="00484497"/>
    <w:rsid w:val="004903A8"/>
    <w:rsid w:val="004A75DF"/>
    <w:rsid w:val="004C1842"/>
    <w:rsid w:val="004C3A07"/>
    <w:rsid w:val="004C4E8D"/>
    <w:rsid w:val="004C78EF"/>
    <w:rsid w:val="004F3387"/>
    <w:rsid w:val="00504898"/>
    <w:rsid w:val="00505903"/>
    <w:rsid w:val="00536ACA"/>
    <w:rsid w:val="005423B3"/>
    <w:rsid w:val="0054297A"/>
    <w:rsid w:val="00560472"/>
    <w:rsid w:val="005738D7"/>
    <w:rsid w:val="00580D73"/>
    <w:rsid w:val="00582C01"/>
    <w:rsid w:val="005C1A5A"/>
    <w:rsid w:val="005C1E4E"/>
    <w:rsid w:val="005D543A"/>
    <w:rsid w:val="005F7A1E"/>
    <w:rsid w:val="006046EB"/>
    <w:rsid w:val="00613078"/>
    <w:rsid w:val="006172F8"/>
    <w:rsid w:val="00620D04"/>
    <w:rsid w:val="00620DA2"/>
    <w:rsid w:val="00623DEA"/>
    <w:rsid w:val="0062679B"/>
    <w:rsid w:val="00627053"/>
    <w:rsid w:val="00633211"/>
    <w:rsid w:val="006349C5"/>
    <w:rsid w:val="00634BCB"/>
    <w:rsid w:val="00637E53"/>
    <w:rsid w:val="00660D53"/>
    <w:rsid w:val="0066398A"/>
    <w:rsid w:val="006642E6"/>
    <w:rsid w:val="0066538A"/>
    <w:rsid w:val="0067693C"/>
    <w:rsid w:val="00683535"/>
    <w:rsid w:val="00692680"/>
    <w:rsid w:val="00692A50"/>
    <w:rsid w:val="006C0B0C"/>
    <w:rsid w:val="006C49D6"/>
    <w:rsid w:val="006F063F"/>
    <w:rsid w:val="00702EF8"/>
    <w:rsid w:val="00703E26"/>
    <w:rsid w:val="00707DC1"/>
    <w:rsid w:val="007214CE"/>
    <w:rsid w:val="00735C02"/>
    <w:rsid w:val="00757F51"/>
    <w:rsid w:val="00766BD4"/>
    <w:rsid w:val="00770754"/>
    <w:rsid w:val="007811E4"/>
    <w:rsid w:val="0079382D"/>
    <w:rsid w:val="00793882"/>
    <w:rsid w:val="007962B0"/>
    <w:rsid w:val="007B461E"/>
    <w:rsid w:val="007C6B03"/>
    <w:rsid w:val="007D30A2"/>
    <w:rsid w:val="007E1D03"/>
    <w:rsid w:val="007E53A7"/>
    <w:rsid w:val="007F2C6A"/>
    <w:rsid w:val="007F5FEC"/>
    <w:rsid w:val="007F6B68"/>
    <w:rsid w:val="00805074"/>
    <w:rsid w:val="00810795"/>
    <w:rsid w:val="008112F3"/>
    <w:rsid w:val="00813143"/>
    <w:rsid w:val="00817815"/>
    <w:rsid w:val="00824D64"/>
    <w:rsid w:val="00827DF6"/>
    <w:rsid w:val="0083077F"/>
    <w:rsid w:val="00842A95"/>
    <w:rsid w:val="00854095"/>
    <w:rsid w:val="00884409"/>
    <w:rsid w:val="00884D7F"/>
    <w:rsid w:val="00892A46"/>
    <w:rsid w:val="00895C0B"/>
    <w:rsid w:val="008B2BC4"/>
    <w:rsid w:val="008B2FF4"/>
    <w:rsid w:val="008B5D68"/>
    <w:rsid w:val="008C7DD0"/>
    <w:rsid w:val="008D2336"/>
    <w:rsid w:val="008E20E2"/>
    <w:rsid w:val="008F0108"/>
    <w:rsid w:val="008F42C0"/>
    <w:rsid w:val="009006DD"/>
    <w:rsid w:val="009070E8"/>
    <w:rsid w:val="009077D1"/>
    <w:rsid w:val="009271AD"/>
    <w:rsid w:val="009273A8"/>
    <w:rsid w:val="009302B3"/>
    <w:rsid w:val="009362A5"/>
    <w:rsid w:val="0094008F"/>
    <w:rsid w:val="00944671"/>
    <w:rsid w:val="0094601E"/>
    <w:rsid w:val="009470C3"/>
    <w:rsid w:val="0095152E"/>
    <w:rsid w:val="00953B06"/>
    <w:rsid w:val="0096500A"/>
    <w:rsid w:val="0096504A"/>
    <w:rsid w:val="0097146E"/>
    <w:rsid w:val="00971B3C"/>
    <w:rsid w:val="009753F0"/>
    <w:rsid w:val="00977A39"/>
    <w:rsid w:val="009901E5"/>
    <w:rsid w:val="009A2EBF"/>
    <w:rsid w:val="009A50B8"/>
    <w:rsid w:val="009A7A0D"/>
    <w:rsid w:val="009B25EF"/>
    <w:rsid w:val="009B6B97"/>
    <w:rsid w:val="009C0F69"/>
    <w:rsid w:val="009C3556"/>
    <w:rsid w:val="009C5929"/>
    <w:rsid w:val="009C7775"/>
    <w:rsid w:val="009D0224"/>
    <w:rsid w:val="009D5C7D"/>
    <w:rsid w:val="009E1D55"/>
    <w:rsid w:val="009F0F50"/>
    <w:rsid w:val="00A01395"/>
    <w:rsid w:val="00A0384F"/>
    <w:rsid w:val="00A1490D"/>
    <w:rsid w:val="00A31305"/>
    <w:rsid w:val="00A44C66"/>
    <w:rsid w:val="00A47A9B"/>
    <w:rsid w:val="00A567E2"/>
    <w:rsid w:val="00A5798A"/>
    <w:rsid w:val="00A6083E"/>
    <w:rsid w:val="00A6454B"/>
    <w:rsid w:val="00A841E0"/>
    <w:rsid w:val="00A90BE2"/>
    <w:rsid w:val="00A94926"/>
    <w:rsid w:val="00A97866"/>
    <w:rsid w:val="00AA27C5"/>
    <w:rsid w:val="00AB1E5D"/>
    <w:rsid w:val="00AB4FB7"/>
    <w:rsid w:val="00AC26D2"/>
    <w:rsid w:val="00AE4C84"/>
    <w:rsid w:val="00AE615C"/>
    <w:rsid w:val="00AE6D1D"/>
    <w:rsid w:val="00B02B89"/>
    <w:rsid w:val="00B12631"/>
    <w:rsid w:val="00B129E3"/>
    <w:rsid w:val="00B16605"/>
    <w:rsid w:val="00B25894"/>
    <w:rsid w:val="00B2747B"/>
    <w:rsid w:val="00B52E2D"/>
    <w:rsid w:val="00B57020"/>
    <w:rsid w:val="00B70C67"/>
    <w:rsid w:val="00B71A83"/>
    <w:rsid w:val="00B809FF"/>
    <w:rsid w:val="00B9763A"/>
    <w:rsid w:val="00BA11E0"/>
    <w:rsid w:val="00BA1AFE"/>
    <w:rsid w:val="00BC1420"/>
    <w:rsid w:val="00BC7C87"/>
    <w:rsid w:val="00BE1B92"/>
    <w:rsid w:val="00BE23CC"/>
    <w:rsid w:val="00BE24AA"/>
    <w:rsid w:val="00BE317A"/>
    <w:rsid w:val="00BE6086"/>
    <w:rsid w:val="00BE6145"/>
    <w:rsid w:val="00BF706C"/>
    <w:rsid w:val="00C0030B"/>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B0DF8"/>
    <w:rsid w:val="00CB429A"/>
    <w:rsid w:val="00CB5106"/>
    <w:rsid w:val="00CB6EBF"/>
    <w:rsid w:val="00CF4B56"/>
    <w:rsid w:val="00CF6F52"/>
    <w:rsid w:val="00D06DB1"/>
    <w:rsid w:val="00D15ACF"/>
    <w:rsid w:val="00D26917"/>
    <w:rsid w:val="00D32C21"/>
    <w:rsid w:val="00D468D3"/>
    <w:rsid w:val="00D5588C"/>
    <w:rsid w:val="00D6505C"/>
    <w:rsid w:val="00D6534F"/>
    <w:rsid w:val="00D6791C"/>
    <w:rsid w:val="00D73D03"/>
    <w:rsid w:val="00D833C0"/>
    <w:rsid w:val="00D84C28"/>
    <w:rsid w:val="00D84C8D"/>
    <w:rsid w:val="00D95427"/>
    <w:rsid w:val="00DA0BE0"/>
    <w:rsid w:val="00DA5D16"/>
    <w:rsid w:val="00DB777F"/>
    <w:rsid w:val="00DC0544"/>
    <w:rsid w:val="00DC4666"/>
    <w:rsid w:val="00DC7F18"/>
    <w:rsid w:val="00DD2252"/>
    <w:rsid w:val="00DD3CC7"/>
    <w:rsid w:val="00DD7F10"/>
    <w:rsid w:val="00DE0E60"/>
    <w:rsid w:val="00DE0E88"/>
    <w:rsid w:val="00DF2927"/>
    <w:rsid w:val="00E004F0"/>
    <w:rsid w:val="00E00A0D"/>
    <w:rsid w:val="00E02C05"/>
    <w:rsid w:val="00E13C13"/>
    <w:rsid w:val="00E221C5"/>
    <w:rsid w:val="00E234BC"/>
    <w:rsid w:val="00E26288"/>
    <w:rsid w:val="00E2785B"/>
    <w:rsid w:val="00E323FA"/>
    <w:rsid w:val="00E35E15"/>
    <w:rsid w:val="00E7236D"/>
    <w:rsid w:val="00E73995"/>
    <w:rsid w:val="00E753D6"/>
    <w:rsid w:val="00E842CC"/>
    <w:rsid w:val="00E8540B"/>
    <w:rsid w:val="00E858D2"/>
    <w:rsid w:val="00E9344E"/>
    <w:rsid w:val="00E962DD"/>
    <w:rsid w:val="00E976B8"/>
    <w:rsid w:val="00EA328C"/>
    <w:rsid w:val="00EA37F0"/>
    <w:rsid w:val="00EB0D8E"/>
    <w:rsid w:val="00EC1199"/>
    <w:rsid w:val="00EC2F07"/>
    <w:rsid w:val="00EC6AB3"/>
    <w:rsid w:val="00ED3F4B"/>
    <w:rsid w:val="00EE1815"/>
    <w:rsid w:val="00EF3E2B"/>
    <w:rsid w:val="00F02DF5"/>
    <w:rsid w:val="00F05208"/>
    <w:rsid w:val="00F11A3E"/>
    <w:rsid w:val="00F16AD8"/>
    <w:rsid w:val="00F2438C"/>
    <w:rsid w:val="00F30645"/>
    <w:rsid w:val="00F50DF2"/>
    <w:rsid w:val="00F7425E"/>
    <w:rsid w:val="00F748ED"/>
    <w:rsid w:val="00F90C94"/>
    <w:rsid w:val="00F923FC"/>
    <w:rsid w:val="00FC36B0"/>
    <w:rsid w:val="00FC3C4C"/>
    <w:rsid w:val="00FC4E11"/>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30263897">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37202613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02905225">
      <w:bodyDiv w:val="1"/>
      <w:marLeft w:val="0"/>
      <w:marRight w:val="0"/>
      <w:marTop w:val="0"/>
      <w:marBottom w:val="0"/>
      <w:divBdr>
        <w:top w:val="none" w:sz="0" w:space="0" w:color="auto"/>
        <w:left w:val="none" w:sz="0" w:space="0" w:color="auto"/>
        <w:bottom w:val="none" w:sz="0" w:space="0" w:color="auto"/>
        <w:right w:val="none" w:sz="0" w:space="0" w:color="auto"/>
      </w:divBdr>
      <w:divsChild>
        <w:div w:id="965157102">
          <w:marLeft w:val="0"/>
          <w:marRight w:val="0"/>
          <w:marTop w:val="0"/>
          <w:marBottom w:val="0"/>
          <w:divBdr>
            <w:top w:val="none" w:sz="0" w:space="0" w:color="auto"/>
            <w:left w:val="none" w:sz="0" w:space="0" w:color="auto"/>
            <w:bottom w:val="none" w:sz="0" w:space="0" w:color="auto"/>
            <w:right w:val="none" w:sz="0" w:space="0" w:color="auto"/>
          </w:divBdr>
        </w:div>
        <w:div w:id="1243683682">
          <w:marLeft w:val="0"/>
          <w:marRight w:val="0"/>
          <w:marTop w:val="0"/>
          <w:marBottom w:val="0"/>
          <w:divBdr>
            <w:top w:val="none" w:sz="0" w:space="0" w:color="auto"/>
            <w:left w:val="none" w:sz="0" w:space="0" w:color="auto"/>
            <w:bottom w:val="none" w:sz="0" w:space="0" w:color="auto"/>
            <w:right w:val="none" w:sz="0" w:space="0" w:color="auto"/>
          </w:divBdr>
        </w:div>
        <w:div w:id="1806196941">
          <w:marLeft w:val="0"/>
          <w:marRight w:val="0"/>
          <w:marTop w:val="0"/>
          <w:marBottom w:val="0"/>
          <w:divBdr>
            <w:top w:val="none" w:sz="0" w:space="0" w:color="auto"/>
            <w:left w:val="none" w:sz="0" w:space="0" w:color="auto"/>
            <w:bottom w:val="none" w:sz="0" w:space="0" w:color="auto"/>
            <w:right w:val="none" w:sz="0" w:space="0" w:color="auto"/>
          </w:divBdr>
        </w:div>
      </w:divsChild>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60930750">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sychcentral.com/health/cycle-of-abus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2B31E3"/>
    <w:rsid w:val="003032CB"/>
    <w:rsid w:val="00335958"/>
    <w:rsid w:val="003F74E5"/>
    <w:rsid w:val="004001E1"/>
    <w:rsid w:val="006C49D6"/>
    <w:rsid w:val="007811E4"/>
    <w:rsid w:val="007F5FEC"/>
    <w:rsid w:val="00824D64"/>
    <w:rsid w:val="00A47A9B"/>
    <w:rsid w:val="00D6534F"/>
    <w:rsid w:val="00DC2F0F"/>
    <w:rsid w:val="00F11A3E"/>
    <w:rsid w:val="00F90C94"/>
    <w:rsid w:val="00FC3C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674</TotalTime>
  <Pages>4</Pages>
  <Words>1006</Words>
  <Characters>5739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2024-12-18T18:52:00Z</dcterms:created>
  <dcterms:modified xsi:type="dcterms:W3CDTF">2025-01-08T16:46:00Z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