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C1E9A3C" w14:textId="77777777" w:rsidR="00F0767F" w:rsidRPr="00485B65" w:rsidRDefault="00811D67" w:rsidP="001F4EDC">
      <w:pPr>
        <w:spacing w:line="240" w:lineRule="auto"/>
        <w:jc w:val="center"/>
        <w:rPr>
          <w:rFonts w:asciiTheme="majorHAnsi" w:hAnsiTheme="majorHAnsi" w:cstheme="majorHAnsi"/>
          <w:sz w:val="24"/>
          <w:szCs w:val="24"/>
        </w:rPr>
      </w:pPr>
      <w:r w:rsidRPr="00485B65">
        <w:rPr>
          <w:rFonts w:asciiTheme="majorHAnsi" w:hAnsiTheme="majorHAnsi" w:cstheme="majorHAnsi"/>
          <w:b/>
          <w:noProof/>
          <w:sz w:val="24"/>
          <w:szCs w:val="24"/>
        </w:rPr>
        <w:drawing>
          <wp:inline distT="0" distB="0" distL="0" distR="0" wp14:anchorId="3C1E9A6E" wp14:editId="3C1E9A6F">
            <wp:extent cx="2051685" cy="954405"/>
            <wp:effectExtent l="0" t="0" r="0" b="0"/>
            <wp:docPr id="1" name="Picture 1"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11"/>
                    <a:srcRect/>
                    <a:stretch>
                      <a:fillRect/>
                    </a:stretch>
                  </pic:blipFill>
                  <pic:spPr>
                    <a:xfrm>
                      <a:off x="0" y="0"/>
                      <a:ext cx="2051685" cy="954405"/>
                    </a:xfrm>
                    <a:prstGeom prst="rect">
                      <a:avLst/>
                    </a:prstGeom>
                    <a:ln/>
                  </pic:spPr>
                </pic:pic>
              </a:graphicData>
            </a:graphic>
          </wp:inline>
        </w:drawing>
      </w:r>
    </w:p>
    <w:p w14:paraId="3C1E9A3D" w14:textId="77777777" w:rsidR="00F0767F" w:rsidRPr="00485B65" w:rsidRDefault="00811D67" w:rsidP="001F4EDC">
      <w:pPr>
        <w:pBdr>
          <w:bottom w:val="single" w:sz="4" w:space="2" w:color="000000"/>
        </w:pBdr>
        <w:spacing w:after="0" w:line="240" w:lineRule="auto"/>
        <w:jc w:val="center"/>
        <w:rPr>
          <w:rFonts w:asciiTheme="majorHAnsi" w:hAnsiTheme="majorHAnsi" w:cstheme="majorHAnsi"/>
          <w:sz w:val="24"/>
          <w:szCs w:val="24"/>
        </w:rPr>
      </w:pPr>
      <w:r w:rsidRPr="00485B65">
        <w:rPr>
          <w:rFonts w:asciiTheme="majorHAnsi" w:hAnsiTheme="majorHAnsi" w:cstheme="majorHAnsi"/>
          <w:sz w:val="24"/>
          <w:szCs w:val="24"/>
        </w:rPr>
        <w:t>The Law-Related Education Academy is sponsored by the Arizona Foundation for Legal Services &amp; Education with funding made possible by the Arizona Department of Education.</w:t>
      </w:r>
    </w:p>
    <w:p w14:paraId="3C1E9A3E" w14:textId="77777777" w:rsidR="00F0767F" w:rsidRPr="00485B65" w:rsidRDefault="00F0767F" w:rsidP="001F4EDC">
      <w:pPr>
        <w:spacing w:after="0" w:line="240" w:lineRule="auto"/>
        <w:jc w:val="center"/>
        <w:rPr>
          <w:rFonts w:asciiTheme="majorHAnsi" w:hAnsiTheme="majorHAnsi" w:cstheme="majorHAnsi"/>
          <w:b/>
          <w:sz w:val="24"/>
          <w:szCs w:val="24"/>
          <w:u w:val="single"/>
        </w:rPr>
      </w:pPr>
    </w:p>
    <w:p w14:paraId="12E661DE" w14:textId="77777777" w:rsidR="00314DD2" w:rsidRDefault="00314DD2" w:rsidP="00314DD2">
      <w:pPr>
        <w:spacing w:after="0" w:line="240" w:lineRule="auto"/>
        <w:jc w:val="center"/>
        <w:rPr>
          <w:rFonts w:cstheme="minorHAnsi"/>
          <w:b/>
          <w:bCs/>
          <w:sz w:val="24"/>
          <w:szCs w:val="24"/>
        </w:rPr>
      </w:pPr>
      <w:bookmarkStart w:id="0" w:name="_Hlk185251268"/>
      <w:r>
        <w:rPr>
          <w:rFonts w:cstheme="minorHAnsi"/>
          <w:b/>
          <w:bCs/>
          <w:sz w:val="24"/>
          <w:szCs w:val="24"/>
        </w:rPr>
        <w:t>Recognizing Red Flags in Relationships Academy</w:t>
      </w:r>
      <w:bookmarkEnd w:id="0"/>
    </w:p>
    <w:p w14:paraId="2B45477C" w14:textId="77777777" w:rsidR="00314DD2" w:rsidRDefault="00314DD2" w:rsidP="00314DD2">
      <w:pPr>
        <w:spacing w:after="0" w:line="240" w:lineRule="auto"/>
        <w:jc w:val="center"/>
        <w:rPr>
          <w:rFonts w:cstheme="minorHAnsi"/>
          <w:bCs/>
          <w:sz w:val="24"/>
          <w:szCs w:val="24"/>
        </w:rPr>
      </w:pPr>
      <w:r>
        <w:rPr>
          <w:rFonts w:cstheme="minorHAnsi"/>
          <w:bCs/>
          <w:sz w:val="24"/>
          <w:szCs w:val="24"/>
        </w:rPr>
        <w:t>(Middle/High School)</w:t>
      </w:r>
    </w:p>
    <w:p w14:paraId="1BD41E9D" w14:textId="630FD014" w:rsidR="00314DD2" w:rsidRDefault="00314DD2" w:rsidP="00314DD2">
      <w:pPr>
        <w:widowControl w:val="0"/>
        <w:autoSpaceDE w:val="0"/>
        <w:autoSpaceDN w:val="0"/>
        <w:adjustRightInd w:val="0"/>
        <w:spacing w:after="0" w:line="240" w:lineRule="auto"/>
        <w:ind w:left="1710" w:hanging="1710"/>
        <w:jc w:val="center"/>
        <w:rPr>
          <w:rFonts w:cstheme="minorHAnsi"/>
          <w:b/>
          <w:bCs/>
          <w:sz w:val="24"/>
          <w:szCs w:val="24"/>
        </w:rPr>
      </w:pPr>
      <w:bookmarkStart w:id="1" w:name="_Hlk185261804"/>
      <w:r>
        <w:rPr>
          <w:rFonts w:cstheme="minorHAnsi"/>
          <w:b/>
          <w:bCs/>
          <w:sz w:val="24"/>
          <w:szCs w:val="24"/>
        </w:rPr>
        <w:t xml:space="preserve">Grooming and Exploitation Lesson </w:t>
      </w:r>
      <w:bookmarkEnd w:id="1"/>
      <w:r>
        <w:rPr>
          <w:rFonts w:cstheme="minorHAnsi"/>
          <w:b/>
          <w:bCs/>
          <w:sz w:val="24"/>
          <w:szCs w:val="24"/>
        </w:rPr>
        <w:t>Plan</w:t>
      </w:r>
    </w:p>
    <w:p w14:paraId="3C1E9A42" w14:textId="77777777" w:rsidR="00F0767F" w:rsidRPr="00485B65" w:rsidRDefault="00811D67" w:rsidP="001F4EDC">
      <w:pPr>
        <w:spacing w:after="0" w:line="240" w:lineRule="auto"/>
        <w:jc w:val="center"/>
        <w:rPr>
          <w:rFonts w:asciiTheme="majorHAnsi" w:hAnsiTheme="majorHAnsi" w:cstheme="majorHAnsi"/>
          <w:i/>
          <w:sz w:val="24"/>
          <w:szCs w:val="24"/>
        </w:rPr>
      </w:pPr>
      <w:r w:rsidRPr="00485B65">
        <w:rPr>
          <w:rFonts w:asciiTheme="majorHAnsi" w:hAnsiTheme="majorHAnsi" w:cstheme="majorHAnsi"/>
          <w:i/>
          <w:sz w:val="24"/>
          <w:szCs w:val="24"/>
        </w:rPr>
        <w:t>Please obtain administrator approval prior to implementing this lesson.</w:t>
      </w:r>
    </w:p>
    <w:p w14:paraId="3C1E9A43" w14:textId="77777777" w:rsidR="00F0767F" w:rsidRPr="00485B65" w:rsidRDefault="00F0767F" w:rsidP="001F4EDC">
      <w:pPr>
        <w:spacing w:after="0" w:line="240" w:lineRule="auto"/>
        <w:rPr>
          <w:rFonts w:asciiTheme="majorHAnsi" w:hAnsiTheme="majorHAnsi" w:cstheme="majorHAnsi"/>
          <w:b/>
          <w:sz w:val="24"/>
          <w:szCs w:val="24"/>
        </w:rPr>
      </w:pPr>
    </w:p>
    <w:p w14:paraId="3C1E9A44" w14:textId="70AE69C7" w:rsidR="00F0767F" w:rsidRPr="00485B65" w:rsidRDefault="00811D67" w:rsidP="001F4EDC">
      <w:pPr>
        <w:spacing w:after="0" w:line="240" w:lineRule="auto"/>
        <w:rPr>
          <w:rFonts w:asciiTheme="majorHAnsi" w:hAnsiTheme="majorHAnsi" w:cstheme="majorHAnsi"/>
          <w:b/>
          <w:sz w:val="24"/>
          <w:szCs w:val="24"/>
        </w:rPr>
      </w:pPr>
      <w:r w:rsidRPr="00485B65">
        <w:rPr>
          <w:rFonts w:asciiTheme="majorHAnsi" w:hAnsiTheme="majorHAnsi" w:cstheme="majorHAnsi"/>
          <w:b/>
          <w:sz w:val="24"/>
          <w:szCs w:val="24"/>
        </w:rPr>
        <w:t xml:space="preserve">Objectives: </w:t>
      </w:r>
    </w:p>
    <w:p w14:paraId="3C1E9A45" w14:textId="15C5110C" w:rsidR="00F0767F" w:rsidRPr="00485B65" w:rsidRDefault="00314DD2" w:rsidP="001F4EDC">
      <w:pPr>
        <w:numPr>
          <w:ilvl w:val="0"/>
          <w:numId w:val="3"/>
        </w:numPr>
        <w:pBdr>
          <w:top w:val="nil"/>
          <w:left w:val="nil"/>
          <w:bottom w:val="nil"/>
          <w:right w:val="nil"/>
          <w:between w:val="nil"/>
        </w:pBdr>
        <w:spacing w:after="0" w:line="240" w:lineRule="auto"/>
        <w:rPr>
          <w:rFonts w:asciiTheme="majorHAnsi" w:hAnsiTheme="majorHAnsi" w:cstheme="majorHAnsi"/>
          <w:color w:val="000000"/>
          <w:sz w:val="24"/>
          <w:szCs w:val="24"/>
        </w:rPr>
      </w:pPr>
      <w:r>
        <w:rPr>
          <w:rFonts w:asciiTheme="majorHAnsi" w:hAnsiTheme="majorHAnsi" w:cstheme="majorHAnsi"/>
          <w:color w:val="000000"/>
          <w:sz w:val="24"/>
          <w:szCs w:val="24"/>
        </w:rPr>
        <w:t xml:space="preserve">Students will </w:t>
      </w:r>
      <w:r w:rsidR="00547D7E" w:rsidRPr="00485B65">
        <w:rPr>
          <w:rFonts w:asciiTheme="majorHAnsi" w:hAnsiTheme="majorHAnsi" w:cstheme="majorHAnsi"/>
          <w:color w:val="000000"/>
          <w:sz w:val="24"/>
          <w:szCs w:val="24"/>
        </w:rPr>
        <w:t>u</w:t>
      </w:r>
      <w:r w:rsidR="00811D67" w:rsidRPr="00485B65">
        <w:rPr>
          <w:rFonts w:asciiTheme="majorHAnsi" w:hAnsiTheme="majorHAnsi" w:cstheme="majorHAnsi"/>
          <w:color w:val="000000"/>
          <w:sz w:val="24"/>
          <w:szCs w:val="24"/>
        </w:rPr>
        <w:t>nderstand</w:t>
      </w:r>
      <w:r w:rsidR="00547D7E" w:rsidRPr="00485B65">
        <w:rPr>
          <w:rFonts w:asciiTheme="majorHAnsi" w:hAnsiTheme="majorHAnsi" w:cstheme="majorHAnsi"/>
          <w:color w:val="000000"/>
          <w:sz w:val="24"/>
          <w:szCs w:val="24"/>
        </w:rPr>
        <w:t xml:space="preserve"> </w:t>
      </w:r>
      <w:r w:rsidR="001D101D">
        <w:rPr>
          <w:rFonts w:asciiTheme="majorHAnsi" w:hAnsiTheme="majorHAnsi" w:cstheme="majorHAnsi"/>
          <w:color w:val="000000"/>
          <w:sz w:val="24"/>
          <w:szCs w:val="24"/>
        </w:rPr>
        <w:t>what grooming is</w:t>
      </w:r>
    </w:p>
    <w:p w14:paraId="3C1E9A48" w14:textId="568BF37B" w:rsidR="00F0767F" w:rsidRPr="00314DD2" w:rsidRDefault="00314DD2" w:rsidP="00314DD2">
      <w:pPr>
        <w:numPr>
          <w:ilvl w:val="0"/>
          <w:numId w:val="3"/>
        </w:numPr>
        <w:pBdr>
          <w:top w:val="nil"/>
          <w:left w:val="nil"/>
          <w:bottom w:val="nil"/>
          <w:right w:val="nil"/>
          <w:between w:val="nil"/>
        </w:pBdr>
        <w:spacing w:after="0" w:line="240" w:lineRule="auto"/>
        <w:rPr>
          <w:rFonts w:asciiTheme="majorHAnsi" w:hAnsiTheme="majorHAnsi" w:cstheme="majorHAnsi"/>
          <w:b/>
          <w:sz w:val="24"/>
          <w:szCs w:val="24"/>
        </w:rPr>
      </w:pPr>
      <w:r>
        <w:rPr>
          <w:rFonts w:asciiTheme="majorHAnsi" w:hAnsiTheme="majorHAnsi" w:cstheme="majorHAnsi"/>
          <w:color w:val="000000"/>
          <w:sz w:val="24"/>
          <w:szCs w:val="24"/>
        </w:rPr>
        <w:t xml:space="preserve">Students will </w:t>
      </w:r>
      <w:r w:rsidR="00811D67" w:rsidRPr="00485B65">
        <w:rPr>
          <w:rFonts w:asciiTheme="majorHAnsi" w:hAnsiTheme="majorHAnsi" w:cstheme="majorHAnsi"/>
          <w:color w:val="000000"/>
          <w:sz w:val="24"/>
          <w:szCs w:val="24"/>
        </w:rPr>
        <w:t>learn</w:t>
      </w:r>
      <w:r w:rsidR="00811D67" w:rsidRPr="00485B65">
        <w:rPr>
          <w:rFonts w:asciiTheme="majorHAnsi" w:hAnsiTheme="majorHAnsi" w:cstheme="majorHAnsi"/>
          <w:b/>
          <w:sz w:val="24"/>
          <w:szCs w:val="24"/>
        </w:rPr>
        <w:t xml:space="preserve"> </w:t>
      </w:r>
      <w:r w:rsidR="001D101D">
        <w:rPr>
          <w:rFonts w:asciiTheme="majorHAnsi" w:hAnsiTheme="majorHAnsi" w:cstheme="majorHAnsi"/>
          <w:bCs/>
          <w:sz w:val="24"/>
          <w:szCs w:val="24"/>
        </w:rPr>
        <w:t>how to recognize warning signs and protect themselves and others</w:t>
      </w:r>
    </w:p>
    <w:p w14:paraId="1DAE6554" w14:textId="77777777" w:rsidR="00314DD2" w:rsidRPr="00485B65" w:rsidRDefault="00314DD2" w:rsidP="00314DD2">
      <w:pPr>
        <w:pBdr>
          <w:top w:val="nil"/>
          <w:left w:val="nil"/>
          <w:bottom w:val="nil"/>
          <w:right w:val="nil"/>
          <w:between w:val="nil"/>
        </w:pBdr>
        <w:spacing w:after="0" w:line="240" w:lineRule="auto"/>
        <w:ind w:left="720"/>
        <w:rPr>
          <w:rFonts w:asciiTheme="majorHAnsi" w:hAnsiTheme="majorHAnsi" w:cstheme="majorHAnsi"/>
          <w:b/>
          <w:sz w:val="24"/>
          <w:szCs w:val="24"/>
        </w:rPr>
      </w:pPr>
    </w:p>
    <w:p w14:paraId="3C1E9A49" w14:textId="335E7290" w:rsidR="00F0767F" w:rsidRPr="00485B65" w:rsidRDefault="00811D67" w:rsidP="001F4EDC">
      <w:pPr>
        <w:spacing w:after="0" w:line="240" w:lineRule="auto"/>
        <w:rPr>
          <w:rFonts w:asciiTheme="majorHAnsi" w:hAnsiTheme="majorHAnsi" w:cstheme="majorHAnsi"/>
          <w:sz w:val="24"/>
          <w:szCs w:val="24"/>
        </w:rPr>
      </w:pPr>
      <w:r w:rsidRPr="00485B65">
        <w:rPr>
          <w:rFonts w:asciiTheme="majorHAnsi" w:hAnsiTheme="majorHAnsi" w:cstheme="majorHAnsi"/>
          <w:b/>
          <w:sz w:val="24"/>
          <w:szCs w:val="24"/>
        </w:rPr>
        <w:t>Protective Factor Developed:</w:t>
      </w:r>
      <w:r w:rsidRPr="00485B65">
        <w:rPr>
          <w:rFonts w:asciiTheme="majorHAnsi" w:hAnsiTheme="majorHAnsi" w:cstheme="majorHAnsi"/>
          <w:sz w:val="24"/>
          <w:szCs w:val="24"/>
        </w:rPr>
        <w:t xml:space="preserve"> </w:t>
      </w:r>
      <w:r w:rsidR="00314DD2">
        <w:rPr>
          <w:rFonts w:asciiTheme="majorHAnsi" w:hAnsiTheme="majorHAnsi" w:cstheme="majorHAnsi"/>
          <w:sz w:val="24"/>
          <w:szCs w:val="24"/>
        </w:rPr>
        <w:t>Resistance Skills</w:t>
      </w:r>
    </w:p>
    <w:p w14:paraId="3C1E9A4B" w14:textId="77777777" w:rsidR="00F0767F" w:rsidRPr="00485B65" w:rsidRDefault="00F0767F" w:rsidP="001F4EDC">
      <w:pPr>
        <w:spacing w:after="0" w:line="240" w:lineRule="auto"/>
        <w:rPr>
          <w:rFonts w:asciiTheme="majorHAnsi" w:hAnsiTheme="majorHAnsi" w:cstheme="majorHAnsi"/>
          <w:b/>
          <w:sz w:val="24"/>
          <w:szCs w:val="24"/>
        </w:rPr>
      </w:pPr>
    </w:p>
    <w:p w14:paraId="3C1E9A4C" w14:textId="77777777" w:rsidR="00F0767F" w:rsidRPr="00485B65" w:rsidRDefault="00811D67" w:rsidP="001F4EDC">
      <w:pPr>
        <w:spacing w:after="0" w:line="240" w:lineRule="auto"/>
        <w:rPr>
          <w:rFonts w:asciiTheme="majorHAnsi" w:hAnsiTheme="majorHAnsi" w:cstheme="majorHAnsi"/>
          <w:b/>
          <w:sz w:val="24"/>
          <w:szCs w:val="24"/>
        </w:rPr>
      </w:pPr>
      <w:r w:rsidRPr="00485B65">
        <w:rPr>
          <w:rFonts w:asciiTheme="majorHAnsi" w:hAnsiTheme="majorHAnsi" w:cstheme="majorHAnsi"/>
          <w:b/>
          <w:sz w:val="24"/>
          <w:szCs w:val="24"/>
        </w:rPr>
        <w:t>Materials:</w:t>
      </w:r>
    </w:p>
    <w:p w14:paraId="0C33312D" w14:textId="77777777" w:rsidR="003A0CAE" w:rsidRDefault="003A0CAE" w:rsidP="003A0CAE">
      <w:pPr>
        <w:numPr>
          <w:ilvl w:val="0"/>
          <w:numId w:val="5"/>
        </w:numPr>
        <w:spacing w:after="0" w:line="240" w:lineRule="auto"/>
        <w:rPr>
          <w:rFonts w:asciiTheme="majorHAnsi" w:hAnsiTheme="majorHAnsi" w:cstheme="majorHAnsi"/>
          <w:sz w:val="24"/>
          <w:szCs w:val="24"/>
        </w:rPr>
      </w:pPr>
      <w:r w:rsidRPr="00485B65">
        <w:rPr>
          <w:rFonts w:asciiTheme="majorHAnsi" w:hAnsiTheme="majorHAnsi" w:cstheme="majorHAnsi"/>
          <w:sz w:val="24"/>
          <w:szCs w:val="24"/>
        </w:rPr>
        <w:t>Different colored sticky note pad per group</w:t>
      </w:r>
    </w:p>
    <w:p w14:paraId="2687F863" w14:textId="21D8BE6C" w:rsidR="0066692A" w:rsidRDefault="0066692A" w:rsidP="003A0CAE">
      <w:pPr>
        <w:numPr>
          <w:ilvl w:val="0"/>
          <w:numId w:val="5"/>
        </w:numPr>
        <w:spacing w:after="0" w:line="240" w:lineRule="auto"/>
        <w:rPr>
          <w:rFonts w:asciiTheme="majorHAnsi" w:hAnsiTheme="majorHAnsi" w:cstheme="majorHAnsi"/>
          <w:sz w:val="24"/>
          <w:szCs w:val="24"/>
        </w:rPr>
      </w:pPr>
      <w:r>
        <w:rPr>
          <w:rFonts w:asciiTheme="majorHAnsi" w:hAnsiTheme="majorHAnsi" w:cstheme="majorHAnsi"/>
          <w:sz w:val="24"/>
          <w:szCs w:val="24"/>
        </w:rPr>
        <w:t>Grooming Scenarios, 1 scenario per group</w:t>
      </w:r>
    </w:p>
    <w:p w14:paraId="0E52EDF7" w14:textId="0E7A596C" w:rsidR="00F904B9" w:rsidRDefault="00F904B9" w:rsidP="00F904B9">
      <w:pPr>
        <w:numPr>
          <w:ilvl w:val="0"/>
          <w:numId w:val="5"/>
        </w:numPr>
        <w:spacing w:after="0" w:line="240" w:lineRule="auto"/>
        <w:rPr>
          <w:rFonts w:cstheme="minorHAnsi"/>
          <w:sz w:val="24"/>
          <w:szCs w:val="24"/>
        </w:rPr>
      </w:pPr>
      <w:r>
        <w:rPr>
          <w:rFonts w:cstheme="minorHAnsi"/>
          <w:sz w:val="24"/>
          <w:szCs w:val="24"/>
        </w:rPr>
        <w:t xml:space="preserve">Dry Erase Circle Dots, 4 for whole group </w:t>
      </w:r>
    </w:p>
    <w:p w14:paraId="539F6308" w14:textId="65FEA8B1" w:rsidR="00495AFE" w:rsidRDefault="00495AFE" w:rsidP="00F904B9">
      <w:pPr>
        <w:numPr>
          <w:ilvl w:val="0"/>
          <w:numId w:val="5"/>
        </w:numPr>
        <w:spacing w:after="0" w:line="240" w:lineRule="auto"/>
        <w:rPr>
          <w:rFonts w:cstheme="minorHAnsi"/>
          <w:sz w:val="24"/>
          <w:szCs w:val="24"/>
        </w:rPr>
      </w:pPr>
      <w:r>
        <w:rPr>
          <w:rFonts w:cstheme="minorHAnsi"/>
          <w:sz w:val="24"/>
          <w:szCs w:val="24"/>
        </w:rPr>
        <w:t>Facilitator Guide, 1 copy per facilitator</w:t>
      </w:r>
    </w:p>
    <w:p w14:paraId="434BB434" w14:textId="67328A4B" w:rsidR="00495AFE" w:rsidRDefault="00495AFE" w:rsidP="00F904B9">
      <w:pPr>
        <w:numPr>
          <w:ilvl w:val="0"/>
          <w:numId w:val="5"/>
        </w:numPr>
        <w:spacing w:after="0" w:line="240" w:lineRule="auto"/>
        <w:rPr>
          <w:rFonts w:cstheme="minorHAnsi"/>
          <w:sz w:val="24"/>
          <w:szCs w:val="24"/>
        </w:rPr>
      </w:pPr>
      <w:r>
        <w:rPr>
          <w:rFonts w:cstheme="minorHAnsi"/>
          <w:sz w:val="24"/>
          <w:szCs w:val="24"/>
        </w:rPr>
        <w:t>Sticky Note</w:t>
      </w:r>
      <w:r w:rsidR="00877167">
        <w:rPr>
          <w:rFonts w:cstheme="minorHAnsi"/>
          <w:sz w:val="24"/>
          <w:szCs w:val="24"/>
        </w:rPr>
        <w:t xml:space="preserve"> Pads</w:t>
      </w:r>
      <w:r>
        <w:rPr>
          <w:rFonts w:cstheme="minorHAnsi"/>
          <w:sz w:val="24"/>
          <w:szCs w:val="24"/>
        </w:rPr>
        <w:t xml:space="preserve">, 1 </w:t>
      </w:r>
      <w:r w:rsidR="00877167">
        <w:rPr>
          <w:rFonts w:cstheme="minorHAnsi"/>
          <w:sz w:val="24"/>
          <w:szCs w:val="24"/>
        </w:rPr>
        <w:t xml:space="preserve">different color pad </w:t>
      </w:r>
      <w:r>
        <w:rPr>
          <w:rFonts w:cstheme="minorHAnsi"/>
          <w:sz w:val="24"/>
          <w:szCs w:val="24"/>
        </w:rPr>
        <w:t>per s</w:t>
      </w:r>
      <w:r w:rsidR="00877167">
        <w:rPr>
          <w:rFonts w:cstheme="minorHAnsi"/>
          <w:sz w:val="24"/>
          <w:szCs w:val="24"/>
        </w:rPr>
        <w:t>mall group</w:t>
      </w:r>
    </w:p>
    <w:p w14:paraId="12D3DBA9" w14:textId="2459E66B" w:rsidR="00877167" w:rsidRDefault="00877167" w:rsidP="00F904B9">
      <w:pPr>
        <w:numPr>
          <w:ilvl w:val="0"/>
          <w:numId w:val="5"/>
        </w:numPr>
        <w:spacing w:after="0" w:line="240" w:lineRule="auto"/>
        <w:rPr>
          <w:rFonts w:cstheme="minorHAnsi"/>
          <w:sz w:val="24"/>
          <w:szCs w:val="24"/>
        </w:rPr>
      </w:pPr>
      <w:r>
        <w:rPr>
          <w:rFonts w:cstheme="minorHAnsi"/>
          <w:sz w:val="24"/>
          <w:szCs w:val="24"/>
        </w:rPr>
        <w:t>Writing utensil, 1 different color pen/pencil per student within each small group</w:t>
      </w:r>
    </w:p>
    <w:p w14:paraId="06C54E1E" w14:textId="77777777" w:rsidR="00F904B9" w:rsidRPr="00DD0326" w:rsidRDefault="00F904B9" w:rsidP="00F904B9">
      <w:pPr>
        <w:spacing w:after="0" w:line="240" w:lineRule="auto"/>
        <w:rPr>
          <w:rFonts w:cstheme="minorHAnsi"/>
          <w:sz w:val="24"/>
          <w:szCs w:val="24"/>
          <w:u w:val="single"/>
        </w:rPr>
      </w:pPr>
      <w:r w:rsidRPr="00DD0326">
        <w:rPr>
          <w:rFonts w:cstheme="minorHAnsi"/>
          <w:sz w:val="24"/>
          <w:szCs w:val="24"/>
          <w:u w:val="single"/>
        </w:rPr>
        <w:t>Prior to the lesson:</w:t>
      </w:r>
    </w:p>
    <w:p w14:paraId="6E675C75" w14:textId="2C247DED" w:rsidR="00F904B9" w:rsidRPr="00552937" w:rsidRDefault="00F904B9" w:rsidP="00F904B9">
      <w:pPr>
        <w:pStyle w:val="ListParagraph"/>
        <w:numPr>
          <w:ilvl w:val="0"/>
          <w:numId w:val="5"/>
        </w:numPr>
        <w:spacing w:after="0" w:line="240" w:lineRule="auto"/>
        <w:rPr>
          <w:rFonts w:cstheme="minorHAnsi"/>
          <w:sz w:val="24"/>
          <w:szCs w:val="24"/>
          <w:u w:val="single"/>
        </w:rPr>
      </w:pPr>
      <w:r>
        <w:rPr>
          <w:rFonts w:cstheme="minorHAnsi"/>
          <w:sz w:val="24"/>
          <w:szCs w:val="24"/>
        </w:rPr>
        <w:t>Write “Targeting”</w:t>
      </w:r>
      <w:r w:rsidRPr="00A51105">
        <w:rPr>
          <w:rFonts w:cstheme="minorHAnsi"/>
          <w:sz w:val="24"/>
          <w:szCs w:val="24"/>
        </w:rPr>
        <w:t xml:space="preserve"> </w:t>
      </w:r>
      <w:r>
        <w:rPr>
          <w:rFonts w:cstheme="minorHAnsi"/>
          <w:sz w:val="24"/>
          <w:szCs w:val="24"/>
        </w:rPr>
        <w:t>“Trust-building”</w:t>
      </w:r>
      <w:r w:rsidRPr="00A51105">
        <w:rPr>
          <w:rFonts w:cstheme="minorHAnsi"/>
          <w:sz w:val="24"/>
          <w:szCs w:val="24"/>
        </w:rPr>
        <w:t xml:space="preserve"> </w:t>
      </w:r>
      <w:r>
        <w:rPr>
          <w:rFonts w:cstheme="minorHAnsi"/>
          <w:sz w:val="24"/>
          <w:szCs w:val="24"/>
        </w:rPr>
        <w:t xml:space="preserve">“Isolation” and “Exploitation” on dry erase circle dots and place labeled dots on opposite sides of the room </w:t>
      </w:r>
    </w:p>
    <w:p w14:paraId="79C00665" w14:textId="730EFE90" w:rsidR="00877167" w:rsidRPr="00F904B9" w:rsidRDefault="00877167" w:rsidP="00F904B9">
      <w:pPr>
        <w:pStyle w:val="ListParagraph"/>
        <w:numPr>
          <w:ilvl w:val="0"/>
          <w:numId w:val="5"/>
        </w:numPr>
        <w:spacing w:after="0" w:line="240" w:lineRule="auto"/>
        <w:rPr>
          <w:rFonts w:cstheme="minorHAnsi"/>
          <w:sz w:val="24"/>
          <w:szCs w:val="24"/>
          <w:u w:val="single"/>
        </w:rPr>
      </w:pPr>
      <w:r>
        <w:rPr>
          <w:rFonts w:cstheme="minorHAnsi"/>
          <w:sz w:val="24"/>
          <w:szCs w:val="24"/>
        </w:rPr>
        <w:t>If there are concerns that students may write inappropriate comments on the sticky notes, assign each small group a different color pad of sticky notes. Then, within each small group, ensure each student has a different color writing utensil. If an inappropriate comment is made, you can identify the student.</w:t>
      </w:r>
    </w:p>
    <w:p w14:paraId="3C1E9A51" w14:textId="77777777" w:rsidR="00F0767F" w:rsidRPr="00485B65" w:rsidRDefault="00F0767F" w:rsidP="001F4EDC">
      <w:pPr>
        <w:spacing w:after="0" w:line="240" w:lineRule="auto"/>
        <w:rPr>
          <w:rFonts w:asciiTheme="majorHAnsi" w:hAnsiTheme="majorHAnsi" w:cstheme="majorHAnsi"/>
          <w:b/>
          <w:sz w:val="24"/>
          <w:szCs w:val="24"/>
        </w:rPr>
      </w:pPr>
    </w:p>
    <w:p w14:paraId="3C1E9A52" w14:textId="1FD31BA2" w:rsidR="00F0767F" w:rsidRPr="00485B65" w:rsidRDefault="00811D67" w:rsidP="001F4EDC">
      <w:pPr>
        <w:spacing w:after="0" w:line="240" w:lineRule="auto"/>
        <w:rPr>
          <w:rFonts w:asciiTheme="majorHAnsi" w:hAnsiTheme="majorHAnsi" w:cstheme="majorHAnsi"/>
          <w:b/>
          <w:sz w:val="24"/>
          <w:szCs w:val="24"/>
        </w:rPr>
      </w:pPr>
      <w:r w:rsidRPr="00485B65">
        <w:rPr>
          <w:rFonts w:asciiTheme="majorHAnsi" w:hAnsiTheme="majorHAnsi" w:cstheme="majorHAnsi"/>
          <w:b/>
          <w:sz w:val="24"/>
          <w:szCs w:val="24"/>
        </w:rPr>
        <w:t xml:space="preserve">Timeframe: </w:t>
      </w:r>
      <w:r w:rsidR="00314DD2">
        <w:rPr>
          <w:rFonts w:asciiTheme="majorHAnsi" w:hAnsiTheme="majorHAnsi" w:cstheme="majorHAnsi"/>
          <w:sz w:val="24"/>
          <w:szCs w:val="24"/>
        </w:rPr>
        <w:t>4</w:t>
      </w:r>
      <w:r w:rsidRPr="00485B65">
        <w:rPr>
          <w:rFonts w:asciiTheme="majorHAnsi" w:hAnsiTheme="majorHAnsi" w:cstheme="majorHAnsi"/>
          <w:sz w:val="24"/>
          <w:szCs w:val="24"/>
        </w:rPr>
        <w:t>0 Minutes</w:t>
      </w:r>
    </w:p>
    <w:p w14:paraId="3C1E9A53" w14:textId="77777777" w:rsidR="00F0767F" w:rsidRPr="00485B65" w:rsidRDefault="00F0767F" w:rsidP="001F4EDC">
      <w:pPr>
        <w:spacing w:after="0" w:line="240" w:lineRule="auto"/>
        <w:rPr>
          <w:rFonts w:asciiTheme="majorHAnsi" w:hAnsiTheme="majorHAnsi" w:cstheme="majorHAnsi"/>
          <w:b/>
          <w:sz w:val="24"/>
          <w:szCs w:val="24"/>
        </w:rPr>
      </w:pPr>
    </w:p>
    <w:p w14:paraId="3C1E9A54" w14:textId="77777777" w:rsidR="00F0767F" w:rsidRPr="00485B65" w:rsidRDefault="00811D67" w:rsidP="001F4EDC">
      <w:pPr>
        <w:spacing w:after="0" w:line="240" w:lineRule="auto"/>
        <w:rPr>
          <w:rFonts w:asciiTheme="majorHAnsi" w:hAnsiTheme="majorHAnsi" w:cstheme="majorHAnsi"/>
          <w:sz w:val="24"/>
          <w:szCs w:val="24"/>
        </w:rPr>
      </w:pPr>
      <w:r w:rsidRPr="00485B65">
        <w:rPr>
          <w:rFonts w:asciiTheme="majorHAnsi" w:hAnsiTheme="majorHAnsi" w:cstheme="majorHAnsi"/>
          <w:b/>
          <w:sz w:val="24"/>
          <w:szCs w:val="24"/>
        </w:rPr>
        <w:t>Team Teaching:</w:t>
      </w:r>
      <w:r w:rsidRPr="00485B65">
        <w:rPr>
          <w:rFonts w:asciiTheme="majorHAnsi" w:hAnsiTheme="majorHAnsi" w:cstheme="majorHAnsi"/>
          <w:sz w:val="24"/>
          <w:szCs w:val="24"/>
        </w:rPr>
        <w:t xml:space="preserve">  For effective implementation of Law Related Education (LRE), team teach with the classroom teacher by…</w:t>
      </w:r>
    </w:p>
    <w:p w14:paraId="3C1E9A55" w14:textId="77777777" w:rsidR="00F0767F" w:rsidRPr="00485B65" w:rsidRDefault="00811D67" w:rsidP="001F4EDC">
      <w:pPr>
        <w:numPr>
          <w:ilvl w:val="0"/>
          <w:numId w:val="2"/>
        </w:numPr>
        <w:spacing w:after="0" w:line="240" w:lineRule="auto"/>
        <w:rPr>
          <w:rFonts w:asciiTheme="majorHAnsi" w:hAnsiTheme="majorHAnsi" w:cstheme="majorHAnsi"/>
          <w:sz w:val="24"/>
          <w:szCs w:val="24"/>
        </w:rPr>
      </w:pPr>
      <w:r w:rsidRPr="00485B65">
        <w:rPr>
          <w:rFonts w:asciiTheme="majorHAnsi" w:hAnsiTheme="majorHAnsi" w:cstheme="maj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3C1E9A56" w14:textId="77777777" w:rsidR="00F0767F" w:rsidRPr="00485B65" w:rsidRDefault="00811D67" w:rsidP="001F4EDC">
      <w:pPr>
        <w:numPr>
          <w:ilvl w:val="0"/>
          <w:numId w:val="2"/>
        </w:numPr>
        <w:spacing w:after="0" w:line="240" w:lineRule="auto"/>
        <w:rPr>
          <w:rFonts w:asciiTheme="majorHAnsi" w:hAnsiTheme="majorHAnsi" w:cstheme="majorHAnsi"/>
          <w:sz w:val="24"/>
          <w:szCs w:val="24"/>
        </w:rPr>
      </w:pPr>
      <w:r w:rsidRPr="00485B65">
        <w:rPr>
          <w:rFonts w:asciiTheme="majorHAnsi" w:hAnsiTheme="majorHAnsi" w:cstheme="maj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3C1E9A57" w14:textId="207E1164" w:rsidR="00F0767F" w:rsidRPr="00485B65" w:rsidRDefault="00811D67" w:rsidP="001F4EDC">
      <w:pPr>
        <w:numPr>
          <w:ilvl w:val="0"/>
          <w:numId w:val="2"/>
        </w:numPr>
        <w:pBdr>
          <w:top w:val="nil"/>
          <w:left w:val="nil"/>
          <w:bottom w:val="nil"/>
          <w:right w:val="nil"/>
          <w:between w:val="nil"/>
        </w:pBdr>
        <w:spacing w:after="0" w:line="240" w:lineRule="auto"/>
        <w:rPr>
          <w:rFonts w:asciiTheme="majorHAnsi" w:hAnsiTheme="majorHAnsi" w:cstheme="majorHAnsi"/>
          <w:sz w:val="24"/>
          <w:szCs w:val="24"/>
        </w:rPr>
      </w:pPr>
      <w:r w:rsidRPr="00485B65">
        <w:rPr>
          <w:rFonts w:asciiTheme="majorHAnsi" w:hAnsiTheme="majorHAnsi" w:cstheme="maj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proofErr w:type="gramStart"/>
      <w:r w:rsidRPr="00485B65">
        <w:rPr>
          <w:rFonts w:asciiTheme="majorHAnsi" w:hAnsiTheme="majorHAnsi" w:cstheme="majorHAnsi"/>
          <w:sz w:val="24"/>
          <w:szCs w:val="24"/>
        </w:rPr>
        <w:t>for</w:t>
      </w:r>
      <w:proofErr w:type="gramEnd"/>
      <w:r w:rsidRPr="00485B65">
        <w:rPr>
          <w:rFonts w:asciiTheme="majorHAnsi" w:hAnsiTheme="majorHAnsi" w:cstheme="majorHAnsi"/>
          <w:sz w:val="24"/>
          <w:szCs w:val="24"/>
        </w:rPr>
        <w:t xml:space="preserve"> effective teaching. </w:t>
      </w:r>
      <w:r w:rsidRPr="00485B65">
        <w:rPr>
          <w:rFonts w:asciiTheme="majorHAnsi" w:hAnsiTheme="majorHAnsi" w:cstheme="majorHAnsi"/>
          <w:sz w:val="24"/>
          <w:szCs w:val="24"/>
        </w:rPr>
        <w:lastRenderedPageBreak/>
        <w:t xml:space="preserve">Student attention can be </w:t>
      </w:r>
      <w:r w:rsidR="00547D7E" w:rsidRPr="00485B65">
        <w:rPr>
          <w:rFonts w:asciiTheme="majorHAnsi" w:hAnsiTheme="majorHAnsi" w:cstheme="majorHAnsi"/>
          <w:sz w:val="24"/>
          <w:szCs w:val="24"/>
        </w:rPr>
        <w:t>maintained more easily</w:t>
      </w:r>
      <w:r w:rsidRPr="00485B65">
        <w:rPr>
          <w:rFonts w:asciiTheme="majorHAnsi" w:hAnsiTheme="majorHAnsi" w:cstheme="majorHAnsi"/>
          <w:sz w:val="24"/>
          <w:szCs w:val="24"/>
        </w:rPr>
        <w:t xml:space="preserve"> with different voices and personalities experienced throughout the lesson.</w:t>
      </w:r>
    </w:p>
    <w:p w14:paraId="3C1E9A58" w14:textId="77777777" w:rsidR="00F0767F" w:rsidRPr="00485B65" w:rsidRDefault="00F0767F" w:rsidP="001F4EDC">
      <w:pPr>
        <w:spacing w:after="0" w:line="240" w:lineRule="auto"/>
        <w:rPr>
          <w:rFonts w:asciiTheme="majorHAnsi" w:hAnsiTheme="majorHAnsi" w:cstheme="majorHAnsi"/>
          <w:b/>
          <w:sz w:val="24"/>
          <w:szCs w:val="24"/>
        </w:rPr>
      </w:pPr>
    </w:p>
    <w:p w14:paraId="46D7C8A4" w14:textId="2F034246" w:rsidR="005D3871" w:rsidRPr="00485B65" w:rsidRDefault="00314DD2" w:rsidP="00314DD2">
      <w:pPr>
        <w:tabs>
          <w:tab w:val="left" w:pos="7060"/>
        </w:tabs>
        <w:spacing w:after="0" w:line="240" w:lineRule="auto"/>
        <w:rPr>
          <w:rFonts w:asciiTheme="majorHAnsi" w:hAnsiTheme="majorHAnsi" w:cstheme="majorHAnsi"/>
          <w:b/>
          <w:sz w:val="24"/>
          <w:szCs w:val="24"/>
        </w:rPr>
      </w:pPr>
      <w:r>
        <w:rPr>
          <w:rFonts w:asciiTheme="majorHAnsi" w:hAnsiTheme="majorHAnsi" w:cstheme="majorHAnsi"/>
          <w:b/>
          <w:sz w:val="24"/>
          <w:szCs w:val="24"/>
        </w:rPr>
        <w:t>Lesson</w:t>
      </w:r>
      <w:r w:rsidR="00811D67" w:rsidRPr="00485B65">
        <w:rPr>
          <w:rFonts w:asciiTheme="majorHAnsi" w:hAnsiTheme="majorHAnsi" w:cstheme="majorHAnsi"/>
          <w:b/>
          <w:sz w:val="24"/>
          <w:szCs w:val="24"/>
        </w:rPr>
        <w:t xml:space="preserve">: </w:t>
      </w:r>
      <w:r>
        <w:rPr>
          <w:rFonts w:asciiTheme="majorHAnsi" w:hAnsiTheme="majorHAnsi" w:cstheme="majorHAnsi"/>
          <w:b/>
          <w:sz w:val="24"/>
          <w:szCs w:val="24"/>
        </w:rPr>
        <w:tab/>
      </w:r>
    </w:p>
    <w:p w14:paraId="3C1E9A6A" w14:textId="24D0B6F0" w:rsidR="00F0767F" w:rsidRPr="000701A4" w:rsidRDefault="003E6DE3" w:rsidP="00E97F61">
      <w:pPr>
        <w:pStyle w:val="ListParagraph"/>
        <w:numPr>
          <w:ilvl w:val="0"/>
          <w:numId w:val="6"/>
        </w:numPr>
        <w:spacing w:after="0" w:line="240" w:lineRule="auto"/>
        <w:rPr>
          <w:rFonts w:asciiTheme="majorHAnsi" w:hAnsiTheme="majorHAnsi" w:cstheme="majorHAnsi"/>
          <w:sz w:val="24"/>
          <w:szCs w:val="24"/>
        </w:rPr>
      </w:pPr>
      <w:r w:rsidRPr="00485B65">
        <w:rPr>
          <w:rFonts w:asciiTheme="majorHAnsi" w:hAnsiTheme="majorHAnsi" w:cstheme="majorHAnsi"/>
          <w:color w:val="000000" w:themeColor="text1"/>
          <w:sz w:val="24"/>
          <w:szCs w:val="24"/>
        </w:rPr>
        <w:t xml:space="preserve">Divide </w:t>
      </w:r>
      <w:r w:rsidR="00AB0ACE">
        <w:rPr>
          <w:rFonts w:asciiTheme="majorHAnsi" w:hAnsiTheme="majorHAnsi" w:cstheme="majorHAnsi"/>
          <w:color w:val="000000" w:themeColor="text1"/>
          <w:sz w:val="24"/>
          <w:szCs w:val="24"/>
        </w:rPr>
        <w:t>the class</w:t>
      </w:r>
      <w:r w:rsidRPr="00485B65">
        <w:rPr>
          <w:rFonts w:asciiTheme="majorHAnsi" w:hAnsiTheme="majorHAnsi" w:cstheme="majorHAnsi"/>
          <w:color w:val="000000" w:themeColor="text1"/>
          <w:sz w:val="24"/>
          <w:szCs w:val="24"/>
        </w:rPr>
        <w:t xml:space="preserve"> into small groups of </w:t>
      </w:r>
      <w:r w:rsidR="0828E9A1" w:rsidRPr="00485B65">
        <w:rPr>
          <w:rFonts w:asciiTheme="majorHAnsi" w:hAnsiTheme="majorHAnsi" w:cstheme="majorHAnsi"/>
          <w:color w:val="000000" w:themeColor="text1"/>
          <w:sz w:val="24"/>
          <w:szCs w:val="24"/>
        </w:rPr>
        <w:t>3</w:t>
      </w:r>
      <w:r w:rsidRPr="00485B65">
        <w:rPr>
          <w:rFonts w:asciiTheme="majorHAnsi" w:hAnsiTheme="majorHAnsi" w:cstheme="majorHAnsi"/>
          <w:color w:val="000000" w:themeColor="text1"/>
          <w:sz w:val="24"/>
          <w:szCs w:val="24"/>
        </w:rPr>
        <w:t xml:space="preserve"> or </w:t>
      </w:r>
      <w:r w:rsidR="79315DED" w:rsidRPr="00485B65">
        <w:rPr>
          <w:rFonts w:asciiTheme="majorHAnsi" w:hAnsiTheme="majorHAnsi" w:cstheme="majorHAnsi"/>
          <w:color w:val="000000" w:themeColor="text1"/>
          <w:sz w:val="24"/>
          <w:szCs w:val="24"/>
        </w:rPr>
        <w:t>4</w:t>
      </w:r>
      <w:r w:rsidRPr="00485B65">
        <w:rPr>
          <w:rFonts w:asciiTheme="majorHAnsi" w:hAnsiTheme="majorHAnsi" w:cstheme="majorHAnsi"/>
          <w:color w:val="000000" w:themeColor="text1"/>
          <w:sz w:val="24"/>
          <w:szCs w:val="24"/>
        </w:rPr>
        <w:t xml:space="preserve"> students each. </w:t>
      </w:r>
    </w:p>
    <w:p w14:paraId="54DEDC63" w14:textId="43CB782E" w:rsidR="000701A4" w:rsidRDefault="000701A4" w:rsidP="000701A4">
      <w:pPr>
        <w:pStyle w:val="ListParagraph"/>
        <w:numPr>
          <w:ilvl w:val="0"/>
          <w:numId w:val="6"/>
        </w:numPr>
        <w:spacing w:after="0" w:line="240" w:lineRule="auto"/>
        <w:rPr>
          <w:rFonts w:asciiTheme="majorHAnsi" w:hAnsiTheme="majorHAnsi" w:cstheme="majorHAnsi"/>
          <w:sz w:val="24"/>
          <w:szCs w:val="24"/>
        </w:rPr>
      </w:pPr>
      <w:r>
        <w:rPr>
          <w:rFonts w:asciiTheme="majorHAnsi" w:hAnsiTheme="majorHAnsi" w:cstheme="majorHAnsi"/>
          <w:color w:val="000000" w:themeColor="text1"/>
          <w:sz w:val="24"/>
          <w:szCs w:val="24"/>
        </w:rPr>
        <w:t>Explain that grooming i</w:t>
      </w:r>
      <w:r w:rsidR="00B13714">
        <w:rPr>
          <w:rFonts w:asciiTheme="majorHAnsi" w:hAnsiTheme="majorHAnsi" w:cstheme="majorHAnsi"/>
          <w:color w:val="000000" w:themeColor="text1"/>
          <w:sz w:val="24"/>
          <w:szCs w:val="24"/>
        </w:rPr>
        <w:t xml:space="preserve">s when someone slowly builds trust, connection, or dependence </w:t>
      </w:r>
      <w:r w:rsidR="005325DE">
        <w:rPr>
          <w:rFonts w:asciiTheme="majorHAnsi" w:hAnsiTheme="majorHAnsi" w:cstheme="majorHAnsi"/>
          <w:color w:val="000000" w:themeColor="text1"/>
          <w:sz w:val="24"/>
          <w:szCs w:val="24"/>
        </w:rPr>
        <w:t>to</w:t>
      </w:r>
      <w:r w:rsidR="00B13714">
        <w:rPr>
          <w:rFonts w:asciiTheme="majorHAnsi" w:hAnsiTheme="majorHAnsi" w:cstheme="majorHAnsi"/>
          <w:color w:val="000000" w:themeColor="text1"/>
          <w:sz w:val="24"/>
          <w:szCs w:val="24"/>
        </w:rPr>
        <w:t xml:space="preserve"> manipulate, control, or exploit another person.</w:t>
      </w:r>
      <w:r>
        <w:rPr>
          <w:rFonts w:asciiTheme="majorHAnsi" w:hAnsiTheme="majorHAnsi" w:cstheme="majorHAnsi"/>
          <w:sz w:val="24"/>
          <w:szCs w:val="24"/>
        </w:rPr>
        <w:t xml:space="preserve"> </w:t>
      </w:r>
      <w:r w:rsidR="005325DE">
        <w:rPr>
          <w:rFonts w:asciiTheme="majorHAnsi" w:hAnsiTheme="majorHAnsi" w:cstheme="majorHAnsi"/>
          <w:sz w:val="24"/>
          <w:szCs w:val="24"/>
        </w:rPr>
        <w:t>Explain that grooming usually happens in stages and each stage builds on the last</w:t>
      </w:r>
      <w:r>
        <w:rPr>
          <w:rFonts w:asciiTheme="majorHAnsi" w:hAnsiTheme="majorHAnsi" w:cstheme="majorHAnsi"/>
          <w:sz w:val="24"/>
          <w:szCs w:val="24"/>
        </w:rPr>
        <w:t>.</w:t>
      </w:r>
    </w:p>
    <w:p w14:paraId="3A54C3F7" w14:textId="285E74E0" w:rsidR="00B13714" w:rsidRPr="00B13714" w:rsidRDefault="00B13714" w:rsidP="00B13714">
      <w:pPr>
        <w:pStyle w:val="ListParagraph"/>
        <w:numPr>
          <w:ilvl w:val="0"/>
          <w:numId w:val="6"/>
        </w:numPr>
        <w:spacing w:after="0" w:line="240" w:lineRule="auto"/>
        <w:rPr>
          <w:rFonts w:asciiTheme="majorHAnsi" w:hAnsiTheme="majorHAnsi" w:cstheme="majorHAnsi"/>
          <w:sz w:val="24"/>
          <w:szCs w:val="24"/>
        </w:rPr>
      </w:pPr>
      <w:r>
        <w:rPr>
          <w:rFonts w:asciiTheme="majorHAnsi" w:hAnsiTheme="majorHAnsi" w:cstheme="majorHAnsi"/>
          <w:sz w:val="24"/>
          <w:szCs w:val="24"/>
        </w:rPr>
        <w:t xml:space="preserve">Explain that the first </w:t>
      </w:r>
      <w:r w:rsidR="005325DE">
        <w:rPr>
          <w:rFonts w:asciiTheme="majorHAnsi" w:hAnsiTheme="majorHAnsi" w:cstheme="majorHAnsi"/>
          <w:sz w:val="24"/>
          <w:szCs w:val="24"/>
        </w:rPr>
        <w:t>stage</w:t>
      </w:r>
      <w:r>
        <w:rPr>
          <w:rFonts w:asciiTheme="majorHAnsi" w:hAnsiTheme="majorHAnsi" w:cstheme="majorHAnsi"/>
          <w:sz w:val="24"/>
          <w:szCs w:val="24"/>
        </w:rPr>
        <w:t xml:space="preserve"> is </w:t>
      </w:r>
      <w:r w:rsidRPr="005325DE">
        <w:rPr>
          <w:rFonts w:asciiTheme="majorHAnsi" w:hAnsiTheme="majorHAnsi" w:cstheme="majorHAnsi"/>
          <w:b/>
          <w:bCs/>
          <w:sz w:val="24"/>
          <w:szCs w:val="24"/>
        </w:rPr>
        <w:t>targeting</w:t>
      </w:r>
      <w:r>
        <w:rPr>
          <w:rFonts w:asciiTheme="majorHAnsi" w:hAnsiTheme="majorHAnsi" w:cstheme="majorHAnsi"/>
          <w:sz w:val="24"/>
          <w:szCs w:val="24"/>
        </w:rPr>
        <w:t xml:space="preserve">: how someone may first get pulled into </w:t>
      </w:r>
      <w:r w:rsidR="005325DE">
        <w:rPr>
          <w:rFonts w:asciiTheme="majorHAnsi" w:hAnsiTheme="majorHAnsi" w:cstheme="majorHAnsi"/>
          <w:sz w:val="24"/>
          <w:szCs w:val="24"/>
        </w:rPr>
        <w:t>a</w:t>
      </w:r>
      <w:r>
        <w:rPr>
          <w:rFonts w:asciiTheme="majorHAnsi" w:hAnsiTheme="majorHAnsi" w:cstheme="majorHAnsi"/>
          <w:sz w:val="24"/>
          <w:szCs w:val="24"/>
        </w:rPr>
        <w:t xml:space="preserve"> situation</w:t>
      </w:r>
      <w:r w:rsidR="005325DE">
        <w:rPr>
          <w:rFonts w:asciiTheme="majorHAnsi" w:hAnsiTheme="majorHAnsi" w:cstheme="majorHAnsi"/>
          <w:sz w:val="24"/>
          <w:szCs w:val="24"/>
        </w:rPr>
        <w:t>.</w:t>
      </w:r>
    </w:p>
    <w:p w14:paraId="398157EB" w14:textId="572593B9" w:rsidR="00B13714" w:rsidRPr="00B13714" w:rsidRDefault="00B13714" w:rsidP="00B13714">
      <w:pPr>
        <w:pStyle w:val="ListParagraph"/>
        <w:numPr>
          <w:ilvl w:val="0"/>
          <w:numId w:val="6"/>
        </w:numPr>
        <w:spacing w:after="0" w:line="240" w:lineRule="auto"/>
        <w:rPr>
          <w:rFonts w:asciiTheme="majorHAnsi" w:hAnsiTheme="majorHAnsi" w:cstheme="majorHAnsi"/>
          <w:sz w:val="24"/>
          <w:szCs w:val="24"/>
        </w:rPr>
      </w:pPr>
      <w:r>
        <w:rPr>
          <w:rFonts w:asciiTheme="majorHAnsi" w:hAnsiTheme="majorHAnsi" w:cstheme="majorHAnsi"/>
          <w:color w:val="000000" w:themeColor="text1"/>
          <w:sz w:val="24"/>
          <w:szCs w:val="24"/>
        </w:rPr>
        <w:t xml:space="preserve">Ask the question: “Where might someone connect with a person who later turns out to be </w:t>
      </w:r>
      <w:r w:rsidR="005325DE">
        <w:rPr>
          <w:rFonts w:asciiTheme="majorHAnsi" w:hAnsiTheme="majorHAnsi" w:cstheme="majorHAnsi"/>
          <w:color w:val="000000" w:themeColor="text1"/>
          <w:sz w:val="24"/>
          <w:szCs w:val="24"/>
        </w:rPr>
        <w:t>un</w:t>
      </w:r>
      <w:r>
        <w:rPr>
          <w:rFonts w:asciiTheme="majorHAnsi" w:hAnsiTheme="majorHAnsi" w:cstheme="majorHAnsi"/>
          <w:color w:val="000000" w:themeColor="text1"/>
          <w:sz w:val="24"/>
          <w:szCs w:val="24"/>
        </w:rPr>
        <w:t>safe?”</w:t>
      </w:r>
    </w:p>
    <w:p w14:paraId="4CEE14FF" w14:textId="33F0168C" w:rsidR="000701A4" w:rsidRPr="000F3DF4" w:rsidRDefault="000701A4" w:rsidP="000701A4">
      <w:pPr>
        <w:pStyle w:val="ListParagraph"/>
        <w:numPr>
          <w:ilvl w:val="0"/>
          <w:numId w:val="6"/>
        </w:numPr>
        <w:spacing w:after="0" w:line="240" w:lineRule="auto"/>
        <w:rPr>
          <w:rFonts w:cstheme="minorHAnsi"/>
          <w:b/>
          <w:bCs/>
          <w:sz w:val="24"/>
          <w:szCs w:val="24"/>
        </w:rPr>
      </w:pPr>
      <w:r>
        <w:rPr>
          <w:rFonts w:cstheme="minorHAnsi"/>
          <w:sz w:val="24"/>
          <w:szCs w:val="24"/>
        </w:rPr>
        <w:t xml:space="preserve">Ask each student to </w:t>
      </w:r>
      <w:proofErr w:type="gramStart"/>
      <w:r>
        <w:rPr>
          <w:rFonts w:cstheme="minorHAnsi"/>
          <w:sz w:val="24"/>
          <w:szCs w:val="24"/>
        </w:rPr>
        <w:t>write</w:t>
      </w:r>
      <w:proofErr w:type="gramEnd"/>
      <w:r>
        <w:rPr>
          <w:rFonts w:cstheme="minorHAnsi"/>
          <w:sz w:val="24"/>
          <w:szCs w:val="24"/>
        </w:rPr>
        <w:t xml:space="preserve"> </w:t>
      </w:r>
      <w:r w:rsidR="005325DE">
        <w:rPr>
          <w:rFonts w:cstheme="minorHAnsi"/>
          <w:sz w:val="24"/>
          <w:szCs w:val="24"/>
        </w:rPr>
        <w:t xml:space="preserve">one place </w:t>
      </w:r>
      <w:r w:rsidR="00877167">
        <w:rPr>
          <w:rFonts w:cstheme="minorHAnsi"/>
          <w:sz w:val="24"/>
          <w:szCs w:val="24"/>
        </w:rPr>
        <w:t>where they might meet someone who has bad intentions</w:t>
      </w:r>
      <w:r w:rsidR="005325DE">
        <w:rPr>
          <w:rFonts w:cstheme="minorHAnsi"/>
          <w:sz w:val="24"/>
          <w:szCs w:val="24"/>
        </w:rPr>
        <w:t xml:space="preserve"> </w:t>
      </w:r>
      <w:r>
        <w:rPr>
          <w:rFonts w:cstheme="minorHAnsi"/>
          <w:sz w:val="24"/>
          <w:szCs w:val="24"/>
        </w:rPr>
        <w:t xml:space="preserve">on a </w:t>
      </w:r>
      <w:r w:rsidRPr="00B13714">
        <w:rPr>
          <w:rFonts w:cstheme="minorHAnsi"/>
          <w:b/>
          <w:bCs/>
          <w:sz w:val="24"/>
          <w:szCs w:val="24"/>
        </w:rPr>
        <w:t>sticky note</w:t>
      </w:r>
      <w:r>
        <w:rPr>
          <w:rFonts w:cstheme="minorHAnsi"/>
          <w:sz w:val="24"/>
          <w:szCs w:val="24"/>
        </w:rPr>
        <w:t xml:space="preserve">. </w:t>
      </w:r>
    </w:p>
    <w:p w14:paraId="64A86B67" w14:textId="527ADD4D" w:rsidR="000701A4" w:rsidRPr="003915BF" w:rsidRDefault="000701A4" w:rsidP="000701A4">
      <w:pPr>
        <w:pStyle w:val="ListParagraph"/>
        <w:numPr>
          <w:ilvl w:val="0"/>
          <w:numId w:val="6"/>
        </w:numPr>
        <w:spacing w:after="0" w:line="240" w:lineRule="auto"/>
        <w:rPr>
          <w:rFonts w:cstheme="minorHAnsi"/>
          <w:b/>
          <w:bCs/>
          <w:sz w:val="24"/>
          <w:szCs w:val="24"/>
        </w:rPr>
      </w:pPr>
      <w:r>
        <w:rPr>
          <w:rFonts w:cstheme="minorHAnsi"/>
          <w:sz w:val="24"/>
          <w:szCs w:val="24"/>
        </w:rPr>
        <w:t xml:space="preserve">Once students have written down </w:t>
      </w:r>
      <w:r w:rsidR="00B13714">
        <w:rPr>
          <w:rFonts w:cstheme="minorHAnsi"/>
          <w:sz w:val="24"/>
          <w:szCs w:val="24"/>
        </w:rPr>
        <w:t>where</w:t>
      </w:r>
      <w:r>
        <w:rPr>
          <w:rFonts w:cstheme="minorHAnsi"/>
          <w:sz w:val="24"/>
          <w:szCs w:val="24"/>
        </w:rPr>
        <w:t xml:space="preserve">, ask them to crumple the sticky note into a ball. </w:t>
      </w:r>
    </w:p>
    <w:p w14:paraId="2C2D366C" w14:textId="77777777" w:rsidR="000701A4" w:rsidRPr="003915BF" w:rsidRDefault="000701A4" w:rsidP="000701A4">
      <w:pPr>
        <w:pStyle w:val="ListParagraph"/>
        <w:numPr>
          <w:ilvl w:val="0"/>
          <w:numId w:val="6"/>
        </w:numPr>
        <w:spacing w:after="0" w:line="240" w:lineRule="auto"/>
        <w:rPr>
          <w:rFonts w:cstheme="minorHAnsi"/>
          <w:b/>
          <w:bCs/>
          <w:sz w:val="24"/>
          <w:szCs w:val="24"/>
        </w:rPr>
      </w:pPr>
      <w:r>
        <w:rPr>
          <w:rFonts w:cstheme="minorHAnsi"/>
          <w:sz w:val="24"/>
          <w:szCs w:val="24"/>
        </w:rPr>
        <w:t>Have students toss their sticky note into the center of the room or a designated space.</w:t>
      </w:r>
    </w:p>
    <w:p w14:paraId="5D8D8534" w14:textId="77777777" w:rsidR="000701A4" w:rsidRPr="003915BF" w:rsidRDefault="000701A4" w:rsidP="000701A4">
      <w:pPr>
        <w:pStyle w:val="ListParagraph"/>
        <w:numPr>
          <w:ilvl w:val="0"/>
          <w:numId w:val="6"/>
        </w:numPr>
        <w:spacing w:after="0" w:line="240" w:lineRule="auto"/>
        <w:rPr>
          <w:rFonts w:cstheme="minorHAnsi"/>
          <w:b/>
          <w:bCs/>
          <w:sz w:val="24"/>
          <w:szCs w:val="24"/>
        </w:rPr>
      </w:pPr>
      <w:r>
        <w:rPr>
          <w:rFonts w:cstheme="minorHAnsi"/>
          <w:sz w:val="24"/>
          <w:szCs w:val="24"/>
        </w:rPr>
        <w:t xml:space="preserve">One student from each group will collect enough sticky notes from the pile so that every person in their group receives one. </w:t>
      </w:r>
    </w:p>
    <w:p w14:paraId="473DC138" w14:textId="77777777" w:rsidR="00B13714" w:rsidRPr="00B13714" w:rsidRDefault="000701A4" w:rsidP="000701A4">
      <w:pPr>
        <w:pStyle w:val="ListParagraph"/>
        <w:numPr>
          <w:ilvl w:val="0"/>
          <w:numId w:val="6"/>
        </w:numPr>
        <w:spacing w:after="0" w:line="240" w:lineRule="auto"/>
        <w:rPr>
          <w:rFonts w:cstheme="minorHAnsi"/>
          <w:b/>
          <w:bCs/>
          <w:sz w:val="24"/>
          <w:szCs w:val="24"/>
        </w:rPr>
      </w:pPr>
      <w:r>
        <w:rPr>
          <w:rFonts w:cstheme="minorHAnsi"/>
          <w:sz w:val="24"/>
          <w:szCs w:val="24"/>
        </w:rPr>
        <w:t xml:space="preserve">Each student will read the </w:t>
      </w:r>
      <w:r w:rsidR="00B13714">
        <w:rPr>
          <w:rFonts w:cstheme="minorHAnsi"/>
          <w:sz w:val="24"/>
          <w:szCs w:val="24"/>
        </w:rPr>
        <w:t>response</w:t>
      </w:r>
      <w:r>
        <w:rPr>
          <w:rFonts w:cstheme="minorHAnsi"/>
          <w:sz w:val="24"/>
          <w:szCs w:val="24"/>
        </w:rPr>
        <w:t xml:space="preserve"> aloud to their group.</w:t>
      </w:r>
      <w:r>
        <w:rPr>
          <w:rFonts w:cstheme="minorHAnsi"/>
          <w:b/>
          <w:bCs/>
          <w:sz w:val="24"/>
          <w:szCs w:val="24"/>
        </w:rPr>
        <w:t xml:space="preserve"> </w:t>
      </w:r>
      <w:r>
        <w:rPr>
          <w:rFonts w:cstheme="minorHAnsi"/>
          <w:sz w:val="24"/>
          <w:szCs w:val="24"/>
        </w:rPr>
        <w:t xml:space="preserve">Ask for a </w:t>
      </w:r>
      <w:r w:rsidRPr="000F3DF4">
        <w:rPr>
          <w:rFonts w:cstheme="minorHAnsi"/>
          <w:sz w:val="24"/>
          <w:szCs w:val="24"/>
        </w:rPr>
        <w:t>few</w:t>
      </w:r>
      <w:r>
        <w:rPr>
          <w:rFonts w:cstheme="minorHAnsi"/>
          <w:sz w:val="24"/>
          <w:szCs w:val="24"/>
        </w:rPr>
        <w:t xml:space="preserve"> volunteers</w:t>
      </w:r>
      <w:r w:rsidRPr="000F3DF4">
        <w:rPr>
          <w:rFonts w:cstheme="minorHAnsi"/>
          <w:sz w:val="24"/>
          <w:szCs w:val="24"/>
        </w:rPr>
        <w:t xml:space="preserve"> to share with the </w:t>
      </w:r>
      <w:r>
        <w:rPr>
          <w:rFonts w:cstheme="minorHAnsi"/>
          <w:sz w:val="24"/>
          <w:szCs w:val="24"/>
        </w:rPr>
        <w:t xml:space="preserve">whole </w:t>
      </w:r>
      <w:r w:rsidRPr="000F3DF4">
        <w:rPr>
          <w:rFonts w:cstheme="minorHAnsi"/>
          <w:sz w:val="24"/>
          <w:szCs w:val="24"/>
        </w:rPr>
        <w:t>class.</w:t>
      </w:r>
      <w:r w:rsidR="00B13714" w:rsidRPr="00B13714">
        <w:rPr>
          <w:rFonts w:cstheme="minorHAnsi"/>
          <w:sz w:val="24"/>
          <w:szCs w:val="24"/>
        </w:rPr>
        <w:t xml:space="preserve"> </w:t>
      </w:r>
    </w:p>
    <w:p w14:paraId="3804259E" w14:textId="4ED472A2" w:rsidR="00B13714" w:rsidRPr="00B13714" w:rsidRDefault="00B13714" w:rsidP="00B13714">
      <w:pPr>
        <w:pStyle w:val="ListParagraph"/>
        <w:numPr>
          <w:ilvl w:val="0"/>
          <w:numId w:val="6"/>
        </w:numPr>
        <w:spacing w:after="0" w:line="240" w:lineRule="auto"/>
        <w:rPr>
          <w:rFonts w:cstheme="minorHAnsi"/>
          <w:sz w:val="24"/>
          <w:szCs w:val="24"/>
        </w:rPr>
      </w:pPr>
      <w:r w:rsidRPr="00B13714">
        <w:rPr>
          <w:rFonts w:cstheme="minorHAnsi"/>
          <w:sz w:val="24"/>
          <w:szCs w:val="24"/>
        </w:rPr>
        <w:t xml:space="preserve">The facilitator will share examples if not already </w:t>
      </w:r>
      <w:r w:rsidR="005325DE">
        <w:rPr>
          <w:rFonts w:cstheme="minorHAnsi"/>
          <w:sz w:val="24"/>
          <w:szCs w:val="24"/>
        </w:rPr>
        <w:t>mentioned</w:t>
      </w:r>
      <w:r w:rsidRPr="00B13714">
        <w:rPr>
          <w:rFonts w:cstheme="minorHAnsi"/>
          <w:sz w:val="24"/>
          <w:szCs w:val="24"/>
        </w:rPr>
        <w:t xml:space="preserve">: Online platforms (DMs, games, apps), </w:t>
      </w:r>
      <w:r w:rsidR="00015CE9">
        <w:rPr>
          <w:rFonts w:cstheme="minorHAnsi"/>
          <w:sz w:val="24"/>
          <w:szCs w:val="24"/>
        </w:rPr>
        <w:t>f</w:t>
      </w:r>
      <w:r w:rsidRPr="00B13714">
        <w:rPr>
          <w:rFonts w:cstheme="minorHAnsi"/>
          <w:sz w:val="24"/>
          <w:szCs w:val="24"/>
        </w:rPr>
        <w:t xml:space="preserve">riends or </w:t>
      </w:r>
      <w:r w:rsidR="005325DE">
        <w:rPr>
          <w:rFonts w:cstheme="minorHAnsi"/>
          <w:sz w:val="24"/>
          <w:szCs w:val="24"/>
        </w:rPr>
        <w:t>acquaintance</w:t>
      </w:r>
      <w:r w:rsidRPr="00B13714">
        <w:rPr>
          <w:rFonts w:cstheme="minorHAnsi"/>
          <w:sz w:val="24"/>
          <w:szCs w:val="24"/>
        </w:rPr>
        <w:t xml:space="preserve">, </w:t>
      </w:r>
      <w:r w:rsidR="00015CE9">
        <w:rPr>
          <w:rFonts w:cstheme="minorHAnsi"/>
          <w:sz w:val="24"/>
          <w:szCs w:val="24"/>
        </w:rPr>
        <w:t>f</w:t>
      </w:r>
      <w:r w:rsidR="005325DE">
        <w:rPr>
          <w:rFonts w:cstheme="minorHAnsi"/>
          <w:sz w:val="24"/>
          <w:szCs w:val="24"/>
        </w:rPr>
        <w:t>amily</w:t>
      </w:r>
      <w:r w:rsidRPr="00B13714">
        <w:rPr>
          <w:rFonts w:cstheme="minorHAnsi"/>
          <w:sz w:val="24"/>
          <w:szCs w:val="24"/>
        </w:rPr>
        <w:t xml:space="preserve">, </w:t>
      </w:r>
      <w:r w:rsidR="00015CE9">
        <w:rPr>
          <w:rFonts w:cstheme="minorHAnsi"/>
          <w:sz w:val="24"/>
          <w:szCs w:val="24"/>
        </w:rPr>
        <w:t>s</w:t>
      </w:r>
      <w:r w:rsidRPr="00B13714">
        <w:rPr>
          <w:rFonts w:cstheme="minorHAnsi"/>
          <w:sz w:val="24"/>
          <w:szCs w:val="24"/>
        </w:rPr>
        <w:t xml:space="preserve">chool, </w:t>
      </w:r>
      <w:r w:rsidR="00015CE9">
        <w:rPr>
          <w:rFonts w:cstheme="minorHAnsi"/>
          <w:sz w:val="24"/>
          <w:szCs w:val="24"/>
        </w:rPr>
        <w:t>w</w:t>
      </w:r>
      <w:r w:rsidRPr="00B13714">
        <w:rPr>
          <w:rFonts w:cstheme="minorHAnsi"/>
          <w:sz w:val="24"/>
          <w:szCs w:val="24"/>
        </w:rPr>
        <w:t>ork</w:t>
      </w:r>
      <w:r w:rsidR="005325DE">
        <w:rPr>
          <w:rFonts w:cstheme="minorHAnsi"/>
          <w:sz w:val="24"/>
          <w:szCs w:val="24"/>
        </w:rPr>
        <w:t>. Explain that grooming can start anywhere and often looks normal or helpful at first</w:t>
      </w:r>
      <w:r w:rsidR="00015CE9">
        <w:rPr>
          <w:rFonts w:cstheme="minorHAnsi"/>
          <w:sz w:val="24"/>
          <w:szCs w:val="24"/>
        </w:rPr>
        <w:t>.</w:t>
      </w:r>
    </w:p>
    <w:p w14:paraId="2B81731B" w14:textId="77777777" w:rsidR="005325DE" w:rsidRPr="005325DE" w:rsidRDefault="00B13714" w:rsidP="005325DE">
      <w:pPr>
        <w:pStyle w:val="ListParagraph"/>
        <w:numPr>
          <w:ilvl w:val="0"/>
          <w:numId w:val="6"/>
        </w:numPr>
        <w:spacing w:after="0" w:line="240" w:lineRule="auto"/>
        <w:rPr>
          <w:rFonts w:asciiTheme="majorHAnsi" w:hAnsiTheme="majorHAnsi" w:cstheme="majorHAnsi"/>
          <w:sz w:val="24"/>
          <w:szCs w:val="24"/>
        </w:rPr>
      </w:pPr>
      <w:r>
        <w:rPr>
          <w:rFonts w:cstheme="minorHAnsi"/>
          <w:sz w:val="24"/>
          <w:szCs w:val="24"/>
        </w:rPr>
        <w:t xml:space="preserve">Repeat </w:t>
      </w:r>
      <w:r w:rsidR="000701A4" w:rsidRPr="00B13714">
        <w:rPr>
          <w:rFonts w:cstheme="minorHAnsi"/>
          <w:sz w:val="24"/>
          <w:szCs w:val="24"/>
        </w:rPr>
        <w:t xml:space="preserve">the activity, this time focusing on </w:t>
      </w:r>
      <w:r w:rsidR="005325DE" w:rsidRPr="005325DE">
        <w:rPr>
          <w:rFonts w:cstheme="minorHAnsi"/>
          <w:b/>
          <w:bCs/>
          <w:sz w:val="24"/>
          <w:szCs w:val="24"/>
        </w:rPr>
        <w:t>trust-building</w:t>
      </w:r>
      <w:r w:rsidR="005325DE">
        <w:rPr>
          <w:rFonts w:cstheme="minorHAnsi"/>
          <w:sz w:val="24"/>
          <w:szCs w:val="24"/>
        </w:rPr>
        <w:t>: making the relationship feel safe or special</w:t>
      </w:r>
      <w:r w:rsidR="000701A4" w:rsidRPr="00B13714">
        <w:rPr>
          <w:rFonts w:cstheme="minorHAnsi"/>
          <w:sz w:val="24"/>
          <w:szCs w:val="24"/>
        </w:rPr>
        <w:t>.</w:t>
      </w:r>
    </w:p>
    <w:p w14:paraId="22EB1AAB" w14:textId="38082508" w:rsidR="005325DE" w:rsidRPr="00C36EB4" w:rsidRDefault="005325DE" w:rsidP="005325DE">
      <w:pPr>
        <w:pStyle w:val="ListParagraph"/>
        <w:numPr>
          <w:ilvl w:val="0"/>
          <w:numId w:val="6"/>
        </w:numPr>
        <w:spacing w:after="0" w:line="240" w:lineRule="auto"/>
        <w:rPr>
          <w:rFonts w:asciiTheme="majorHAnsi" w:hAnsiTheme="majorHAnsi" w:cstheme="majorHAnsi"/>
          <w:sz w:val="24"/>
          <w:szCs w:val="24"/>
        </w:rPr>
      </w:pPr>
      <w:r>
        <w:rPr>
          <w:rFonts w:asciiTheme="majorHAnsi" w:hAnsiTheme="majorHAnsi" w:cstheme="majorHAnsi"/>
          <w:color w:val="000000" w:themeColor="text1"/>
          <w:sz w:val="24"/>
          <w:szCs w:val="24"/>
        </w:rPr>
        <w:t>Ask the question: “How might someone make a relationship feel safe or special at first?”</w:t>
      </w:r>
    </w:p>
    <w:p w14:paraId="09324CC4" w14:textId="5613C6CC" w:rsidR="00C36EB4" w:rsidRPr="00616534" w:rsidRDefault="00C36EB4" w:rsidP="005325DE">
      <w:pPr>
        <w:pStyle w:val="ListParagraph"/>
        <w:numPr>
          <w:ilvl w:val="0"/>
          <w:numId w:val="6"/>
        </w:numPr>
        <w:spacing w:after="0" w:line="240" w:lineRule="auto"/>
        <w:rPr>
          <w:rFonts w:asciiTheme="majorHAnsi" w:hAnsiTheme="majorHAnsi" w:cstheme="majorHAnsi"/>
          <w:sz w:val="24"/>
          <w:szCs w:val="24"/>
        </w:rPr>
      </w:pPr>
      <w:r>
        <w:rPr>
          <w:rFonts w:asciiTheme="majorHAnsi" w:hAnsiTheme="majorHAnsi" w:cstheme="majorHAnsi"/>
          <w:color w:val="000000" w:themeColor="text1"/>
          <w:sz w:val="24"/>
          <w:szCs w:val="24"/>
        </w:rPr>
        <w:t xml:space="preserve">After each student </w:t>
      </w:r>
      <w:r w:rsidR="00616534">
        <w:rPr>
          <w:rFonts w:asciiTheme="majorHAnsi" w:hAnsiTheme="majorHAnsi" w:cstheme="majorHAnsi"/>
          <w:color w:val="000000" w:themeColor="text1"/>
          <w:sz w:val="24"/>
          <w:szCs w:val="24"/>
        </w:rPr>
        <w:t>writes</w:t>
      </w:r>
      <w:r>
        <w:rPr>
          <w:rFonts w:asciiTheme="majorHAnsi" w:hAnsiTheme="majorHAnsi" w:cstheme="majorHAnsi"/>
          <w:color w:val="000000" w:themeColor="text1"/>
          <w:sz w:val="24"/>
          <w:szCs w:val="24"/>
        </w:rPr>
        <w:t xml:space="preserve"> their response, crumpl</w:t>
      </w:r>
      <w:r w:rsidR="00616534">
        <w:rPr>
          <w:rFonts w:asciiTheme="majorHAnsi" w:hAnsiTheme="majorHAnsi" w:cstheme="majorHAnsi"/>
          <w:color w:val="000000" w:themeColor="text1"/>
          <w:sz w:val="24"/>
          <w:szCs w:val="24"/>
        </w:rPr>
        <w:t>es</w:t>
      </w:r>
      <w:r>
        <w:rPr>
          <w:rFonts w:asciiTheme="majorHAnsi" w:hAnsiTheme="majorHAnsi" w:cstheme="majorHAnsi"/>
          <w:color w:val="000000" w:themeColor="text1"/>
          <w:sz w:val="24"/>
          <w:szCs w:val="24"/>
        </w:rPr>
        <w:t xml:space="preserve"> the sticky </w:t>
      </w:r>
      <w:r w:rsidR="00616534">
        <w:rPr>
          <w:rFonts w:asciiTheme="majorHAnsi" w:hAnsiTheme="majorHAnsi" w:cstheme="majorHAnsi"/>
          <w:color w:val="000000" w:themeColor="text1"/>
          <w:sz w:val="24"/>
          <w:szCs w:val="24"/>
        </w:rPr>
        <w:t xml:space="preserve">note, and tosses </w:t>
      </w:r>
      <w:r>
        <w:rPr>
          <w:rFonts w:asciiTheme="majorHAnsi" w:hAnsiTheme="majorHAnsi" w:cstheme="majorHAnsi"/>
          <w:color w:val="000000" w:themeColor="text1"/>
          <w:sz w:val="24"/>
          <w:szCs w:val="24"/>
        </w:rPr>
        <w:t>it into the center or designated space</w:t>
      </w:r>
      <w:r w:rsidR="00616534">
        <w:rPr>
          <w:rFonts w:asciiTheme="majorHAnsi" w:hAnsiTheme="majorHAnsi" w:cstheme="majorHAnsi"/>
          <w:color w:val="000000" w:themeColor="text1"/>
          <w:sz w:val="24"/>
          <w:szCs w:val="24"/>
        </w:rPr>
        <w:t>,</w:t>
      </w:r>
      <w:r>
        <w:rPr>
          <w:rFonts w:asciiTheme="majorHAnsi" w:hAnsiTheme="majorHAnsi" w:cstheme="majorHAnsi"/>
          <w:color w:val="000000" w:themeColor="text1"/>
          <w:sz w:val="24"/>
          <w:szCs w:val="24"/>
        </w:rPr>
        <w:t xml:space="preserve"> have a </w:t>
      </w:r>
      <w:r w:rsidR="00616534">
        <w:rPr>
          <w:rFonts w:asciiTheme="majorHAnsi" w:hAnsiTheme="majorHAnsi" w:cstheme="majorHAnsi"/>
          <w:color w:val="000000" w:themeColor="text1"/>
          <w:sz w:val="24"/>
          <w:szCs w:val="24"/>
        </w:rPr>
        <w:t>different student</w:t>
      </w:r>
      <w:r>
        <w:rPr>
          <w:rFonts w:asciiTheme="majorHAnsi" w:hAnsiTheme="majorHAnsi" w:cstheme="majorHAnsi"/>
          <w:color w:val="000000" w:themeColor="text1"/>
          <w:sz w:val="24"/>
          <w:szCs w:val="24"/>
        </w:rPr>
        <w:t xml:space="preserve"> from each group collect enough </w:t>
      </w:r>
      <w:r w:rsidR="00616534">
        <w:rPr>
          <w:rFonts w:asciiTheme="majorHAnsi" w:hAnsiTheme="majorHAnsi" w:cstheme="majorHAnsi"/>
          <w:color w:val="000000" w:themeColor="text1"/>
          <w:sz w:val="24"/>
          <w:szCs w:val="24"/>
        </w:rPr>
        <w:t>sticky</w:t>
      </w:r>
      <w:r>
        <w:rPr>
          <w:rFonts w:asciiTheme="majorHAnsi" w:hAnsiTheme="majorHAnsi" w:cstheme="majorHAnsi"/>
          <w:color w:val="000000" w:themeColor="text1"/>
          <w:sz w:val="24"/>
          <w:szCs w:val="24"/>
        </w:rPr>
        <w:t xml:space="preserve"> notes so that every person in their group receives one.</w:t>
      </w:r>
    </w:p>
    <w:p w14:paraId="10F1F26E" w14:textId="77777777" w:rsidR="00616534" w:rsidRPr="00B13714" w:rsidRDefault="00616534" w:rsidP="00616534">
      <w:pPr>
        <w:pStyle w:val="ListParagraph"/>
        <w:numPr>
          <w:ilvl w:val="0"/>
          <w:numId w:val="6"/>
        </w:numPr>
        <w:spacing w:after="0" w:line="240" w:lineRule="auto"/>
        <w:rPr>
          <w:rFonts w:cstheme="minorHAnsi"/>
          <w:b/>
          <w:bCs/>
          <w:sz w:val="24"/>
          <w:szCs w:val="24"/>
        </w:rPr>
      </w:pPr>
      <w:r>
        <w:rPr>
          <w:rFonts w:cstheme="minorHAnsi"/>
          <w:sz w:val="24"/>
          <w:szCs w:val="24"/>
        </w:rPr>
        <w:t>Each student will read the response aloud to their group.</w:t>
      </w:r>
      <w:r>
        <w:rPr>
          <w:rFonts w:cstheme="minorHAnsi"/>
          <w:b/>
          <w:bCs/>
          <w:sz w:val="24"/>
          <w:szCs w:val="24"/>
        </w:rPr>
        <w:t xml:space="preserve"> </w:t>
      </w:r>
      <w:r>
        <w:rPr>
          <w:rFonts w:cstheme="minorHAnsi"/>
          <w:sz w:val="24"/>
          <w:szCs w:val="24"/>
        </w:rPr>
        <w:t xml:space="preserve">Ask for a </w:t>
      </w:r>
      <w:r w:rsidRPr="000F3DF4">
        <w:rPr>
          <w:rFonts w:cstheme="minorHAnsi"/>
          <w:sz w:val="24"/>
          <w:szCs w:val="24"/>
        </w:rPr>
        <w:t>few</w:t>
      </w:r>
      <w:r>
        <w:rPr>
          <w:rFonts w:cstheme="minorHAnsi"/>
          <w:sz w:val="24"/>
          <w:szCs w:val="24"/>
        </w:rPr>
        <w:t xml:space="preserve"> volunteers</w:t>
      </w:r>
      <w:r w:rsidRPr="000F3DF4">
        <w:rPr>
          <w:rFonts w:cstheme="minorHAnsi"/>
          <w:sz w:val="24"/>
          <w:szCs w:val="24"/>
        </w:rPr>
        <w:t xml:space="preserve"> to share with the </w:t>
      </w:r>
      <w:r>
        <w:rPr>
          <w:rFonts w:cstheme="minorHAnsi"/>
          <w:sz w:val="24"/>
          <w:szCs w:val="24"/>
        </w:rPr>
        <w:t xml:space="preserve">whole </w:t>
      </w:r>
      <w:r w:rsidRPr="000F3DF4">
        <w:rPr>
          <w:rFonts w:cstheme="minorHAnsi"/>
          <w:sz w:val="24"/>
          <w:szCs w:val="24"/>
        </w:rPr>
        <w:t>class.</w:t>
      </w:r>
      <w:r w:rsidRPr="00B13714">
        <w:rPr>
          <w:rFonts w:cstheme="minorHAnsi"/>
          <w:sz w:val="24"/>
          <w:szCs w:val="24"/>
        </w:rPr>
        <w:t xml:space="preserve"> </w:t>
      </w:r>
    </w:p>
    <w:p w14:paraId="7DCD731B" w14:textId="6D081EAA" w:rsidR="00616534" w:rsidRDefault="00616534" w:rsidP="00616534">
      <w:pPr>
        <w:pStyle w:val="ListParagraph"/>
        <w:numPr>
          <w:ilvl w:val="0"/>
          <w:numId w:val="6"/>
        </w:numPr>
        <w:spacing w:after="0" w:line="240" w:lineRule="auto"/>
        <w:rPr>
          <w:rFonts w:cstheme="minorHAnsi"/>
          <w:sz w:val="24"/>
          <w:szCs w:val="24"/>
        </w:rPr>
      </w:pPr>
      <w:r w:rsidRPr="00B13714">
        <w:rPr>
          <w:rFonts w:cstheme="minorHAnsi"/>
          <w:sz w:val="24"/>
          <w:szCs w:val="24"/>
        </w:rPr>
        <w:t xml:space="preserve">The facilitator will share examples if not already </w:t>
      </w:r>
      <w:r>
        <w:rPr>
          <w:rFonts w:cstheme="minorHAnsi"/>
          <w:sz w:val="24"/>
          <w:szCs w:val="24"/>
        </w:rPr>
        <w:t xml:space="preserve">mentioned: </w:t>
      </w:r>
      <w:r w:rsidR="00015CE9">
        <w:rPr>
          <w:rFonts w:cstheme="minorHAnsi"/>
          <w:sz w:val="24"/>
          <w:szCs w:val="24"/>
        </w:rPr>
        <w:t>c</w:t>
      </w:r>
      <w:r>
        <w:rPr>
          <w:rFonts w:cstheme="minorHAnsi"/>
          <w:sz w:val="24"/>
          <w:szCs w:val="24"/>
        </w:rPr>
        <w:t>ompliments, gifts, money, protection</w:t>
      </w:r>
      <w:r w:rsidR="00015CE9">
        <w:rPr>
          <w:rFonts w:cstheme="minorHAnsi"/>
          <w:sz w:val="24"/>
          <w:szCs w:val="24"/>
        </w:rPr>
        <w:t>, ability to relate to their situation/feelings, attention, and/</w:t>
      </w:r>
      <w:r>
        <w:rPr>
          <w:rFonts w:cstheme="minorHAnsi"/>
          <w:sz w:val="24"/>
          <w:szCs w:val="24"/>
        </w:rPr>
        <w:t>or promises. Explain that trust-building often makes the relationship feel positive which can make the later stages harder to recognize.</w:t>
      </w:r>
    </w:p>
    <w:p w14:paraId="3A9B3D97" w14:textId="77777777" w:rsidR="00616534" w:rsidRPr="00616534" w:rsidRDefault="00616534" w:rsidP="00616534">
      <w:pPr>
        <w:pStyle w:val="ListParagraph"/>
        <w:numPr>
          <w:ilvl w:val="0"/>
          <w:numId w:val="6"/>
        </w:numPr>
        <w:spacing w:after="0" w:line="240" w:lineRule="auto"/>
        <w:rPr>
          <w:rFonts w:cstheme="minorHAnsi"/>
          <w:sz w:val="24"/>
          <w:szCs w:val="24"/>
        </w:rPr>
      </w:pPr>
      <w:r w:rsidRPr="00616534">
        <w:rPr>
          <w:rFonts w:cstheme="minorHAnsi"/>
          <w:sz w:val="24"/>
          <w:szCs w:val="24"/>
        </w:rPr>
        <w:t xml:space="preserve">Explain that the next stage is </w:t>
      </w:r>
      <w:r w:rsidRPr="00616534">
        <w:rPr>
          <w:rFonts w:cstheme="minorHAnsi"/>
          <w:b/>
          <w:bCs/>
          <w:sz w:val="24"/>
          <w:szCs w:val="24"/>
        </w:rPr>
        <w:t>isolation</w:t>
      </w:r>
      <w:r w:rsidRPr="00616534">
        <w:rPr>
          <w:rFonts w:cstheme="minorHAnsi"/>
          <w:sz w:val="24"/>
          <w:szCs w:val="24"/>
        </w:rPr>
        <w:t>: when someone tries to separate a person from their support system.</w:t>
      </w:r>
    </w:p>
    <w:p w14:paraId="5F7A052B" w14:textId="2BB26FF0" w:rsidR="00616534" w:rsidRPr="00616534" w:rsidRDefault="00616534" w:rsidP="00616534">
      <w:pPr>
        <w:pStyle w:val="ListParagraph"/>
        <w:numPr>
          <w:ilvl w:val="0"/>
          <w:numId w:val="6"/>
        </w:numPr>
        <w:spacing w:after="0" w:line="240" w:lineRule="auto"/>
        <w:rPr>
          <w:rFonts w:cstheme="minorHAnsi"/>
          <w:sz w:val="24"/>
          <w:szCs w:val="24"/>
        </w:rPr>
      </w:pPr>
      <w:r w:rsidRPr="00616534">
        <w:rPr>
          <w:rFonts w:cstheme="minorHAnsi"/>
          <w:sz w:val="24"/>
          <w:szCs w:val="24"/>
        </w:rPr>
        <w:t>Ask the question:</w:t>
      </w:r>
      <w:r>
        <w:rPr>
          <w:rFonts w:cstheme="minorHAnsi"/>
          <w:sz w:val="24"/>
          <w:szCs w:val="24"/>
        </w:rPr>
        <w:t xml:space="preserve"> </w:t>
      </w:r>
      <w:r w:rsidRPr="00616534">
        <w:rPr>
          <w:rFonts w:cstheme="minorHAnsi"/>
          <w:sz w:val="24"/>
          <w:szCs w:val="24"/>
        </w:rPr>
        <w:t>“How might someone try to isolate another person from friends, family, or other support?”</w:t>
      </w:r>
    </w:p>
    <w:p w14:paraId="639B0AD4" w14:textId="77777777" w:rsidR="00616534" w:rsidRPr="00616534" w:rsidRDefault="00616534" w:rsidP="00616534">
      <w:pPr>
        <w:pStyle w:val="ListParagraph"/>
        <w:numPr>
          <w:ilvl w:val="0"/>
          <w:numId w:val="6"/>
        </w:numPr>
        <w:spacing w:after="0" w:line="240" w:lineRule="auto"/>
        <w:rPr>
          <w:rFonts w:asciiTheme="majorHAnsi" w:hAnsiTheme="majorHAnsi" w:cstheme="majorHAnsi"/>
          <w:sz w:val="24"/>
          <w:szCs w:val="24"/>
        </w:rPr>
      </w:pPr>
      <w:r>
        <w:rPr>
          <w:rFonts w:asciiTheme="majorHAnsi" w:hAnsiTheme="majorHAnsi" w:cstheme="majorHAnsi"/>
          <w:color w:val="000000" w:themeColor="text1"/>
          <w:sz w:val="24"/>
          <w:szCs w:val="24"/>
        </w:rPr>
        <w:t>After each student writes their response, crumples the sticky note, and tosses it into the center or designated space, have a different student from each group collect enough sticky notes so that every person in their group receives one.</w:t>
      </w:r>
    </w:p>
    <w:p w14:paraId="4DFB650B" w14:textId="77777777" w:rsidR="00616534" w:rsidRPr="00B13714" w:rsidRDefault="00616534" w:rsidP="00616534">
      <w:pPr>
        <w:pStyle w:val="ListParagraph"/>
        <w:numPr>
          <w:ilvl w:val="0"/>
          <w:numId w:val="6"/>
        </w:numPr>
        <w:spacing w:after="0" w:line="240" w:lineRule="auto"/>
        <w:rPr>
          <w:rFonts w:cstheme="minorHAnsi"/>
          <w:b/>
          <w:bCs/>
          <w:sz w:val="24"/>
          <w:szCs w:val="24"/>
        </w:rPr>
      </w:pPr>
      <w:r>
        <w:rPr>
          <w:rFonts w:cstheme="minorHAnsi"/>
          <w:sz w:val="24"/>
          <w:szCs w:val="24"/>
        </w:rPr>
        <w:t>Each student will read the response aloud to their group.</w:t>
      </w:r>
      <w:r>
        <w:rPr>
          <w:rFonts w:cstheme="minorHAnsi"/>
          <w:b/>
          <w:bCs/>
          <w:sz w:val="24"/>
          <w:szCs w:val="24"/>
        </w:rPr>
        <w:t xml:space="preserve"> </w:t>
      </w:r>
      <w:r>
        <w:rPr>
          <w:rFonts w:cstheme="minorHAnsi"/>
          <w:sz w:val="24"/>
          <w:szCs w:val="24"/>
        </w:rPr>
        <w:t xml:space="preserve">Ask for a </w:t>
      </w:r>
      <w:r w:rsidRPr="000F3DF4">
        <w:rPr>
          <w:rFonts w:cstheme="minorHAnsi"/>
          <w:sz w:val="24"/>
          <w:szCs w:val="24"/>
        </w:rPr>
        <w:t>few</w:t>
      </w:r>
      <w:r>
        <w:rPr>
          <w:rFonts w:cstheme="minorHAnsi"/>
          <w:sz w:val="24"/>
          <w:szCs w:val="24"/>
        </w:rPr>
        <w:t xml:space="preserve"> volunteers</w:t>
      </w:r>
      <w:r w:rsidRPr="000F3DF4">
        <w:rPr>
          <w:rFonts w:cstheme="minorHAnsi"/>
          <w:sz w:val="24"/>
          <w:szCs w:val="24"/>
        </w:rPr>
        <w:t xml:space="preserve"> to share with the </w:t>
      </w:r>
      <w:r>
        <w:rPr>
          <w:rFonts w:cstheme="minorHAnsi"/>
          <w:sz w:val="24"/>
          <w:szCs w:val="24"/>
        </w:rPr>
        <w:t xml:space="preserve">whole </w:t>
      </w:r>
      <w:r w:rsidRPr="000F3DF4">
        <w:rPr>
          <w:rFonts w:cstheme="minorHAnsi"/>
          <w:sz w:val="24"/>
          <w:szCs w:val="24"/>
        </w:rPr>
        <w:t>class.</w:t>
      </w:r>
      <w:r w:rsidRPr="00B13714">
        <w:rPr>
          <w:rFonts w:cstheme="minorHAnsi"/>
          <w:sz w:val="24"/>
          <w:szCs w:val="24"/>
        </w:rPr>
        <w:t xml:space="preserve"> </w:t>
      </w:r>
    </w:p>
    <w:p w14:paraId="42FB5336" w14:textId="36D999D4" w:rsidR="00616534" w:rsidRPr="00616534" w:rsidRDefault="00616534" w:rsidP="00616534">
      <w:pPr>
        <w:pStyle w:val="ListParagraph"/>
        <w:numPr>
          <w:ilvl w:val="0"/>
          <w:numId w:val="6"/>
        </w:numPr>
        <w:spacing w:after="0" w:line="240" w:lineRule="auto"/>
        <w:rPr>
          <w:rFonts w:cstheme="minorHAnsi"/>
          <w:sz w:val="24"/>
          <w:szCs w:val="24"/>
        </w:rPr>
      </w:pPr>
      <w:r w:rsidRPr="00616534">
        <w:rPr>
          <w:rFonts w:cstheme="minorHAnsi"/>
          <w:sz w:val="24"/>
          <w:szCs w:val="24"/>
        </w:rPr>
        <w:t xml:space="preserve">The facilitator </w:t>
      </w:r>
      <w:r w:rsidR="00F81852">
        <w:rPr>
          <w:rFonts w:cstheme="minorHAnsi"/>
          <w:sz w:val="24"/>
          <w:szCs w:val="24"/>
        </w:rPr>
        <w:t>will share</w:t>
      </w:r>
      <w:r w:rsidRPr="00616534">
        <w:rPr>
          <w:rFonts w:cstheme="minorHAnsi"/>
          <w:sz w:val="24"/>
          <w:szCs w:val="24"/>
        </w:rPr>
        <w:t xml:space="preserve"> examples if not already mentioned:</w:t>
      </w:r>
      <w:r>
        <w:rPr>
          <w:rFonts w:cstheme="minorHAnsi"/>
          <w:sz w:val="24"/>
          <w:szCs w:val="24"/>
        </w:rPr>
        <w:t xml:space="preserve"> </w:t>
      </w:r>
      <w:r w:rsidR="00015CE9">
        <w:rPr>
          <w:rFonts w:cstheme="minorHAnsi"/>
          <w:sz w:val="24"/>
          <w:szCs w:val="24"/>
        </w:rPr>
        <w:t>e</w:t>
      </w:r>
      <w:r w:rsidRPr="00616534">
        <w:rPr>
          <w:rFonts w:cstheme="minorHAnsi"/>
          <w:sz w:val="24"/>
          <w:szCs w:val="24"/>
        </w:rPr>
        <w:t>ncouraging secrecy</w:t>
      </w:r>
      <w:r>
        <w:rPr>
          <w:rFonts w:cstheme="minorHAnsi"/>
          <w:sz w:val="24"/>
          <w:szCs w:val="24"/>
        </w:rPr>
        <w:t xml:space="preserve">, </w:t>
      </w:r>
      <w:r w:rsidR="00015CE9">
        <w:rPr>
          <w:rFonts w:cstheme="minorHAnsi"/>
          <w:sz w:val="24"/>
          <w:szCs w:val="24"/>
        </w:rPr>
        <w:t>c</w:t>
      </w:r>
      <w:r w:rsidRPr="00616534">
        <w:rPr>
          <w:rFonts w:cstheme="minorHAnsi"/>
          <w:sz w:val="24"/>
          <w:szCs w:val="24"/>
        </w:rPr>
        <w:t>reating conflict with friends or family</w:t>
      </w:r>
      <w:r>
        <w:rPr>
          <w:rFonts w:cstheme="minorHAnsi"/>
          <w:sz w:val="24"/>
          <w:szCs w:val="24"/>
        </w:rPr>
        <w:t xml:space="preserve">, </w:t>
      </w:r>
      <w:r w:rsidRPr="00616534">
        <w:rPr>
          <w:rFonts w:cstheme="minorHAnsi"/>
          <w:sz w:val="24"/>
          <w:szCs w:val="24"/>
        </w:rPr>
        <w:t>discouraging outside help</w:t>
      </w:r>
      <w:r>
        <w:rPr>
          <w:rFonts w:cstheme="minorHAnsi"/>
          <w:sz w:val="24"/>
          <w:szCs w:val="24"/>
        </w:rPr>
        <w:t xml:space="preserve">, </w:t>
      </w:r>
      <w:r w:rsidR="00015CE9">
        <w:rPr>
          <w:rFonts w:cstheme="minorHAnsi"/>
          <w:sz w:val="24"/>
          <w:szCs w:val="24"/>
        </w:rPr>
        <w:t xml:space="preserve">making them feel guilty for spending time with someone else, </w:t>
      </w:r>
      <w:r>
        <w:rPr>
          <w:rFonts w:cstheme="minorHAnsi"/>
          <w:sz w:val="24"/>
          <w:szCs w:val="24"/>
        </w:rPr>
        <w:t xml:space="preserve">saying something like, </w:t>
      </w:r>
      <w:r w:rsidRPr="00616534">
        <w:rPr>
          <w:rFonts w:cstheme="minorHAnsi"/>
          <w:sz w:val="24"/>
          <w:szCs w:val="24"/>
        </w:rPr>
        <w:t>“They don’t understand you like I do</w:t>
      </w:r>
      <w:r>
        <w:rPr>
          <w:rFonts w:cstheme="minorHAnsi"/>
          <w:sz w:val="24"/>
          <w:szCs w:val="24"/>
        </w:rPr>
        <w:t>.</w:t>
      </w:r>
      <w:r w:rsidRPr="00616534">
        <w:rPr>
          <w:rFonts w:cstheme="minorHAnsi"/>
          <w:sz w:val="24"/>
          <w:szCs w:val="24"/>
        </w:rPr>
        <w:t>”</w:t>
      </w:r>
      <w:r>
        <w:rPr>
          <w:rFonts w:cstheme="minorHAnsi"/>
          <w:sz w:val="24"/>
          <w:szCs w:val="24"/>
        </w:rPr>
        <w:t xml:space="preserve"> </w:t>
      </w:r>
      <w:proofErr w:type="gramStart"/>
      <w:r w:rsidRPr="00616534">
        <w:rPr>
          <w:rFonts w:cstheme="minorHAnsi"/>
          <w:sz w:val="24"/>
          <w:szCs w:val="24"/>
        </w:rPr>
        <w:t>Explain</w:t>
      </w:r>
      <w:proofErr w:type="gramEnd"/>
      <w:r w:rsidRPr="00616534">
        <w:rPr>
          <w:rFonts w:cstheme="minorHAnsi"/>
          <w:sz w:val="24"/>
          <w:szCs w:val="24"/>
        </w:rPr>
        <w:t xml:space="preserve"> that isolation makes it harder for someone to get help or see warning signs.</w:t>
      </w:r>
    </w:p>
    <w:p w14:paraId="5B66BD18" w14:textId="4CAE138A" w:rsidR="00616534" w:rsidRPr="00616534" w:rsidRDefault="00616534" w:rsidP="00616534">
      <w:pPr>
        <w:pStyle w:val="ListParagraph"/>
        <w:numPr>
          <w:ilvl w:val="0"/>
          <w:numId w:val="6"/>
        </w:numPr>
        <w:spacing w:after="0" w:line="240" w:lineRule="auto"/>
        <w:rPr>
          <w:rFonts w:cstheme="minorHAnsi"/>
          <w:sz w:val="24"/>
          <w:szCs w:val="24"/>
        </w:rPr>
      </w:pPr>
      <w:r w:rsidRPr="00616534">
        <w:rPr>
          <w:rFonts w:cstheme="minorHAnsi"/>
          <w:sz w:val="24"/>
          <w:szCs w:val="24"/>
        </w:rPr>
        <w:t xml:space="preserve">Explain that the final stage is </w:t>
      </w:r>
      <w:r w:rsidRPr="00616534">
        <w:rPr>
          <w:rFonts w:cstheme="minorHAnsi"/>
          <w:b/>
          <w:bCs/>
          <w:sz w:val="24"/>
          <w:szCs w:val="24"/>
        </w:rPr>
        <w:t>exploitation</w:t>
      </w:r>
      <w:r w:rsidRPr="00616534">
        <w:rPr>
          <w:rFonts w:cstheme="minorHAnsi"/>
          <w:sz w:val="24"/>
          <w:szCs w:val="24"/>
        </w:rPr>
        <w:t>: when power, pressure, or control is used to make someone do something they don’t want to do.</w:t>
      </w:r>
    </w:p>
    <w:p w14:paraId="0129CF67" w14:textId="7882C462" w:rsidR="00616534" w:rsidRPr="00616534" w:rsidRDefault="00616534" w:rsidP="00616534">
      <w:pPr>
        <w:pStyle w:val="ListParagraph"/>
        <w:numPr>
          <w:ilvl w:val="0"/>
          <w:numId w:val="6"/>
        </w:numPr>
        <w:spacing w:after="0" w:line="240" w:lineRule="auto"/>
        <w:rPr>
          <w:rFonts w:cstheme="minorHAnsi"/>
          <w:sz w:val="24"/>
          <w:szCs w:val="24"/>
        </w:rPr>
      </w:pPr>
      <w:r w:rsidRPr="00616534">
        <w:rPr>
          <w:rFonts w:cstheme="minorHAnsi"/>
          <w:sz w:val="24"/>
          <w:szCs w:val="24"/>
        </w:rPr>
        <w:t>Ask the question:</w:t>
      </w:r>
      <w:r>
        <w:rPr>
          <w:rFonts w:cstheme="minorHAnsi"/>
          <w:sz w:val="24"/>
          <w:szCs w:val="24"/>
        </w:rPr>
        <w:t xml:space="preserve"> </w:t>
      </w:r>
      <w:r w:rsidRPr="00616534">
        <w:rPr>
          <w:rFonts w:cstheme="minorHAnsi"/>
          <w:sz w:val="24"/>
          <w:szCs w:val="24"/>
        </w:rPr>
        <w:t>“What might exploitation look or sound like once someone has been targeted, gained trust, and isolated?”</w:t>
      </w:r>
    </w:p>
    <w:p w14:paraId="79C3E383" w14:textId="77777777" w:rsidR="00616534" w:rsidRPr="00616534" w:rsidRDefault="00616534" w:rsidP="00616534">
      <w:pPr>
        <w:pStyle w:val="ListParagraph"/>
        <w:numPr>
          <w:ilvl w:val="0"/>
          <w:numId w:val="6"/>
        </w:numPr>
        <w:spacing w:after="0" w:line="240" w:lineRule="auto"/>
        <w:rPr>
          <w:rFonts w:asciiTheme="majorHAnsi" w:hAnsiTheme="majorHAnsi" w:cstheme="majorHAnsi"/>
          <w:sz w:val="24"/>
          <w:szCs w:val="24"/>
        </w:rPr>
      </w:pPr>
      <w:r>
        <w:rPr>
          <w:rFonts w:asciiTheme="majorHAnsi" w:hAnsiTheme="majorHAnsi" w:cstheme="majorHAnsi"/>
          <w:color w:val="000000" w:themeColor="text1"/>
          <w:sz w:val="24"/>
          <w:szCs w:val="24"/>
        </w:rPr>
        <w:lastRenderedPageBreak/>
        <w:t>After each student writes their response, crumples the sticky note, and tosses it into the center or designated space, have a different student from each group collect enough sticky notes so that every person in their group receives one.</w:t>
      </w:r>
    </w:p>
    <w:p w14:paraId="05AA9E46" w14:textId="77777777" w:rsidR="00616534" w:rsidRDefault="00616534" w:rsidP="00616534">
      <w:pPr>
        <w:pStyle w:val="ListParagraph"/>
        <w:numPr>
          <w:ilvl w:val="0"/>
          <w:numId w:val="6"/>
        </w:numPr>
        <w:spacing w:after="0" w:line="240" w:lineRule="auto"/>
        <w:rPr>
          <w:rFonts w:cstheme="minorHAnsi"/>
          <w:b/>
          <w:bCs/>
          <w:sz w:val="24"/>
          <w:szCs w:val="24"/>
        </w:rPr>
      </w:pPr>
      <w:r>
        <w:rPr>
          <w:rFonts w:cstheme="minorHAnsi"/>
          <w:sz w:val="24"/>
          <w:szCs w:val="24"/>
        </w:rPr>
        <w:t>Each student will read the response aloud to their group.</w:t>
      </w:r>
      <w:r>
        <w:rPr>
          <w:rFonts w:cstheme="minorHAnsi"/>
          <w:b/>
          <w:bCs/>
          <w:sz w:val="24"/>
          <w:szCs w:val="24"/>
        </w:rPr>
        <w:t xml:space="preserve"> </w:t>
      </w:r>
      <w:r>
        <w:rPr>
          <w:rFonts w:cstheme="minorHAnsi"/>
          <w:sz w:val="24"/>
          <w:szCs w:val="24"/>
        </w:rPr>
        <w:t xml:space="preserve">Ask for a </w:t>
      </w:r>
      <w:r w:rsidRPr="000F3DF4">
        <w:rPr>
          <w:rFonts w:cstheme="minorHAnsi"/>
          <w:sz w:val="24"/>
          <w:szCs w:val="24"/>
        </w:rPr>
        <w:t>few</w:t>
      </w:r>
      <w:r>
        <w:rPr>
          <w:rFonts w:cstheme="minorHAnsi"/>
          <w:sz w:val="24"/>
          <w:szCs w:val="24"/>
        </w:rPr>
        <w:t xml:space="preserve"> volunteers</w:t>
      </w:r>
      <w:r w:rsidRPr="000F3DF4">
        <w:rPr>
          <w:rFonts w:cstheme="minorHAnsi"/>
          <w:sz w:val="24"/>
          <w:szCs w:val="24"/>
        </w:rPr>
        <w:t xml:space="preserve"> to share with the </w:t>
      </w:r>
      <w:r>
        <w:rPr>
          <w:rFonts w:cstheme="minorHAnsi"/>
          <w:sz w:val="24"/>
          <w:szCs w:val="24"/>
        </w:rPr>
        <w:t xml:space="preserve">whole </w:t>
      </w:r>
      <w:r w:rsidRPr="000F3DF4">
        <w:rPr>
          <w:rFonts w:cstheme="minorHAnsi"/>
          <w:sz w:val="24"/>
          <w:szCs w:val="24"/>
        </w:rPr>
        <w:t>class.</w:t>
      </w:r>
      <w:r w:rsidRPr="00B13714">
        <w:rPr>
          <w:rFonts w:cstheme="minorHAnsi"/>
          <w:sz w:val="24"/>
          <w:szCs w:val="24"/>
        </w:rPr>
        <w:t xml:space="preserve"> </w:t>
      </w:r>
    </w:p>
    <w:p w14:paraId="79AFF8F7" w14:textId="13046FA1" w:rsidR="00616534" w:rsidRPr="003A0CAE" w:rsidRDefault="00616534" w:rsidP="003A0CAE">
      <w:pPr>
        <w:pStyle w:val="ListParagraph"/>
        <w:numPr>
          <w:ilvl w:val="0"/>
          <w:numId w:val="6"/>
        </w:numPr>
        <w:spacing w:after="0" w:line="240" w:lineRule="auto"/>
        <w:rPr>
          <w:rFonts w:cstheme="minorHAnsi"/>
          <w:b/>
          <w:bCs/>
          <w:sz w:val="24"/>
          <w:szCs w:val="24"/>
        </w:rPr>
      </w:pPr>
      <w:r w:rsidRPr="00616534">
        <w:rPr>
          <w:rFonts w:cstheme="minorHAnsi"/>
          <w:sz w:val="24"/>
          <w:szCs w:val="24"/>
        </w:rPr>
        <w:t xml:space="preserve">The facilitator </w:t>
      </w:r>
      <w:r w:rsidR="00F81852">
        <w:rPr>
          <w:rFonts w:cstheme="minorHAnsi"/>
          <w:sz w:val="24"/>
          <w:szCs w:val="24"/>
        </w:rPr>
        <w:t>will share</w:t>
      </w:r>
      <w:r w:rsidRPr="00616534">
        <w:rPr>
          <w:rFonts w:cstheme="minorHAnsi"/>
          <w:sz w:val="24"/>
          <w:szCs w:val="24"/>
        </w:rPr>
        <w:t xml:space="preserve"> examples if not already mentioned:</w:t>
      </w:r>
      <w:r>
        <w:rPr>
          <w:rFonts w:cstheme="minorHAnsi"/>
          <w:b/>
          <w:bCs/>
          <w:sz w:val="24"/>
          <w:szCs w:val="24"/>
        </w:rPr>
        <w:t xml:space="preserve"> </w:t>
      </w:r>
      <w:r w:rsidR="00015CE9">
        <w:rPr>
          <w:rFonts w:cstheme="minorHAnsi"/>
          <w:sz w:val="24"/>
          <w:szCs w:val="24"/>
        </w:rPr>
        <w:t>p</w:t>
      </w:r>
      <w:r w:rsidRPr="00616534">
        <w:rPr>
          <w:rFonts w:cstheme="minorHAnsi"/>
          <w:sz w:val="24"/>
          <w:szCs w:val="24"/>
        </w:rPr>
        <w:t>ressure, guilt, or fear</w:t>
      </w:r>
      <w:r>
        <w:rPr>
          <w:rFonts w:cstheme="minorHAnsi"/>
          <w:b/>
          <w:bCs/>
          <w:sz w:val="24"/>
          <w:szCs w:val="24"/>
        </w:rPr>
        <w:t xml:space="preserve">, </w:t>
      </w:r>
      <w:r>
        <w:rPr>
          <w:rFonts w:cstheme="minorHAnsi"/>
          <w:sz w:val="24"/>
          <w:szCs w:val="24"/>
        </w:rPr>
        <w:t>t</w:t>
      </w:r>
      <w:r w:rsidRPr="00616534">
        <w:rPr>
          <w:rFonts w:cstheme="minorHAnsi"/>
          <w:sz w:val="24"/>
          <w:szCs w:val="24"/>
        </w:rPr>
        <w:t>hreats or consequences, illegal, sexual, or dangerous demands</w:t>
      </w:r>
      <w:r>
        <w:rPr>
          <w:rFonts w:cstheme="minorHAnsi"/>
          <w:sz w:val="24"/>
          <w:szCs w:val="24"/>
        </w:rPr>
        <w:t xml:space="preserve">, saying something like, </w:t>
      </w:r>
      <w:r w:rsidRPr="00616534">
        <w:rPr>
          <w:rFonts w:cstheme="minorHAnsi"/>
          <w:sz w:val="24"/>
          <w:szCs w:val="24"/>
        </w:rPr>
        <w:t xml:space="preserve">“You owe me” </w:t>
      </w:r>
      <w:r>
        <w:rPr>
          <w:rFonts w:cstheme="minorHAnsi"/>
          <w:sz w:val="24"/>
          <w:szCs w:val="24"/>
        </w:rPr>
        <w:t>or</w:t>
      </w:r>
      <w:r w:rsidRPr="00616534">
        <w:rPr>
          <w:rFonts w:cstheme="minorHAnsi"/>
          <w:sz w:val="24"/>
          <w:szCs w:val="24"/>
        </w:rPr>
        <w:t xml:space="preserve"> “You don’t have a choice</w:t>
      </w:r>
      <w:r w:rsidR="003A0CAE">
        <w:rPr>
          <w:rFonts w:cstheme="minorHAnsi"/>
          <w:sz w:val="24"/>
          <w:szCs w:val="24"/>
        </w:rPr>
        <w:t xml:space="preserve">.” </w:t>
      </w:r>
      <w:r w:rsidR="00015CE9">
        <w:rPr>
          <w:rFonts w:cstheme="minorHAnsi"/>
          <w:sz w:val="24"/>
          <w:szCs w:val="24"/>
        </w:rPr>
        <w:t xml:space="preserve">They may get you to do an illegal </w:t>
      </w:r>
      <w:r w:rsidR="009C749A">
        <w:rPr>
          <w:rFonts w:cstheme="minorHAnsi"/>
          <w:sz w:val="24"/>
          <w:szCs w:val="24"/>
        </w:rPr>
        <w:t>or embarrassing act</w:t>
      </w:r>
      <w:r w:rsidR="00015CE9">
        <w:rPr>
          <w:rFonts w:cstheme="minorHAnsi"/>
          <w:sz w:val="24"/>
          <w:szCs w:val="24"/>
        </w:rPr>
        <w:t xml:space="preserve"> or hurt someone and then threaten to </w:t>
      </w:r>
      <w:proofErr w:type="gramStart"/>
      <w:r w:rsidR="00015CE9">
        <w:rPr>
          <w:rFonts w:cstheme="minorHAnsi"/>
          <w:sz w:val="24"/>
          <w:szCs w:val="24"/>
        </w:rPr>
        <w:t>tell</w:t>
      </w:r>
      <w:proofErr w:type="gramEnd"/>
      <w:r w:rsidR="00015CE9">
        <w:rPr>
          <w:rFonts w:cstheme="minorHAnsi"/>
          <w:sz w:val="24"/>
          <w:szCs w:val="24"/>
        </w:rPr>
        <w:t xml:space="preserve"> if you don’t do what they want. </w:t>
      </w:r>
      <w:r w:rsidR="003A0CAE">
        <w:rPr>
          <w:rFonts w:cstheme="minorHAnsi"/>
          <w:sz w:val="24"/>
          <w:szCs w:val="24"/>
        </w:rPr>
        <w:t>Explain that e</w:t>
      </w:r>
      <w:r w:rsidRPr="003A0CAE">
        <w:rPr>
          <w:rFonts w:cstheme="minorHAnsi"/>
          <w:sz w:val="24"/>
          <w:szCs w:val="24"/>
        </w:rPr>
        <w:t>xploitation is never the victim’s fault.</w:t>
      </w:r>
    </w:p>
    <w:p w14:paraId="1A0C53CD" w14:textId="74538A8A" w:rsidR="003A0CAE" w:rsidRPr="003C2DC4" w:rsidRDefault="003A0CAE" w:rsidP="003A0CAE">
      <w:pPr>
        <w:pStyle w:val="ListParagraph"/>
        <w:numPr>
          <w:ilvl w:val="0"/>
          <w:numId w:val="6"/>
        </w:numPr>
        <w:spacing w:after="160" w:line="240" w:lineRule="auto"/>
        <w:rPr>
          <w:rFonts w:cstheme="minorHAnsi"/>
          <w:sz w:val="24"/>
          <w:szCs w:val="24"/>
        </w:rPr>
      </w:pPr>
      <w:r>
        <w:rPr>
          <w:rFonts w:cstheme="minorHAnsi"/>
          <w:sz w:val="24"/>
          <w:szCs w:val="24"/>
        </w:rPr>
        <w:t>Then distribute a</w:t>
      </w:r>
      <w:r w:rsidRPr="003C2DC4">
        <w:rPr>
          <w:rFonts w:cstheme="minorHAnsi"/>
          <w:sz w:val="24"/>
          <w:szCs w:val="24"/>
        </w:rPr>
        <w:t xml:space="preserve"> </w:t>
      </w:r>
      <w:r>
        <w:rPr>
          <w:rFonts w:cstheme="minorHAnsi"/>
          <w:b/>
          <w:bCs/>
          <w:sz w:val="24"/>
          <w:szCs w:val="24"/>
        </w:rPr>
        <w:t>grooming</w:t>
      </w:r>
      <w:r w:rsidRPr="003C2DC4">
        <w:rPr>
          <w:rFonts w:cstheme="minorHAnsi"/>
          <w:b/>
          <w:bCs/>
          <w:sz w:val="24"/>
          <w:szCs w:val="24"/>
        </w:rPr>
        <w:t xml:space="preserve"> scenario</w:t>
      </w:r>
      <w:r w:rsidRPr="003C2DC4">
        <w:rPr>
          <w:rFonts w:cstheme="minorHAnsi"/>
          <w:sz w:val="24"/>
          <w:szCs w:val="24"/>
        </w:rPr>
        <w:t xml:space="preserve"> to </w:t>
      </w:r>
      <w:r>
        <w:rPr>
          <w:rFonts w:cstheme="minorHAnsi"/>
          <w:sz w:val="24"/>
          <w:szCs w:val="24"/>
        </w:rPr>
        <w:t>each group</w:t>
      </w:r>
      <w:r w:rsidRPr="004F0391">
        <w:rPr>
          <w:rFonts w:cstheme="minorHAnsi"/>
          <w:sz w:val="24"/>
          <w:szCs w:val="24"/>
        </w:rPr>
        <w:t>.</w:t>
      </w:r>
      <w:r w:rsidRPr="003C2DC4">
        <w:rPr>
          <w:rFonts w:cstheme="minorHAnsi"/>
          <w:b/>
          <w:bCs/>
          <w:sz w:val="24"/>
          <w:szCs w:val="24"/>
        </w:rPr>
        <w:t xml:space="preserve"> </w:t>
      </w:r>
    </w:p>
    <w:p w14:paraId="65F78DDA" w14:textId="0BD3BBB6" w:rsidR="003A0CAE" w:rsidRPr="003C2DC4" w:rsidRDefault="003A0CAE" w:rsidP="003A0CAE">
      <w:pPr>
        <w:pStyle w:val="ListParagraph"/>
        <w:numPr>
          <w:ilvl w:val="0"/>
          <w:numId w:val="6"/>
        </w:numPr>
        <w:spacing w:after="160" w:line="240" w:lineRule="auto"/>
        <w:rPr>
          <w:rFonts w:cstheme="minorHAnsi"/>
          <w:sz w:val="24"/>
          <w:szCs w:val="24"/>
        </w:rPr>
      </w:pPr>
      <w:r>
        <w:rPr>
          <w:rFonts w:cstheme="minorHAnsi"/>
          <w:sz w:val="24"/>
          <w:szCs w:val="24"/>
        </w:rPr>
        <w:t xml:space="preserve">Give groups time to discuss and </w:t>
      </w:r>
      <w:r w:rsidR="00F904B9">
        <w:rPr>
          <w:rFonts w:cstheme="minorHAnsi"/>
          <w:sz w:val="24"/>
          <w:szCs w:val="24"/>
        </w:rPr>
        <w:t>answer the questions</w:t>
      </w:r>
      <w:r w:rsidRPr="003C2DC4">
        <w:rPr>
          <w:rFonts w:cstheme="minorHAnsi"/>
          <w:sz w:val="24"/>
          <w:szCs w:val="24"/>
        </w:rPr>
        <w:t>.</w:t>
      </w:r>
    </w:p>
    <w:p w14:paraId="6509CEBE" w14:textId="1D132AB6" w:rsidR="003A0CAE" w:rsidRPr="003C2DC4" w:rsidRDefault="003A0CAE" w:rsidP="003A0CAE">
      <w:pPr>
        <w:pStyle w:val="ListParagraph"/>
        <w:numPr>
          <w:ilvl w:val="0"/>
          <w:numId w:val="6"/>
        </w:numPr>
        <w:spacing w:after="160" w:line="240" w:lineRule="auto"/>
        <w:rPr>
          <w:rFonts w:cstheme="minorHAnsi"/>
          <w:sz w:val="24"/>
          <w:szCs w:val="24"/>
        </w:rPr>
      </w:pPr>
      <w:r w:rsidRPr="003C2DC4">
        <w:rPr>
          <w:rFonts w:cstheme="minorHAnsi"/>
          <w:sz w:val="24"/>
          <w:szCs w:val="24"/>
        </w:rPr>
        <w:t xml:space="preserve">Have </w:t>
      </w:r>
      <w:r>
        <w:rPr>
          <w:rFonts w:cstheme="minorHAnsi"/>
          <w:sz w:val="24"/>
          <w:szCs w:val="24"/>
        </w:rPr>
        <w:t>a representative from</w:t>
      </w:r>
      <w:r w:rsidRPr="003C2DC4">
        <w:rPr>
          <w:rFonts w:cstheme="minorHAnsi"/>
          <w:sz w:val="24"/>
          <w:szCs w:val="24"/>
        </w:rPr>
        <w:t xml:space="preserve"> each group stand </w:t>
      </w:r>
      <w:r>
        <w:rPr>
          <w:rFonts w:cstheme="minorHAnsi"/>
          <w:sz w:val="24"/>
          <w:szCs w:val="24"/>
        </w:rPr>
        <w:t xml:space="preserve">by the corresponding </w:t>
      </w:r>
      <w:r w:rsidR="00F904B9" w:rsidRPr="00CF4A78">
        <w:rPr>
          <w:rFonts w:cstheme="minorHAnsi"/>
          <w:b/>
          <w:bCs/>
          <w:sz w:val="24"/>
          <w:szCs w:val="24"/>
        </w:rPr>
        <w:t>grooming stage</w:t>
      </w:r>
      <w:r w:rsidRPr="00CF4A78">
        <w:rPr>
          <w:rFonts w:cstheme="minorHAnsi"/>
          <w:b/>
          <w:bCs/>
          <w:sz w:val="24"/>
          <w:szCs w:val="24"/>
        </w:rPr>
        <w:t xml:space="preserve"> </w:t>
      </w:r>
      <w:r w:rsidR="00F904B9" w:rsidRPr="00CF4A78">
        <w:rPr>
          <w:rFonts w:cstheme="minorHAnsi"/>
          <w:b/>
          <w:bCs/>
          <w:sz w:val="24"/>
          <w:szCs w:val="24"/>
        </w:rPr>
        <w:t>dry erase circle dot</w:t>
      </w:r>
      <w:r w:rsidR="00F904B9">
        <w:rPr>
          <w:rFonts w:cstheme="minorHAnsi"/>
          <w:sz w:val="24"/>
          <w:szCs w:val="24"/>
        </w:rPr>
        <w:t xml:space="preserve"> </w:t>
      </w:r>
      <w:r>
        <w:rPr>
          <w:rFonts w:cstheme="minorHAnsi"/>
          <w:sz w:val="24"/>
          <w:szCs w:val="24"/>
        </w:rPr>
        <w:t>to show</w:t>
      </w:r>
      <w:r w:rsidRPr="003C2DC4">
        <w:rPr>
          <w:rFonts w:cstheme="minorHAnsi"/>
          <w:sz w:val="24"/>
          <w:szCs w:val="24"/>
        </w:rPr>
        <w:t xml:space="preserve"> their group’s decision.</w:t>
      </w:r>
    </w:p>
    <w:p w14:paraId="3AC96673" w14:textId="4B8B3F98" w:rsidR="00F904B9" w:rsidRDefault="003A0CAE" w:rsidP="00F904B9">
      <w:pPr>
        <w:pStyle w:val="ListParagraph"/>
        <w:numPr>
          <w:ilvl w:val="0"/>
          <w:numId w:val="6"/>
        </w:numPr>
        <w:spacing w:after="160" w:line="240" w:lineRule="auto"/>
        <w:rPr>
          <w:rFonts w:cstheme="minorHAnsi"/>
          <w:sz w:val="24"/>
          <w:szCs w:val="24"/>
        </w:rPr>
      </w:pPr>
      <w:proofErr w:type="gramStart"/>
      <w:r>
        <w:rPr>
          <w:rFonts w:cstheme="minorHAnsi"/>
          <w:sz w:val="24"/>
          <w:szCs w:val="24"/>
        </w:rPr>
        <w:t>Then h</w:t>
      </w:r>
      <w:r w:rsidRPr="003C2DC4">
        <w:rPr>
          <w:rFonts w:cstheme="minorHAnsi"/>
          <w:sz w:val="24"/>
          <w:szCs w:val="24"/>
        </w:rPr>
        <w:t>ave</w:t>
      </w:r>
      <w:proofErr w:type="gramEnd"/>
      <w:r w:rsidRPr="003C2DC4">
        <w:rPr>
          <w:rFonts w:cstheme="minorHAnsi"/>
          <w:sz w:val="24"/>
          <w:szCs w:val="24"/>
        </w:rPr>
        <w:t xml:space="preserve"> </w:t>
      </w:r>
      <w:r>
        <w:rPr>
          <w:rFonts w:cstheme="minorHAnsi"/>
          <w:sz w:val="24"/>
          <w:szCs w:val="24"/>
        </w:rPr>
        <w:t>representativ</w:t>
      </w:r>
      <w:r w:rsidRPr="003C2DC4">
        <w:rPr>
          <w:rFonts w:cstheme="minorHAnsi"/>
          <w:sz w:val="24"/>
          <w:szCs w:val="24"/>
        </w:rPr>
        <w:t>es share the</w:t>
      </w:r>
      <w:r>
        <w:rPr>
          <w:rFonts w:cstheme="minorHAnsi"/>
          <w:sz w:val="24"/>
          <w:szCs w:val="24"/>
        </w:rPr>
        <w:t>ir</w:t>
      </w:r>
      <w:r w:rsidRPr="003C2DC4">
        <w:rPr>
          <w:rFonts w:cstheme="minorHAnsi"/>
          <w:sz w:val="24"/>
          <w:szCs w:val="24"/>
        </w:rPr>
        <w:t xml:space="preserve"> </w:t>
      </w:r>
      <w:r>
        <w:rPr>
          <w:rFonts w:cstheme="minorHAnsi"/>
          <w:sz w:val="24"/>
          <w:szCs w:val="24"/>
        </w:rPr>
        <w:t>scenario and</w:t>
      </w:r>
      <w:r w:rsidRPr="003C2DC4">
        <w:rPr>
          <w:rFonts w:cstheme="minorHAnsi"/>
          <w:sz w:val="24"/>
          <w:szCs w:val="24"/>
        </w:rPr>
        <w:t xml:space="preserve"> </w:t>
      </w:r>
      <w:r w:rsidR="00CF4A78">
        <w:rPr>
          <w:rFonts w:cstheme="minorHAnsi"/>
          <w:sz w:val="24"/>
          <w:szCs w:val="24"/>
        </w:rPr>
        <w:t>answers</w:t>
      </w:r>
      <w:r w:rsidRPr="003C2DC4">
        <w:rPr>
          <w:rFonts w:cstheme="minorHAnsi"/>
          <w:sz w:val="24"/>
          <w:szCs w:val="24"/>
        </w:rPr>
        <w:t xml:space="preserve">. </w:t>
      </w:r>
      <w:r w:rsidR="00696FB9" w:rsidRPr="00CF7FA9">
        <w:rPr>
          <w:rFonts w:asciiTheme="majorHAnsi" w:hAnsiTheme="majorHAnsi" w:cstheme="majorHAnsi"/>
          <w:color w:val="000000"/>
          <w:sz w:val="24"/>
          <w:szCs w:val="24"/>
        </w:rPr>
        <w:t xml:space="preserve">As the facilitator, expand </w:t>
      </w:r>
      <w:r w:rsidR="00696FB9">
        <w:rPr>
          <w:rFonts w:asciiTheme="majorHAnsi" w:hAnsiTheme="majorHAnsi" w:cstheme="majorHAnsi"/>
          <w:color w:val="000000"/>
          <w:sz w:val="24"/>
          <w:szCs w:val="24"/>
        </w:rPr>
        <w:t>on responses and clarify concepts as</w:t>
      </w:r>
      <w:r w:rsidR="00696FB9" w:rsidRPr="00CF7FA9">
        <w:rPr>
          <w:rFonts w:asciiTheme="majorHAnsi" w:hAnsiTheme="majorHAnsi" w:cstheme="majorHAnsi"/>
          <w:color w:val="000000"/>
          <w:sz w:val="24"/>
          <w:szCs w:val="24"/>
        </w:rPr>
        <w:t xml:space="preserve"> needed.</w:t>
      </w:r>
      <w:r w:rsidR="00696FB9">
        <w:rPr>
          <w:rFonts w:asciiTheme="majorHAnsi" w:hAnsiTheme="majorHAnsi" w:cstheme="majorHAnsi"/>
          <w:color w:val="000000"/>
          <w:sz w:val="24"/>
          <w:szCs w:val="24"/>
        </w:rPr>
        <w:t xml:space="preserve"> </w:t>
      </w:r>
      <w:r w:rsidR="00696FB9" w:rsidRPr="00CF7FA9">
        <w:rPr>
          <w:rFonts w:asciiTheme="majorHAnsi" w:hAnsiTheme="majorHAnsi" w:cstheme="majorHAnsi"/>
          <w:sz w:val="24"/>
          <w:szCs w:val="24"/>
        </w:rPr>
        <w:t xml:space="preserve">See </w:t>
      </w:r>
      <w:r w:rsidR="00696FB9" w:rsidRPr="00CF7FA9">
        <w:rPr>
          <w:rFonts w:asciiTheme="majorHAnsi" w:hAnsiTheme="majorHAnsi" w:cstheme="majorHAnsi"/>
          <w:b/>
          <w:bCs/>
          <w:sz w:val="24"/>
          <w:szCs w:val="24"/>
        </w:rPr>
        <w:t>Facilitator Guide</w:t>
      </w:r>
      <w:r w:rsidR="00696FB9">
        <w:rPr>
          <w:rFonts w:asciiTheme="majorHAnsi" w:hAnsiTheme="majorHAnsi" w:cstheme="majorHAnsi"/>
          <w:b/>
          <w:bCs/>
          <w:sz w:val="24"/>
          <w:szCs w:val="24"/>
        </w:rPr>
        <w:t>.</w:t>
      </w:r>
    </w:p>
    <w:p w14:paraId="7F69567D" w14:textId="1B72A878" w:rsidR="00F904B9" w:rsidRDefault="001D101D" w:rsidP="00F904B9">
      <w:pPr>
        <w:pStyle w:val="ListParagraph"/>
        <w:numPr>
          <w:ilvl w:val="0"/>
          <w:numId w:val="6"/>
        </w:numPr>
        <w:spacing w:after="160" w:line="240" w:lineRule="auto"/>
        <w:rPr>
          <w:rFonts w:cstheme="minorHAnsi"/>
          <w:sz w:val="24"/>
          <w:szCs w:val="24"/>
        </w:rPr>
      </w:pPr>
      <w:r w:rsidRPr="00F904B9">
        <w:rPr>
          <w:rFonts w:cstheme="minorHAnsi"/>
          <w:sz w:val="24"/>
          <w:szCs w:val="24"/>
        </w:rPr>
        <w:t xml:space="preserve">Debrief the lesson by having students complete the sentence on a </w:t>
      </w:r>
      <w:r w:rsidRPr="00F904B9">
        <w:rPr>
          <w:rFonts w:cstheme="minorHAnsi"/>
          <w:b/>
          <w:bCs/>
          <w:sz w:val="24"/>
          <w:szCs w:val="24"/>
        </w:rPr>
        <w:t>sticky note:</w:t>
      </w:r>
      <w:r w:rsidRPr="00F904B9">
        <w:rPr>
          <w:rFonts w:cstheme="minorHAnsi"/>
          <w:sz w:val="24"/>
          <w:szCs w:val="24"/>
        </w:rPr>
        <w:t xml:space="preserve"> “</w:t>
      </w:r>
      <w:r w:rsidR="009C749A">
        <w:rPr>
          <w:rFonts w:cstheme="minorHAnsi"/>
          <w:sz w:val="24"/>
          <w:szCs w:val="24"/>
        </w:rPr>
        <w:t>A red flag I can identify in a relationship is</w:t>
      </w:r>
      <w:r w:rsidRPr="00F904B9">
        <w:rPr>
          <w:rFonts w:cstheme="minorHAnsi"/>
          <w:sz w:val="24"/>
          <w:szCs w:val="24"/>
        </w:rPr>
        <w:t>…”</w:t>
      </w:r>
    </w:p>
    <w:p w14:paraId="780F81B2" w14:textId="4FC3F855" w:rsidR="001B001C" w:rsidRPr="00F81852" w:rsidRDefault="001D101D" w:rsidP="00F81852">
      <w:pPr>
        <w:pStyle w:val="ListParagraph"/>
        <w:numPr>
          <w:ilvl w:val="0"/>
          <w:numId w:val="6"/>
        </w:numPr>
        <w:spacing w:after="160" w:line="240" w:lineRule="auto"/>
        <w:rPr>
          <w:rFonts w:cstheme="minorHAnsi"/>
          <w:sz w:val="24"/>
          <w:szCs w:val="24"/>
        </w:rPr>
      </w:pPr>
      <w:r w:rsidRPr="00F904B9">
        <w:rPr>
          <w:rFonts w:cstheme="minorHAnsi"/>
          <w:sz w:val="24"/>
          <w:szCs w:val="24"/>
        </w:rPr>
        <w:t xml:space="preserve">Collect sticky notes as students exit the class and review the fact to ensure they understand the content.  </w:t>
      </w:r>
    </w:p>
    <w:p w14:paraId="528B9E24" w14:textId="77777777" w:rsidR="001B001C" w:rsidRPr="00485B65" w:rsidRDefault="001B001C" w:rsidP="001F4EDC">
      <w:pPr>
        <w:tabs>
          <w:tab w:val="left" w:pos="6135"/>
        </w:tabs>
        <w:spacing w:line="240" w:lineRule="auto"/>
        <w:rPr>
          <w:rFonts w:asciiTheme="majorHAnsi" w:hAnsiTheme="majorHAnsi" w:cstheme="majorHAnsi"/>
          <w:sz w:val="24"/>
          <w:szCs w:val="24"/>
        </w:rPr>
      </w:pPr>
    </w:p>
    <w:p w14:paraId="6D746415" w14:textId="77777777" w:rsidR="001B001C" w:rsidRPr="00485B65" w:rsidRDefault="001B001C" w:rsidP="001F4EDC">
      <w:pPr>
        <w:tabs>
          <w:tab w:val="left" w:pos="6135"/>
        </w:tabs>
        <w:spacing w:line="240" w:lineRule="auto"/>
        <w:rPr>
          <w:rFonts w:asciiTheme="majorHAnsi" w:hAnsiTheme="majorHAnsi" w:cstheme="majorHAnsi"/>
          <w:sz w:val="24"/>
          <w:szCs w:val="24"/>
        </w:rPr>
      </w:pPr>
    </w:p>
    <w:p w14:paraId="1ED4AAA1" w14:textId="5FA29EF4" w:rsidR="001B001C" w:rsidRPr="00485B65" w:rsidRDefault="00E97F61" w:rsidP="001F4EDC">
      <w:pPr>
        <w:tabs>
          <w:tab w:val="left" w:pos="6135"/>
        </w:tabs>
        <w:spacing w:line="240" w:lineRule="auto"/>
        <w:rPr>
          <w:rFonts w:asciiTheme="majorHAnsi" w:hAnsiTheme="majorHAnsi" w:cstheme="majorHAnsi"/>
          <w:sz w:val="24"/>
          <w:szCs w:val="24"/>
        </w:rPr>
      </w:pPr>
      <w:r>
        <w:rPr>
          <w:rFonts w:asciiTheme="majorHAnsi" w:hAnsiTheme="majorHAnsi" w:cstheme="majorHAnsi"/>
          <w:sz w:val="24"/>
          <w:szCs w:val="24"/>
        </w:rPr>
        <w:br w:type="page"/>
      </w:r>
    </w:p>
    <w:p w14:paraId="1B1F8903" w14:textId="77777777" w:rsidR="001B001C" w:rsidRPr="00485B65" w:rsidRDefault="001B001C" w:rsidP="001F4EDC">
      <w:pPr>
        <w:spacing w:line="240" w:lineRule="auto"/>
        <w:jc w:val="center"/>
        <w:rPr>
          <w:rFonts w:asciiTheme="majorHAnsi" w:hAnsiTheme="majorHAnsi" w:cstheme="majorHAnsi"/>
          <w:sz w:val="24"/>
          <w:szCs w:val="24"/>
        </w:rPr>
      </w:pPr>
      <w:r w:rsidRPr="00485B65">
        <w:rPr>
          <w:rFonts w:asciiTheme="majorHAnsi" w:hAnsiTheme="majorHAnsi" w:cstheme="majorHAnsi"/>
          <w:b/>
          <w:noProof/>
          <w:sz w:val="24"/>
          <w:szCs w:val="24"/>
        </w:rPr>
        <w:lastRenderedPageBreak/>
        <w:drawing>
          <wp:inline distT="0" distB="0" distL="0" distR="0" wp14:anchorId="04FE9C22" wp14:editId="36B86EFD">
            <wp:extent cx="2051685" cy="954405"/>
            <wp:effectExtent l="0" t="0" r="0" b="0"/>
            <wp:docPr id="2" name="Picture 2"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11"/>
                    <a:srcRect/>
                    <a:stretch>
                      <a:fillRect/>
                    </a:stretch>
                  </pic:blipFill>
                  <pic:spPr>
                    <a:xfrm>
                      <a:off x="0" y="0"/>
                      <a:ext cx="2051685" cy="954405"/>
                    </a:xfrm>
                    <a:prstGeom prst="rect">
                      <a:avLst/>
                    </a:prstGeom>
                    <a:ln/>
                  </pic:spPr>
                </pic:pic>
              </a:graphicData>
            </a:graphic>
          </wp:inline>
        </w:drawing>
      </w:r>
    </w:p>
    <w:p w14:paraId="23D80B7D" w14:textId="77777777" w:rsidR="001B001C" w:rsidRPr="00485B65" w:rsidRDefault="001B001C" w:rsidP="001F4EDC">
      <w:pPr>
        <w:pBdr>
          <w:bottom w:val="single" w:sz="4" w:space="2" w:color="000000"/>
        </w:pBdr>
        <w:spacing w:after="0" w:line="240" w:lineRule="auto"/>
        <w:jc w:val="center"/>
        <w:rPr>
          <w:rFonts w:asciiTheme="majorHAnsi" w:hAnsiTheme="majorHAnsi" w:cstheme="majorHAnsi"/>
          <w:sz w:val="24"/>
          <w:szCs w:val="24"/>
        </w:rPr>
      </w:pPr>
      <w:r w:rsidRPr="00485B65">
        <w:rPr>
          <w:rFonts w:asciiTheme="majorHAnsi" w:hAnsiTheme="majorHAnsi" w:cstheme="majorHAnsi"/>
          <w:sz w:val="24"/>
          <w:szCs w:val="24"/>
        </w:rPr>
        <w:t>The Law-Related Education Academy is sponsored by the Arizona Foundation for Legal Services &amp; Education with funding made possible by the Arizona Department of Education.</w:t>
      </w:r>
    </w:p>
    <w:p w14:paraId="323D7442" w14:textId="77777777" w:rsidR="001B001C" w:rsidRPr="00485B65" w:rsidRDefault="001B001C" w:rsidP="001F4EDC">
      <w:pPr>
        <w:spacing w:after="0" w:line="240" w:lineRule="auto"/>
        <w:jc w:val="center"/>
        <w:rPr>
          <w:rFonts w:asciiTheme="majorHAnsi" w:hAnsiTheme="majorHAnsi" w:cstheme="majorHAnsi"/>
          <w:b/>
          <w:sz w:val="24"/>
          <w:szCs w:val="24"/>
          <w:u w:val="single"/>
        </w:rPr>
      </w:pPr>
    </w:p>
    <w:p w14:paraId="5A5519F8" w14:textId="77777777" w:rsidR="00314DD2" w:rsidRDefault="00314DD2" w:rsidP="00314DD2">
      <w:pPr>
        <w:spacing w:after="0" w:line="240" w:lineRule="auto"/>
        <w:jc w:val="center"/>
        <w:rPr>
          <w:rFonts w:cstheme="minorHAnsi"/>
          <w:b/>
          <w:bCs/>
          <w:sz w:val="24"/>
          <w:szCs w:val="24"/>
        </w:rPr>
      </w:pPr>
      <w:r>
        <w:rPr>
          <w:rFonts w:cstheme="minorHAnsi"/>
          <w:b/>
          <w:bCs/>
          <w:sz w:val="24"/>
          <w:szCs w:val="24"/>
        </w:rPr>
        <w:t>Recognizing Red Flags in Relationships Academy</w:t>
      </w:r>
    </w:p>
    <w:p w14:paraId="0DD232B6" w14:textId="77777777" w:rsidR="00314DD2" w:rsidRDefault="00314DD2" w:rsidP="00314DD2">
      <w:pPr>
        <w:spacing w:after="0" w:line="240" w:lineRule="auto"/>
        <w:jc w:val="center"/>
        <w:rPr>
          <w:rFonts w:cstheme="minorHAnsi"/>
          <w:bCs/>
          <w:sz w:val="24"/>
          <w:szCs w:val="24"/>
        </w:rPr>
      </w:pPr>
      <w:r>
        <w:rPr>
          <w:rFonts w:cstheme="minorHAnsi"/>
          <w:bCs/>
          <w:sz w:val="24"/>
          <w:szCs w:val="24"/>
        </w:rPr>
        <w:t>(Middle/High School)</w:t>
      </w:r>
    </w:p>
    <w:p w14:paraId="53F02E02" w14:textId="714E5459" w:rsidR="00314DD2" w:rsidRDefault="00314DD2" w:rsidP="00314DD2">
      <w:pPr>
        <w:widowControl w:val="0"/>
        <w:autoSpaceDE w:val="0"/>
        <w:autoSpaceDN w:val="0"/>
        <w:adjustRightInd w:val="0"/>
        <w:spacing w:after="0" w:line="240" w:lineRule="auto"/>
        <w:ind w:left="1710" w:hanging="1710"/>
        <w:jc w:val="center"/>
        <w:rPr>
          <w:rFonts w:cstheme="minorHAnsi"/>
          <w:b/>
          <w:bCs/>
          <w:sz w:val="24"/>
          <w:szCs w:val="24"/>
        </w:rPr>
      </w:pPr>
      <w:r>
        <w:rPr>
          <w:rFonts w:cstheme="minorHAnsi"/>
          <w:b/>
          <w:bCs/>
          <w:sz w:val="24"/>
          <w:szCs w:val="24"/>
        </w:rPr>
        <w:t>Grooming and Exploitation Lesson Plan</w:t>
      </w:r>
    </w:p>
    <w:p w14:paraId="4021DDEA" w14:textId="77777777" w:rsidR="00314DD2" w:rsidRDefault="00314DD2" w:rsidP="00314DD2">
      <w:pPr>
        <w:spacing w:after="0" w:line="240" w:lineRule="auto"/>
        <w:jc w:val="center"/>
        <w:rPr>
          <w:rFonts w:cstheme="minorHAnsi"/>
          <w:b/>
          <w:bCs/>
          <w:sz w:val="24"/>
          <w:szCs w:val="24"/>
        </w:rPr>
      </w:pPr>
    </w:p>
    <w:p w14:paraId="6E4B3604" w14:textId="77777777" w:rsidR="00314DD2" w:rsidRDefault="00314DD2" w:rsidP="00314DD2">
      <w:pPr>
        <w:spacing w:after="0" w:line="240" w:lineRule="auto"/>
        <w:jc w:val="center"/>
        <w:rPr>
          <w:rFonts w:cstheme="minorHAnsi"/>
          <w:sz w:val="24"/>
          <w:szCs w:val="24"/>
        </w:rPr>
      </w:pPr>
      <w:r w:rsidRPr="002861F2">
        <w:rPr>
          <w:rFonts w:cstheme="minorHAnsi"/>
          <w:sz w:val="24"/>
          <w:szCs w:val="24"/>
        </w:rPr>
        <w:t>Arizona State Standards Correlations</w:t>
      </w:r>
    </w:p>
    <w:p w14:paraId="24428AB1" w14:textId="77777777" w:rsidR="00054615" w:rsidRPr="00485B65" w:rsidRDefault="00054615" w:rsidP="001F4EDC">
      <w:pPr>
        <w:tabs>
          <w:tab w:val="left" w:pos="6135"/>
        </w:tabs>
        <w:spacing w:after="0" w:line="240" w:lineRule="auto"/>
        <w:jc w:val="center"/>
        <w:rPr>
          <w:rFonts w:asciiTheme="majorHAnsi" w:hAnsiTheme="majorHAnsi" w:cstheme="majorHAnsi"/>
          <w:b/>
          <w:sz w:val="24"/>
          <w:szCs w:val="24"/>
        </w:rPr>
      </w:pPr>
    </w:p>
    <w:p w14:paraId="710C29FA" w14:textId="77777777" w:rsidR="00556891" w:rsidRPr="00485B65" w:rsidRDefault="00556891" w:rsidP="001F4EDC">
      <w:pPr>
        <w:spacing w:after="0" w:line="240" w:lineRule="auto"/>
        <w:rPr>
          <w:rFonts w:asciiTheme="majorHAnsi" w:hAnsiTheme="majorHAnsi" w:cstheme="majorHAnsi"/>
          <w:b/>
          <w:sz w:val="24"/>
          <w:szCs w:val="24"/>
        </w:rPr>
      </w:pPr>
      <w:r w:rsidRPr="00485B65">
        <w:rPr>
          <w:rFonts w:asciiTheme="majorHAnsi" w:hAnsiTheme="majorHAnsi" w:cstheme="majorHAnsi"/>
          <w:b/>
          <w:sz w:val="24"/>
          <w:szCs w:val="24"/>
        </w:rPr>
        <w:t>Civics and Government</w:t>
      </w:r>
    </w:p>
    <w:p w14:paraId="7AB34923" w14:textId="04DBD7B9" w:rsidR="00556891" w:rsidRPr="00485B65" w:rsidRDefault="00556891" w:rsidP="001F4EDC">
      <w:pPr>
        <w:spacing w:after="0" w:line="240" w:lineRule="auto"/>
        <w:rPr>
          <w:rFonts w:asciiTheme="majorHAnsi" w:hAnsiTheme="majorHAnsi" w:cstheme="majorHAnsi"/>
          <w:sz w:val="24"/>
          <w:szCs w:val="24"/>
        </w:rPr>
      </w:pPr>
      <w:r w:rsidRPr="00485B65">
        <w:rPr>
          <w:rFonts w:asciiTheme="majorHAnsi" w:hAnsiTheme="majorHAnsi" w:cstheme="majorHAnsi"/>
          <w:sz w:val="24"/>
          <w:szCs w:val="24"/>
        </w:rPr>
        <w:t>Explain the obligations and responsibilities of citizenship: obeying the law.</w:t>
      </w:r>
      <w:r w:rsidRPr="00485B65">
        <w:rPr>
          <w:rFonts w:asciiTheme="majorHAnsi" w:hAnsiTheme="majorHAnsi" w:cstheme="majorHAnsi"/>
          <w:sz w:val="24"/>
          <w:szCs w:val="24"/>
        </w:rPr>
        <w:br/>
        <w:t>(7-12 S3C4 PO4b-c)</w:t>
      </w:r>
    </w:p>
    <w:p w14:paraId="3E6D4923" w14:textId="77777777" w:rsidR="00A716A2" w:rsidRPr="00485B65" w:rsidRDefault="00A716A2" w:rsidP="001F4EDC">
      <w:pPr>
        <w:spacing w:after="0" w:line="240" w:lineRule="auto"/>
        <w:rPr>
          <w:rFonts w:asciiTheme="majorHAnsi" w:hAnsiTheme="majorHAnsi" w:cstheme="majorHAnsi"/>
          <w:b/>
          <w:sz w:val="24"/>
          <w:szCs w:val="24"/>
        </w:rPr>
      </w:pPr>
    </w:p>
    <w:p w14:paraId="758A6AFA" w14:textId="3E46D52F" w:rsidR="00A716A2" w:rsidRPr="00485B65" w:rsidRDefault="00A716A2" w:rsidP="001F4EDC">
      <w:pPr>
        <w:spacing w:after="0" w:line="240" w:lineRule="auto"/>
        <w:rPr>
          <w:rFonts w:asciiTheme="majorHAnsi" w:hAnsiTheme="majorHAnsi" w:cstheme="majorHAnsi"/>
          <w:b/>
          <w:sz w:val="24"/>
          <w:szCs w:val="24"/>
        </w:rPr>
      </w:pPr>
      <w:r w:rsidRPr="00485B65">
        <w:rPr>
          <w:rFonts w:asciiTheme="majorHAnsi" w:hAnsiTheme="majorHAnsi" w:cstheme="majorHAnsi"/>
          <w:b/>
          <w:sz w:val="24"/>
          <w:szCs w:val="24"/>
        </w:rPr>
        <w:t>Key Ideas and Details</w:t>
      </w:r>
    </w:p>
    <w:p w14:paraId="5A36F6A0" w14:textId="77777777" w:rsidR="00A716A2" w:rsidRPr="00485B65" w:rsidRDefault="00A716A2" w:rsidP="001F4EDC">
      <w:pPr>
        <w:spacing w:after="0" w:line="240" w:lineRule="auto"/>
        <w:rPr>
          <w:rFonts w:asciiTheme="majorHAnsi" w:hAnsiTheme="majorHAnsi" w:cstheme="majorHAnsi"/>
          <w:sz w:val="24"/>
          <w:szCs w:val="24"/>
        </w:rPr>
      </w:pPr>
      <w:r w:rsidRPr="00485B65">
        <w:rPr>
          <w:rFonts w:asciiTheme="majorHAnsi" w:hAnsiTheme="majorHAnsi" w:cstheme="majorHAnsi"/>
          <w:sz w:val="24"/>
          <w:szCs w:val="24"/>
        </w:rPr>
        <w:t>R.1 Read carefully to determine what the text says explicitly and to make logical inferences from it.</w:t>
      </w:r>
    </w:p>
    <w:p w14:paraId="45661CE3" w14:textId="77777777" w:rsidR="00F8574B" w:rsidRPr="00485B65" w:rsidRDefault="00F8574B" w:rsidP="001F4EDC">
      <w:pPr>
        <w:spacing w:after="0" w:line="240" w:lineRule="auto"/>
        <w:rPr>
          <w:rFonts w:asciiTheme="majorHAnsi" w:hAnsiTheme="majorHAnsi" w:cstheme="majorHAnsi"/>
          <w:b/>
          <w:sz w:val="24"/>
          <w:szCs w:val="24"/>
        </w:rPr>
      </w:pPr>
    </w:p>
    <w:p w14:paraId="4A7F9377" w14:textId="13552B2D" w:rsidR="00F8574B" w:rsidRPr="00485B65" w:rsidRDefault="00F8574B" w:rsidP="001F4EDC">
      <w:pPr>
        <w:spacing w:after="0" w:line="240" w:lineRule="auto"/>
        <w:rPr>
          <w:rFonts w:asciiTheme="majorHAnsi" w:hAnsiTheme="majorHAnsi" w:cstheme="majorHAnsi"/>
          <w:b/>
          <w:sz w:val="24"/>
          <w:szCs w:val="24"/>
        </w:rPr>
      </w:pPr>
      <w:r w:rsidRPr="00485B65">
        <w:rPr>
          <w:rFonts w:asciiTheme="majorHAnsi" w:hAnsiTheme="majorHAnsi" w:cstheme="majorHAnsi"/>
          <w:b/>
          <w:sz w:val="24"/>
          <w:szCs w:val="24"/>
        </w:rPr>
        <w:t>Comprehension and Collaboration</w:t>
      </w:r>
    </w:p>
    <w:p w14:paraId="1B490D62" w14:textId="77777777" w:rsidR="00F8574B" w:rsidRPr="00485B65" w:rsidRDefault="00F8574B" w:rsidP="001F4EDC">
      <w:pPr>
        <w:spacing w:after="0" w:line="240" w:lineRule="auto"/>
        <w:rPr>
          <w:rFonts w:asciiTheme="majorHAnsi" w:hAnsiTheme="majorHAnsi" w:cstheme="majorHAnsi"/>
          <w:sz w:val="24"/>
          <w:szCs w:val="24"/>
        </w:rPr>
      </w:pPr>
      <w:r w:rsidRPr="00485B65">
        <w:rPr>
          <w:rFonts w:asciiTheme="majorHAnsi" w:hAnsiTheme="majorHAnsi" w:cstheme="majorHAnsi"/>
          <w:sz w:val="24"/>
          <w:szCs w:val="24"/>
        </w:rPr>
        <w:t>SL.1 Prepare for and participate effectively in a range of conversations and collaborations with diverse partners, building on others’ ideas and expressing their own clearly and persuasively.</w:t>
      </w:r>
    </w:p>
    <w:p w14:paraId="2715B12B" w14:textId="77777777" w:rsidR="003A1A68" w:rsidRPr="00485B65" w:rsidRDefault="003A1A68" w:rsidP="001F4EDC">
      <w:pPr>
        <w:spacing w:after="0" w:line="240" w:lineRule="auto"/>
        <w:rPr>
          <w:rFonts w:asciiTheme="majorHAnsi" w:hAnsiTheme="majorHAnsi" w:cstheme="majorHAnsi"/>
          <w:b/>
          <w:sz w:val="24"/>
          <w:szCs w:val="24"/>
        </w:rPr>
      </w:pPr>
    </w:p>
    <w:p w14:paraId="1784ACE0" w14:textId="6F7999FF" w:rsidR="003A1A68" w:rsidRPr="00485B65" w:rsidRDefault="003A1A68" w:rsidP="001F4EDC">
      <w:pPr>
        <w:spacing w:after="0" w:line="240" w:lineRule="auto"/>
        <w:rPr>
          <w:rFonts w:asciiTheme="majorHAnsi" w:hAnsiTheme="majorHAnsi" w:cstheme="majorHAnsi"/>
          <w:b/>
          <w:sz w:val="24"/>
          <w:szCs w:val="24"/>
        </w:rPr>
      </w:pPr>
      <w:r w:rsidRPr="00485B65">
        <w:rPr>
          <w:rFonts w:asciiTheme="majorHAnsi" w:hAnsiTheme="majorHAnsi" w:cstheme="majorHAnsi"/>
          <w:b/>
          <w:sz w:val="24"/>
          <w:szCs w:val="24"/>
        </w:rPr>
        <w:t>Presentation of Knowledge and Ideas</w:t>
      </w:r>
    </w:p>
    <w:p w14:paraId="57E8D874" w14:textId="77777777" w:rsidR="003A1A68" w:rsidRPr="00485B65" w:rsidRDefault="003A1A68" w:rsidP="001F4EDC">
      <w:pPr>
        <w:spacing w:after="0" w:line="240" w:lineRule="auto"/>
        <w:rPr>
          <w:rFonts w:asciiTheme="majorHAnsi" w:hAnsiTheme="majorHAnsi" w:cstheme="majorHAnsi"/>
          <w:sz w:val="24"/>
          <w:szCs w:val="24"/>
        </w:rPr>
      </w:pPr>
      <w:r w:rsidRPr="00485B65">
        <w:rPr>
          <w:rFonts w:asciiTheme="majorHAnsi" w:hAnsiTheme="majorHAnsi" w:cstheme="majorHAnsi"/>
          <w:sz w:val="24"/>
          <w:szCs w:val="24"/>
        </w:rPr>
        <w:t>SL.4 Present information, findings, and supporting evidence such that listeners can follow the line of reasoning and the organization, development, and style are appropriate to task, purpose, and audience.</w:t>
      </w:r>
    </w:p>
    <w:p w14:paraId="74F2AF72" w14:textId="77777777" w:rsidR="003B728D" w:rsidRPr="00485B65" w:rsidRDefault="003B728D" w:rsidP="001F4EDC">
      <w:pPr>
        <w:spacing w:after="0" w:line="240" w:lineRule="auto"/>
        <w:rPr>
          <w:rFonts w:asciiTheme="majorHAnsi" w:hAnsiTheme="majorHAnsi" w:cstheme="majorHAnsi"/>
          <w:b/>
          <w:sz w:val="24"/>
          <w:szCs w:val="24"/>
        </w:rPr>
      </w:pPr>
    </w:p>
    <w:p w14:paraId="4EC5BB50" w14:textId="4E24CDA9" w:rsidR="003B728D" w:rsidRPr="00485B65" w:rsidRDefault="003B728D" w:rsidP="001F4EDC">
      <w:pPr>
        <w:spacing w:after="0" w:line="240" w:lineRule="auto"/>
        <w:rPr>
          <w:rFonts w:asciiTheme="majorHAnsi" w:hAnsiTheme="majorHAnsi" w:cstheme="majorHAnsi"/>
          <w:b/>
          <w:sz w:val="24"/>
          <w:szCs w:val="24"/>
        </w:rPr>
      </w:pPr>
      <w:r w:rsidRPr="00485B65">
        <w:rPr>
          <w:rFonts w:asciiTheme="majorHAnsi" w:hAnsiTheme="majorHAnsi" w:cstheme="majorHAnsi"/>
          <w:b/>
          <w:sz w:val="24"/>
          <w:szCs w:val="24"/>
        </w:rPr>
        <w:t>Health</w:t>
      </w:r>
    </w:p>
    <w:p w14:paraId="12AFD4E4" w14:textId="77777777" w:rsidR="003B728D" w:rsidRPr="00485B65" w:rsidRDefault="003B728D" w:rsidP="001F4EDC">
      <w:pPr>
        <w:spacing w:after="0" w:line="240" w:lineRule="auto"/>
        <w:rPr>
          <w:rFonts w:asciiTheme="majorHAnsi" w:hAnsiTheme="majorHAnsi" w:cstheme="majorHAnsi"/>
          <w:sz w:val="24"/>
          <w:szCs w:val="24"/>
        </w:rPr>
      </w:pPr>
      <w:r w:rsidRPr="00485B65">
        <w:rPr>
          <w:rFonts w:asciiTheme="majorHAnsi" w:hAnsiTheme="majorHAnsi" w:cstheme="majorHAnsi"/>
          <w:sz w:val="24"/>
          <w:szCs w:val="24"/>
        </w:rPr>
        <w:t>Examine the likelihood of injury or illness if engaging in unhealthy behaviors.</w:t>
      </w:r>
    </w:p>
    <w:p w14:paraId="365ED934" w14:textId="6506E16D" w:rsidR="001F4EDC" w:rsidRDefault="003B728D" w:rsidP="001F4EDC">
      <w:pPr>
        <w:spacing w:after="0" w:line="240" w:lineRule="auto"/>
        <w:rPr>
          <w:rFonts w:asciiTheme="majorHAnsi" w:hAnsiTheme="majorHAnsi" w:cstheme="majorHAnsi"/>
          <w:sz w:val="24"/>
          <w:szCs w:val="24"/>
        </w:rPr>
      </w:pPr>
      <w:r w:rsidRPr="00485B65">
        <w:rPr>
          <w:rFonts w:asciiTheme="majorHAnsi" w:hAnsiTheme="majorHAnsi" w:cstheme="majorHAnsi"/>
          <w:sz w:val="24"/>
          <w:szCs w:val="24"/>
        </w:rPr>
        <w:t>(6-12 S1C6 PO2)</w:t>
      </w:r>
    </w:p>
    <w:p w14:paraId="24E223CE" w14:textId="77777777" w:rsidR="003B728D" w:rsidRPr="00485B65" w:rsidRDefault="003B728D" w:rsidP="001F4EDC">
      <w:pPr>
        <w:spacing w:after="0" w:line="240" w:lineRule="auto"/>
        <w:rPr>
          <w:rFonts w:asciiTheme="majorHAnsi" w:hAnsiTheme="majorHAnsi" w:cstheme="majorHAnsi"/>
          <w:sz w:val="24"/>
          <w:szCs w:val="24"/>
        </w:rPr>
      </w:pPr>
    </w:p>
    <w:p w14:paraId="128451A2" w14:textId="77777777" w:rsidR="003B728D" w:rsidRPr="00485B65" w:rsidRDefault="003B728D" w:rsidP="001F4EDC">
      <w:pPr>
        <w:spacing w:after="0" w:line="240" w:lineRule="auto"/>
        <w:rPr>
          <w:rFonts w:asciiTheme="majorHAnsi" w:hAnsiTheme="majorHAnsi" w:cstheme="majorHAnsi"/>
          <w:sz w:val="24"/>
          <w:szCs w:val="24"/>
        </w:rPr>
      </w:pPr>
      <w:r w:rsidRPr="00485B65">
        <w:rPr>
          <w:rFonts w:asciiTheme="majorHAnsi" w:hAnsiTheme="majorHAnsi" w:cstheme="majorHAnsi"/>
          <w:sz w:val="24"/>
          <w:szCs w:val="24"/>
        </w:rPr>
        <w:t>Demonstrate how to influence and support others to make positive health choices.</w:t>
      </w:r>
    </w:p>
    <w:p w14:paraId="5F59EA76" w14:textId="6739950E" w:rsidR="003A1A68" w:rsidRPr="00485B65" w:rsidRDefault="003B728D" w:rsidP="001F4EDC">
      <w:pPr>
        <w:spacing w:after="0" w:line="240" w:lineRule="auto"/>
        <w:rPr>
          <w:rFonts w:asciiTheme="majorHAnsi" w:hAnsiTheme="majorHAnsi" w:cstheme="majorHAnsi"/>
          <w:sz w:val="24"/>
          <w:szCs w:val="24"/>
        </w:rPr>
      </w:pPr>
      <w:r w:rsidRPr="00485B65">
        <w:rPr>
          <w:rFonts w:asciiTheme="majorHAnsi" w:hAnsiTheme="majorHAnsi" w:cstheme="majorHAnsi"/>
          <w:sz w:val="24"/>
          <w:szCs w:val="24"/>
        </w:rPr>
        <w:t>(6-12 S8C1 PO2)</w:t>
      </w:r>
    </w:p>
    <w:sectPr w:rsidR="003A1A68" w:rsidRPr="00485B65" w:rsidSect="00547D7E">
      <w:footerReference w:type="default" r:id="rId12"/>
      <w:pgSz w:w="12240" w:h="15840"/>
      <w:pgMar w:top="720" w:right="720" w:bottom="720" w:left="720" w:header="432" w:footer="288"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ADE221" w14:textId="77777777" w:rsidR="00EE1CA9" w:rsidRDefault="00EE1CA9">
      <w:pPr>
        <w:spacing w:after="0" w:line="240" w:lineRule="auto"/>
      </w:pPr>
      <w:r>
        <w:separator/>
      </w:r>
    </w:p>
  </w:endnote>
  <w:endnote w:type="continuationSeparator" w:id="0">
    <w:p w14:paraId="11B2F860" w14:textId="77777777" w:rsidR="00EE1CA9" w:rsidRDefault="00EE1CA9">
      <w:pPr>
        <w:spacing w:after="0" w:line="240" w:lineRule="auto"/>
      </w:pPr>
      <w:r>
        <w:continuationSeparator/>
      </w:r>
    </w:p>
  </w:endnote>
  <w:endnote w:type="continuationNotice" w:id="1">
    <w:p w14:paraId="06EF0597" w14:textId="77777777" w:rsidR="00EE1CA9" w:rsidRDefault="00EE1CA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Noto Sans">
    <w:charset w:val="00"/>
    <w:family w:val="swiss"/>
    <w:pitch w:val="variable"/>
    <w:sig w:usb0="E00082FF" w:usb1="400078FF" w:usb2="00000021" w:usb3="00000000" w:csb0="0000019F"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1E9A70" w14:textId="53BC21E6" w:rsidR="00F0767F" w:rsidRDefault="00811D67">
    <w:pPr>
      <w:pBdr>
        <w:top w:val="single" w:sz="24" w:space="1" w:color="622423"/>
        <w:left w:val="nil"/>
        <w:bottom w:val="nil"/>
        <w:right w:val="nil"/>
        <w:between w:val="nil"/>
      </w:pBdr>
      <w:tabs>
        <w:tab w:val="center" w:pos="4680"/>
        <w:tab w:val="right" w:pos="9360"/>
      </w:tabs>
      <w:spacing w:after="0" w:line="240" w:lineRule="auto"/>
      <w:rPr>
        <w:color w:val="000000"/>
        <w:sz w:val="24"/>
        <w:szCs w:val="24"/>
      </w:rPr>
    </w:pPr>
    <w:r>
      <w:rPr>
        <w:color w:val="000000"/>
        <w:sz w:val="24"/>
        <w:szCs w:val="24"/>
      </w:rPr>
      <w:t xml:space="preserve">Arizona Foundation for Legal Services and Education                           </w:t>
    </w:r>
    <w:r w:rsidR="00314DD2">
      <w:rPr>
        <w:color w:val="000000"/>
        <w:sz w:val="24"/>
        <w:szCs w:val="24"/>
      </w:rPr>
      <w:t>February 2026</w:t>
    </w:r>
    <w:r w:rsidR="00547D7E">
      <w:rPr>
        <w:color w:val="000000"/>
        <w:sz w:val="24"/>
        <w:szCs w:val="24"/>
      </w:rPr>
      <w:tab/>
    </w:r>
    <w:r w:rsidR="00547D7E">
      <w:rPr>
        <w:color w:val="000000"/>
        <w:sz w:val="24"/>
        <w:szCs w:val="24"/>
      </w:rPr>
      <w:tab/>
    </w:r>
    <w:r>
      <w:rPr>
        <w:color w:val="000000"/>
        <w:sz w:val="24"/>
        <w:szCs w:val="24"/>
      </w:rPr>
      <w:t xml:space="preserve">Page </w:t>
    </w:r>
    <w:r>
      <w:rPr>
        <w:color w:val="000000"/>
        <w:sz w:val="24"/>
        <w:szCs w:val="24"/>
      </w:rPr>
      <w:fldChar w:fldCharType="begin"/>
    </w:r>
    <w:r>
      <w:rPr>
        <w:color w:val="000000"/>
        <w:sz w:val="24"/>
        <w:szCs w:val="24"/>
      </w:rPr>
      <w:instrText>PAGE</w:instrText>
    </w:r>
    <w:r>
      <w:rPr>
        <w:color w:val="000000"/>
        <w:sz w:val="24"/>
        <w:szCs w:val="24"/>
      </w:rPr>
      <w:fldChar w:fldCharType="separate"/>
    </w:r>
    <w:r w:rsidR="00547D7E">
      <w:rPr>
        <w:noProof/>
        <w:color w:val="000000"/>
        <w:sz w:val="24"/>
        <w:szCs w:val="24"/>
      </w:rPr>
      <w:t>1</w:t>
    </w:r>
    <w:r>
      <w:rPr>
        <w:color w:val="000000"/>
        <w:sz w:val="24"/>
        <w:szCs w:val="24"/>
      </w:rPr>
      <w:fldChar w:fldCharType="end"/>
    </w:r>
  </w:p>
  <w:p w14:paraId="3C1E9A71" w14:textId="77777777" w:rsidR="00F0767F" w:rsidRDefault="00F0767F">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2E1952" w14:textId="77777777" w:rsidR="00EE1CA9" w:rsidRDefault="00EE1CA9">
      <w:pPr>
        <w:spacing w:after="0" w:line="240" w:lineRule="auto"/>
      </w:pPr>
      <w:r>
        <w:separator/>
      </w:r>
    </w:p>
  </w:footnote>
  <w:footnote w:type="continuationSeparator" w:id="0">
    <w:p w14:paraId="653162EF" w14:textId="77777777" w:rsidR="00EE1CA9" w:rsidRDefault="00EE1CA9">
      <w:pPr>
        <w:spacing w:after="0" w:line="240" w:lineRule="auto"/>
      </w:pPr>
      <w:r>
        <w:continuationSeparator/>
      </w:r>
    </w:p>
  </w:footnote>
  <w:footnote w:type="continuationNotice" w:id="1">
    <w:p w14:paraId="3D0795BB" w14:textId="77777777" w:rsidR="00EE1CA9" w:rsidRDefault="00EE1CA9">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15697F"/>
    <w:multiLevelType w:val="hybridMultilevel"/>
    <w:tmpl w:val="A2EE1F88"/>
    <w:lvl w:ilvl="0" w:tplc="1B2CE1B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84A1F8D"/>
    <w:multiLevelType w:val="multilevel"/>
    <w:tmpl w:val="29AAE4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FC644F4"/>
    <w:multiLevelType w:val="multilevel"/>
    <w:tmpl w:val="F8C2B6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2CD73F2"/>
    <w:multiLevelType w:val="hybridMultilevel"/>
    <w:tmpl w:val="97F408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3E2588D"/>
    <w:multiLevelType w:val="multilevel"/>
    <w:tmpl w:val="DCBA62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74127AC"/>
    <w:multiLevelType w:val="hybridMultilevel"/>
    <w:tmpl w:val="54189CE2"/>
    <w:lvl w:ilvl="0" w:tplc="3912CA62">
      <w:start w:val="1"/>
      <w:numFmt w:val="decimal"/>
      <w:lvlText w:val="%1."/>
      <w:lvlJc w:val="left"/>
      <w:pPr>
        <w:ind w:left="720" w:hanging="360"/>
      </w:pPr>
      <w:rPr>
        <w:rFonts w:hint="default"/>
        <w:b w:val="0"/>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8D2371C"/>
    <w:multiLevelType w:val="multilevel"/>
    <w:tmpl w:val="CCFA17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46E1923"/>
    <w:multiLevelType w:val="hybridMultilevel"/>
    <w:tmpl w:val="19C4B79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D105BE1"/>
    <w:multiLevelType w:val="multilevel"/>
    <w:tmpl w:val="FF4CB9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CB203BE"/>
    <w:multiLevelType w:val="multilevel"/>
    <w:tmpl w:val="7C9E4A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CFA61BC"/>
    <w:multiLevelType w:val="hybridMultilevel"/>
    <w:tmpl w:val="475CEA34"/>
    <w:lvl w:ilvl="0" w:tplc="645EC77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15:restartNumberingAfterBreak="0">
    <w:nsid w:val="567B0755"/>
    <w:multiLevelType w:val="multilevel"/>
    <w:tmpl w:val="CCF4579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 w15:restartNumberingAfterBreak="0">
    <w:nsid w:val="5E8E4255"/>
    <w:multiLevelType w:val="multilevel"/>
    <w:tmpl w:val="17C42E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F6E45FD"/>
    <w:multiLevelType w:val="multilevel"/>
    <w:tmpl w:val="5770CA02"/>
    <w:lvl w:ilvl="0">
      <w:start w:val="1"/>
      <w:numFmt w:val="bullet"/>
      <w:lvlText w:val="●"/>
      <w:lvlJc w:val="left"/>
      <w:pPr>
        <w:ind w:left="720" w:hanging="360"/>
      </w:pPr>
      <w:rPr>
        <w:rFonts w:ascii="Noto Sans" w:eastAsia="Noto Sans" w:hAnsi="Noto Sans" w:cs="Noto San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w:eastAsia="Noto Sans" w:hAnsi="Noto Sans" w:cs="Noto Sans"/>
      </w:rPr>
    </w:lvl>
    <w:lvl w:ilvl="3">
      <w:start w:val="1"/>
      <w:numFmt w:val="bullet"/>
      <w:lvlText w:val="●"/>
      <w:lvlJc w:val="left"/>
      <w:pPr>
        <w:ind w:left="2880" w:hanging="360"/>
      </w:pPr>
      <w:rPr>
        <w:rFonts w:ascii="Noto Sans" w:eastAsia="Noto Sans" w:hAnsi="Noto Sans" w:cs="Noto San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w:eastAsia="Noto Sans" w:hAnsi="Noto Sans" w:cs="Noto Sans"/>
      </w:rPr>
    </w:lvl>
    <w:lvl w:ilvl="6">
      <w:start w:val="1"/>
      <w:numFmt w:val="bullet"/>
      <w:lvlText w:val="●"/>
      <w:lvlJc w:val="left"/>
      <w:pPr>
        <w:ind w:left="5040" w:hanging="360"/>
      </w:pPr>
      <w:rPr>
        <w:rFonts w:ascii="Noto Sans" w:eastAsia="Noto Sans" w:hAnsi="Noto Sans" w:cs="Noto San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w:eastAsia="Noto Sans" w:hAnsi="Noto Sans" w:cs="Noto Sans"/>
      </w:rPr>
    </w:lvl>
  </w:abstractNum>
  <w:abstractNum w:abstractNumId="16" w15:restartNumberingAfterBreak="0">
    <w:nsid w:val="5F824B89"/>
    <w:multiLevelType w:val="multilevel"/>
    <w:tmpl w:val="44F26C7A"/>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7" w15:restartNumberingAfterBreak="0">
    <w:nsid w:val="5FC549FB"/>
    <w:multiLevelType w:val="multilevel"/>
    <w:tmpl w:val="BA40CCE6"/>
    <w:lvl w:ilvl="0">
      <w:start w:val="2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660F1DF4"/>
    <w:multiLevelType w:val="multilevel"/>
    <w:tmpl w:val="85E89D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C7919D9"/>
    <w:multiLevelType w:val="multilevel"/>
    <w:tmpl w:val="A15499D8"/>
    <w:lvl w:ilvl="0">
      <w:start w:val="3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6D1225AB"/>
    <w:multiLevelType w:val="multilevel"/>
    <w:tmpl w:val="98CC3092"/>
    <w:lvl w:ilvl="0">
      <w:start w:val="2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6FD64048"/>
    <w:multiLevelType w:val="multilevel"/>
    <w:tmpl w:val="A98025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5A92958"/>
    <w:multiLevelType w:val="multilevel"/>
    <w:tmpl w:val="9E022B6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3" w15:restartNumberingAfterBreak="0">
    <w:nsid w:val="7D0E6201"/>
    <w:multiLevelType w:val="multilevel"/>
    <w:tmpl w:val="44B2E17E"/>
    <w:lvl w:ilvl="0">
      <w:start w:val="2"/>
      <w:numFmt w:val="decimal"/>
      <w:lvlText w:val="%1."/>
      <w:lvlJc w:val="left"/>
      <w:pPr>
        <w:ind w:left="720" w:hanging="360"/>
      </w:pPr>
      <w:rPr>
        <w:rFonts w:hint="default"/>
        <w:b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16cid:durableId="420955702">
    <w:abstractNumId w:val="23"/>
  </w:num>
  <w:num w:numId="2" w16cid:durableId="2029333991">
    <w:abstractNumId w:val="15"/>
  </w:num>
  <w:num w:numId="3" w16cid:durableId="692346834">
    <w:abstractNumId w:val="22"/>
  </w:num>
  <w:num w:numId="4" w16cid:durableId="246695955">
    <w:abstractNumId w:val="13"/>
  </w:num>
  <w:num w:numId="5" w16cid:durableId="164561736">
    <w:abstractNumId w:val="16"/>
  </w:num>
  <w:num w:numId="6" w16cid:durableId="378864045">
    <w:abstractNumId w:val="0"/>
  </w:num>
  <w:num w:numId="7" w16cid:durableId="2100637529">
    <w:abstractNumId w:val="14"/>
  </w:num>
  <w:num w:numId="8" w16cid:durableId="896167233">
    <w:abstractNumId w:val="9"/>
  </w:num>
  <w:num w:numId="9" w16cid:durableId="608125695">
    <w:abstractNumId w:val="18"/>
  </w:num>
  <w:num w:numId="10" w16cid:durableId="5594899">
    <w:abstractNumId w:val="10"/>
  </w:num>
  <w:num w:numId="11" w16cid:durableId="56514989">
    <w:abstractNumId w:val="3"/>
  </w:num>
  <w:num w:numId="12" w16cid:durableId="566037792">
    <w:abstractNumId w:val="7"/>
  </w:num>
  <w:num w:numId="13" w16cid:durableId="302776394">
    <w:abstractNumId w:val="8"/>
  </w:num>
  <w:num w:numId="14" w16cid:durableId="884826780">
    <w:abstractNumId w:val="11"/>
  </w:num>
  <w:num w:numId="15" w16cid:durableId="291711539">
    <w:abstractNumId w:val="5"/>
  </w:num>
  <w:num w:numId="16" w16cid:durableId="1604453888">
    <w:abstractNumId w:val="12"/>
  </w:num>
  <w:num w:numId="17" w16cid:durableId="1818034188">
    <w:abstractNumId w:val="20"/>
  </w:num>
  <w:num w:numId="18" w16cid:durableId="757099699">
    <w:abstractNumId w:val="21"/>
  </w:num>
  <w:num w:numId="19" w16cid:durableId="186220262">
    <w:abstractNumId w:val="17"/>
  </w:num>
  <w:num w:numId="20" w16cid:durableId="431248358">
    <w:abstractNumId w:val="4"/>
  </w:num>
  <w:num w:numId="21" w16cid:durableId="1332877146">
    <w:abstractNumId w:val="19"/>
  </w:num>
  <w:num w:numId="22" w16cid:durableId="333189551">
    <w:abstractNumId w:val="2"/>
  </w:num>
  <w:num w:numId="23" w16cid:durableId="1915361315">
    <w:abstractNumId w:val="1"/>
  </w:num>
  <w:num w:numId="24" w16cid:durableId="63236898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0767F"/>
    <w:rsid w:val="00010BF2"/>
    <w:rsid w:val="000144FB"/>
    <w:rsid w:val="00015432"/>
    <w:rsid w:val="00015CE9"/>
    <w:rsid w:val="00042975"/>
    <w:rsid w:val="00054615"/>
    <w:rsid w:val="000701A4"/>
    <w:rsid w:val="000C2D47"/>
    <w:rsid w:val="000D094F"/>
    <w:rsid w:val="000E6700"/>
    <w:rsid w:val="000F0F16"/>
    <w:rsid w:val="00120434"/>
    <w:rsid w:val="00121753"/>
    <w:rsid w:val="00124F96"/>
    <w:rsid w:val="00143F57"/>
    <w:rsid w:val="00164087"/>
    <w:rsid w:val="0018737D"/>
    <w:rsid w:val="001B001C"/>
    <w:rsid w:val="001C7CF1"/>
    <w:rsid w:val="001D101D"/>
    <w:rsid w:val="001F4EDC"/>
    <w:rsid w:val="00205CD4"/>
    <w:rsid w:val="002411DB"/>
    <w:rsid w:val="002556E9"/>
    <w:rsid w:val="00264586"/>
    <w:rsid w:val="00280AEE"/>
    <w:rsid w:val="002C5251"/>
    <w:rsid w:val="002E2475"/>
    <w:rsid w:val="002F0394"/>
    <w:rsid w:val="002F07B5"/>
    <w:rsid w:val="00303AC0"/>
    <w:rsid w:val="00314DD2"/>
    <w:rsid w:val="003358A4"/>
    <w:rsid w:val="00354A20"/>
    <w:rsid w:val="00356B66"/>
    <w:rsid w:val="003916E6"/>
    <w:rsid w:val="003A0CAE"/>
    <w:rsid w:val="003A1A68"/>
    <w:rsid w:val="003B728D"/>
    <w:rsid w:val="003B7420"/>
    <w:rsid w:val="003C22D3"/>
    <w:rsid w:val="003E6DE3"/>
    <w:rsid w:val="004240B6"/>
    <w:rsid w:val="00471E93"/>
    <w:rsid w:val="00481E8D"/>
    <w:rsid w:val="0048205B"/>
    <w:rsid w:val="00485B65"/>
    <w:rsid w:val="00485CF4"/>
    <w:rsid w:val="00495AFE"/>
    <w:rsid w:val="00495D87"/>
    <w:rsid w:val="004D6582"/>
    <w:rsid w:val="004E2CA8"/>
    <w:rsid w:val="004F645E"/>
    <w:rsid w:val="00504596"/>
    <w:rsid w:val="005232FD"/>
    <w:rsid w:val="005325DE"/>
    <w:rsid w:val="00547D7E"/>
    <w:rsid w:val="00552937"/>
    <w:rsid w:val="00555F58"/>
    <w:rsid w:val="00556891"/>
    <w:rsid w:val="00565B4A"/>
    <w:rsid w:val="00576A14"/>
    <w:rsid w:val="0059417D"/>
    <w:rsid w:val="005D3871"/>
    <w:rsid w:val="005F2F51"/>
    <w:rsid w:val="0060160A"/>
    <w:rsid w:val="00616534"/>
    <w:rsid w:val="00622717"/>
    <w:rsid w:val="0064029C"/>
    <w:rsid w:val="0064055D"/>
    <w:rsid w:val="0064064E"/>
    <w:rsid w:val="00644359"/>
    <w:rsid w:val="0066692A"/>
    <w:rsid w:val="00672051"/>
    <w:rsid w:val="00696FB9"/>
    <w:rsid w:val="006A1D14"/>
    <w:rsid w:val="006C108C"/>
    <w:rsid w:val="006D6614"/>
    <w:rsid w:val="006F1F76"/>
    <w:rsid w:val="007117B7"/>
    <w:rsid w:val="00747520"/>
    <w:rsid w:val="007A5DEB"/>
    <w:rsid w:val="007B0AB2"/>
    <w:rsid w:val="007F1A60"/>
    <w:rsid w:val="00811D67"/>
    <w:rsid w:val="00822919"/>
    <w:rsid w:val="008337CF"/>
    <w:rsid w:val="00855BF3"/>
    <w:rsid w:val="00877167"/>
    <w:rsid w:val="00885127"/>
    <w:rsid w:val="00886A72"/>
    <w:rsid w:val="008C44B7"/>
    <w:rsid w:val="00904B25"/>
    <w:rsid w:val="0096134F"/>
    <w:rsid w:val="00963CBF"/>
    <w:rsid w:val="009930BE"/>
    <w:rsid w:val="00995FCC"/>
    <w:rsid w:val="009C749A"/>
    <w:rsid w:val="009E2D93"/>
    <w:rsid w:val="00A447A8"/>
    <w:rsid w:val="00A560BA"/>
    <w:rsid w:val="00A716A2"/>
    <w:rsid w:val="00A90F79"/>
    <w:rsid w:val="00AA3E47"/>
    <w:rsid w:val="00AB0ACE"/>
    <w:rsid w:val="00B12FF3"/>
    <w:rsid w:val="00B13714"/>
    <w:rsid w:val="00B36739"/>
    <w:rsid w:val="00BB0749"/>
    <w:rsid w:val="00BD5DAC"/>
    <w:rsid w:val="00C36EB4"/>
    <w:rsid w:val="00C471EF"/>
    <w:rsid w:val="00C64303"/>
    <w:rsid w:val="00C66854"/>
    <w:rsid w:val="00C83D3D"/>
    <w:rsid w:val="00CB1701"/>
    <w:rsid w:val="00CB365A"/>
    <w:rsid w:val="00CE17DC"/>
    <w:rsid w:val="00CE6120"/>
    <w:rsid w:val="00CF01DA"/>
    <w:rsid w:val="00CF4A78"/>
    <w:rsid w:val="00CF5B84"/>
    <w:rsid w:val="00D05F16"/>
    <w:rsid w:val="00D069B6"/>
    <w:rsid w:val="00D614AA"/>
    <w:rsid w:val="00D70EFA"/>
    <w:rsid w:val="00DB4A6E"/>
    <w:rsid w:val="00E05552"/>
    <w:rsid w:val="00E2320F"/>
    <w:rsid w:val="00E640CF"/>
    <w:rsid w:val="00E97F61"/>
    <w:rsid w:val="00EA31C0"/>
    <w:rsid w:val="00EE1CA9"/>
    <w:rsid w:val="00F0767F"/>
    <w:rsid w:val="00F14E44"/>
    <w:rsid w:val="00F16EF1"/>
    <w:rsid w:val="00F1719F"/>
    <w:rsid w:val="00F23593"/>
    <w:rsid w:val="00F3301D"/>
    <w:rsid w:val="00F332AB"/>
    <w:rsid w:val="00F36090"/>
    <w:rsid w:val="00F81852"/>
    <w:rsid w:val="00F8574B"/>
    <w:rsid w:val="00F904B9"/>
    <w:rsid w:val="00F97172"/>
    <w:rsid w:val="00FA2816"/>
    <w:rsid w:val="00FB2125"/>
    <w:rsid w:val="00FB5024"/>
    <w:rsid w:val="00FC1A6A"/>
    <w:rsid w:val="00FC2D80"/>
    <w:rsid w:val="0828E9A1"/>
    <w:rsid w:val="0A957A2B"/>
    <w:rsid w:val="1077C385"/>
    <w:rsid w:val="118B944C"/>
    <w:rsid w:val="202F6C13"/>
    <w:rsid w:val="345A8505"/>
    <w:rsid w:val="35F61F25"/>
    <w:rsid w:val="483F1C28"/>
    <w:rsid w:val="6426412D"/>
    <w:rsid w:val="6EA951A0"/>
    <w:rsid w:val="79315DED"/>
    <w:rsid w:val="7CC478B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1E9A3C"/>
  <w15:docId w15:val="{0F4AE25C-C384-4D02-BD0C-B4A5B0E6AB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Header">
    <w:name w:val="header"/>
    <w:basedOn w:val="Normal"/>
    <w:link w:val="HeaderChar"/>
    <w:uiPriority w:val="99"/>
    <w:unhideWhenUsed/>
    <w:rsid w:val="00547D7E"/>
    <w:pPr>
      <w:tabs>
        <w:tab w:val="center" w:pos="4680"/>
        <w:tab w:val="right" w:pos="9360"/>
      </w:tabs>
      <w:spacing w:after="0" w:line="240" w:lineRule="auto"/>
    </w:pPr>
  </w:style>
  <w:style w:type="character" w:customStyle="1" w:styleId="HeaderChar">
    <w:name w:val="Header Char"/>
    <w:basedOn w:val="DefaultParagraphFont"/>
    <w:link w:val="Header"/>
    <w:uiPriority w:val="99"/>
    <w:rsid w:val="00547D7E"/>
  </w:style>
  <w:style w:type="paragraph" w:styleId="Footer">
    <w:name w:val="footer"/>
    <w:basedOn w:val="Normal"/>
    <w:link w:val="FooterChar"/>
    <w:uiPriority w:val="99"/>
    <w:unhideWhenUsed/>
    <w:rsid w:val="00547D7E"/>
    <w:pPr>
      <w:tabs>
        <w:tab w:val="center" w:pos="4680"/>
        <w:tab w:val="right" w:pos="9360"/>
      </w:tabs>
      <w:spacing w:after="0" w:line="240" w:lineRule="auto"/>
    </w:pPr>
  </w:style>
  <w:style w:type="character" w:customStyle="1" w:styleId="FooterChar">
    <w:name w:val="Footer Char"/>
    <w:basedOn w:val="DefaultParagraphFont"/>
    <w:link w:val="Footer"/>
    <w:uiPriority w:val="99"/>
    <w:rsid w:val="00547D7E"/>
  </w:style>
  <w:style w:type="paragraph" w:styleId="ListParagraph">
    <w:name w:val="List Paragraph"/>
    <w:basedOn w:val="Normal"/>
    <w:uiPriority w:val="34"/>
    <w:qFormat/>
    <w:rsid w:val="005D3871"/>
    <w:pPr>
      <w:ind w:left="720"/>
      <w:contextualSpacing/>
    </w:pPr>
  </w:style>
  <w:style w:type="paragraph" w:styleId="FootnoteText">
    <w:name w:val="footnote text"/>
    <w:basedOn w:val="Normal"/>
    <w:link w:val="FootnoteTextChar"/>
    <w:uiPriority w:val="99"/>
    <w:semiHidden/>
    <w:unhideWhenUsed/>
    <w:rsid w:val="000D094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D094F"/>
    <w:rPr>
      <w:sz w:val="20"/>
      <w:szCs w:val="20"/>
    </w:rPr>
  </w:style>
  <w:style w:type="character" w:styleId="FootnoteReference">
    <w:name w:val="footnote reference"/>
    <w:basedOn w:val="DefaultParagraphFont"/>
    <w:uiPriority w:val="99"/>
    <w:semiHidden/>
    <w:unhideWhenUsed/>
    <w:rsid w:val="000D094F"/>
    <w:rPr>
      <w:vertAlign w:val="superscript"/>
    </w:rPr>
  </w:style>
  <w:style w:type="character" w:styleId="Hyperlink">
    <w:name w:val="Hyperlink"/>
    <w:basedOn w:val="DefaultParagraphFont"/>
    <w:uiPriority w:val="99"/>
    <w:unhideWhenUsed/>
    <w:rsid w:val="00576A14"/>
    <w:rPr>
      <w:color w:val="0000FF" w:themeColor="hyperlink"/>
      <w:u w:val="single"/>
    </w:rPr>
  </w:style>
  <w:style w:type="character" w:styleId="UnresolvedMention">
    <w:name w:val="Unresolved Mention"/>
    <w:basedOn w:val="DefaultParagraphFont"/>
    <w:uiPriority w:val="99"/>
    <w:semiHidden/>
    <w:unhideWhenUsed/>
    <w:rsid w:val="00576A14"/>
    <w:rPr>
      <w:color w:val="605E5C"/>
      <w:shd w:val="clear" w:color="auto" w:fill="E1DFDD"/>
    </w:rPr>
  </w:style>
  <w:style w:type="paragraph" w:styleId="NormalWeb">
    <w:name w:val="Normal (Web)"/>
    <w:basedOn w:val="Normal"/>
    <w:uiPriority w:val="99"/>
    <w:unhideWhenUsed/>
    <w:rsid w:val="00886A72"/>
    <w:pPr>
      <w:spacing w:before="100" w:beforeAutospacing="1" w:after="100" w:afterAutospacing="1" w:line="240" w:lineRule="auto"/>
    </w:pPr>
    <w:rPr>
      <w:rFonts w:ascii="Times New Roman" w:eastAsia="Times New Roman" w:hAnsi="Times New Roman" w:cs="Times New Roman"/>
      <w:sz w:val="24"/>
      <w:szCs w:val="24"/>
    </w:r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Revision">
    <w:name w:val="Revision"/>
    <w:hidden/>
    <w:uiPriority w:val="99"/>
    <w:semiHidden/>
    <w:rsid w:val="00015CE9"/>
    <w:pPr>
      <w:spacing w:after="0" w:line="240" w:lineRule="auto"/>
    </w:pPr>
  </w:style>
  <w:style w:type="paragraph" w:styleId="CommentSubject">
    <w:name w:val="annotation subject"/>
    <w:basedOn w:val="CommentText"/>
    <w:next w:val="CommentText"/>
    <w:link w:val="CommentSubjectChar"/>
    <w:uiPriority w:val="99"/>
    <w:semiHidden/>
    <w:unhideWhenUsed/>
    <w:rsid w:val="009C749A"/>
    <w:rPr>
      <w:b/>
      <w:bCs/>
    </w:rPr>
  </w:style>
  <w:style w:type="character" w:customStyle="1" w:styleId="CommentSubjectChar">
    <w:name w:val="Comment Subject Char"/>
    <w:basedOn w:val="CommentTextChar"/>
    <w:link w:val="CommentSubject"/>
    <w:uiPriority w:val="99"/>
    <w:semiHidden/>
    <w:rsid w:val="009C749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49540626">
      <w:bodyDiv w:val="1"/>
      <w:marLeft w:val="0"/>
      <w:marRight w:val="0"/>
      <w:marTop w:val="0"/>
      <w:marBottom w:val="0"/>
      <w:divBdr>
        <w:top w:val="none" w:sz="0" w:space="0" w:color="auto"/>
        <w:left w:val="none" w:sz="0" w:space="0" w:color="auto"/>
        <w:bottom w:val="none" w:sz="0" w:space="0" w:color="auto"/>
        <w:right w:val="none" w:sz="0" w:space="0" w:color="auto"/>
      </w:divBdr>
    </w:div>
    <w:div w:id="194237151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8" ma:contentTypeDescription="Create a new document." ma:contentTypeScope="" ma:versionID="37973369cf77642448fb8828b70c1f77">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f2df3f04f291227b5a1ff18006ede4a2"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855AA0C-35A9-47AB-B78E-4068401EBC06}">
  <ds:schemaRefs>
    <ds:schemaRef ds:uri="http://schemas.openxmlformats.org/officeDocument/2006/bibliography"/>
  </ds:schemaRefs>
</ds:datastoreItem>
</file>

<file path=customXml/itemProps2.xml><?xml version="1.0" encoding="utf-8"?>
<ds:datastoreItem xmlns:ds="http://schemas.openxmlformats.org/officeDocument/2006/customXml" ds:itemID="{6CCA531A-B7C1-49AB-B304-00B77F7D2D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D6F9B52-AFD2-46C4-8754-449BE25CAE44}">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4.xml><?xml version="1.0" encoding="utf-8"?>
<ds:datastoreItem xmlns:ds="http://schemas.openxmlformats.org/officeDocument/2006/customXml" ds:itemID="{543C8136-BC56-4E50-8177-082AB31522A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287</TotalTime>
  <Pages>4</Pages>
  <Words>1321</Words>
  <Characters>7084</Characters>
  <Application>Microsoft Office Word</Application>
  <DocSecurity>0</DocSecurity>
  <Lines>144</Lines>
  <Paragraphs>86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8319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Ashley Cagnetta</cp:lastModifiedBy>
  <cp:revision>14</cp:revision>
  <dcterms:created xsi:type="dcterms:W3CDTF">2025-12-23T16:35:00Z</dcterms:created>
  <dcterms:modified xsi:type="dcterms:W3CDTF">2026-01-26T18:27:00Z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