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8738B" w14:textId="77777777" w:rsidR="00F83A4A"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0E4A15EF" w14:textId="77777777" w:rsidR="004D1F42" w:rsidRDefault="004D1F42" w:rsidP="004D1F42">
      <w:pPr>
        <w:spacing w:after="0" w:line="240" w:lineRule="auto"/>
        <w:jc w:val="center"/>
        <w:rPr>
          <w:rFonts w:eastAsia="Calibri" w:cstheme="minorHAnsi"/>
          <w:b/>
          <w:bCs/>
          <w:sz w:val="24"/>
          <w:szCs w:val="24"/>
        </w:rPr>
      </w:pPr>
      <w:bookmarkStart w:id="1" w:name="_Hlk58408148"/>
      <w:r>
        <w:rPr>
          <w:rFonts w:eastAsia="Calibri" w:cstheme="minorHAnsi"/>
          <w:b/>
          <w:bCs/>
          <w:sz w:val="24"/>
          <w:szCs w:val="24"/>
        </w:rPr>
        <w:t>Clearing the Smoke: Vaping and Marijuana Education Academy</w:t>
      </w:r>
    </w:p>
    <w:p w14:paraId="4B383542" w14:textId="77777777" w:rsidR="004D1F42" w:rsidRDefault="004D1F42" w:rsidP="004D1F42">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(Middle/High School)</w:t>
      </w:r>
    </w:p>
    <w:bookmarkEnd w:id="1"/>
    <w:p w14:paraId="3DE1362D" w14:textId="43E40BE9" w:rsidR="00DD3CC7" w:rsidRPr="00441985" w:rsidRDefault="00580BA2"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Vaping 101 </w:t>
      </w:r>
      <w:r w:rsidR="00DC7F18" w:rsidRPr="00441985">
        <w:rPr>
          <w:rFonts w:eastAsia="Calibri" w:cstheme="minorHAnsi"/>
          <w:b/>
          <w:bCs/>
          <w:sz w:val="24"/>
          <w:szCs w:val="24"/>
        </w:rPr>
        <w:t>Lesson Plan</w:t>
      </w:r>
    </w:p>
    <w:p w14:paraId="20486026" w14:textId="59A334EF" w:rsidR="002F58B4" w:rsidRPr="007555C6" w:rsidRDefault="007555C6" w:rsidP="007555C6">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r w:rsidR="002F58B4"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667A16C3"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19A5047" w14:textId="41FB5B3A"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 xml:space="preserve">Students will </w:t>
      </w:r>
      <w:r w:rsidR="00080867">
        <w:rPr>
          <w:rFonts w:ascii="Calibri" w:hAnsi="Calibri" w:cs="Calibri"/>
          <w:color w:val="000000"/>
        </w:rPr>
        <w:t>u</w:t>
      </w:r>
      <w:r w:rsidR="00DD6872">
        <w:rPr>
          <w:rFonts w:ascii="Calibri" w:hAnsi="Calibri" w:cs="Calibri"/>
          <w:color w:val="000000"/>
        </w:rPr>
        <w:t>nderstand</w:t>
      </w:r>
      <w:r w:rsidR="00AE6A98">
        <w:rPr>
          <w:rFonts w:ascii="Calibri" w:hAnsi="Calibri" w:cs="Calibri"/>
          <w:color w:val="000000"/>
        </w:rPr>
        <w:t xml:space="preserve"> the health effects of vaping</w:t>
      </w:r>
    </w:p>
    <w:p w14:paraId="38068AB6" w14:textId="5A770782"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 xml:space="preserve">Students will </w:t>
      </w:r>
      <w:r w:rsidR="00080867">
        <w:rPr>
          <w:rFonts w:ascii="Calibri" w:hAnsi="Calibri" w:cs="Calibri"/>
          <w:color w:val="000000"/>
        </w:rPr>
        <w:t>l</w:t>
      </w:r>
      <w:r w:rsidR="00DD6872">
        <w:rPr>
          <w:rFonts w:ascii="Calibri" w:hAnsi="Calibri" w:cs="Calibri"/>
          <w:color w:val="000000"/>
        </w:rPr>
        <w:t>earn</w:t>
      </w:r>
      <w:r w:rsidR="00AE6A98">
        <w:rPr>
          <w:rFonts w:ascii="Calibri" w:hAnsi="Calibri" w:cs="Calibri"/>
          <w:color w:val="000000"/>
        </w:rPr>
        <w:t xml:space="preserve"> facts about vaping</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51510526"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8064A1">
        <w:rPr>
          <w:rFonts w:ascii="Calibri" w:hAnsi="Calibri" w:cs="Calibri"/>
          <w:sz w:val="24"/>
          <w:szCs w:val="24"/>
        </w:rPr>
        <w:t>Decision Making</w:t>
      </w:r>
      <w:r>
        <w:rPr>
          <w:rFonts w:ascii="Calibri" w:hAnsi="Calibri" w:cs="Calibri"/>
          <w:sz w:val="24"/>
          <w:szCs w:val="24"/>
        </w:rPr>
        <w:t xml:space="preserve"> Skills</w:t>
      </w:r>
    </w:p>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B00DC9D" w14:textId="1763AA48" w:rsidR="00AE13BE" w:rsidRDefault="00C7563F" w:rsidP="00AE6A98">
      <w:pPr>
        <w:numPr>
          <w:ilvl w:val="0"/>
          <w:numId w:val="9"/>
        </w:numPr>
        <w:spacing w:after="0" w:line="240" w:lineRule="auto"/>
        <w:rPr>
          <w:rFonts w:eastAsia="Calibri" w:cs="Calibri"/>
          <w:sz w:val="24"/>
          <w:szCs w:val="24"/>
        </w:rPr>
      </w:pPr>
      <w:r>
        <w:rPr>
          <w:rFonts w:eastAsia="Calibri" w:cs="Calibri"/>
          <w:sz w:val="24"/>
          <w:szCs w:val="24"/>
        </w:rPr>
        <w:t>Dry Erase Pocket Sleeve with blank paper inside</w:t>
      </w:r>
      <w:r w:rsidR="00AE13BE">
        <w:rPr>
          <w:rFonts w:eastAsia="Calibri" w:cs="Calibri"/>
          <w:sz w:val="24"/>
          <w:szCs w:val="24"/>
        </w:rPr>
        <w:t xml:space="preserve"> for each group</w:t>
      </w:r>
    </w:p>
    <w:p w14:paraId="0D5177CA" w14:textId="7999AF49" w:rsidR="00C7563F" w:rsidRDefault="00AE13BE" w:rsidP="00AE6A98">
      <w:pPr>
        <w:numPr>
          <w:ilvl w:val="0"/>
          <w:numId w:val="9"/>
        </w:numPr>
        <w:spacing w:after="0" w:line="240" w:lineRule="auto"/>
        <w:rPr>
          <w:rFonts w:eastAsia="Calibri" w:cs="Calibri"/>
          <w:sz w:val="24"/>
          <w:szCs w:val="24"/>
        </w:rPr>
      </w:pPr>
      <w:r>
        <w:rPr>
          <w:rFonts w:eastAsia="Calibri" w:cs="Calibri"/>
          <w:sz w:val="24"/>
          <w:szCs w:val="24"/>
        </w:rPr>
        <w:t>Dry erase markers for each group</w:t>
      </w:r>
    </w:p>
    <w:p w14:paraId="3C3E7B7A" w14:textId="2F226076" w:rsidR="00AE6A98" w:rsidRDefault="00AE6A98" w:rsidP="00AE6A98">
      <w:pPr>
        <w:numPr>
          <w:ilvl w:val="0"/>
          <w:numId w:val="9"/>
        </w:numPr>
        <w:spacing w:after="0" w:line="240" w:lineRule="auto"/>
        <w:rPr>
          <w:rFonts w:eastAsia="Calibri" w:cs="Calibri"/>
          <w:sz w:val="24"/>
          <w:szCs w:val="24"/>
        </w:rPr>
      </w:pPr>
      <w:r>
        <w:rPr>
          <w:rFonts w:eastAsia="Calibri" w:cs="Calibri"/>
          <w:sz w:val="24"/>
          <w:szCs w:val="24"/>
        </w:rPr>
        <w:t xml:space="preserve">Vaping </w:t>
      </w:r>
      <w:r w:rsidR="00A612FD">
        <w:rPr>
          <w:rFonts w:eastAsia="Calibri" w:cs="Calibri"/>
          <w:sz w:val="24"/>
          <w:szCs w:val="24"/>
        </w:rPr>
        <w:t>Article</w:t>
      </w:r>
      <w:r>
        <w:rPr>
          <w:rFonts w:eastAsia="Calibri" w:cs="Calibri"/>
          <w:sz w:val="24"/>
          <w:szCs w:val="24"/>
        </w:rPr>
        <w:t>-1 per student</w:t>
      </w:r>
    </w:p>
    <w:p w14:paraId="5ACD1C5D" w14:textId="51940D20" w:rsidR="00A612FD" w:rsidRDefault="008064A1" w:rsidP="00A612FD">
      <w:pPr>
        <w:numPr>
          <w:ilvl w:val="0"/>
          <w:numId w:val="9"/>
        </w:numPr>
        <w:spacing w:after="0" w:line="240" w:lineRule="auto"/>
        <w:rPr>
          <w:rFonts w:eastAsia="Calibri" w:cs="Calibri"/>
          <w:sz w:val="24"/>
          <w:szCs w:val="24"/>
        </w:rPr>
      </w:pPr>
      <w:r>
        <w:rPr>
          <w:rFonts w:eastAsia="Calibri" w:cs="Calibri"/>
          <w:sz w:val="24"/>
          <w:szCs w:val="24"/>
        </w:rPr>
        <w:t>Sticky Notes- 1 per student</w:t>
      </w:r>
    </w:p>
    <w:p w14:paraId="51C7C67F" w14:textId="5911868E" w:rsidR="00A612FD" w:rsidRPr="00A612FD" w:rsidRDefault="00A612FD" w:rsidP="00A612FD">
      <w:pPr>
        <w:spacing w:after="0" w:line="240" w:lineRule="auto"/>
        <w:rPr>
          <w:rFonts w:eastAsia="Calibri" w:cs="Calibri"/>
          <w:sz w:val="24"/>
          <w:szCs w:val="24"/>
          <w:u w:val="single"/>
        </w:rPr>
      </w:pPr>
      <w:r w:rsidRPr="00A612FD">
        <w:rPr>
          <w:rFonts w:eastAsia="Calibri" w:cs="Calibri"/>
          <w:sz w:val="24"/>
          <w:szCs w:val="24"/>
          <w:u w:val="single"/>
        </w:rPr>
        <w:t>Prior to the lesson:</w:t>
      </w:r>
    </w:p>
    <w:p w14:paraId="63C30AF0" w14:textId="0D160B7B" w:rsidR="00A612FD" w:rsidRPr="00864E67" w:rsidRDefault="00A612FD" w:rsidP="00A612FD">
      <w:pPr>
        <w:numPr>
          <w:ilvl w:val="0"/>
          <w:numId w:val="9"/>
        </w:numPr>
        <w:spacing w:after="0" w:line="240" w:lineRule="auto"/>
        <w:rPr>
          <w:rFonts w:eastAsia="Calibri" w:cs="Calibri"/>
          <w:sz w:val="24"/>
          <w:szCs w:val="24"/>
        </w:rPr>
      </w:pPr>
      <w:r>
        <w:rPr>
          <w:rFonts w:eastAsia="Calibri" w:cstheme="minorHAnsi"/>
          <w:bCs/>
          <w:sz w:val="24"/>
          <w:szCs w:val="24"/>
        </w:rPr>
        <w:t>Review your school’s vaping policies</w:t>
      </w:r>
    </w:p>
    <w:p w14:paraId="34B97CA9" w14:textId="1C40DB4F" w:rsidR="00864E67" w:rsidRPr="00864E67" w:rsidRDefault="00864E67" w:rsidP="00864E67">
      <w:pPr>
        <w:numPr>
          <w:ilvl w:val="0"/>
          <w:numId w:val="9"/>
        </w:numPr>
        <w:spacing w:after="0" w:line="240" w:lineRule="auto"/>
        <w:rPr>
          <w:rFonts w:eastAsia="Calibri" w:cs="Calibri"/>
          <w:sz w:val="24"/>
          <w:szCs w:val="24"/>
        </w:rPr>
      </w:pPr>
      <w:r>
        <w:rPr>
          <w:rFonts w:eastAsia="Calibri" w:cstheme="minorHAnsi"/>
          <w:bCs/>
          <w:sz w:val="24"/>
          <w:szCs w:val="24"/>
        </w:rPr>
        <w:t xml:space="preserve">Read for more information- </w:t>
      </w:r>
      <w:hyperlink r:id="rId9" w:history="1">
        <w:r w:rsidRPr="00864E67">
          <w:rPr>
            <w:rStyle w:val="Hyperlink"/>
            <w:rFonts w:eastAsia="Calibri" w:cstheme="minorHAnsi"/>
            <w:bCs/>
            <w:sz w:val="24"/>
            <w:szCs w:val="24"/>
          </w:rPr>
          <w:t>Vape Burn</w:t>
        </w:r>
      </w:hyperlink>
      <w:r>
        <w:rPr>
          <w:rFonts w:eastAsia="Calibri" w:cstheme="minorHAnsi"/>
          <w:bCs/>
          <w:sz w:val="24"/>
          <w:szCs w:val="24"/>
        </w:rPr>
        <w:t xml:space="preserve"> &amp; </w:t>
      </w:r>
      <w:hyperlink r:id="rId10" w:history="1">
        <w:r w:rsidRPr="00864E67">
          <w:rPr>
            <w:rStyle w:val="Hyperlink"/>
            <w:rFonts w:eastAsia="Calibri" w:cstheme="minorHAnsi"/>
            <w:bCs/>
            <w:sz w:val="24"/>
            <w:szCs w:val="24"/>
          </w:rPr>
          <w:t>Vape Explodes</w:t>
        </w:r>
      </w:hyperlink>
      <w:r>
        <w:rPr>
          <w:rFonts w:eastAsia="Calibri" w:cstheme="minorHAnsi"/>
          <w:bCs/>
          <w:sz w:val="24"/>
          <w:szCs w:val="24"/>
        </w:rPr>
        <w:t xml:space="preserve"> </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5F5E64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555C6">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1A6013C3" w14:textId="77777777" w:rsidR="007555C6" w:rsidRPr="002F4051" w:rsidRDefault="007555C6" w:rsidP="007555C6">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72E2D4E3" w14:textId="77777777" w:rsidR="007555C6" w:rsidRPr="0096504A"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30DF963" w14:textId="77777777" w:rsidR="007555C6" w:rsidRPr="00CB37FF"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0D121A1" w14:textId="1C5C5A98" w:rsidR="00A92F55" w:rsidRPr="00A612FD" w:rsidRDefault="007555C6" w:rsidP="00441985">
      <w:pPr>
        <w:numPr>
          <w:ilvl w:val="0"/>
          <w:numId w:val="29"/>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537D32EA" w14:textId="77777777" w:rsidR="001F3F16" w:rsidRDefault="001F3F16" w:rsidP="007555C6">
      <w:pPr>
        <w:spacing w:after="0" w:line="240" w:lineRule="auto"/>
        <w:rPr>
          <w:rFonts w:eastAsia="Calibri" w:cstheme="minorHAnsi"/>
          <w:b/>
          <w:bCs/>
          <w:sz w:val="24"/>
          <w:szCs w:val="24"/>
        </w:rPr>
      </w:pPr>
    </w:p>
    <w:p w14:paraId="61903A1D" w14:textId="77777777" w:rsidR="001F3F16" w:rsidRDefault="001F3F16" w:rsidP="007555C6">
      <w:pPr>
        <w:spacing w:after="0" w:line="240" w:lineRule="auto"/>
        <w:rPr>
          <w:rFonts w:eastAsia="Calibri" w:cstheme="minorHAnsi"/>
          <w:b/>
          <w:bCs/>
          <w:sz w:val="24"/>
          <w:szCs w:val="24"/>
        </w:rPr>
      </w:pPr>
    </w:p>
    <w:p w14:paraId="5CAA1C72" w14:textId="77777777" w:rsidR="001F3F16" w:rsidRDefault="001F3F16" w:rsidP="007555C6">
      <w:pPr>
        <w:spacing w:after="0" w:line="240" w:lineRule="auto"/>
        <w:rPr>
          <w:rFonts w:eastAsia="Calibri" w:cstheme="minorHAnsi"/>
          <w:b/>
          <w:bCs/>
          <w:sz w:val="24"/>
          <w:szCs w:val="24"/>
        </w:rPr>
      </w:pPr>
    </w:p>
    <w:p w14:paraId="3BA2CE3D" w14:textId="75125DEC" w:rsidR="007555C6" w:rsidRPr="00E7236D" w:rsidRDefault="007555C6" w:rsidP="007555C6">
      <w:pPr>
        <w:spacing w:after="0" w:line="240" w:lineRule="auto"/>
        <w:rPr>
          <w:rFonts w:eastAsia="Calibri" w:cstheme="minorHAnsi"/>
          <w:sz w:val="24"/>
          <w:szCs w:val="24"/>
        </w:rPr>
      </w:pPr>
      <w:r>
        <w:rPr>
          <w:rFonts w:eastAsia="Calibri" w:cstheme="minorHAnsi"/>
          <w:b/>
          <w:bCs/>
          <w:sz w:val="24"/>
          <w:szCs w:val="24"/>
        </w:rPr>
        <w:lastRenderedPageBreak/>
        <w:t>Lesson:</w:t>
      </w:r>
    </w:p>
    <w:p w14:paraId="6FCED160" w14:textId="5E0F31C6" w:rsidR="007555C6" w:rsidRPr="00FB4E54" w:rsidRDefault="007555C6" w:rsidP="007555C6">
      <w:pPr>
        <w:pStyle w:val="ListParagraph"/>
        <w:numPr>
          <w:ilvl w:val="0"/>
          <w:numId w:val="10"/>
        </w:numPr>
        <w:spacing w:after="0" w:line="240" w:lineRule="auto"/>
        <w:rPr>
          <w:rFonts w:eastAsia="Calibri" w:cstheme="minorHAnsi"/>
          <w:b/>
          <w:bCs/>
          <w:sz w:val="24"/>
          <w:szCs w:val="24"/>
        </w:rPr>
      </w:pPr>
      <w:r w:rsidRPr="00FB4E54">
        <w:rPr>
          <w:rFonts w:eastAsia="Calibri" w:cstheme="minorHAnsi"/>
          <w:sz w:val="24"/>
          <w:szCs w:val="24"/>
        </w:rPr>
        <w:t xml:space="preserve">Divide the class into small groups of 3-4 students each. Provide each group with </w:t>
      </w:r>
      <w:r w:rsidRPr="00FB4E54">
        <w:rPr>
          <w:rFonts w:eastAsia="Calibri" w:cstheme="minorHAnsi"/>
          <w:b/>
          <w:bCs/>
          <w:sz w:val="24"/>
          <w:szCs w:val="24"/>
        </w:rPr>
        <w:t>large poster paper,</w:t>
      </w:r>
      <w:r w:rsidR="00AE13BE" w:rsidRPr="00FB4E54">
        <w:rPr>
          <w:rFonts w:eastAsia="Calibri" w:cstheme="minorHAnsi"/>
          <w:b/>
          <w:bCs/>
          <w:sz w:val="24"/>
          <w:szCs w:val="24"/>
        </w:rPr>
        <w:t xml:space="preserve"> markers,</w:t>
      </w:r>
      <w:r w:rsidRPr="00FB4E54">
        <w:rPr>
          <w:rFonts w:eastAsia="Calibri" w:cstheme="minorHAnsi"/>
          <w:b/>
          <w:bCs/>
          <w:sz w:val="24"/>
          <w:szCs w:val="24"/>
        </w:rPr>
        <w:t xml:space="preserve"> </w:t>
      </w:r>
      <w:r w:rsidR="00E5225F" w:rsidRPr="00FB4E54">
        <w:rPr>
          <w:rFonts w:eastAsia="Calibri" w:cstheme="minorHAnsi"/>
          <w:b/>
          <w:bCs/>
          <w:sz w:val="24"/>
          <w:szCs w:val="24"/>
        </w:rPr>
        <w:t xml:space="preserve">dry-erase pocket sleeve, </w:t>
      </w:r>
      <w:r w:rsidRPr="00FB4E54">
        <w:rPr>
          <w:rFonts w:eastAsia="Calibri" w:cstheme="minorHAnsi"/>
          <w:b/>
          <w:bCs/>
          <w:sz w:val="24"/>
          <w:szCs w:val="24"/>
        </w:rPr>
        <w:t xml:space="preserve">sticky notes, and </w:t>
      </w:r>
      <w:r w:rsidR="00AE13BE" w:rsidRPr="00FB4E54">
        <w:rPr>
          <w:rFonts w:eastAsia="Calibri" w:cstheme="minorHAnsi"/>
          <w:b/>
          <w:bCs/>
          <w:sz w:val="24"/>
          <w:szCs w:val="24"/>
        </w:rPr>
        <w:t xml:space="preserve">dry-erase </w:t>
      </w:r>
      <w:r w:rsidRPr="00FB4E54">
        <w:rPr>
          <w:rFonts w:eastAsia="Calibri" w:cstheme="minorHAnsi"/>
          <w:b/>
          <w:bCs/>
          <w:sz w:val="24"/>
          <w:szCs w:val="24"/>
        </w:rPr>
        <w:t>markers.</w:t>
      </w:r>
    </w:p>
    <w:p w14:paraId="6F70A175" w14:textId="4301EB55" w:rsidR="008E7F71" w:rsidRPr="00FB4E54" w:rsidRDefault="008E7F71" w:rsidP="008E7F71">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bCs/>
          <w:sz w:val="24"/>
          <w:szCs w:val="24"/>
        </w:rPr>
        <w:t xml:space="preserve">Ask for </w:t>
      </w:r>
      <w:r w:rsidR="008E372B">
        <w:rPr>
          <w:rFonts w:eastAsia="Calibri" w:cs="Tahoma"/>
          <w:bCs/>
          <w:sz w:val="24"/>
          <w:szCs w:val="24"/>
        </w:rPr>
        <w:t>8</w:t>
      </w:r>
      <w:r w:rsidRPr="00FB4E54">
        <w:rPr>
          <w:rFonts w:eastAsia="Calibri" w:cs="Tahoma"/>
          <w:bCs/>
          <w:sz w:val="24"/>
          <w:szCs w:val="24"/>
        </w:rPr>
        <w:t xml:space="preserve"> </w:t>
      </w:r>
      <w:r>
        <w:rPr>
          <w:rFonts w:eastAsia="Calibri" w:cs="Tahoma"/>
          <w:bCs/>
          <w:sz w:val="24"/>
          <w:szCs w:val="24"/>
        </w:rPr>
        <w:t>students</w:t>
      </w:r>
      <w:r w:rsidRPr="00FB4E54">
        <w:rPr>
          <w:rFonts w:eastAsia="Calibri" w:cs="Tahoma"/>
          <w:bCs/>
          <w:sz w:val="24"/>
          <w:szCs w:val="24"/>
        </w:rPr>
        <w:t xml:space="preserve"> to come to the front </w:t>
      </w:r>
      <w:r>
        <w:rPr>
          <w:rFonts w:eastAsia="Calibri" w:cs="Tahoma"/>
          <w:bCs/>
          <w:sz w:val="24"/>
          <w:szCs w:val="24"/>
        </w:rPr>
        <w:t>and form a line facing the audience</w:t>
      </w:r>
      <w:r w:rsidRPr="00FB4E54">
        <w:rPr>
          <w:rFonts w:eastAsia="Calibri" w:cs="Tahoma"/>
          <w:bCs/>
          <w:sz w:val="24"/>
          <w:szCs w:val="24"/>
        </w:rPr>
        <w:t>.</w:t>
      </w:r>
    </w:p>
    <w:p w14:paraId="4EEF0961" w14:textId="1B006DCC" w:rsidR="008E7F71" w:rsidRPr="00FB4E54" w:rsidRDefault="008E7F71" w:rsidP="008E7F71">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bCs/>
          <w:sz w:val="24"/>
          <w:szCs w:val="24"/>
        </w:rPr>
        <w:t>Ask</w:t>
      </w:r>
      <w:r w:rsidRPr="00FB4E54">
        <w:rPr>
          <w:rFonts w:eastAsia="Calibri" w:cs="Tahoma"/>
          <w:bCs/>
          <w:sz w:val="24"/>
          <w:szCs w:val="24"/>
        </w:rPr>
        <w:t xml:space="preserve"> </w:t>
      </w:r>
      <w:r w:rsidR="004C189E">
        <w:rPr>
          <w:rFonts w:eastAsia="Calibri" w:cs="Tahoma"/>
          <w:bCs/>
          <w:sz w:val="24"/>
          <w:szCs w:val="24"/>
        </w:rPr>
        <w:t>1</w:t>
      </w:r>
      <w:r w:rsidRPr="00FB4E54">
        <w:rPr>
          <w:rFonts w:eastAsia="Calibri" w:cs="Tahoma"/>
          <w:bCs/>
          <w:sz w:val="24"/>
          <w:szCs w:val="24"/>
        </w:rPr>
        <w:t xml:space="preserve"> </w:t>
      </w:r>
      <w:r>
        <w:rPr>
          <w:rFonts w:eastAsia="Calibri" w:cs="Tahoma"/>
          <w:bCs/>
          <w:sz w:val="24"/>
          <w:szCs w:val="24"/>
        </w:rPr>
        <w:t>student</w:t>
      </w:r>
      <w:r w:rsidRPr="00FB4E54">
        <w:rPr>
          <w:rFonts w:eastAsia="Calibri" w:cs="Tahoma"/>
          <w:bCs/>
          <w:sz w:val="24"/>
          <w:szCs w:val="24"/>
        </w:rPr>
        <w:t xml:space="preserve"> </w:t>
      </w:r>
      <w:r>
        <w:rPr>
          <w:rFonts w:eastAsia="Calibri" w:cs="Tahoma"/>
          <w:bCs/>
          <w:sz w:val="24"/>
          <w:szCs w:val="24"/>
        </w:rPr>
        <w:t xml:space="preserve">to step </w:t>
      </w:r>
      <w:r w:rsidR="004C189E">
        <w:rPr>
          <w:rFonts w:eastAsia="Calibri" w:cs="Tahoma"/>
          <w:bCs/>
          <w:sz w:val="24"/>
          <w:szCs w:val="24"/>
        </w:rPr>
        <w:t>forward</w:t>
      </w:r>
      <w:r w:rsidRPr="00FB4E54">
        <w:rPr>
          <w:rFonts w:eastAsia="Calibri" w:cs="Tahoma"/>
          <w:bCs/>
          <w:sz w:val="24"/>
          <w:szCs w:val="24"/>
        </w:rPr>
        <w:t xml:space="preserve">, </w:t>
      </w:r>
      <w:r w:rsidR="004C189E">
        <w:rPr>
          <w:rFonts w:eastAsia="Calibri" w:cs="Tahoma"/>
          <w:bCs/>
          <w:sz w:val="24"/>
          <w:szCs w:val="24"/>
        </w:rPr>
        <w:t xml:space="preserve">and the other </w:t>
      </w:r>
      <w:r w:rsidR="008E372B">
        <w:rPr>
          <w:rFonts w:eastAsia="Calibri" w:cs="Tahoma"/>
          <w:bCs/>
          <w:sz w:val="24"/>
          <w:szCs w:val="24"/>
        </w:rPr>
        <w:t>7</w:t>
      </w:r>
      <w:r w:rsidR="004C189E">
        <w:rPr>
          <w:rFonts w:eastAsia="Calibri" w:cs="Tahoma"/>
          <w:bCs/>
          <w:sz w:val="24"/>
          <w:szCs w:val="24"/>
        </w:rPr>
        <w:t xml:space="preserve"> to take a step back</w:t>
      </w:r>
      <w:r w:rsidRPr="00FB4E54">
        <w:rPr>
          <w:rFonts w:eastAsia="Calibri" w:cs="Tahoma"/>
          <w:bCs/>
          <w:sz w:val="24"/>
          <w:szCs w:val="24"/>
        </w:rPr>
        <w:t xml:space="preserve">.  </w:t>
      </w:r>
    </w:p>
    <w:p w14:paraId="43479C17" w14:textId="117D96C4" w:rsidR="008E7F71" w:rsidRPr="008E372B" w:rsidRDefault="008E7F71" w:rsidP="008E7F71">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bCs/>
          <w:sz w:val="24"/>
          <w:szCs w:val="24"/>
        </w:rPr>
        <w:t>Explain that in 202</w:t>
      </w:r>
      <w:r w:rsidR="004C189E">
        <w:rPr>
          <w:rFonts w:eastAsia="Calibri" w:cs="Tahoma"/>
          <w:bCs/>
          <w:sz w:val="24"/>
          <w:szCs w:val="24"/>
        </w:rPr>
        <w:t>3</w:t>
      </w:r>
      <w:r w:rsidRPr="00FB4E54">
        <w:rPr>
          <w:rFonts w:eastAsia="Calibri" w:cs="Tahoma"/>
          <w:bCs/>
          <w:sz w:val="24"/>
          <w:szCs w:val="24"/>
        </w:rPr>
        <w:t xml:space="preserve">, 1 in </w:t>
      </w:r>
      <w:r w:rsidR="004C189E">
        <w:rPr>
          <w:rFonts w:eastAsia="Calibri" w:cs="Tahoma"/>
          <w:bCs/>
          <w:sz w:val="24"/>
          <w:szCs w:val="24"/>
        </w:rPr>
        <w:t>8</w:t>
      </w:r>
      <w:r w:rsidRPr="00FB4E54">
        <w:rPr>
          <w:rFonts w:eastAsia="Calibri" w:cs="Tahoma"/>
          <w:bCs/>
          <w:sz w:val="24"/>
          <w:szCs w:val="24"/>
        </w:rPr>
        <w:t xml:space="preserve"> high school students </w:t>
      </w:r>
      <w:r w:rsidR="008E372B">
        <w:rPr>
          <w:rFonts w:eastAsia="Calibri" w:cs="Tahoma"/>
          <w:bCs/>
          <w:sz w:val="24"/>
          <w:szCs w:val="24"/>
        </w:rPr>
        <w:t>had used</w:t>
      </w:r>
      <w:r w:rsidRPr="00FB4E54">
        <w:rPr>
          <w:rFonts w:eastAsia="Calibri" w:cs="Tahoma"/>
          <w:bCs/>
          <w:sz w:val="24"/>
          <w:szCs w:val="24"/>
        </w:rPr>
        <w:t xml:space="preserve"> vape</w:t>
      </w:r>
      <w:r w:rsidR="008E372B">
        <w:rPr>
          <w:rFonts w:eastAsia="Calibri" w:cs="Tahoma"/>
          <w:bCs/>
          <w:sz w:val="24"/>
          <w:szCs w:val="24"/>
        </w:rPr>
        <w:t>s in the past 30 days</w:t>
      </w:r>
      <w:r w:rsidRPr="00FB4E54">
        <w:rPr>
          <w:rFonts w:eastAsia="Calibri" w:cs="Tahoma"/>
          <w:bCs/>
          <w:sz w:val="24"/>
          <w:szCs w:val="24"/>
        </w:rPr>
        <w:t xml:space="preserve">. </w:t>
      </w:r>
    </w:p>
    <w:p w14:paraId="5D464CB1" w14:textId="34943C58" w:rsidR="008E372B" w:rsidRDefault="008E372B" w:rsidP="008E372B">
      <w:pPr>
        <w:widowControl w:val="0"/>
        <w:numPr>
          <w:ilvl w:val="0"/>
          <w:numId w:val="10"/>
        </w:numPr>
        <w:autoSpaceDE w:val="0"/>
        <w:autoSpaceDN w:val="0"/>
        <w:adjustRightInd w:val="0"/>
        <w:spacing w:after="0" w:line="240" w:lineRule="auto"/>
        <w:rPr>
          <w:rFonts w:eastAsia="Calibri" w:cs="Tahoma"/>
          <w:sz w:val="24"/>
          <w:szCs w:val="24"/>
        </w:rPr>
      </w:pPr>
      <w:r w:rsidRPr="008E372B">
        <w:rPr>
          <w:rFonts w:eastAsia="Calibri" w:cs="Tahoma"/>
          <w:sz w:val="24"/>
          <w:szCs w:val="24"/>
        </w:rPr>
        <w:t xml:space="preserve">Then, ask </w:t>
      </w:r>
      <w:r>
        <w:rPr>
          <w:rFonts w:eastAsia="Calibri" w:cs="Tahoma"/>
          <w:sz w:val="24"/>
          <w:szCs w:val="24"/>
        </w:rPr>
        <w:t>2 more</w:t>
      </w:r>
      <w:r w:rsidRPr="008E372B">
        <w:rPr>
          <w:rFonts w:eastAsia="Calibri" w:cs="Tahoma"/>
          <w:sz w:val="24"/>
          <w:szCs w:val="24"/>
        </w:rPr>
        <w:t xml:space="preserve"> student</w:t>
      </w:r>
      <w:r>
        <w:rPr>
          <w:rFonts w:eastAsia="Calibri" w:cs="Tahoma"/>
          <w:sz w:val="24"/>
          <w:szCs w:val="24"/>
        </w:rPr>
        <w:t>s</w:t>
      </w:r>
      <w:r w:rsidRPr="008E372B">
        <w:rPr>
          <w:rFonts w:eastAsia="Calibri" w:cs="Tahoma"/>
          <w:sz w:val="24"/>
          <w:szCs w:val="24"/>
        </w:rPr>
        <w:t xml:space="preserve"> </w:t>
      </w:r>
      <w:r>
        <w:rPr>
          <w:rFonts w:eastAsia="Calibri" w:cs="Tahoma"/>
          <w:sz w:val="24"/>
          <w:szCs w:val="24"/>
        </w:rPr>
        <w:t>to join the line, making a total of 10</w:t>
      </w:r>
      <w:r w:rsidRPr="008E372B">
        <w:rPr>
          <w:rFonts w:eastAsia="Calibri" w:cs="Tahoma"/>
          <w:sz w:val="24"/>
          <w:szCs w:val="24"/>
        </w:rPr>
        <w:t>.</w:t>
      </w:r>
    </w:p>
    <w:p w14:paraId="4BE8ABEB" w14:textId="34BD0A7B" w:rsidR="008E372B" w:rsidRPr="008E372B" w:rsidRDefault="008E372B" w:rsidP="008E372B">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Have 1 student step forward and the other 9 take a step back.</w:t>
      </w:r>
    </w:p>
    <w:p w14:paraId="6CF9001C" w14:textId="7D6DD7E4" w:rsidR="008E372B" w:rsidRPr="008E372B" w:rsidRDefault="008E372B" w:rsidP="008E372B">
      <w:pPr>
        <w:widowControl w:val="0"/>
        <w:numPr>
          <w:ilvl w:val="0"/>
          <w:numId w:val="10"/>
        </w:numPr>
        <w:autoSpaceDE w:val="0"/>
        <w:autoSpaceDN w:val="0"/>
        <w:adjustRightInd w:val="0"/>
        <w:spacing w:after="0" w:line="240" w:lineRule="auto"/>
        <w:rPr>
          <w:rFonts w:eastAsia="Calibri" w:cs="Tahoma"/>
          <w:sz w:val="24"/>
          <w:szCs w:val="24"/>
        </w:rPr>
      </w:pPr>
      <w:r w:rsidRPr="008E372B">
        <w:rPr>
          <w:rFonts w:eastAsia="Calibri" w:cs="Tahoma"/>
          <w:sz w:val="24"/>
          <w:szCs w:val="24"/>
        </w:rPr>
        <w:t xml:space="preserve">Explain that in 2024, 1 in 10 </w:t>
      </w:r>
      <w:r>
        <w:rPr>
          <w:rFonts w:eastAsia="Calibri" w:cs="Tahoma"/>
          <w:sz w:val="24"/>
          <w:szCs w:val="24"/>
        </w:rPr>
        <w:t xml:space="preserve">high school </w:t>
      </w:r>
      <w:r w:rsidRPr="008E372B">
        <w:rPr>
          <w:rFonts w:eastAsia="Calibri" w:cs="Tahoma"/>
          <w:sz w:val="24"/>
          <w:szCs w:val="24"/>
        </w:rPr>
        <w:t>students</w:t>
      </w:r>
      <w:r>
        <w:rPr>
          <w:rFonts w:eastAsia="Calibri" w:cs="Tahoma"/>
          <w:sz w:val="24"/>
          <w:szCs w:val="24"/>
        </w:rPr>
        <w:t xml:space="preserve"> had used vapes in the past 30 days</w:t>
      </w:r>
      <w:r w:rsidRPr="008E372B">
        <w:rPr>
          <w:rFonts w:eastAsia="Calibri" w:cs="Tahoma"/>
          <w:sz w:val="24"/>
          <w:szCs w:val="24"/>
        </w:rPr>
        <w:t>.</w:t>
      </w:r>
      <w:r w:rsidR="00664E8B">
        <w:rPr>
          <w:rStyle w:val="FootnoteReference"/>
          <w:rFonts w:eastAsia="Calibri" w:cs="Tahoma"/>
          <w:sz w:val="24"/>
          <w:szCs w:val="24"/>
        </w:rPr>
        <w:footnoteReference w:id="1"/>
      </w:r>
    </w:p>
    <w:p w14:paraId="15B8BC0B" w14:textId="06B61819" w:rsidR="006C7338" w:rsidRPr="00FB4E54" w:rsidRDefault="008E372B" w:rsidP="006C7338">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bCs/>
          <w:sz w:val="24"/>
          <w:szCs w:val="24"/>
        </w:rPr>
        <w:t xml:space="preserve">This shows a decline in current vape use among teens. </w:t>
      </w:r>
      <w:r w:rsidR="006C7338" w:rsidRPr="00FB4E54">
        <w:rPr>
          <w:rFonts w:eastAsia="Calibri" w:cs="Tahoma"/>
          <w:bCs/>
          <w:sz w:val="24"/>
          <w:szCs w:val="24"/>
        </w:rPr>
        <w:t>Ask the students if they are surprised by th</w:t>
      </w:r>
      <w:r w:rsidR="00C7563F" w:rsidRPr="00FB4E54">
        <w:rPr>
          <w:rFonts w:eastAsia="Calibri" w:cs="Tahoma"/>
          <w:bCs/>
          <w:sz w:val="24"/>
          <w:szCs w:val="24"/>
        </w:rPr>
        <w:t>ese</w:t>
      </w:r>
      <w:r w:rsidR="006C7338" w:rsidRPr="00FB4E54">
        <w:rPr>
          <w:rFonts w:eastAsia="Calibri" w:cs="Tahoma"/>
          <w:bCs/>
          <w:sz w:val="24"/>
          <w:szCs w:val="24"/>
        </w:rPr>
        <w:t xml:space="preserve"> number</w:t>
      </w:r>
      <w:r w:rsidR="00C7563F" w:rsidRPr="00FB4E54">
        <w:rPr>
          <w:rFonts w:eastAsia="Calibri" w:cs="Tahoma"/>
          <w:bCs/>
          <w:sz w:val="24"/>
          <w:szCs w:val="24"/>
        </w:rPr>
        <w:t>s</w:t>
      </w:r>
      <w:r w:rsidR="006C7338" w:rsidRPr="00FB4E54">
        <w:rPr>
          <w:rFonts w:eastAsia="Calibri" w:cs="Tahoma"/>
          <w:bCs/>
          <w:sz w:val="24"/>
          <w:szCs w:val="24"/>
        </w:rPr>
        <w:t xml:space="preserve"> and answer any questions.</w:t>
      </w:r>
    </w:p>
    <w:p w14:paraId="5F93AA0F" w14:textId="1F6F21F5" w:rsidR="00AE6A98" w:rsidRPr="00FB4E54" w:rsidRDefault="00C7563F"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bCs/>
          <w:sz w:val="24"/>
          <w:szCs w:val="24"/>
        </w:rPr>
        <w:t xml:space="preserve">Instruct the student who woke up the earliest in </w:t>
      </w:r>
      <w:r w:rsidR="00E5225F" w:rsidRPr="00FB4E54">
        <w:rPr>
          <w:rFonts w:eastAsia="Calibri" w:cs="Tahoma"/>
          <w:bCs/>
          <w:sz w:val="24"/>
          <w:szCs w:val="24"/>
        </w:rPr>
        <w:t>each</w:t>
      </w:r>
      <w:r w:rsidRPr="00FB4E54">
        <w:rPr>
          <w:rFonts w:eastAsia="Calibri" w:cs="Tahoma"/>
          <w:bCs/>
          <w:sz w:val="24"/>
          <w:szCs w:val="24"/>
        </w:rPr>
        <w:t xml:space="preserve"> group to create 3 columns on their </w:t>
      </w:r>
      <w:r w:rsidRPr="00FB4E54">
        <w:rPr>
          <w:rFonts w:eastAsia="Calibri" w:cs="Tahoma"/>
          <w:b/>
          <w:sz w:val="24"/>
          <w:szCs w:val="24"/>
        </w:rPr>
        <w:t>dry</w:t>
      </w:r>
      <w:r w:rsidR="00E5225F" w:rsidRPr="00FB4E54">
        <w:rPr>
          <w:rFonts w:eastAsia="Calibri" w:cs="Tahoma"/>
          <w:b/>
          <w:sz w:val="24"/>
          <w:szCs w:val="24"/>
        </w:rPr>
        <w:t>-</w:t>
      </w:r>
      <w:r w:rsidRPr="00FB4E54">
        <w:rPr>
          <w:rFonts w:eastAsia="Calibri" w:cs="Tahoma"/>
          <w:b/>
          <w:sz w:val="24"/>
          <w:szCs w:val="24"/>
        </w:rPr>
        <w:t>erase pocket sleeve</w:t>
      </w:r>
      <w:r w:rsidRPr="00FB4E54">
        <w:rPr>
          <w:rFonts w:eastAsia="Calibri" w:cs="Tahoma"/>
          <w:bCs/>
          <w:sz w:val="24"/>
          <w:szCs w:val="24"/>
        </w:rPr>
        <w:t xml:space="preserve">. </w:t>
      </w:r>
      <w:r w:rsidR="00E5225F" w:rsidRPr="00FB4E54">
        <w:rPr>
          <w:rFonts w:eastAsia="Calibri" w:cs="Tahoma"/>
          <w:bCs/>
          <w:sz w:val="24"/>
          <w:szCs w:val="24"/>
        </w:rPr>
        <w:t xml:space="preserve">Have </w:t>
      </w:r>
      <w:proofErr w:type="gramStart"/>
      <w:r w:rsidR="00E5225F" w:rsidRPr="00FB4E54">
        <w:rPr>
          <w:rFonts w:eastAsia="Calibri" w:cs="Tahoma"/>
          <w:bCs/>
          <w:sz w:val="24"/>
          <w:szCs w:val="24"/>
        </w:rPr>
        <w:t>them</w:t>
      </w:r>
      <w:proofErr w:type="gramEnd"/>
      <w:r w:rsidR="00E5225F" w:rsidRPr="00FB4E54">
        <w:rPr>
          <w:rFonts w:eastAsia="Calibri" w:cs="Tahoma"/>
          <w:bCs/>
          <w:sz w:val="24"/>
          <w:szCs w:val="24"/>
        </w:rPr>
        <w:t xml:space="preserve"> label the columns with a </w:t>
      </w:r>
      <w:r w:rsidR="00E5225F" w:rsidRPr="00FB4E54">
        <w:rPr>
          <w:rFonts w:eastAsia="Calibri" w:cs="Tahoma"/>
          <w:sz w:val="24"/>
          <w:szCs w:val="24"/>
        </w:rPr>
        <w:t>‘K’ (Know</w:t>
      </w:r>
      <w:proofErr w:type="gramStart"/>
      <w:r w:rsidR="00A92F55" w:rsidRPr="00FB4E54">
        <w:rPr>
          <w:rFonts w:eastAsia="Calibri" w:cs="Tahoma"/>
          <w:sz w:val="24"/>
          <w:szCs w:val="24"/>
        </w:rPr>
        <w:t xml:space="preserve">), </w:t>
      </w:r>
      <w:r w:rsidR="00A92F55">
        <w:rPr>
          <w:rFonts w:eastAsia="Calibri" w:cs="Tahoma"/>
          <w:sz w:val="24"/>
          <w:szCs w:val="24"/>
        </w:rPr>
        <w:t>‘</w:t>
      </w:r>
      <w:proofErr w:type="gramEnd"/>
      <w:r w:rsidR="00E5225F" w:rsidRPr="00FB4E54">
        <w:rPr>
          <w:rFonts w:eastAsia="Calibri" w:cs="Tahoma"/>
          <w:sz w:val="24"/>
          <w:szCs w:val="24"/>
        </w:rPr>
        <w:t>W’ (Want to know), and ‘L’ (Learned)</w:t>
      </w:r>
      <w:r w:rsidR="00E5225F" w:rsidRPr="00FB4E54">
        <w:rPr>
          <w:rFonts w:eastAsia="Calibri" w:cs="Tahoma"/>
          <w:bCs/>
          <w:sz w:val="24"/>
          <w:szCs w:val="24"/>
        </w:rPr>
        <w:t xml:space="preserve"> at the top.</w:t>
      </w:r>
    </w:p>
    <w:p w14:paraId="7BDED826" w14:textId="264FCD0E" w:rsidR="00E5225F" w:rsidRPr="00FB4E54" w:rsidRDefault="00E5225F"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bCs/>
          <w:sz w:val="24"/>
          <w:szCs w:val="24"/>
        </w:rPr>
        <w:t xml:space="preserve">Then, </w:t>
      </w:r>
      <w:r w:rsidR="00FF19F7" w:rsidRPr="00FB4E54">
        <w:rPr>
          <w:rFonts w:eastAsia="Calibri" w:cs="Tahoma"/>
          <w:bCs/>
          <w:sz w:val="24"/>
          <w:szCs w:val="24"/>
        </w:rPr>
        <w:t>have that student</w:t>
      </w:r>
      <w:r w:rsidRPr="00FB4E54">
        <w:rPr>
          <w:rFonts w:eastAsia="Calibri" w:cs="Tahoma"/>
          <w:bCs/>
          <w:sz w:val="24"/>
          <w:szCs w:val="24"/>
        </w:rPr>
        <w:t xml:space="preserve"> </w:t>
      </w:r>
      <w:r w:rsidRPr="00FB4E54">
        <w:rPr>
          <w:rFonts w:eastAsia="Calibri" w:cs="Tahoma"/>
          <w:sz w:val="24"/>
          <w:szCs w:val="24"/>
        </w:rPr>
        <w:t>pass the sleeve to the student who woke up the latest</w:t>
      </w:r>
      <w:r w:rsidRPr="00FB4E54">
        <w:rPr>
          <w:rFonts w:eastAsia="Calibri" w:cs="Tahoma"/>
          <w:bCs/>
          <w:sz w:val="24"/>
          <w:szCs w:val="24"/>
        </w:rPr>
        <w:t xml:space="preserve"> in their group. That student will write the group’s responses in the </w:t>
      </w:r>
      <w:r w:rsidRPr="00FB4E54">
        <w:rPr>
          <w:rFonts w:eastAsia="Calibri" w:cs="Tahoma"/>
          <w:sz w:val="24"/>
          <w:szCs w:val="24"/>
        </w:rPr>
        <w:t>‘K’ and ‘W’</w:t>
      </w:r>
      <w:r w:rsidRPr="00FB4E54">
        <w:rPr>
          <w:rFonts w:eastAsia="Calibri" w:cs="Tahoma"/>
          <w:bCs/>
          <w:sz w:val="24"/>
          <w:szCs w:val="24"/>
        </w:rPr>
        <w:t xml:space="preserve"> sections.</w:t>
      </w:r>
    </w:p>
    <w:p w14:paraId="4D2CDED7" w14:textId="5C03C5D1" w:rsidR="00E5225F" w:rsidRPr="00FB4E54" w:rsidRDefault="00E5225F" w:rsidP="00AE6A98">
      <w:pPr>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Give students time to discuss and work together to fill out what they already know about vaping and what they want to know about it.</w:t>
      </w:r>
    </w:p>
    <w:p w14:paraId="5267C4B6" w14:textId="64CFD8E6" w:rsidR="00E5225F" w:rsidRPr="00FB4E54" w:rsidRDefault="00E5225F" w:rsidP="00E5225F">
      <w:pPr>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The facilitator will walk around t</w:t>
      </w:r>
      <w:r w:rsidR="00FF19F7" w:rsidRPr="00FB4E54">
        <w:rPr>
          <w:rFonts w:eastAsia="Calibri" w:cs="Tahoma"/>
          <w:bCs/>
          <w:sz w:val="24"/>
          <w:szCs w:val="24"/>
        </w:rPr>
        <w:t>he room to support groups, answer questions and keep discussions on track</w:t>
      </w:r>
      <w:r w:rsidRPr="00FB4E54">
        <w:rPr>
          <w:rFonts w:eastAsia="Calibri" w:cs="Tahoma"/>
          <w:bCs/>
          <w:sz w:val="24"/>
          <w:szCs w:val="24"/>
        </w:rPr>
        <w:t>.</w:t>
      </w:r>
    </w:p>
    <w:p w14:paraId="34E32560" w14:textId="5097B61C" w:rsidR="00E5225F" w:rsidRPr="00FB4E54" w:rsidRDefault="00E5225F" w:rsidP="00E5225F">
      <w:pPr>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 xml:space="preserve">Call on a few groups to share </w:t>
      </w:r>
      <w:r w:rsidR="00FF19F7" w:rsidRPr="00FB4E54">
        <w:rPr>
          <w:rFonts w:eastAsia="Calibri" w:cs="Tahoma"/>
          <w:bCs/>
          <w:sz w:val="24"/>
          <w:szCs w:val="24"/>
        </w:rPr>
        <w:t>what they wrote in their</w:t>
      </w:r>
      <w:r w:rsidRPr="00FB4E54">
        <w:rPr>
          <w:rFonts w:eastAsia="Calibri" w:cs="Tahoma"/>
          <w:bCs/>
          <w:sz w:val="24"/>
          <w:szCs w:val="24"/>
        </w:rPr>
        <w:t xml:space="preserve"> ‘K’ and ‘W’ </w:t>
      </w:r>
      <w:r w:rsidR="00FF19F7" w:rsidRPr="00FB4E54">
        <w:rPr>
          <w:rFonts w:eastAsia="Calibri" w:cs="Tahoma"/>
          <w:bCs/>
          <w:sz w:val="24"/>
          <w:szCs w:val="24"/>
        </w:rPr>
        <w:t>sections</w:t>
      </w:r>
      <w:r w:rsidRPr="00FB4E54">
        <w:rPr>
          <w:rFonts w:eastAsia="Calibri" w:cs="Tahoma"/>
          <w:bCs/>
          <w:sz w:val="24"/>
          <w:szCs w:val="24"/>
        </w:rPr>
        <w:t>.</w:t>
      </w:r>
    </w:p>
    <w:p w14:paraId="6D4667A2" w14:textId="42027963" w:rsidR="00FF19F7" w:rsidRPr="00FB4E54" w:rsidRDefault="00FF19F7"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bCs/>
          <w:sz w:val="24"/>
          <w:szCs w:val="24"/>
        </w:rPr>
        <w:t>Distribute</w:t>
      </w:r>
      <w:r w:rsidR="00AE6A98" w:rsidRPr="00FB4E54">
        <w:rPr>
          <w:rFonts w:eastAsia="Calibri" w:cs="Tahoma"/>
          <w:bCs/>
          <w:sz w:val="24"/>
          <w:szCs w:val="24"/>
        </w:rPr>
        <w:t xml:space="preserve"> the </w:t>
      </w:r>
      <w:r w:rsidR="00AE6A98" w:rsidRPr="00FB4E54">
        <w:rPr>
          <w:rFonts w:eastAsia="Calibri" w:cs="Tahoma"/>
          <w:b/>
          <w:sz w:val="24"/>
          <w:szCs w:val="24"/>
        </w:rPr>
        <w:t>vaping article</w:t>
      </w:r>
      <w:r w:rsidRPr="00FB4E54">
        <w:rPr>
          <w:rFonts w:eastAsia="Calibri" w:cs="Tahoma"/>
          <w:b/>
          <w:sz w:val="24"/>
          <w:szCs w:val="24"/>
        </w:rPr>
        <w:t xml:space="preserve"> </w:t>
      </w:r>
      <w:r w:rsidRPr="00FB4E54">
        <w:rPr>
          <w:rFonts w:eastAsia="Calibri" w:cs="Tahoma"/>
          <w:bCs/>
          <w:sz w:val="24"/>
          <w:szCs w:val="24"/>
        </w:rPr>
        <w:t>to each student</w:t>
      </w:r>
      <w:r w:rsidR="00AE6A98" w:rsidRPr="00FB4E54">
        <w:rPr>
          <w:rFonts w:eastAsia="Calibri" w:cs="Tahoma"/>
          <w:bCs/>
          <w:sz w:val="24"/>
          <w:szCs w:val="24"/>
        </w:rPr>
        <w:t xml:space="preserve">. Instruct students to take turns reading the information aloud within their small groups.  </w:t>
      </w:r>
    </w:p>
    <w:p w14:paraId="56282ADD" w14:textId="16C563F6" w:rsidR="00AE6A98" w:rsidRPr="00FB4E54" w:rsidRDefault="00FF19F7"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sz w:val="24"/>
          <w:szCs w:val="24"/>
        </w:rPr>
        <w:t>The facilitator will r</w:t>
      </w:r>
      <w:r w:rsidR="00AE6A98" w:rsidRPr="00FB4E54">
        <w:rPr>
          <w:rFonts w:eastAsia="Calibri" w:cs="Tahoma"/>
          <w:sz w:val="24"/>
          <w:szCs w:val="24"/>
        </w:rPr>
        <w:t>otate to each group and check if they have any questions about the reading.</w:t>
      </w:r>
    </w:p>
    <w:p w14:paraId="29FD09A1" w14:textId="7BE62FE3" w:rsidR="00E5225F" w:rsidRPr="00FB4E54" w:rsidRDefault="00FF19F7"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sz w:val="24"/>
          <w:szCs w:val="24"/>
        </w:rPr>
        <w:t xml:space="preserve">Once groups </w:t>
      </w:r>
      <w:r w:rsidR="0014675A" w:rsidRPr="00FB4E54">
        <w:rPr>
          <w:rFonts w:eastAsia="Calibri" w:cs="Tahoma"/>
          <w:sz w:val="24"/>
          <w:szCs w:val="24"/>
        </w:rPr>
        <w:t>finish</w:t>
      </w:r>
      <w:r w:rsidRPr="00FB4E54">
        <w:rPr>
          <w:rFonts w:eastAsia="Calibri" w:cs="Tahoma"/>
          <w:sz w:val="24"/>
          <w:szCs w:val="24"/>
        </w:rPr>
        <w:t xml:space="preserve"> reading, </w:t>
      </w:r>
      <w:r w:rsidR="0014675A" w:rsidRPr="00FB4E54">
        <w:rPr>
          <w:rFonts w:eastAsia="Calibri" w:cs="Tahoma"/>
          <w:sz w:val="24"/>
          <w:szCs w:val="24"/>
        </w:rPr>
        <w:t>they will discuss what they learned about vaping. The</w:t>
      </w:r>
      <w:r w:rsidR="00AE6A98" w:rsidRPr="00FB4E54">
        <w:rPr>
          <w:rFonts w:eastAsia="Calibri" w:cs="Tahoma"/>
          <w:sz w:val="24"/>
          <w:szCs w:val="24"/>
        </w:rPr>
        <w:t xml:space="preserve"> </w:t>
      </w:r>
      <w:r w:rsidR="00E5225F" w:rsidRPr="00FB4E54">
        <w:rPr>
          <w:rFonts w:eastAsia="Calibri" w:cs="Tahoma"/>
          <w:sz w:val="24"/>
          <w:szCs w:val="24"/>
        </w:rPr>
        <w:t xml:space="preserve">last </w:t>
      </w:r>
      <w:r w:rsidRPr="00FB4E54">
        <w:rPr>
          <w:rFonts w:eastAsia="Calibri" w:cs="Tahoma"/>
          <w:sz w:val="24"/>
          <w:szCs w:val="24"/>
        </w:rPr>
        <w:t>student</w:t>
      </w:r>
      <w:r w:rsidR="00E5225F" w:rsidRPr="00FB4E54">
        <w:rPr>
          <w:rFonts w:eastAsia="Calibri" w:cs="Tahoma"/>
          <w:sz w:val="24"/>
          <w:szCs w:val="24"/>
        </w:rPr>
        <w:t xml:space="preserve"> </w:t>
      </w:r>
      <w:r w:rsidR="0014675A" w:rsidRPr="00FB4E54">
        <w:rPr>
          <w:rFonts w:eastAsia="Calibri" w:cs="Tahoma"/>
          <w:sz w:val="24"/>
          <w:szCs w:val="24"/>
        </w:rPr>
        <w:t>who wrote</w:t>
      </w:r>
      <w:r w:rsidR="00E5225F" w:rsidRPr="00FB4E54">
        <w:rPr>
          <w:rFonts w:eastAsia="Calibri" w:cs="Tahoma"/>
          <w:sz w:val="24"/>
          <w:szCs w:val="24"/>
        </w:rPr>
        <w:t xml:space="preserve"> on the pocket sleeve</w:t>
      </w:r>
      <w:r w:rsidR="00AE6A98" w:rsidRPr="00FB4E54">
        <w:rPr>
          <w:rFonts w:eastAsia="Calibri" w:cs="Tahoma"/>
          <w:sz w:val="24"/>
          <w:szCs w:val="24"/>
        </w:rPr>
        <w:t xml:space="preserve"> </w:t>
      </w:r>
      <w:r w:rsidR="0014675A" w:rsidRPr="00FB4E54">
        <w:rPr>
          <w:rFonts w:eastAsia="Calibri" w:cs="Tahoma"/>
          <w:sz w:val="24"/>
          <w:szCs w:val="24"/>
        </w:rPr>
        <w:t>will choose someone else from their group to write in</w:t>
      </w:r>
      <w:r w:rsidRPr="00FB4E54">
        <w:rPr>
          <w:rFonts w:eastAsia="Calibri" w:cs="Tahoma"/>
          <w:sz w:val="24"/>
          <w:szCs w:val="24"/>
        </w:rPr>
        <w:t xml:space="preserve"> the ‘L’</w:t>
      </w:r>
      <w:r w:rsidR="00AE6A98" w:rsidRPr="00FB4E54">
        <w:rPr>
          <w:rFonts w:eastAsia="Calibri" w:cs="Tahoma"/>
          <w:sz w:val="24"/>
          <w:szCs w:val="24"/>
        </w:rPr>
        <w:t xml:space="preserve"> </w:t>
      </w:r>
      <w:r w:rsidR="0014675A" w:rsidRPr="00FB4E54">
        <w:rPr>
          <w:rFonts w:eastAsia="Calibri" w:cs="Tahoma"/>
          <w:sz w:val="24"/>
          <w:szCs w:val="24"/>
        </w:rPr>
        <w:t>section</w:t>
      </w:r>
      <w:r w:rsidR="00AE6A98" w:rsidRPr="00FB4E54">
        <w:rPr>
          <w:rFonts w:eastAsia="Calibri" w:cs="Tahoma"/>
          <w:sz w:val="24"/>
          <w:szCs w:val="24"/>
        </w:rPr>
        <w:t xml:space="preserve">. </w:t>
      </w:r>
    </w:p>
    <w:p w14:paraId="5E01357A" w14:textId="5832ACB7" w:rsidR="00AE6A98" w:rsidRPr="00FB4E54" w:rsidRDefault="00AE6A98"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sz w:val="24"/>
          <w:szCs w:val="24"/>
        </w:rPr>
        <w:t>Ask for several students to share something new the</w:t>
      </w:r>
      <w:r w:rsidR="008A2805">
        <w:rPr>
          <w:rFonts w:eastAsia="Calibri" w:cs="Tahoma"/>
          <w:sz w:val="24"/>
          <w:szCs w:val="24"/>
        </w:rPr>
        <w:t>ir group</w:t>
      </w:r>
      <w:r w:rsidRPr="00FB4E54">
        <w:rPr>
          <w:rFonts w:eastAsia="Calibri" w:cs="Tahoma"/>
          <w:sz w:val="24"/>
          <w:szCs w:val="24"/>
        </w:rPr>
        <w:t xml:space="preserve"> learned.  </w:t>
      </w:r>
    </w:p>
    <w:p w14:paraId="6F6D7750" w14:textId="5ACF49EE" w:rsidR="00AE6A98" w:rsidRPr="00FB4E54" w:rsidRDefault="00AE6A98" w:rsidP="00AE6A98">
      <w:pPr>
        <w:widowControl w:val="0"/>
        <w:numPr>
          <w:ilvl w:val="0"/>
          <w:numId w:val="10"/>
        </w:numPr>
        <w:autoSpaceDE w:val="0"/>
        <w:autoSpaceDN w:val="0"/>
        <w:adjustRightInd w:val="0"/>
        <w:spacing w:after="0" w:line="240" w:lineRule="auto"/>
        <w:rPr>
          <w:rFonts w:eastAsia="Calibri" w:cs="Tahoma"/>
          <w:sz w:val="24"/>
          <w:szCs w:val="24"/>
        </w:rPr>
      </w:pPr>
      <w:r w:rsidRPr="00FB4E54">
        <w:rPr>
          <w:rFonts w:eastAsia="Calibri" w:cs="Tahoma"/>
          <w:sz w:val="24"/>
          <w:szCs w:val="24"/>
        </w:rPr>
        <w:t xml:space="preserve">Next, </w:t>
      </w:r>
      <w:r w:rsidR="00872B8D" w:rsidRPr="00FB4E54">
        <w:rPr>
          <w:rFonts w:eastAsia="Calibri" w:cs="Tahoma"/>
          <w:sz w:val="24"/>
          <w:szCs w:val="24"/>
        </w:rPr>
        <w:t xml:space="preserve">ask students the following questions. Have </w:t>
      </w:r>
      <w:proofErr w:type="gramStart"/>
      <w:r w:rsidR="00872B8D" w:rsidRPr="00FB4E54">
        <w:rPr>
          <w:rFonts w:eastAsia="Calibri" w:cs="Tahoma"/>
          <w:sz w:val="24"/>
          <w:szCs w:val="24"/>
        </w:rPr>
        <w:t>them</w:t>
      </w:r>
      <w:proofErr w:type="gramEnd"/>
      <w:r w:rsidR="00872B8D" w:rsidRPr="00FB4E54">
        <w:rPr>
          <w:rFonts w:eastAsia="Calibri" w:cs="Tahoma"/>
          <w:sz w:val="24"/>
          <w:szCs w:val="24"/>
        </w:rPr>
        <w:t xml:space="preserve"> write down their guesses on the back of the pocket sleeve before you provide the answers.</w:t>
      </w:r>
      <w:r w:rsidRPr="00FB4E54">
        <w:rPr>
          <w:rFonts w:eastAsia="Calibri" w:cs="Tahoma"/>
          <w:sz w:val="24"/>
          <w:szCs w:val="24"/>
        </w:rPr>
        <w:t xml:space="preserve"> </w:t>
      </w:r>
      <w:r w:rsidR="00872B8D" w:rsidRPr="00FB4E54">
        <w:rPr>
          <w:rFonts w:eastAsia="Calibri" w:cs="Tahoma"/>
          <w:sz w:val="24"/>
          <w:szCs w:val="24"/>
        </w:rPr>
        <w:t xml:space="preserve">The last student who wrote on the pocket sleeve will choose someone else from their group to </w:t>
      </w:r>
      <w:r w:rsidRPr="00FB4E54">
        <w:rPr>
          <w:rFonts w:eastAsia="Calibri" w:cs="Tahoma"/>
          <w:sz w:val="24"/>
          <w:szCs w:val="24"/>
        </w:rPr>
        <w:t>record the group’s responses for each question and be ready to report out.</w:t>
      </w:r>
    </w:p>
    <w:p w14:paraId="7FFB17B0" w14:textId="77777777" w:rsidR="000E783C" w:rsidRPr="008A2805" w:rsidRDefault="00AE6A98" w:rsidP="00CC118F">
      <w:pPr>
        <w:pStyle w:val="ListParagraph"/>
        <w:widowControl w:val="0"/>
        <w:numPr>
          <w:ilvl w:val="0"/>
          <w:numId w:val="31"/>
        </w:numPr>
        <w:autoSpaceDE w:val="0"/>
        <w:autoSpaceDN w:val="0"/>
        <w:adjustRightInd w:val="0"/>
        <w:spacing w:after="0" w:line="240" w:lineRule="auto"/>
        <w:ind w:left="1440"/>
        <w:rPr>
          <w:rFonts w:eastAsia="Calibri" w:cs="Tahoma"/>
          <w:sz w:val="24"/>
          <w:szCs w:val="24"/>
          <w:u w:val="single"/>
        </w:rPr>
      </w:pPr>
      <w:r w:rsidRPr="008A2805">
        <w:rPr>
          <w:rFonts w:eastAsia="Calibri" w:cs="Tahoma"/>
          <w:sz w:val="24"/>
          <w:szCs w:val="24"/>
          <w:u w:val="single"/>
        </w:rPr>
        <w:t xml:space="preserve">What are the school consequences for vaping? </w:t>
      </w:r>
    </w:p>
    <w:p w14:paraId="3D80F1BB" w14:textId="2EEB453E" w:rsidR="00AE6A98" w:rsidRPr="00FB4E54" w:rsidRDefault="00AE6A98" w:rsidP="000E783C">
      <w:pPr>
        <w:pStyle w:val="ListParagraph"/>
        <w:widowControl w:val="0"/>
        <w:autoSpaceDE w:val="0"/>
        <w:autoSpaceDN w:val="0"/>
        <w:adjustRightInd w:val="0"/>
        <w:spacing w:after="0" w:line="240" w:lineRule="auto"/>
        <w:ind w:left="1440"/>
        <w:rPr>
          <w:rFonts w:eastAsia="Calibri" w:cs="Tahoma"/>
          <w:sz w:val="24"/>
          <w:szCs w:val="24"/>
        </w:rPr>
      </w:pPr>
      <w:r w:rsidRPr="00A92F55">
        <w:rPr>
          <w:rFonts w:eastAsia="Calibri" w:cs="Tahoma"/>
          <w:bCs/>
          <w:sz w:val="24"/>
          <w:szCs w:val="24"/>
        </w:rPr>
        <w:t>Possible Responses</w:t>
      </w:r>
      <w:r w:rsidR="00A92F55" w:rsidRPr="00A92F55">
        <w:rPr>
          <w:rFonts w:eastAsia="Calibri" w:cs="Tahoma"/>
          <w:bCs/>
          <w:sz w:val="24"/>
          <w:szCs w:val="24"/>
        </w:rPr>
        <w:t>:</w:t>
      </w:r>
      <w:r w:rsidR="00A92F55" w:rsidRPr="00FB4E54">
        <w:rPr>
          <w:rFonts w:eastAsia="Calibri" w:cs="Tahoma"/>
          <w:sz w:val="24"/>
          <w:szCs w:val="24"/>
        </w:rPr>
        <w:t xml:space="preserve"> </w:t>
      </w:r>
      <w:r w:rsidR="00825255" w:rsidRPr="00825255">
        <w:rPr>
          <w:rFonts w:eastAsia="Calibri" w:cs="Tahoma"/>
          <w:sz w:val="24"/>
          <w:szCs w:val="24"/>
        </w:rPr>
        <w:t xml:space="preserve">School consequences vary depending on individual school district and campus policies.  Typically, school consequences can include anything from several days </w:t>
      </w:r>
      <w:proofErr w:type="gramStart"/>
      <w:r w:rsidR="00825255" w:rsidRPr="00825255">
        <w:rPr>
          <w:rFonts w:eastAsia="Calibri" w:cs="Tahoma"/>
          <w:sz w:val="24"/>
          <w:szCs w:val="24"/>
        </w:rPr>
        <w:t>of in</w:t>
      </w:r>
      <w:proofErr w:type="gramEnd"/>
      <w:r w:rsidR="00825255" w:rsidRPr="00825255">
        <w:rPr>
          <w:rFonts w:eastAsia="Calibri" w:cs="Tahoma"/>
          <w:sz w:val="24"/>
          <w:szCs w:val="24"/>
        </w:rPr>
        <w:t xml:space="preserve"> school suspension to </w:t>
      </w:r>
      <w:proofErr w:type="gramStart"/>
      <w:r w:rsidR="00825255" w:rsidRPr="00825255">
        <w:rPr>
          <w:rFonts w:eastAsia="Calibri" w:cs="Tahoma"/>
          <w:sz w:val="24"/>
          <w:szCs w:val="24"/>
        </w:rPr>
        <w:t>out of school</w:t>
      </w:r>
      <w:proofErr w:type="gramEnd"/>
      <w:r w:rsidR="00825255" w:rsidRPr="00825255">
        <w:rPr>
          <w:rFonts w:eastAsia="Calibri" w:cs="Tahoma"/>
          <w:sz w:val="24"/>
          <w:szCs w:val="24"/>
        </w:rPr>
        <w:t xml:space="preserve"> (</w:t>
      </w:r>
      <w:proofErr w:type="gramStart"/>
      <w:r w:rsidR="00825255" w:rsidRPr="00825255">
        <w:rPr>
          <w:rFonts w:eastAsia="Calibri" w:cs="Tahoma"/>
          <w:sz w:val="24"/>
          <w:szCs w:val="24"/>
        </w:rPr>
        <w:t>off campus</w:t>
      </w:r>
      <w:proofErr w:type="gramEnd"/>
      <w:r w:rsidR="00825255" w:rsidRPr="00825255">
        <w:rPr>
          <w:rFonts w:eastAsia="Calibri" w:cs="Tahoma"/>
          <w:sz w:val="24"/>
          <w:szCs w:val="24"/>
        </w:rPr>
        <w:t>) suspensions including long term suspension (one school year) depending on the number of previous violations.</w:t>
      </w:r>
      <w:r w:rsidR="00825255">
        <w:rPr>
          <w:rFonts w:eastAsia="Calibri" w:cs="Tahoma"/>
          <w:sz w:val="24"/>
          <w:szCs w:val="24"/>
        </w:rPr>
        <w:t xml:space="preserve"> </w:t>
      </w:r>
      <w:r w:rsidR="00A92F55" w:rsidRPr="00FB4E54">
        <w:rPr>
          <w:rFonts w:eastAsia="Calibri" w:cs="Tahoma"/>
          <w:sz w:val="24"/>
          <w:szCs w:val="24"/>
        </w:rPr>
        <w:t>Possible</w:t>
      </w:r>
      <w:r w:rsidRPr="00FB4E54">
        <w:rPr>
          <w:rFonts w:eastAsia="Calibri" w:cs="Tahoma"/>
          <w:sz w:val="24"/>
          <w:szCs w:val="24"/>
        </w:rPr>
        <w:t xml:space="preserve"> loss of participating in extracurricular activities</w:t>
      </w:r>
      <w:r w:rsidR="00825255">
        <w:rPr>
          <w:rFonts w:eastAsia="Calibri" w:cs="Tahoma"/>
          <w:sz w:val="24"/>
          <w:szCs w:val="24"/>
        </w:rPr>
        <w:t xml:space="preserve">, </w:t>
      </w:r>
      <w:r w:rsidRPr="00FB4E54">
        <w:rPr>
          <w:rFonts w:eastAsia="Calibri" w:cs="Tahoma"/>
          <w:sz w:val="24"/>
          <w:szCs w:val="24"/>
        </w:rPr>
        <w:t>graduation ceremonies or reward trips.</w:t>
      </w:r>
      <w:r w:rsidR="008A2805">
        <w:rPr>
          <w:rFonts w:eastAsia="Calibri" w:cs="Tahoma"/>
          <w:sz w:val="24"/>
          <w:szCs w:val="24"/>
        </w:rPr>
        <w:t xml:space="preserve"> Facilitator Note: review your school’s policies prior to this lesson.</w:t>
      </w:r>
    </w:p>
    <w:p w14:paraId="16C659D2" w14:textId="0C3169F4" w:rsidR="00AE6A98" w:rsidRPr="00FB4E54" w:rsidRDefault="0060251A" w:rsidP="00AE6A98">
      <w:pPr>
        <w:pStyle w:val="ListParagraph"/>
        <w:widowControl w:val="0"/>
        <w:numPr>
          <w:ilvl w:val="0"/>
          <w:numId w:val="31"/>
        </w:numPr>
        <w:autoSpaceDE w:val="0"/>
        <w:autoSpaceDN w:val="0"/>
        <w:adjustRightInd w:val="0"/>
        <w:spacing w:after="0" w:line="240" w:lineRule="auto"/>
        <w:ind w:left="1440"/>
        <w:rPr>
          <w:rFonts w:eastAsia="Calibri" w:cs="Tahoma"/>
          <w:sz w:val="24"/>
          <w:szCs w:val="24"/>
        </w:rPr>
      </w:pPr>
      <w:r w:rsidRPr="00A612FD">
        <w:rPr>
          <w:rFonts w:eastAsia="Calibri" w:cs="Tahoma"/>
          <w:sz w:val="24"/>
          <w:szCs w:val="24"/>
          <w:u w:val="single"/>
        </w:rPr>
        <w:t>What are the legal consequences for vaping</w:t>
      </w:r>
      <w:r w:rsidR="00AE6A98" w:rsidRPr="00FB4E54">
        <w:rPr>
          <w:rFonts w:eastAsia="Calibri" w:cs="Tahoma"/>
          <w:sz w:val="24"/>
          <w:szCs w:val="24"/>
        </w:rPr>
        <w:t xml:space="preserve">? </w:t>
      </w:r>
    </w:p>
    <w:p w14:paraId="75556289" w14:textId="4E13476C" w:rsidR="00825255" w:rsidRPr="00825255" w:rsidRDefault="00AE6A98" w:rsidP="00825255">
      <w:pPr>
        <w:pStyle w:val="ListParagraph"/>
        <w:widowControl w:val="0"/>
        <w:autoSpaceDE w:val="0"/>
        <w:autoSpaceDN w:val="0"/>
        <w:adjustRightInd w:val="0"/>
        <w:ind w:left="1440"/>
        <w:rPr>
          <w:rFonts w:eastAsia="Calibri" w:cs="Tahoma"/>
          <w:sz w:val="24"/>
          <w:szCs w:val="24"/>
        </w:rPr>
      </w:pPr>
      <w:r w:rsidRPr="00A92F55">
        <w:rPr>
          <w:rFonts w:eastAsia="Calibri" w:cs="Tahoma"/>
          <w:bCs/>
          <w:sz w:val="24"/>
          <w:szCs w:val="24"/>
        </w:rPr>
        <w:t>Possible Responses</w:t>
      </w:r>
      <w:r w:rsidR="00825255" w:rsidRPr="00A92F55">
        <w:rPr>
          <w:rFonts w:eastAsia="Calibri" w:cs="Tahoma"/>
          <w:bCs/>
          <w:sz w:val="24"/>
          <w:szCs w:val="24"/>
        </w:rPr>
        <w:t xml:space="preserve">: </w:t>
      </w:r>
      <w:r w:rsidR="00825255" w:rsidRPr="00825255">
        <w:rPr>
          <w:rFonts w:eastAsia="Calibri" w:cs="Tahoma"/>
          <w:sz w:val="24"/>
          <w:szCs w:val="24"/>
        </w:rPr>
        <w:t>Juvenile referral for</w:t>
      </w:r>
      <w:r w:rsidR="00825255">
        <w:rPr>
          <w:rFonts w:eastAsia="Calibri" w:cs="Tahoma"/>
          <w:sz w:val="24"/>
          <w:szCs w:val="24"/>
        </w:rPr>
        <w:t>-</w:t>
      </w:r>
    </w:p>
    <w:p w14:paraId="67B20BCA" w14:textId="0E3DCD81" w:rsidR="00825255" w:rsidRPr="00825255" w:rsidRDefault="00825255" w:rsidP="00825255">
      <w:pPr>
        <w:pStyle w:val="ListParagraph"/>
        <w:widowControl w:val="0"/>
        <w:autoSpaceDE w:val="0"/>
        <w:autoSpaceDN w:val="0"/>
        <w:adjustRightInd w:val="0"/>
        <w:ind w:left="1440"/>
        <w:jc w:val="center"/>
        <w:rPr>
          <w:rFonts w:eastAsia="Calibri" w:cs="Tahoma"/>
          <w:sz w:val="24"/>
          <w:szCs w:val="24"/>
        </w:rPr>
      </w:pPr>
      <w:r w:rsidRPr="00825255">
        <w:rPr>
          <w:rFonts w:eastAsia="Calibri" w:cs="Tahoma"/>
          <w:sz w:val="24"/>
          <w:szCs w:val="24"/>
        </w:rPr>
        <w:t>ARS 13-</w:t>
      </w:r>
      <w:proofErr w:type="gramStart"/>
      <w:r w:rsidRPr="00825255">
        <w:rPr>
          <w:rFonts w:eastAsia="Calibri" w:cs="Tahoma"/>
          <w:sz w:val="24"/>
          <w:szCs w:val="24"/>
        </w:rPr>
        <w:t>3622.B.</w:t>
      </w:r>
      <w:proofErr w:type="gramEnd"/>
      <w:r w:rsidRPr="00825255">
        <w:rPr>
          <w:rFonts w:eastAsia="Calibri" w:cs="Tahoma"/>
          <w:sz w:val="24"/>
          <w:szCs w:val="24"/>
        </w:rPr>
        <w:t xml:space="preserve">: possession/use of tobacco/vape product, and possibly (depending on the discretion of the officer), </w:t>
      </w:r>
      <w:r>
        <w:rPr>
          <w:rFonts w:eastAsia="Calibri" w:cs="Tahoma"/>
          <w:sz w:val="24"/>
          <w:szCs w:val="24"/>
        </w:rPr>
        <w:t xml:space="preserve">it </w:t>
      </w:r>
      <w:r w:rsidRPr="00825255">
        <w:rPr>
          <w:rFonts w:eastAsia="Calibri" w:cs="Tahoma"/>
          <w:sz w:val="24"/>
          <w:szCs w:val="24"/>
        </w:rPr>
        <w:t>is considered a petty offense</w:t>
      </w:r>
    </w:p>
    <w:p w14:paraId="347B457C" w14:textId="3990478A" w:rsidR="00825255" w:rsidRPr="00825255" w:rsidRDefault="00825255" w:rsidP="00825255">
      <w:pPr>
        <w:pStyle w:val="ListParagraph"/>
        <w:widowControl w:val="0"/>
        <w:autoSpaceDE w:val="0"/>
        <w:autoSpaceDN w:val="0"/>
        <w:adjustRightInd w:val="0"/>
        <w:ind w:left="1440"/>
        <w:jc w:val="center"/>
        <w:rPr>
          <w:rFonts w:eastAsia="Calibri" w:cs="Tahoma"/>
          <w:sz w:val="24"/>
          <w:szCs w:val="24"/>
        </w:rPr>
      </w:pPr>
      <w:r w:rsidRPr="00825255">
        <w:rPr>
          <w:rFonts w:eastAsia="Calibri" w:cs="Tahoma"/>
          <w:sz w:val="24"/>
          <w:szCs w:val="24"/>
        </w:rPr>
        <w:t xml:space="preserve">ARS 36-798.03: Possession of tobacco products on a school campus. </w:t>
      </w:r>
      <w:r>
        <w:rPr>
          <w:rFonts w:eastAsia="Calibri" w:cs="Tahoma"/>
          <w:sz w:val="24"/>
          <w:szCs w:val="24"/>
        </w:rPr>
        <w:t>It</w:t>
      </w:r>
      <w:r w:rsidRPr="00825255">
        <w:rPr>
          <w:rFonts w:eastAsia="Calibri" w:cs="Tahoma"/>
          <w:sz w:val="24"/>
          <w:szCs w:val="24"/>
        </w:rPr>
        <w:t xml:space="preserve"> is considered a petty offense.</w:t>
      </w:r>
    </w:p>
    <w:p w14:paraId="1448BED6" w14:textId="08284291" w:rsidR="00825255" w:rsidRPr="00825255" w:rsidRDefault="00825255" w:rsidP="00826F86">
      <w:pPr>
        <w:pStyle w:val="ListParagraph"/>
        <w:widowControl w:val="0"/>
        <w:autoSpaceDE w:val="0"/>
        <w:autoSpaceDN w:val="0"/>
        <w:adjustRightInd w:val="0"/>
        <w:ind w:left="1440"/>
        <w:rPr>
          <w:rFonts w:eastAsia="Calibri" w:cs="Tahoma"/>
          <w:sz w:val="24"/>
          <w:szCs w:val="24"/>
        </w:rPr>
      </w:pPr>
      <w:r w:rsidRPr="00825255">
        <w:rPr>
          <w:rFonts w:eastAsia="Calibri" w:cs="Tahoma"/>
          <w:sz w:val="24"/>
          <w:szCs w:val="24"/>
        </w:rPr>
        <w:t xml:space="preserve">Consequences for both above offenses could include anything from diversion to probation </w:t>
      </w:r>
      <w:r w:rsidRPr="00825255">
        <w:rPr>
          <w:rFonts w:eastAsia="Calibri" w:cs="Tahoma"/>
          <w:sz w:val="24"/>
          <w:szCs w:val="24"/>
        </w:rPr>
        <w:lastRenderedPageBreak/>
        <w:t>depending on number of previous offenses and existing criminal history.  At the discretion of the courts, consequences may also include a fine of not less than one hundred dollars or the performance of not less than thirty hours of community restitution. </w:t>
      </w:r>
    </w:p>
    <w:p w14:paraId="6529B3BD" w14:textId="61DB7AF9" w:rsidR="00AE6A98" w:rsidRPr="00FB4E54" w:rsidRDefault="00AE6A98" w:rsidP="00AE6A98">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 xml:space="preserve">Instruct </w:t>
      </w:r>
      <w:r w:rsidR="008B10F8" w:rsidRPr="00FB4E54">
        <w:rPr>
          <w:rFonts w:eastAsia="Calibri" w:cs="Tahoma"/>
          <w:bCs/>
          <w:sz w:val="24"/>
          <w:szCs w:val="24"/>
        </w:rPr>
        <w:t>groups</w:t>
      </w:r>
      <w:r w:rsidRPr="00FB4E54">
        <w:rPr>
          <w:rFonts w:eastAsia="Calibri" w:cs="Tahoma"/>
          <w:bCs/>
          <w:sz w:val="24"/>
          <w:szCs w:val="24"/>
        </w:rPr>
        <w:t xml:space="preserve"> to discuss with each other why they think teens vape.  </w:t>
      </w:r>
      <w:proofErr w:type="gramStart"/>
      <w:r w:rsidRPr="00FB4E54">
        <w:rPr>
          <w:rFonts w:eastAsia="Calibri" w:cs="Tahoma"/>
          <w:bCs/>
          <w:sz w:val="24"/>
          <w:szCs w:val="24"/>
        </w:rPr>
        <w:t>Ask for</w:t>
      </w:r>
      <w:proofErr w:type="gramEnd"/>
      <w:r w:rsidRPr="00FB4E54">
        <w:rPr>
          <w:rFonts w:eastAsia="Calibri" w:cs="Tahoma"/>
          <w:bCs/>
          <w:sz w:val="24"/>
          <w:szCs w:val="24"/>
        </w:rPr>
        <w:t xml:space="preserve"> volunteers to share reasons.  </w:t>
      </w:r>
    </w:p>
    <w:p w14:paraId="16600386" w14:textId="71E10DBC" w:rsidR="00872B8D" w:rsidRPr="00FB4E54" w:rsidRDefault="00872B8D" w:rsidP="00872B8D">
      <w:pPr>
        <w:pStyle w:val="ListParagraph"/>
        <w:widowControl w:val="0"/>
        <w:autoSpaceDE w:val="0"/>
        <w:autoSpaceDN w:val="0"/>
        <w:adjustRightInd w:val="0"/>
        <w:spacing w:after="0" w:line="240" w:lineRule="auto"/>
        <w:rPr>
          <w:rFonts w:eastAsia="Calibri" w:cs="Tahoma"/>
          <w:bCs/>
          <w:sz w:val="24"/>
          <w:szCs w:val="24"/>
        </w:rPr>
      </w:pPr>
      <w:r w:rsidRPr="00A92F55">
        <w:rPr>
          <w:rFonts w:eastAsia="Calibri" w:cs="Tahoma"/>
          <w:sz w:val="24"/>
          <w:szCs w:val="24"/>
        </w:rPr>
        <w:t>Possible Reasons</w:t>
      </w:r>
      <w:r w:rsidR="00A92F55" w:rsidRPr="00A92F55">
        <w:rPr>
          <w:rFonts w:eastAsia="Calibri" w:cs="Tahoma"/>
          <w:sz w:val="24"/>
          <w:szCs w:val="24"/>
        </w:rPr>
        <w:t>:</w:t>
      </w:r>
      <w:r w:rsidR="00A92F55" w:rsidRPr="00FB4E54">
        <w:rPr>
          <w:rFonts w:eastAsia="Calibri" w:cs="Tahoma"/>
          <w:bCs/>
          <w:sz w:val="24"/>
          <w:szCs w:val="24"/>
        </w:rPr>
        <w:t xml:space="preserve"> peer</w:t>
      </w:r>
      <w:r w:rsidRPr="00FB4E54">
        <w:rPr>
          <w:rFonts w:eastAsia="Calibri" w:cs="Tahoma"/>
          <w:bCs/>
          <w:sz w:val="24"/>
          <w:szCs w:val="24"/>
        </w:rPr>
        <w:t xml:space="preserve"> pressure, flavors, stress, easy access</w:t>
      </w:r>
    </w:p>
    <w:p w14:paraId="3A17348F" w14:textId="5B243720" w:rsidR="008B10F8" w:rsidRPr="00FB4E54" w:rsidRDefault="00AE6A98" w:rsidP="008B10F8">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 xml:space="preserve">Next, instruct </w:t>
      </w:r>
      <w:r w:rsidR="008B10F8" w:rsidRPr="00FB4E54">
        <w:rPr>
          <w:rFonts w:eastAsia="Calibri" w:cs="Tahoma"/>
          <w:bCs/>
          <w:sz w:val="24"/>
          <w:szCs w:val="24"/>
        </w:rPr>
        <w:t xml:space="preserve">groups to discuss with each other </w:t>
      </w:r>
      <w:r w:rsidRPr="00FB4E54">
        <w:rPr>
          <w:rFonts w:eastAsia="Calibri" w:cs="Tahoma"/>
          <w:bCs/>
          <w:sz w:val="24"/>
          <w:szCs w:val="24"/>
        </w:rPr>
        <w:t>why</w:t>
      </w:r>
      <w:r w:rsidR="008B10F8" w:rsidRPr="00FB4E54">
        <w:rPr>
          <w:rFonts w:eastAsia="Calibri" w:cs="Tahoma"/>
          <w:bCs/>
          <w:sz w:val="24"/>
          <w:szCs w:val="24"/>
        </w:rPr>
        <w:t xml:space="preserve"> they think</w:t>
      </w:r>
      <w:r w:rsidRPr="00FB4E54">
        <w:rPr>
          <w:rFonts w:eastAsia="Calibri" w:cs="Tahoma"/>
          <w:bCs/>
          <w:sz w:val="24"/>
          <w:szCs w:val="24"/>
        </w:rPr>
        <w:t xml:space="preserve"> teens are choosing not to vape.  </w:t>
      </w:r>
      <w:r w:rsidR="008B10F8" w:rsidRPr="00FB4E54">
        <w:rPr>
          <w:rFonts w:eastAsia="Calibri" w:cs="Tahoma"/>
          <w:bCs/>
          <w:sz w:val="24"/>
          <w:szCs w:val="24"/>
        </w:rPr>
        <w:t xml:space="preserve">Ask volunteers to share reasons.  </w:t>
      </w:r>
    </w:p>
    <w:p w14:paraId="655BE27B" w14:textId="093B5DD3" w:rsidR="00AE6A98" w:rsidRPr="00FB4E54" w:rsidRDefault="00AE6A98" w:rsidP="008B10F8">
      <w:pPr>
        <w:pStyle w:val="ListParagraph"/>
        <w:widowControl w:val="0"/>
        <w:autoSpaceDE w:val="0"/>
        <w:autoSpaceDN w:val="0"/>
        <w:adjustRightInd w:val="0"/>
        <w:spacing w:after="0" w:line="240" w:lineRule="auto"/>
        <w:rPr>
          <w:rFonts w:eastAsia="Calibri" w:cs="Tahoma"/>
          <w:bCs/>
          <w:sz w:val="24"/>
          <w:szCs w:val="24"/>
        </w:rPr>
      </w:pPr>
      <w:r w:rsidRPr="00A92F55">
        <w:rPr>
          <w:rFonts w:eastAsia="Calibri" w:cs="Tahoma"/>
          <w:sz w:val="24"/>
          <w:szCs w:val="24"/>
        </w:rPr>
        <w:t>Possible Reasons</w:t>
      </w:r>
      <w:r w:rsidR="00A92F55" w:rsidRPr="00A92F55">
        <w:rPr>
          <w:rFonts w:eastAsia="Calibri" w:cs="Tahoma"/>
          <w:sz w:val="24"/>
          <w:szCs w:val="24"/>
        </w:rPr>
        <w:t>:</w:t>
      </w:r>
      <w:r w:rsidR="00A92F55" w:rsidRPr="00FB4E54">
        <w:rPr>
          <w:rFonts w:eastAsia="Calibri" w:cs="Tahoma"/>
          <w:bCs/>
          <w:sz w:val="24"/>
          <w:szCs w:val="24"/>
        </w:rPr>
        <w:t xml:space="preserve"> health</w:t>
      </w:r>
      <w:r w:rsidRPr="00FB4E54">
        <w:rPr>
          <w:rFonts w:eastAsia="Calibri" w:cs="Tahoma"/>
          <w:bCs/>
          <w:sz w:val="24"/>
          <w:szCs w:val="24"/>
        </w:rPr>
        <w:t xml:space="preserve">, consequences, knowledge, </w:t>
      </w:r>
      <w:proofErr w:type="gramStart"/>
      <w:r w:rsidRPr="00FB4E54">
        <w:rPr>
          <w:rFonts w:eastAsia="Calibri" w:cs="Tahoma"/>
          <w:bCs/>
          <w:sz w:val="24"/>
          <w:szCs w:val="24"/>
        </w:rPr>
        <w:t>spend</w:t>
      </w:r>
      <w:proofErr w:type="gramEnd"/>
      <w:r w:rsidRPr="00FB4E54">
        <w:rPr>
          <w:rFonts w:eastAsia="Calibri" w:cs="Tahoma"/>
          <w:bCs/>
          <w:sz w:val="24"/>
          <w:szCs w:val="24"/>
        </w:rPr>
        <w:t xml:space="preserve"> money on other things, peers don’t vape</w:t>
      </w:r>
    </w:p>
    <w:p w14:paraId="110C7EB3" w14:textId="3B6E2CD0" w:rsidR="00AE6A98" w:rsidRPr="00FB4E54" w:rsidRDefault="00AE6A98" w:rsidP="00AE6A98">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 xml:space="preserve">Instruct </w:t>
      </w:r>
      <w:r w:rsidR="00872B8D" w:rsidRPr="00FB4E54">
        <w:rPr>
          <w:rFonts w:eastAsia="Calibri" w:cs="Tahoma"/>
          <w:bCs/>
          <w:sz w:val="24"/>
          <w:szCs w:val="24"/>
        </w:rPr>
        <w:t>each</w:t>
      </w:r>
      <w:r w:rsidRPr="00FB4E54">
        <w:rPr>
          <w:rFonts w:eastAsia="Calibri" w:cs="Tahoma"/>
          <w:bCs/>
          <w:sz w:val="24"/>
          <w:szCs w:val="24"/>
        </w:rPr>
        <w:t xml:space="preserve"> group to collaborate and create a poster</w:t>
      </w:r>
      <w:r w:rsidR="00872B8D" w:rsidRPr="00FB4E54">
        <w:rPr>
          <w:rFonts w:eastAsia="Calibri" w:cs="Tahoma"/>
          <w:bCs/>
          <w:sz w:val="24"/>
          <w:szCs w:val="24"/>
        </w:rPr>
        <w:t xml:space="preserve"> on their </w:t>
      </w:r>
      <w:r w:rsidR="00872B8D" w:rsidRPr="00FB4E54">
        <w:rPr>
          <w:rFonts w:eastAsia="Calibri" w:cs="Tahoma"/>
          <w:b/>
          <w:sz w:val="24"/>
          <w:szCs w:val="24"/>
        </w:rPr>
        <w:t>large poster paper</w:t>
      </w:r>
      <w:r w:rsidRPr="00FB4E54">
        <w:rPr>
          <w:rFonts w:eastAsia="Calibri" w:cs="Tahoma"/>
          <w:bCs/>
          <w:sz w:val="24"/>
          <w:szCs w:val="24"/>
        </w:rPr>
        <w:t xml:space="preserve"> </w:t>
      </w:r>
      <w:r w:rsidR="00872B8D" w:rsidRPr="00FB4E54">
        <w:rPr>
          <w:rFonts w:eastAsia="Calibri" w:cs="Tahoma"/>
          <w:bCs/>
          <w:sz w:val="24"/>
          <w:szCs w:val="24"/>
        </w:rPr>
        <w:t>showing</w:t>
      </w:r>
      <w:r w:rsidRPr="00FB4E54">
        <w:rPr>
          <w:rFonts w:eastAsia="Calibri" w:cs="Tahoma"/>
          <w:bCs/>
          <w:sz w:val="24"/>
          <w:szCs w:val="24"/>
        </w:rPr>
        <w:t xml:space="preserve"> reason</w:t>
      </w:r>
      <w:r w:rsidR="00872B8D" w:rsidRPr="00FB4E54">
        <w:rPr>
          <w:rFonts w:eastAsia="Calibri" w:cs="Tahoma"/>
          <w:bCs/>
          <w:sz w:val="24"/>
          <w:szCs w:val="24"/>
        </w:rPr>
        <w:t>s</w:t>
      </w:r>
      <w:r w:rsidRPr="00FB4E54">
        <w:rPr>
          <w:rFonts w:eastAsia="Calibri" w:cs="Tahoma"/>
          <w:bCs/>
          <w:sz w:val="24"/>
          <w:szCs w:val="24"/>
        </w:rPr>
        <w:t xml:space="preserve"> not to vape. Groups may </w:t>
      </w:r>
      <w:r w:rsidR="008B10F8" w:rsidRPr="00FB4E54">
        <w:rPr>
          <w:rFonts w:eastAsia="Calibri" w:cs="Tahoma"/>
          <w:bCs/>
          <w:sz w:val="24"/>
          <w:szCs w:val="24"/>
        </w:rPr>
        <w:t>use the vaping article</w:t>
      </w:r>
      <w:r w:rsidRPr="00FB4E54">
        <w:rPr>
          <w:rFonts w:eastAsia="Calibri" w:cs="Tahoma"/>
          <w:bCs/>
          <w:sz w:val="24"/>
          <w:szCs w:val="24"/>
        </w:rPr>
        <w:t xml:space="preserve"> as a reference.  </w:t>
      </w:r>
    </w:p>
    <w:p w14:paraId="27654FBA" w14:textId="148CB8BD" w:rsidR="00AE6A98" w:rsidRPr="00FB4E54" w:rsidRDefault="00872B8D" w:rsidP="00AE6A98">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FB4E54">
        <w:rPr>
          <w:rFonts w:eastAsia="Calibri" w:cs="Tahoma"/>
          <w:bCs/>
          <w:sz w:val="24"/>
          <w:szCs w:val="24"/>
        </w:rPr>
        <w:t>Allow</w:t>
      </w:r>
      <w:r w:rsidR="00AE6A98" w:rsidRPr="00FB4E54">
        <w:rPr>
          <w:rFonts w:eastAsia="Calibri" w:cs="Tahoma"/>
          <w:bCs/>
          <w:sz w:val="24"/>
          <w:szCs w:val="24"/>
        </w:rPr>
        <w:t xml:space="preserve"> each group to present their poster.  (</w:t>
      </w:r>
      <w:r w:rsidRPr="00FB4E54">
        <w:rPr>
          <w:rFonts w:eastAsia="Calibri" w:cs="Tahoma"/>
          <w:bCs/>
          <w:sz w:val="24"/>
          <w:szCs w:val="24"/>
        </w:rPr>
        <w:t xml:space="preserve">You may also choose to </w:t>
      </w:r>
      <w:r w:rsidRPr="00FB4E54">
        <w:rPr>
          <w:rFonts w:eastAsia="Calibri" w:cs="Tahoma"/>
          <w:sz w:val="24"/>
          <w:szCs w:val="24"/>
        </w:rPr>
        <w:t>display the posters</w:t>
      </w:r>
      <w:r w:rsidRPr="00FB4E54">
        <w:rPr>
          <w:rFonts w:eastAsia="Calibri" w:cs="Tahoma"/>
          <w:bCs/>
          <w:sz w:val="24"/>
          <w:szCs w:val="24"/>
        </w:rPr>
        <w:t xml:space="preserve"> in a public space like the library, cafeteria, or hallway.</w:t>
      </w:r>
      <w:r w:rsidR="00AE6A98" w:rsidRPr="00FB4E54">
        <w:rPr>
          <w:rFonts w:eastAsia="Calibri" w:cs="Tahoma"/>
          <w:bCs/>
          <w:sz w:val="24"/>
          <w:szCs w:val="24"/>
        </w:rPr>
        <w:t xml:space="preserve">)   </w:t>
      </w:r>
    </w:p>
    <w:p w14:paraId="4937E5D6" w14:textId="55CF42D1" w:rsidR="008064A1" w:rsidRPr="00A92F55" w:rsidRDefault="00A92F55" w:rsidP="008064A1">
      <w:pPr>
        <w:pStyle w:val="ListParagraph"/>
        <w:widowControl w:val="0"/>
        <w:numPr>
          <w:ilvl w:val="0"/>
          <w:numId w:val="10"/>
        </w:numPr>
        <w:autoSpaceDE w:val="0"/>
        <w:autoSpaceDN w:val="0"/>
        <w:adjustRightInd w:val="0"/>
        <w:spacing w:after="0"/>
        <w:rPr>
          <w:rFonts w:eastAsia="Calibri" w:cs="Tahoma"/>
          <w:bCs/>
          <w:sz w:val="24"/>
          <w:szCs w:val="24"/>
        </w:rPr>
      </w:pPr>
      <w:r>
        <w:rPr>
          <w:rFonts w:eastAsia="Calibri" w:cs="Tahoma"/>
          <w:bCs/>
          <w:sz w:val="24"/>
          <w:szCs w:val="24"/>
        </w:rPr>
        <w:t>Write the following resources on the board</w:t>
      </w:r>
      <w:r w:rsidR="008064A1" w:rsidRPr="00FB4E54">
        <w:rPr>
          <w:rFonts w:eastAsia="Calibri" w:cs="Tahoma"/>
          <w:bCs/>
          <w:sz w:val="24"/>
          <w:szCs w:val="24"/>
        </w:rPr>
        <w:t>: visit </w:t>
      </w:r>
      <w:hyperlink r:id="rId11" w:tgtFrame="_blank" w:history="1">
        <w:r w:rsidR="008064A1" w:rsidRPr="00FB4E54">
          <w:rPr>
            <w:rStyle w:val="Hyperlink"/>
            <w:rFonts w:eastAsia="Calibri" w:cs="Tahoma"/>
            <w:bCs/>
            <w:sz w:val="24"/>
            <w:szCs w:val="24"/>
          </w:rPr>
          <w:t>teen.smokefree.gov</w:t>
        </w:r>
      </w:hyperlink>
      <w:r w:rsidR="008064A1" w:rsidRPr="00FB4E54">
        <w:rPr>
          <w:rFonts w:eastAsia="Calibri" w:cs="Tahoma"/>
          <w:bCs/>
          <w:sz w:val="24"/>
          <w:szCs w:val="24"/>
        </w:rPr>
        <w:t> or t</w:t>
      </w:r>
      <w:r w:rsidR="008064A1" w:rsidRPr="008064A1">
        <w:rPr>
          <w:rFonts w:eastAsia="Calibri" w:cs="Tahoma"/>
          <w:bCs/>
          <w:sz w:val="24"/>
          <w:szCs w:val="24"/>
        </w:rPr>
        <w:t>ext </w:t>
      </w:r>
      <w:r w:rsidR="008064A1" w:rsidRPr="008064A1">
        <w:rPr>
          <w:rFonts w:eastAsia="Calibri" w:cs="Tahoma"/>
          <w:sz w:val="24"/>
          <w:szCs w:val="24"/>
        </w:rPr>
        <w:t>DITCHVAPE to 88709</w:t>
      </w:r>
    </w:p>
    <w:p w14:paraId="2ACEA92F" w14:textId="6F904703" w:rsidR="00A92F55" w:rsidRPr="00FB4E54" w:rsidRDefault="00A92F55" w:rsidP="008064A1">
      <w:pPr>
        <w:pStyle w:val="ListParagraph"/>
        <w:widowControl w:val="0"/>
        <w:numPr>
          <w:ilvl w:val="0"/>
          <w:numId w:val="10"/>
        </w:numPr>
        <w:autoSpaceDE w:val="0"/>
        <w:autoSpaceDN w:val="0"/>
        <w:adjustRightInd w:val="0"/>
        <w:spacing w:after="0"/>
        <w:rPr>
          <w:rFonts w:eastAsia="Calibri" w:cs="Tahoma"/>
          <w:bCs/>
          <w:sz w:val="24"/>
          <w:szCs w:val="24"/>
        </w:rPr>
      </w:pPr>
      <w:r>
        <w:rPr>
          <w:rFonts w:eastAsia="Calibri" w:cs="Tahoma"/>
          <w:sz w:val="24"/>
          <w:szCs w:val="24"/>
        </w:rPr>
        <w:t>Encourage students to check out the resources for themselves or to help a friend who may be vaping.</w:t>
      </w:r>
    </w:p>
    <w:p w14:paraId="7FB385C0" w14:textId="77777777" w:rsidR="008064A1" w:rsidRPr="00FB4E54" w:rsidRDefault="008064A1" w:rsidP="008064A1">
      <w:pPr>
        <w:widowControl w:val="0"/>
        <w:numPr>
          <w:ilvl w:val="0"/>
          <w:numId w:val="10"/>
        </w:numPr>
        <w:autoSpaceDE w:val="0"/>
        <w:autoSpaceDN w:val="0"/>
        <w:adjustRightInd w:val="0"/>
        <w:spacing w:after="0" w:line="240" w:lineRule="auto"/>
        <w:rPr>
          <w:rFonts w:eastAsia="Calibri" w:cstheme="minorHAnsi"/>
          <w:sz w:val="24"/>
          <w:szCs w:val="24"/>
        </w:rPr>
      </w:pPr>
      <w:r w:rsidRPr="00FB4E54">
        <w:rPr>
          <w:rFonts w:eastAsia="Calibri" w:cstheme="minorHAnsi"/>
          <w:sz w:val="24"/>
          <w:szCs w:val="24"/>
        </w:rPr>
        <w:t>Debrief the lesson by asking students to complete the following statement on a</w:t>
      </w:r>
      <w:r w:rsidRPr="00FB4E54">
        <w:rPr>
          <w:rFonts w:eastAsia="Calibri" w:cstheme="minorHAnsi"/>
          <w:b/>
          <w:bCs/>
          <w:sz w:val="24"/>
          <w:szCs w:val="24"/>
        </w:rPr>
        <w:t xml:space="preserve"> sticky note: </w:t>
      </w:r>
    </w:p>
    <w:p w14:paraId="251F19BA" w14:textId="668D14A2" w:rsidR="008064A1" w:rsidRPr="00FB4E54" w:rsidRDefault="008064A1" w:rsidP="008064A1">
      <w:pPr>
        <w:widowControl w:val="0"/>
        <w:autoSpaceDE w:val="0"/>
        <w:autoSpaceDN w:val="0"/>
        <w:adjustRightInd w:val="0"/>
        <w:spacing w:after="0" w:line="240" w:lineRule="auto"/>
        <w:ind w:left="720"/>
        <w:rPr>
          <w:rFonts w:eastAsia="Calibri" w:cstheme="minorHAnsi"/>
          <w:sz w:val="24"/>
          <w:szCs w:val="24"/>
        </w:rPr>
      </w:pPr>
      <w:r w:rsidRPr="00FB4E54">
        <w:rPr>
          <w:rFonts w:eastAsia="Calibri" w:cstheme="minorHAnsi"/>
          <w:sz w:val="24"/>
          <w:szCs w:val="24"/>
        </w:rPr>
        <w:t>Something I learned about vaping is…</w:t>
      </w:r>
    </w:p>
    <w:p w14:paraId="7E0046FC" w14:textId="7D63140C" w:rsidR="00D91A16" w:rsidRPr="008064A1" w:rsidRDefault="008064A1" w:rsidP="008064A1">
      <w:pPr>
        <w:widowControl w:val="0"/>
        <w:numPr>
          <w:ilvl w:val="0"/>
          <w:numId w:val="10"/>
        </w:numPr>
        <w:autoSpaceDE w:val="0"/>
        <w:autoSpaceDN w:val="0"/>
        <w:adjustRightInd w:val="0"/>
        <w:spacing w:after="0" w:line="240" w:lineRule="auto"/>
        <w:rPr>
          <w:rFonts w:eastAsia="Calibri" w:cstheme="minorHAnsi"/>
          <w:sz w:val="24"/>
          <w:szCs w:val="24"/>
        </w:rPr>
      </w:pPr>
      <w:r w:rsidRPr="00FB4E54">
        <w:rPr>
          <w:rFonts w:eastAsia="Calibri" w:cstheme="minorHAnsi"/>
          <w:sz w:val="24"/>
          <w:szCs w:val="24"/>
        </w:rPr>
        <w:t>Collect sticky notes as students exit the class and review to ensure they understand the content.</w:t>
      </w:r>
      <w:r w:rsidR="0011539B" w:rsidRPr="008064A1">
        <w:rPr>
          <w:rFonts w:eastAsia="Calibri" w:cstheme="minorHAnsi"/>
          <w:bCs/>
          <w:sz w:val="24"/>
          <w:szCs w:val="24"/>
        </w:rPr>
        <w:br w:type="page"/>
      </w:r>
    </w:p>
    <w:p w14:paraId="6BB02ED3" w14:textId="77777777" w:rsidR="0011539B" w:rsidRPr="00DC7F18" w:rsidRDefault="0011539B" w:rsidP="0011539B">
      <w:pPr>
        <w:jc w:val="center"/>
        <w:rPr>
          <w:sz w:val="24"/>
          <w:szCs w:val="24"/>
        </w:rPr>
      </w:pPr>
      <w:r w:rsidRPr="00DC7F18">
        <w:rPr>
          <w:rFonts w:cs="Tahoma"/>
          <w:b/>
          <w:noProof/>
          <w:sz w:val="24"/>
          <w:szCs w:val="24"/>
        </w:rPr>
        <w:lastRenderedPageBreak/>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6D9CFB1A" w14:textId="77777777" w:rsidR="004D1F42" w:rsidRDefault="004D1F42" w:rsidP="004D1F42">
      <w:pPr>
        <w:spacing w:after="0" w:line="240" w:lineRule="auto"/>
        <w:jc w:val="center"/>
        <w:rPr>
          <w:rFonts w:eastAsia="Calibri" w:cstheme="minorHAnsi"/>
          <w:b/>
          <w:bCs/>
          <w:sz w:val="24"/>
          <w:szCs w:val="24"/>
        </w:rPr>
      </w:pPr>
      <w:r>
        <w:rPr>
          <w:rFonts w:eastAsia="Calibri" w:cstheme="minorHAnsi"/>
          <w:b/>
          <w:bCs/>
          <w:sz w:val="24"/>
          <w:szCs w:val="24"/>
        </w:rPr>
        <w:t>Clearing the Smoke: Vaping and Marijuana Education Academy</w:t>
      </w:r>
    </w:p>
    <w:p w14:paraId="3A59F57A" w14:textId="77777777" w:rsidR="004D1F42" w:rsidRDefault="004D1F42" w:rsidP="004D1F42">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(Middle/High School)</w:t>
      </w:r>
    </w:p>
    <w:p w14:paraId="2C43833D" w14:textId="021BBE59" w:rsidR="007555C6" w:rsidRPr="00441985" w:rsidRDefault="00580BA2" w:rsidP="007555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Vaping 101</w:t>
      </w:r>
      <w:r w:rsidR="007555C6" w:rsidRPr="00441985">
        <w:rPr>
          <w:rFonts w:eastAsia="Calibri" w:cstheme="minorHAnsi"/>
          <w:b/>
          <w:bCs/>
          <w:sz w:val="24"/>
          <w:szCs w:val="24"/>
        </w:rPr>
        <w:t xml:space="preserve"> Lesson Plan</w:t>
      </w:r>
    </w:p>
    <w:p w14:paraId="003B229C" w14:textId="5A997A3D"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p>
    <w:p w14:paraId="0C00EC78" w14:textId="77777777" w:rsidR="007555C6" w:rsidRDefault="007555C6" w:rsidP="007555C6">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0E90B7E5" w14:textId="77777777" w:rsidR="000A6766" w:rsidRDefault="000A6766" w:rsidP="007555C6">
      <w:pPr>
        <w:spacing w:after="0" w:line="240" w:lineRule="auto"/>
        <w:jc w:val="center"/>
        <w:rPr>
          <w:rFonts w:eastAsia="Calibri" w:cstheme="minorHAnsi"/>
          <w:sz w:val="24"/>
          <w:szCs w:val="24"/>
        </w:rPr>
      </w:pPr>
    </w:p>
    <w:p w14:paraId="57FE2B27" w14:textId="77777777" w:rsidR="0011539B" w:rsidRPr="00656DB9" w:rsidRDefault="0011539B" w:rsidP="0011539B">
      <w:pPr>
        <w:spacing w:after="0" w:line="240" w:lineRule="auto"/>
        <w:jc w:val="center"/>
        <w:rPr>
          <w:rFonts w:cstheme="minorHAnsi"/>
          <w:sz w:val="24"/>
          <w:szCs w:val="24"/>
        </w:rPr>
      </w:pPr>
    </w:p>
    <w:p w14:paraId="4CCA6310" w14:textId="77777777" w:rsidR="0011539B" w:rsidRPr="00656DB9" w:rsidRDefault="0011539B" w:rsidP="0011539B">
      <w:pPr>
        <w:spacing w:after="0" w:line="240" w:lineRule="auto"/>
        <w:rPr>
          <w:rFonts w:cstheme="minorHAnsi"/>
          <w:b/>
          <w:bCs/>
          <w:sz w:val="24"/>
          <w:szCs w:val="24"/>
        </w:rPr>
      </w:pPr>
      <w:r w:rsidRPr="00656DB9">
        <w:rPr>
          <w:rFonts w:cstheme="minorHAnsi"/>
          <w:b/>
          <w:bCs/>
          <w:sz w:val="24"/>
          <w:szCs w:val="24"/>
        </w:rPr>
        <w:t>Civics</w:t>
      </w:r>
    </w:p>
    <w:p w14:paraId="494451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C2FF42" w14:textId="77777777" w:rsidR="0011539B" w:rsidRDefault="0011539B" w:rsidP="0011539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w:t>
      </w:r>
      <w:proofErr w:type="gramStart"/>
      <w:r w:rsidRPr="00656DB9">
        <w:rPr>
          <w:rFonts w:cstheme="minorHAnsi"/>
          <w:sz w:val="24"/>
          <w:szCs w:val="24"/>
        </w:rPr>
        <w:t>a society</w:t>
      </w:r>
      <w:proofErr w:type="gramEnd"/>
      <w:r w:rsidRPr="00656DB9">
        <w:rPr>
          <w:rFonts w:cstheme="minorHAnsi"/>
          <w:sz w:val="24"/>
          <w:szCs w:val="24"/>
        </w:rPr>
        <w:t>.</w:t>
      </w:r>
    </w:p>
    <w:p w14:paraId="41C7684F" w14:textId="77777777" w:rsidR="0011539B" w:rsidRDefault="0011539B" w:rsidP="0011539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24A3B0A" w14:textId="77777777" w:rsidR="0011539B" w:rsidRPr="00257B4A" w:rsidRDefault="0011539B" w:rsidP="0011539B">
      <w:pPr>
        <w:pStyle w:val="NormalWeb"/>
        <w:spacing w:before="0" w:beforeAutospacing="0" w:after="0" w:afterAutospacing="0"/>
        <w:textAlignment w:val="baseline"/>
        <w:rPr>
          <w:rFonts w:asciiTheme="minorHAnsi" w:hAnsiTheme="minorHAnsi" w:cstheme="minorHAnsi"/>
        </w:rPr>
      </w:pPr>
    </w:p>
    <w:p w14:paraId="44C7BBF5" w14:textId="77777777" w:rsidR="0011539B" w:rsidRDefault="0011539B" w:rsidP="0011539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D82913A" w14:textId="77777777" w:rsidR="0011539B" w:rsidRPr="00257B4A" w:rsidRDefault="0011539B" w:rsidP="0011539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9CB29D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 xml:space="preserve">R.4 Interpret words and phrases as they are used in a text, including determining technical, connotative, and figurative meanings, and </w:t>
      </w:r>
      <w:proofErr w:type="gramStart"/>
      <w:r w:rsidRPr="00656DB9">
        <w:rPr>
          <w:rFonts w:cstheme="minorHAnsi"/>
          <w:sz w:val="24"/>
          <w:szCs w:val="24"/>
        </w:rPr>
        <w:t>analyze</w:t>
      </w:r>
      <w:proofErr w:type="gramEnd"/>
      <w:r w:rsidRPr="00656DB9">
        <w:rPr>
          <w:rFonts w:cstheme="minorHAnsi"/>
          <w:sz w:val="24"/>
          <w:szCs w:val="24"/>
        </w:rPr>
        <w:t xml:space="preserve"> how specific word choices shape meaning or tone.</w:t>
      </w:r>
    </w:p>
    <w:p w14:paraId="06F7384A" w14:textId="77777777" w:rsidR="0011539B" w:rsidRDefault="0011539B" w:rsidP="0011539B">
      <w:pPr>
        <w:spacing w:after="0" w:line="240" w:lineRule="auto"/>
        <w:rPr>
          <w:rFonts w:cstheme="minorHAnsi"/>
          <w:b/>
          <w:sz w:val="24"/>
          <w:szCs w:val="24"/>
        </w:rPr>
      </w:pPr>
    </w:p>
    <w:p w14:paraId="5537214F"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946A8A3"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C06490" w14:textId="77777777" w:rsidR="0011539B" w:rsidRPr="00656DB9" w:rsidRDefault="0011539B" w:rsidP="0011539B">
      <w:pPr>
        <w:spacing w:after="0" w:line="240" w:lineRule="auto"/>
        <w:jc w:val="center"/>
        <w:rPr>
          <w:rFonts w:cstheme="minorHAnsi"/>
          <w:b/>
          <w:sz w:val="24"/>
          <w:szCs w:val="24"/>
        </w:rPr>
      </w:pPr>
    </w:p>
    <w:p w14:paraId="1DDE98A5"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F92AB7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B9F4EF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454C392" w14:textId="77777777" w:rsidR="0011539B" w:rsidRPr="00656DB9" w:rsidRDefault="0011539B" w:rsidP="0011539B">
      <w:pPr>
        <w:spacing w:after="0" w:line="240" w:lineRule="auto"/>
        <w:rPr>
          <w:rFonts w:cstheme="minorHAnsi"/>
          <w:sz w:val="24"/>
          <w:szCs w:val="24"/>
        </w:rPr>
      </w:pPr>
    </w:p>
    <w:p w14:paraId="72DFBDDC"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C838AA6" w14:textId="77777777" w:rsidR="0011539B" w:rsidRPr="00656DB9" w:rsidRDefault="0011539B" w:rsidP="0011539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D6AC12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079342D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3777B08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FE4F54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A24FF4"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6E20F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969E22F" w14:textId="77777777" w:rsidR="0011539B" w:rsidRPr="00656DB9" w:rsidRDefault="0011539B" w:rsidP="0011539B">
      <w:pPr>
        <w:spacing w:after="0" w:line="240" w:lineRule="auto"/>
        <w:rPr>
          <w:rFonts w:cstheme="minorHAnsi"/>
          <w:sz w:val="24"/>
          <w:szCs w:val="24"/>
        </w:rPr>
      </w:pPr>
    </w:p>
    <w:p w14:paraId="355C72F3" w14:textId="5F4DAB7C" w:rsidR="00D91A16" w:rsidRDefault="00F83A4A" w:rsidP="00F83A4A">
      <w:pPr>
        <w:tabs>
          <w:tab w:val="left" w:pos="7050"/>
        </w:tabs>
        <w:rPr>
          <w:rFonts w:eastAsia="Calibri" w:cstheme="minorHAnsi"/>
          <w:bCs/>
          <w:sz w:val="24"/>
          <w:szCs w:val="24"/>
        </w:rPr>
      </w:pPr>
      <w:r>
        <w:rPr>
          <w:rFonts w:eastAsia="Calibri" w:cstheme="minorHAnsi"/>
          <w:bCs/>
          <w:sz w:val="24"/>
          <w:szCs w:val="24"/>
        </w:rPr>
        <w:tab/>
      </w:r>
    </w:p>
    <w:sectPr w:rsidR="00D91A16" w:rsidSect="009D3025">
      <w:footerReference w:type="default" r:id="rId12"/>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B1037" w14:textId="01B910B0"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D1F42">
      <w:rPr>
        <w:rFonts w:eastAsiaTheme="majorEastAsia" w:cstheme="minorHAnsi"/>
      </w:rPr>
      <w:t>October 2025</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 w:id="1">
    <w:p w14:paraId="7A004EB8" w14:textId="4215C320" w:rsidR="00664E8B" w:rsidRDefault="00664E8B">
      <w:pPr>
        <w:pStyle w:val="FootnoteText"/>
      </w:pPr>
      <w:r>
        <w:rPr>
          <w:rStyle w:val="FootnoteReference"/>
        </w:rPr>
        <w:footnoteRef/>
      </w:r>
      <w:r>
        <w:t xml:space="preserve"> </w:t>
      </w:r>
      <w:r w:rsidRPr="00664E8B">
        <w:t>https://www.cdc.gov/mmwr/volumes/73/wr/mm7341a2.htm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166590"/>
    <w:multiLevelType w:val="hybridMultilevel"/>
    <w:tmpl w:val="1B084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166CF6"/>
    <w:multiLevelType w:val="hybridMultilevel"/>
    <w:tmpl w:val="AC6A0E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A0767A"/>
    <w:multiLevelType w:val="hybridMultilevel"/>
    <w:tmpl w:val="DDDE0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FA61BC"/>
    <w:multiLevelType w:val="hybridMultilevel"/>
    <w:tmpl w:val="227693D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BC172A"/>
    <w:multiLevelType w:val="multilevel"/>
    <w:tmpl w:val="9B940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DA54399"/>
    <w:multiLevelType w:val="hybridMultilevel"/>
    <w:tmpl w:val="FB8E14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E5637B"/>
    <w:multiLevelType w:val="multilevel"/>
    <w:tmpl w:val="41C0C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C40264E"/>
    <w:multiLevelType w:val="hybridMultilevel"/>
    <w:tmpl w:val="4AAC2CF6"/>
    <w:lvl w:ilvl="0" w:tplc="52B2062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005949"/>
    <w:multiLevelType w:val="hybridMultilevel"/>
    <w:tmpl w:val="4AC4B3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17755361">
    <w:abstractNumId w:val="26"/>
  </w:num>
  <w:num w:numId="2" w16cid:durableId="1003826617">
    <w:abstractNumId w:val="18"/>
  </w:num>
  <w:num w:numId="3" w16cid:durableId="585961761">
    <w:abstractNumId w:val="33"/>
  </w:num>
  <w:num w:numId="4" w16cid:durableId="1351253268">
    <w:abstractNumId w:val="1"/>
  </w:num>
  <w:num w:numId="5" w16cid:durableId="930502399">
    <w:abstractNumId w:val="29"/>
  </w:num>
  <w:num w:numId="6" w16cid:durableId="774792769">
    <w:abstractNumId w:val="22"/>
  </w:num>
  <w:num w:numId="7" w16cid:durableId="1011569796">
    <w:abstractNumId w:val="3"/>
  </w:num>
  <w:num w:numId="8" w16cid:durableId="1775437182">
    <w:abstractNumId w:val="5"/>
  </w:num>
  <w:num w:numId="9" w16cid:durableId="1731270083">
    <w:abstractNumId w:val="10"/>
  </w:num>
  <w:num w:numId="10" w16cid:durableId="884826780">
    <w:abstractNumId w:val="24"/>
  </w:num>
  <w:num w:numId="11" w16cid:durableId="1997755855">
    <w:abstractNumId w:val="28"/>
  </w:num>
  <w:num w:numId="12" w16cid:durableId="1598631114">
    <w:abstractNumId w:val="9"/>
  </w:num>
  <w:num w:numId="13" w16cid:durableId="297225018">
    <w:abstractNumId w:val="14"/>
  </w:num>
  <w:num w:numId="14" w16cid:durableId="1540825041">
    <w:abstractNumId w:val="11"/>
  </w:num>
  <w:num w:numId="15" w16cid:durableId="725375201">
    <w:abstractNumId w:val="2"/>
  </w:num>
  <w:num w:numId="16" w16cid:durableId="1316029334">
    <w:abstractNumId w:val="15"/>
  </w:num>
  <w:num w:numId="17" w16cid:durableId="281689690">
    <w:abstractNumId w:val="0"/>
  </w:num>
  <w:num w:numId="18" w16cid:durableId="288973284">
    <w:abstractNumId w:val="13"/>
  </w:num>
  <w:num w:numId="19" w16cid:durableId="621378766">
    <w:abstractNumId w:val="20"/>
  </w:num>
  <w:num w:numId="20" w16cid:durableId="1549877310">
    <w:abstractNumId w:val="32"/>
  </w:num>
  <w:num w:numId="21" w16cid:durableId="1109736488">
    <w:abstractNumId w:val="23"/>
  </w:num>
  <w:num w:numId="22" w16cid:durableId="256334544">
    <w:abstractNumId w:val="34"/>
  </w:num>
  <w:num w:numId="23" w16cid:durableId="2115200726">
    <w:abstractNumId w:val="4"/>
  </w:num>
  <w:num w:numId="24" w16cid:durableId="600644158">
    <w:abstractNumId w:val="8"/>
  </w:num>
  <w:num w:numId="25" w16cid:durableId="1891528314">
    <w:abstractNumId w:val="21"/>
  </w:num>
  <w:num w:numId="26" w16cid:durableId="1118256084">
    <w:abstractNumId w:val="17"/>
  </w:num>
  <w:num w:numId="27" w16cid:durableId="414976043">
    <w:abstractNumId w:val="36"/>
  </w:num>
  <w:num w:numId="28" w16cid:durableId="756711305">
    <w:abstractNumId w:val="16"/>
  </w:num>
  <w:num w:numId="29" w16cid:durableId="307980689">
    <w:abstractNumId w:val="35"/>
  </w:num>
  <w:num w:numId="30" w16cid:durableId="302776394">
    <w:abstractNumId w:val="19"/>
  </w:num>
  <w:num w:numId="31" w16cid:durableId="1565291027">
    <w:abstractNumId w:val="27"/>
  </w:num>
  <w:num w:numId="32" w16cid:durableId="672025533">
    <w:abstractNumId w:val="7"/>
  </w:num>
  <w:num w:numId="33" w16cid:durableId="1972592531">
    <w:abstractNumId w:val="31"/>
  </w:num>
  <w:num w:numId="34" w16cid:durableId="627591801">
    <w:abstractNumId w:val="25"/>
  </w:num>
  <w:num w:numId="35" w16cid:durableId="1029338394">
    <w:abstractNumId w:val="12"/>
  </w:num>
  <w:num w:numId="36" w16cid:durableId="609169719">
    <w:abstractNumId w:val="6"/>
  </w:num>
  <w:num w:numId="37" w16cid:durableId="79633345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257CB"/>
    <w:rsid w:val="00041D0D"/>
    <w:rsid w:val="00055874"/>
    <w:rsid w:val="00080867"/>
    <w:rsid w:val="00084424"/>
    <w:rsid w:val="000A6766"/>
    <w:rsid w:val="000B5FF2"/>
    <w:rsid w:val="000C2FB9"/>
    <w:rsid w:val="000C551E"/>
    <w:rsid w:val="000D345C"/>
    <w:rsid w:val="000E2C0A"/>
    <w:rsid w:val="000E783C"/>
    <w:rsid w:val="00113B44"/>
    <w:rsid w:val="0011539B"/>
    <w:rsid w:val="001214C2"/>
    <w:rsid w:val="0014675A"/>
    <w:rsid w:val="00154CB5"/>
    <w:rsid w:val="00160A11"/>
    <w:rsid w:val="001760A3"/>
    <w:rsid w:val="00181A10"/>
    <w:rsid w:val="001A041E"/>
    <w:rsid w:val="001B122C"/>
    <w:rsid w:val="001B57D3"/>
    <w:rsid w:val="001C613C"/>
    <w:rsid w:val="001E5C13"/>
    <w:rsid w:val="001E711F"/>
    <w:rsid w:val="001F1F59"/>
    <w:rsid w:val="001F3F16"/>
    <w:rsid w:val="00205985"/>
    <w:rsid w:val="00211499"/>
    <w:rsid w:val="0024524A"/>
    <w:rsid w:val="00251AD4"/>
    <w:rsid w:val="002536AB"/>
    <w:rsid w:val="00285904"/>
    <w:rsid w:val="002A5B6E"/>
    <w:rsid w:val="002B16F1"/>
    <w:rsid w:val="002B25E1"/>
    <w:rsid w:val="002C4863"/>
    <w:rsid w:val="002F58B4"/>
    <w:rsid w:val="00315CC4"/>
    <w:rsid w:val="003521E7"/>
    <w:rsid w:val="00380C6C"/>
    <w:rsid w:val="00392FEB"/>
    <w:rsid w:val="003A04C6"/>
    <w:rsid w:val="003B0B70"/>
    <w:rsid w:val="003B2984"/>
    <w:rsid w:val="003E0E3B"/>
    <w:rsid w:val="0040132C"/>
    <w:rsid w:val="00412D98"/>
    <w:rsid w:val="00424A67"/>
    <w:rsid w:val="00441985"/>
    <w:rsid w:val="0044630F"/>
    <w:rsid w:val="004A68C8"/>
    <w:rsid w:val="004C189E"/>
    <w:rsid w:val="004C4E8D"/>
    <w:rsid w:val="004C78EF"/>
    <w:rsid w:val="004D1F42"/>
    <w:rsid w:val="00504F9D"/>
    <w:rsid w:val="00510786"/>
    <w:rsid w:val="00512BAA"/>
    <w:rsid w:val="00516DBB"/>
    <w:rsid w:val="0052243E"/>
    <w:rsid w:val="00574BD1"/>
    <w:rsid w:val="00580BA2"/>
    <w:rsid w:val="00580D73"/>
    <w:rsid w:val="005D612C"/>
    <w:rsid w:val="0060251A"/>
    <w:rsid w:val="00606CFE"/>
    <w:rsid w:val="00614FA1"/>
    <w:rsid w:val="006349C5"/>
    <w:rsid w:val="00664E8B"/>
    <w:rsid w:val="00671915"/>
    <w:rsid w:val="00674731"/>
    <w:rsid w:val="00696386"/>
    <w:rsid w:val="006C7338"/>
    <w:rsid w:val="006D2B00"/>
    <w:rsid w:val="006E1FB3"/>
    <w:rsid w:val="006F70EF"/>
    <w:rsid w:val="00721C5E"/>
    <w:rsid w:val="00731CDB"/>
    <w:rsid w:val="007555C6"/>
    <w:rsid w:val="0078641D"/>
    <w:rsid w:val="008064A1"/>
    <w:rsid w:val="00823E75"/>
    <w:rsid w:val="00825255"/>
    <w:rsid w:val="00826F86"/>
    <w:rsid w:val="008451DB"/>
    <w:rsid w:val="00864E67"/>
    <w:rsid w:val="00872B8D"/>
    <w:rsid w:val="0087334E"/>
    <w:rsid w:val="008756EA"/>
    <w:rsid w:val="008969EE"/>
    <w:rsid w:val="008A2805"/>
    <w:rsid w:val="008B10F8"/>
    <w:rsid w:val="008E372B"/>
    <w:rsid w:val="008E7F71"/>
    <w:rsid w:val="009021CF"/>
    <w:rsid w:val="00913D75"/>
    <w:rsid w:val="009302B3"/>
    <w:rsid w:val="0096500A"/>
    <w:rsid w:val="009661C2"/>
    <w:rsid w:val="00984E79"/>
    <w:rsid w:val="00995259"/>
    <w:rsid w:val="009D3025"/>
    <w:rsid w:val="009D50A9"/>
    <w:rsid w:val="009F0FEA"/>
    <w:rsid w:val="00A17781"/>
    <w:rsid w:val="00A612FD"/>
    <w:rsid w:val="00A92F55"/>
    <w:rsid w:val="00A9582B"/>
    <w:rsid w:val="00AC118B"/>
    <w:rsid w:val="00AE13BE"/>
    <w:rsid w:val="00AE6A98"/>
    <w:rsid w:val="00B051AD"/>
    <w:rsid w:val="00BA1AFE"/>
    <w:rsid w:val="00BA57B3"/>
    <w:rsid w:val="00C013C3"/>
    <w:rsid w:val="00C347FB"/>
    <w:rsid w:val="00C42FD4"/>
    <w:rsid w:val="00C63EFC"/>
    <w:rsid w:val="00C646B4"/>
    <w:rsid w:val="00C7563F"/>
    <w:rsid w:val="00C877F4"/>
    <w:rsid w:val="00CA0867"/>
    <w:rsid w:val="00CA148E"/>
    <w:rsid w:val="00D12F09"/>
    <w:rsid w:val="00D52BCB"/>
    <w:rsid w:val="00D62B87"/>
    <w:rsid w:val="00D75719"/>
    <w:rsid w:val="00D75CB9"/>
    <w:rsid w:val="00D91A16"/>
    <w:rsid w:val="00D9458B"/>
    <w:rsid w:val="00D97D79"/>
    <w:rsid w:val="00DC7F18"/>
    <w:rsid w:val="00DD3CC7"/>
    <w:rsid w:val="00DD6872"/>
    <w:rsid w:val="00E21319"/>
    <w:rsid w:val="00E5225F"/>
    <w:rsid w:val="00E70BDE"/>
    <w:rsid w:val="00E71703"/>
    <w:rsid w:val="00E71706"/>
    <w:rsid w:val="00E81C51"/>
    <w:rsid w:val="00EA26B8"/>
    <w:rsid w:val="00EA436E"/>
    <w:rsid w:val="00EB0D8E"/>
    <w:rsid w:val="00EB311E"/>
    <w:rsid w:val="00EB370B"/>
    <w:rsid w:val="00EE28B8"/>
    <w:rsid w:val="00EE5B27"/>
    <w:rsid w:val="00EF33CA"/>
    <w:rsid w:val="00F11A3E"/>
    <w:rsid w:val="00F12DB0"/>
    <w:rsid w:val="00F644F6"/>
    <w:rsid w:val="00F83A4A"/>
    <w:rsid w:val="00F90C94"/>
    <w:rsid w:val="00FA7C97"/>
    <w:rsid w:val="00FB4E54"/>
    <w:rsid w:val="00FC2838"/>
    <w:rsid w:val="00FC36B0"/>
    <w:rsid w:val="00FC424F"/>
    <w:rsid w:val="00FD115E"/>
    <w:rsid w:val="00FD1275"/>
    <w:rsid w:val="00FE7138"/>
    <w:rsid w:val="00FF19F7"/>
    <w:rsid w:val="00FF2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D9458B"/>
    <w:pPr>
      <w:spacing w:after="0" w:line="240" w:lineRule="auto"/>
    </w:pPr>
  </w:style>
  <w:style w:type="paragraph" w:styleId="FootnoteText">
    <w:name w:val="footnote text"/>
    <w:basedOn w:val="Normal"/>
    <w:link w:val="FootnoteTextChar"/>
    <w:uiPriority w:val="99"/>
    <w:semiHidden/>
    <w:unhideWhenUsed/>
    <w:rsid w:val="00AE6A9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6A98"/>
    <w:rPr>
      <w:sz w:val="20"/>
      <w:szCs w:val="20"/>
    </w:rPr>
  </w:style>
  <w:style w:type="character" w:styleId="FootnoteReference">
    <w:name w:val="footnote reference"/>
    <w:basedOn w:val="DefaultParagraphFont"/>
    <w:uiPriority w:val="99"/>
    <w:semiHidden/>
    <w:unhideWhenUsed/>
    <w:rsid w:val="00AE6A98"/>
    <w:rPr>
      <w:vertAlign w:val="superscript"/>
    </w:rPr>
  </w:style>
  <w:style w:type="character" w:styleId="Strong">
    <w:name w:val="Strong"/>
    <w:basedOn w:val="DefaultParagraphFont"/>
    <w:uiPriority w:val="22"/>
    <w:qFormat/>
    <w:rsid w:val="003A04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482963472">
      <w:bodyDiv w:val="1"/>
      <w:marLeft w:val="0"/>
      <w:marRight w:val="0"/>
      <w:marTop w:val="0"/>
      <w:marBottom w:val="0"/>
      <w:divBdr>
        <w:top w:val="none" w:sz="0" w:space="0" w:color="auto"/>
        <w:left w:val="none" w:sz="0" w:space="0" w:color="auto"/>
        <w:bottom w:val="none" w:sz="0" w:space="0" w:color="auto"/>
        <w:right w:val="none" w:sz="0" w:space="0" w:color="auto"/>
      </w:divBdr>
    </w:div>
    <w:div w:id="486629944">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en.smokefree.gov/" TargetMode="External"/><Relationship Id="rId5" Type="http://schemas.openxmlformats.org/officeDocument/2006/relationships/webSettings" Target="webSettings.xml"/><Relationship Id="rId10" Type="http://schemas.openxmlformats.org/officeDocument/2006/relationships/hyperlink" Target="https://www.nbcnews.com/health/health-news/vape-pen-explodes-shattering-teen-s-jaw-amid-rising-concerns-n1" TargetMode="External"/><Relationship Id="rId4" Type="http://schemas.openxmlformats.org/officeDocument/2006/relationships/settings" Target="settings.xml"/><Relationship Id="rId9" Type="http://schemas.openxmlformats.org/officeDocument/2006/relationships/hyperlink" Target="https://www.azfamily.com/2023/04/13/its-excruciating-phoenix-man-shares-warning-after-vape-explosion/"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248</TotalTime>
  <Pages>4</Pages>
  <Words>1353</Words>
  <Characters>7718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Ashley Cagnetta</cp:lastModifiedBy>
  <cp:revision>26</cp:revision>
  <dcterms:created xsi:type="dcterms:W3CDTF">2025-07-15T17:51:00Z</dcterms:created>
  <dcterms:modified xsi:type="dcterms:W3CDTF">2025-09-30T18:01:00Z</dcterms:modified>
</cp:coreProperties>
</file>