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40607D" w14:textId="26E83F64" w:rsidR="007E3F3C" w:rsidRPr="00441985" w:rsidRDefault="00572A43" w:rsidP="007E3F3C">
      <w:pPr>
        <w:spacing w:after="0" w:line="240" w:lineRule="auto"/>
        <w:jc w:val="center"/>
        <w:rPr>
          <w:rFonts w:eastAsia="Calibri" w:cstheme="minorHAnsi"/>
          <w:b/>
          <w:bCs/>
        </w:rPr>
      </w:pPr>
      <w:bookmarkStart w:id="0" w:name="_Hlk181690839"/>
      <w:r>
        <w:rPr>
          <w:rFonts w:eastAsia="Calibri" w:cstheme="minorHAnsi"/>
          <w:b/>
          <w:bCs/>
        </w:rPr>
        <w:t>Marijuana and Hallucinogens</w:t>
      </w:r>
      <w:r w:rsidR="007E3F3C" w:rsidRPr="00441985">
        <w:rPr>
          <w:rFonts w:eastAsia="Calibri" w:cstheme="minorHAnsi"/>
          <w:b/>
          <w:bCs/>
        </w:rPr>
        <w:t xml:space="preserve"> Academy</w:t>
      </w:r>
    </w:p>
    <w:p w14:paraId="4CB19395" w14:textId="0690994C" w:rsidR="007E3F3C" w:rsidRDefault="00EA39FB"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 xml:space="preserve">Impact of </w:t>
      </w:r>
      <w:r w:rsidR="00572A43">
        <w:rPr>
          <w:rFonts w:eastAsia="Calibri" w:cstheme="minorHAnsi"/>
          <w:b/>
          <w:bCs/>
        </w:rPr>
        <w:t>Hallucinogens</w:t>
      </w:r>
      <w:r w:rsidR="007E3F3C" w:rsidRPr="00441985">
        <w:rPr>
          <w:rFonts w:eastAsia="Calibri" w:cstheme="minorHAnsi"/>
          <w:b/>
          <w:bCs/>
        </w:rPr>
        <w:t xml:space="preserve"> Lesson </w:t>
      </w:r>
      <w:bookmarkEnd w:id="0"/>
    </w:p>
    <w:p w14:paraId="3A130EB9" w14:textId="6BE22333" w:rsidR="007E3F3C" w:rsidRDefault="00EA39FB"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Body, Mind, Emotion</w:t>
      </w:r>
      <w:r w:rsidR="00DA2B12">
        <w:rPr>
          <w:rFonts w:eastAsia="Calibri" w:cstheme="minorHAnsi"/>
          <w:b/>
          <w:bCs/>
        </w:rPr>
        <w:t>, Legal</w:t>
      </w:r>
    </w:p>
    <w:p w14:paraId="583A8701" w14:textId="77777777" w:rsidR="007E3F3C" w:rsidRPr="007E3F3C" w:rsidRDefault="007E3F3C" w:rsidP="007E3F3C">
      <w:pPr>
        <w:widowControl w:val="0"/>
        <w:autoSpaceDE w:val="0"/>
        <w:autoSpaceDN w:val="0"/>
        <w:adjustRightInd w:val="0"/>
        <w:spacing w:after="0" w:line="240" w:lineRule="auto"/>
        <w:ind w:left="1710" w:hanging="1710"/>
        <w:jc w:val="center"/>
        <w:rPr>
          <w:rFonts w:eastAsia="Calibri" w:cstheme="minorHAnsi"/>
          <w:b/>
          <w:bCs/>
        </w:rPr>
      </w:pPr>
    </w:p>
    <w:p w14:paraId="2490D973" w14:textId="29B4DFAB" w:rsidR="00EA39FB" w:rsidRDefault="008E6E2B" w:rsidP="00EA39FB">
      <w:pPr>
        <w:rPr>
          <w:sz w:val="36"/>
          <w:szCs w:val="36"/>
        </w:rPr>
      </w:pPr>
      <w:r>
        <w:rPr>
          <w:noProof/>
          <w:sz w:val="36"/>
          <w:szCs w:val="36"/>
        </w:rPr>
        <mc:AlternateContent>
          <mc:Choice Requires="wps">
            <w:drawing>
              <wp:anchor distT="0" distB="0" distL="114300" distR="114300" simplePos="0" relativeHeight="251663360" behindDoc="0" locked="0" layoutInCell="1" allowOverlap="1" wp14:anchorId="1AF56C41" wp14:editId="0FE56B90">
                <wp:simplePos x="0" y="0"/>
                <wp:positionH relativeFrom="page">
                  <wp:align>right</wp:align>
                </wp:positionH>
                <wp:positionV relativeFrom="paragraph">
                  <wp:posOffset>127000</wp:posOffset>
                </wp:positionV>
                <wp:extent cx="7721600" cy="25400"/>
                <wp:effectExtent l="0" t="0" r="31750" b="31750"/>
                <wp:wrapNone/>
                <wp:docPr id="1134066748"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F14774A" id="Straight Connector 2" o:spid="_x0000_s1026" style="position:absolute;z-index:251663360;visibility:visible;mso-wrap-style:square;mso-wrap-distance-left:9pt;mso-wrap-distance-top:0;mso-wrap-distance-right:9pt;mso-wrap-distance-bottom:0;mso-position-horizontal:right;mso-position-horizontal-relative:page;mso-position-vertical:absolute;mso-position-vertical-relative:text" from="556.8pt,10pt" to="1164.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" strokecolor="#156082 [3204]" strokeweight=".5pt">
                <v:stroke joinstyle="miter"/>
                <w10:wrap anchorx="page"/>
              </v:line>
            </w:pict>
          </mc:Fallback>
        </mc:AlternateContent>
      </w:r>
    </w:p>
    <w:p w14:paraId="0393E1D7" w14:textId="54DC5AB6" w:rsidR="00EA39FB" w:rsidRPr="00EA39FB" w:rsidRDefault="00EA39FB" w:rsidP="00EA39FB">
      <w:pPr>
        <w:rPr>
          <w:sz w:val="36"/>
          <w:szCs w:val="36"/>
        </w:rPr>
      </w:pPr>
      <w:r w:rsidRPr="00EA39FB">
        <w:rPr>
          <w:sz w:val="36"/>
          <w:szCs w:val="36"/>
        </w:rPr>
        <w:t xml:space="preserve">Hallucinogens are a group of drugs that can change how someone sees, hears, and feels the world around them. They can make you feel relaxed and happy, but they can also have serious and long-lasting effects on your brain. </w:t>
      </w:r>
    </w:p>
    <w:p w14:paraId="55FE7188" w14:textId="77777777" w:rsidR="0051180E" w:rsidRDefault="00EA39FB" w:rsidP="00EA39FB">
      <w:pPr>
        <w:rPr>
          <w:sz w:val="36"/>
          <w:szCs w:val="36"/>
        </w:rPr>
      </w:pPr>
      <w:r w:rsidRPr="00EA39FB">
        <w:rPr>
          <w:sz w:val="36"/>
          <w:szCs w:val="36"/>
        </w:rPr>
        <w:tab/>
      </w:r>
    </w:p>
    <w:p w14:paraId="1AEDFDF3" w14:textId="775E74BD" w:rsidR="008E6E2B" w:rsidRDefault="00DA2B12" w:rsidP="00EA39FB">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20102A71" w14:textId="641E7171" w:rsidR="008E6E2B" w:rsidRDefault="008E6E2B" w:rsidP="00EA39FB">
      <w:pPr>
        <w:rPr>
          <w:sz w:val="36"/>
          <w:szCs w:val="36"/>
        </w:rPr>
      </w:pPr>
      <w:r>
        <w:rPr>
          <w:noProof/>
          <w:sz w:val="36"/>
          <w:szCs w:val="36"/>
        </w:rPr>
        <mc:AlternateContent>
          <mc:Choice Requires="wps">
            <w:drawing>
              <wp:anchor distT="0" distB="0" distL="114300" distR="114300" simplePos="0" relativeHeight="251659264" behindDoc="0" locked="0" layoutInCell="1" allowOverlap="1" wp14:anchorId="7EF2F309" wp14:editId="04E763E5">
                <wp:simplePos x="0" y="0"/>
                <wp:positionH relativeFrom="column">
                  <wp:posOffset>-901700</wp:posOffset>
                </wp:positionH>
                <wp:positionV relativeFrom="paragraph">
                  <wp:posOffset>181610</wp:posOffset>
                </wp:positionV>
                <wp:extent cx="7721600" cy="25400"/>
                <wp:effectExtent l="0" t="0" r="31750" b="31750"/>
                <wp:wrapNone/>
                <wp:docPr id="251865686"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BD6940"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1pt,14.3pt" to="537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" strokecolor="#156082 [3204]" strokeweight=".5pt">
                <v:stroke joinstyle="miter"/>
              </v:line>
            </w:pict>
          </mc:Fallback>
        </mc:AlternateContent>
      </w:r>
    </w:p>
    <w:p w14:paraId="4C3C655F" w14:textId="77777777" w:rsidR="008E6E2B" w:rsidRDefault="008E6E2B" w:rsidP="00EA39FB">
      <w:pPr>
        <w:rPr>
          <w:sz w:val="36"/>
          <w:szCs w:val="36"/>
        </w:rPr>
      </w:pPr>
    </w:p>
    <w:p w14:paraId="40FDD3A6" w14:textId="4409C1CE" w:rsidR="00EA39FB" w:rsidRPr="00EA39FB" w:rsidRDefault="00EA39FB" w:rsidP="00EA39FB">
      <w:pPr>
        <w:rPr>
          <w:sz w:val="36"/>
          <w:szCs w:val="36"/>
        </w:rPr>
      </w:pPr>
      <w:r w:rsidRPr="00EA39FB">
        <w:rPr>
          <w:sz w:val="36"/>
          <w:szCs w:val="36"/>
        </w:rPr>
        <w:t>These drugs are often used for recreational purposes, but many people don't realize the risks they're taking.</w:t>
      </w:r>
    </w:p>
    <w:p w14:paraId="64AD6E41" w14:textId="77777777" w:rsidR="00EA39FB" w:rsidRPr="00EA39FB" w:rsidRDefault="00EA39FB" w:rsidP="00EA39FB">
      <w:pPr>
        <w:rPr>
          <w:sz w:val="36"/>
          <w:szCs w:val="36"/>
        </w:rPr>
      </w:pPr>
    </w:p>
    <w:p w14:paraId="6CB288FC" w14:textId="5A1B5CA8" w:rsidR="0051180E" w:rsidRDefault="00DA2B12" w:rsidP="0051180E">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786B86CA" w14:textId="2C86B28B" w:rsidR="00EA39FB" w:rsidRPr="00EA39FB" w:rsidRDefault="008E6E2B" w:rsidP="00EA39FB">
      <w:pPr>
        <w:rPr>
          <w:sz w:val="36"/>
          <w:szCs w:val="36"/>
        </w:rPr>
      </w:pPr>
      <w:r>
        <w:rPr>
          <w:noProof/>
          <w:sz w:val="36"/>
          <w:szCs w:val="36"/>
        </w:rPr>
        <mc:AlternateContent>
          <mc:Choice Requires="wps">
            <w:drawing>
              <wp:anchor distT="0" distB="0" distL="114300" distR="114300" simplePos="0" relativeHeight="251661312" behindDoc="0" locked="0" layoutInCell="1" allowOverlap="1" wp14:anchorId="79569220" wp14:editId="467C4D78">
                <wp:simplePos x="0" y="0"/>
                <wp:positionH relativeFrom="page">
                  <wp:align>right</wp:align>
                </wp:positionH>
                <wp:positionV relativeFrom="paragraph">
                  <wp:posOffset>322580</wp:posOffset>
                </wp:positionV>
                <wp:extent cx="7721600" cy="25400"/>
                <wp:effectExtent l="0" t="0" r="31750" b="31750"/>
                <wp:wrapNone/>
                <wp:docPr id="1391160871"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50B24D" id="Straight Connector 2" o:spid="_x0000_s1026" style="position:absolute;z-index:251661312;visibility:visible;mso-wrap-style:square;mso-wrap-distance-left:9pt;mso-wrap-distance-top:0;mso-wrap-distance-right:9pt;mso-wrap-distance-bottom:0;mso-position-horizontal:right;mso-position-horizontal-relative:page;mso-position-vertical:absolute;mso-position-vertical-relative:text" from="556.8pt,25.4pt" to="1164.8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" strokecolor="#156082 [3204]" strokeweight=".5pt">
                <v:stroke joinstyle="miter"/>
                <w10:wrap anchorx="page"/>
              </v:line>
            </w:pict>
          </mc:Fallback>
        </mc:AlternateContent>
      </w:r>
    </w:p>
    <w:p w14:paraId="501EDCCE" w14:textId="49FDE6A9" w:rsidR="00EA39FB" w:rsidRPr="00EA39FB" w:rsidRDefault="00EA39FB" w:rsidP="00EA39FB">
      <w:pPr>
        <w:rPr>
          <w:sz w:val="36"/>
          <w:szCs w:val="36"/>
        </w:rPr>
      </w:pPr>
    </w:p>
    <w:p w14:paraId="4B09BA8E" w14:textId="77777777" w:rsidR="00EA39FB" w:rsidRPr="00EA39FB" w:rsidRDefault="00EA39FB" w:rsidP="00EA39FB">
      <w:pPr>
        <w:rPr>
          <w:sz w:val="36"/>
          <w:szCs w:val="36"/>
        </w:rPr>
      </w:pPr>
    </w:p>
    <w:p w14:paraId="78D7A44D" w14:textId="503B6935" w:rsidR="00EA39FB" w:rsidRDefault="008E6E2B" w:rsidP="00EA39FB">
      <w:pPr>
        <w:rPr>
          <w:sz w:val="36"/>
          <w:szCs w:val="36"/>
        </w:rPr>
      </w:pPr>
      <w:r>
        <w:rPr>
          <w:noProof/>
          <w:sz w:val="36"/>
          <w:szCs w:val="36"/>
        </w:rPr>
        <mc:AlternateContent>
          <mc:Choice Requires="wps">
            <w:drawing>
              <wp:anchor distT="0" distB="0" distL="114300" distR="114300" simplePos="0" relativeHeight="251665408" behindDoc="0" locked="0" layoutInCell="1" allowOverlap="1" wp14:anchorId="3BADD78D" wp14:editId="123FF2B8">
                <wp:simplePos x="0" y="0"/>
                <wp:positionH relativeFrom="page">
                  <wp:align>right</wp:align>
                </wp:positionH>
                <wp:positionV relativeFrom="paragraph">
                  <wp:posOffset>475615</wp:posOffset>
                </wp:positionV>
                <wp:extent cx="7721600" cy="25400"/>
                <wp:effectExtent l="0" t="0" r="31750" b="31750"/>
                <wp:wrapNone/>
                <wp:docPr id="1102027854"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4B40D1" id="Straight Connector 2" o:spid="_x0000_s1026" style="position:absolute;z-index:251665408;visibility:visible;mso-wrap-style:square;mso-wrap-distance-left:9pt;mso-wrap-distance-top:0;mso-wrap-distance-right:9pt;mso-wrap-distance-bottom:0;mso-position-horizontal:right;mso-position-horizontal-relative:page;mso-position-vertical:absolute;mso-position-vertical-relative:text" from="556.8pt,37.45pt" to="1164.8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" strokecolor="#156082 [3204]" strokeweight=".5pt">
                <v:stroke joinstyle="miter"/>
                <w10:wrap anchorx="page"/>
              </v:line>
            </w:pict>
          </mc:Fallback>
        </mc:AlternateContent>
      </w:r>
    </w:p>
    <w:p w14:paraId="06FD6B9F" w14:textId="5A88E163" w:rsidR="00EA39FB" w:rsidRDefault="00EA39FB" w:rsidP="00EA39FB">
      <w:pPr>
        <w:rPr>
          <w:sz w:val="36"/>
          <w:szCs w:val="36"/>
        </w:rPr>
      </w:pPr>
    </w:p>
    <w:p w14:paraId="4F46ACC1" w14:textId="03C711AA" w:rsidR="00EA39FB" w:rsidRPr="00EA39FB" w:rsidRDefault="00EA39FB" w:rsidP="00EA39FB">
      <w:pPr>
        <w:rPr>
          <w:sz w:val="36"/>
          <w:szCs w:val="36"/>
        </w:rPr>
      </w:pPr>
      <w:r w:rsidRPr="00EA39FB">
        <w:rPr>
          <w:sz w:val="36"/>
          <w:szCs w:val="36"/>
        </w:rPr>
        <w:t>Hallucinogens can cause a chemical imbalance in your brain, affecting important chemicals like serotonin and glutamate. These chemicals are responsible for things like sleep, mood, muscle control, pain perception, learning, and memory. Disturbing these chemicals can lead to long-term problems like psychosis or psychological disorders.</w:t>
      </w:r>
    </w:p>
    <w:p w14:paraId="655E59C7" w14:textId="77777777" w:rsidR="00EA39FB" w:rsidRPr="00EA39FB" w:rsidRDefault="00EA39FB" w:rsidP="00EA39FB">
      <w:pPr>
        <w:rPr>
          <w:sz w:val="36"/>
          <w:szCs w:val="36"/>
        </w:rPr>
      </w:pPr>
      <w:r w:rsidRPr="00EA39FB">
        <w:rPr>
          <w:sz w:val="36"/>
          <w:szCs w:val="36"/>
        </w:rPr>
        <w:tab/>
      </w:r>
    </w:p>
    <w:p w14:paraId="183E1C04" w14:textId="314E2A67" w:rsidR="0051180E" w:rsidRDefault="00DA2B12" w:rsidP="0051180E">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780B02AE" w14:textId="209D8DD9" w:rsidR="00EA39FB" w:rsidRPr="00EA39FB" w:rsidRDefault="00EA39FB" w:rsidP="00EA39FB">
      <w:pPr>
        <w:rPr>
          <w:sz w:val="36"/>
          <w:szCs w:val="36"/>
        </w:rPr>
      </w:pPr>
    </w:p>
    <w:p w14:paraId="5972C5EB" w14:textId="57577F05" w:rsidR="00EA39FB" w:rsidRPr="00EA39FB" w:rsidRDefault="008E6E2B" w:rsidP="00EA39FB">
      <w:pPr>
        <w:rPr>
          <w:sz w:val="36"/>
          <w:szCs w:val="36"/>
        </w:rPr>
      </w:pPr>
      <w:r>
        <w:rPr>
          <w:noProof/>
          <w:sz w:val="36"/>
          <w:szCs w:val="36"/>
        </w:rPr>
        <mc:AlternateContent>
          <mc:Choice Requires="wps">
            <w:drawing>
              <wp:anchor distT="0" distB="0" distL="114300" distR="114300" simplePos="0" relativeHeight="251667456" behindDoc="0" locked="0" layoutInCell="1" allowOverlap="1" wp14:anchorId="0BD241E5" wp14:editId="2B7FBF00">
                <wp:simplePos x="0" y="0"/>
                <wp:positionH relativeFrom="page">
                  <wp:align>left</wp:align>
                </wp:positionH>
                <wp:positionV relativeFrom="paragraph">
                  <wp:posOffset>158115</wp:posOffset>
                </wp:positionV>
                <wp:extent cx="7721600" cy="25400"/>
                <wp:effectExtent l="0" t="0" r="31750" b="31750"/>
                <wp:wrapNone/>
                <wp:docPr id="689160636"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92C09E" id="Straight Connector 2" o:spid="_x0000_s1026" style="position:absolute;z-index:251667456;visibility:visible;mso-wrap-style:square;mso-wrap-distance-left:9pt;mso-wrap-distance-top:0;mso-wrap-distance-right:9pt;mso-wrap-distance-bottom:0;mso-position-horizontal:left;mso-position-horizontal-relative:page;mso-position-vertical:absolute;mso-position-vertical-relative:text" from="0,12.45pt" to="608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" strokecolor="#156082 [3204]" strokeweight=".5pt">
                <v:stroke joinstyle="miter"/>
                <w10:wrap anchorx="page"/>
              </v:line>
            </w:pict>
          </mc:Fallback>
        </mc:AlternateContent>
      </w:r>
    </w:p>
    <w:p w14:paraId="231FBA30" w14:textId="77777777" w:rsidR="00EA39FB" w:rsidRPr="00EA39FB" w:rsidRDefault="00EA39FB" w:rsidP="00EA39FB">
      <w:pPr>
        <w:rPr>
          <w:sz w:val="36"/>
          <w:szCs w:val="36"/>
        </w:rPr>
      </w:pPr>
    </w:p>
    <w:p w14:paraId="133699E8" w14:textId="77777777" w:rsidR="00EA39FB" w:rsidRPr="00EA39FB" w:rsidRDefault="00EA39FB" w:rsidP="00EA39FB">
      <w:pPr>
        <w:rPr>
          <w:sz w:val="36"/>
          <w:szCs w:val="36"/>
        </w:rPr>
      </w:pPr>
      <w:r w:rsidRPr="00EA39FB">
        <w:rPr>
          <w:sz w:val="36"/>
          <w:szCs w:val="36"/>
        </w:rPr>
        <w:t xml:space="preserve">The effects of hallucinogens can vary depending on the drug, the amount taken, and the person using it. They can start working as quickly as 20 minutes and last for up to 12 hours. </w:t>
      </w:r>
    </w:p>
    <w:p w14:paraId="30BB2449" w14:textId="77777777" w:rsidR="00EA39FB" w:rsidRPr="00EA39FB" w:rsidRDefault="00EA39FB" w:rsidP="00EA39FB">
      <w:pPr>
        <w:rPr>
          <w:sz w:val="36"/>
          <w:szCs w:val="36"/>
        </w:rPr>
      </w:pPr>
    </w:p>
    <w:p w14:paraId="3371A975" w14:textId="19FA7AE7" w:rsidR="0051180E" w:rsidRDefault="00DA2B12" w:rsidP="0051180E">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4238ACDD" w14:textId="2A7EB5A9" w:rsidR="00EA39FB" w:rsidRPr="00EA39FB" w:rsidRDefault="008E6E2B" w:rsidP="00EA39FB">
      <w:pPr>
        <w:rPr>
          <w:b/>
          <w:bCs/>
          <w:sz w:val="36"/>
          <w:szCs w:val="36"/>
        </w:rPr>
      </w:pPr>
      <w:r>
        <w:rPr>
          <w:noProof/>
          <w:sz w:val="36"/>
          <w:szCs w:val="36"/>
        </w:rPr>
        <mc:AlternateContent>
          <mc:Choice Requires="wps">
            <w:drawing>
              <wp:anchor distT="0" distB="0" distL="114300" distR="114300" simplePos="0" relativeHeight="251669504" behindDoc="0" locked="0" layoutInCell="1" allowOverlap="1" wp14:anchorId="4C4FF8F4" wp14:editId="09C35387">
                <wp:simplePos x="0" y="0"/>
                <wp:positionH relativeFrom="column">
                  <wp:posOffset>-876300</wp:posOffset>
                </wp:positionH>
                <wp:positionV relativeFrom="paragraph">
                  <wp:posOffset>266065</wp:posOffset>
                </wp:positionV>
                <wp:extent cx="7721600" cy="25400"/>
                <wp:effectExtent l="0" t="0" r="31750" b="31750"/>
                <wp:wrapNone/>
                <wp:docPr id="1409663379"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77F0072" id="Straight Connector 2"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69pt,20.95pt" to="539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" strokecolor="#156082 [3204]" strokeweight=".5pt">
                <v:stroke joinstyle="miter"/>
              </v:line>
            </w:pict>
          </mc:Fallback>
        </mc:AlternateContent>
      </w:r>
    </w:p>
    <w:p w14:paraId="0DC2DB64" w14:textId="77777777" w:rsidR="0051180E" w:rsidRDefault="0051180E" w:rsidP="00EA39FB">
      <w:pPr>
        <w:rPr>
          <w:b/>
          <w:bCs/>
          <w:sz w:val="36"/>
          <w:szCs w:val="36"/>
        </w:rPr>
      </w:pPr>
    </w:p>
    <w:p w14:paraId="134C6B10" w14:textId="66A9738D" w:rsidR="00EA39FB" w:rsidRPr="00EA39FB" w:rsidRDefault="008E6E2B" w:rsidP="00EA39FB">
      <w:pPr>
        <w:rPr>
          <w:b/>
          <w:bCs/>
          <w:sz w:val="36"/>
          <w:szCs w:val="36"/>
        </w:rPr>
      </w:pPr>
      <w:r>
        <w:rPr>
          <w:noProof/>
          <w:sz w:val="36"/>
          <w:szCs w:val="36"/>
        </w:rPr>
        <w:lastRenderedPageBreak/>
        <mc:AlternateContent>
          <mc:Choice Requires="wps">
            <w:drawing>
              <wp:anchor distT="0" distB="0" distL="114300" distR="114300" simplePos="0" relativeHeight="251671552" behindDoc="0" locked="0" layoutInCell="1" allowOverlap="1" wp14:anchorId="266D1136" wp14:editId="655D9AB8">
                <wp:simplePos x="0" y="0"/>
                <wp:positionH relativeFrom="page">
                  <wp:align>right</wp:align>
                </wp:positionH>
                <wp:positionV relativeFrom="paragraph">
                  <wp:posOffset>488315</wp:posOffset>
                </wp:positionV>
                <wp:extent cx="7721600" cy="25400"/>
                <wp:effectExtent l="0" t="0" r="31750" b="31750"/>
                <wp:wrapNone/>
                <wp:docPr id="1019968356"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6EE87C" id="Straight Connector 2" o:spid="_x0000_s1026" style="position:absolute;z-index:251671552;visibility:visible;mso-wrap-style:square;mso-wrap-distance-left:9pt;mso-wrap-distance-top:0;mso-wrap-distance-right:9pt;mso-wrap-distance-bottom:0;mso-position-horizontal:right;mso-position-horizontal-relative:page;mso-position-vertical:absolute;mso-position-vertical-relative:text" from="556.8pt,38.45pt" to="1164.8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" strokecolor="#156082 [3204]" strokeweight=".5pt">
                <v:stroke joinstyle="miter"/>
                <w10:wrap anchorx="page"/>
              </v:line>
            </w:pict>
          </mc:Fallback>
        </mc:AlternateContent>
      </w:r>
    </w:p>
    <w:p w14:paraId="75B3F0F1" w14:textId="297902D0" w:rsidR="00EA39FB" w:rsidRPr="00EA39FB" w:rsidRDefault="00EA39FB" w:rsidP="00EA39FB">
      <w:pPr>
        <w:rPr>
          <w:sz w:val="36"/>
          <w:szCs w:val="36"/>
        </w:rPr>
      </w:pPr>
    </w:p>
    <w:p w14:paraId="132F4D3B" w14:textId="77777777" w:rsidR="00EA39FB" w:rsidRPr="00EA39FB" w:rsidRDefault="00EA39FB" w:rsidP="00EA39FB">
      <w:pPr>
        <w:rPr>
          <w:sz w:val="36"/>
          <w:szCs w:val="36"/>
        </w:rPr>
      </w:pPr>
      <w:r w:rsidRPr="00EA39FB">
        <w:rPr>
          <w:sz w:val="36"/>
          <w:szCs w:val="36"/>
        </w:rPr>
        <w:t>Some people experience "bad trips" where they feel terrified, panicked, and like they're going crazy. These bad trips can happen the first time someone uses the drug or any time after that.</w:t>
      </w:r>
    </w:p>
    <w:p w14:paraId="18B297B1" w14:textId="77777777" w:rsidR="00EA39FB" w:rsidRPr="00EA39FB" w:rsidRDefault="00EA39FB" w:rsidP="00EA39FB">
      <w:pPr>
        <w:rPr>
          <w:sz w:val="36"/>
          <w:szCs w:val="36"/>
        </w:rPr>
      </w:pPr>
    </w:p>
    <w:p w14:paraId="076745C7" w14:textId="6AAC0227" w:rsidR="0051180E" w:rsidRDefault="00DA2B12" w:rsidP="0051180E">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35D556F4" w14:textId="6FF8BDC8" w:rsidR="00EA39FB" w:rsidRPr="00EA39FB" w:rsidRDefault="00EA39FB" w:rsidP="00EA39FB">
      <w:pPr>
        <w:rPr>
          <w:sz w:val="36"/>
          <w:szCs w:val="36"/>
        </w:rPr>
      </w:pPr>
    </w:p>
    <w:p w14:paraId="54758CAE" w14:textId="34958B88" w:rsidR="00EA39FB" w:rsidRPr="00EA39FB" w:rsidRDefault="008E6E2B" w:rsidP="00EA39FB">
      <w:pPr>
        <w:rPr>
          <w:sz w:val="36"/>
          <w:szCs w:val="36"/>
        </w:rPr>
      </w:pPr>
      <w:r>
        <w:rPr>
          <w:noProof/>
          <w:sz w:val="36"/>
          <w:szCs w:val="36"/>
        </w:rPr>
        <mc:AlternateContent>
          <mc:Choice Requires="wps">
            <w:drawing>
              <wp:anchor distT="0" distB="0" distL="114300" distR="114300" simplePos="0" relativeHeight="251673600" behindDoc="0" locked="0" layoutInCell="1" allowOverlap="1" wp14:anchorId="14949D21" wp14:editId="6816AD35">
                <wp:simplePos x="0" y="0"/>
                <wp:positionH relativeFrom="page">
                  <wp:align>right</wp:align>
                </wp:positionH>
                <wp:positionV relativeFrom="paragraph">
                  <wp:posOffset>165100</wp:posOffset>
                </wp:positionV>
                <wp:extent cx="7721600" cy="25400"/>
                <wp:effectExtent l="0" t="0" r="31750" b="31750"/>
                <wp:wrapNone/>
                <wp:docPr id="1573381634"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485C71" id="Straight Connector 2" o:spid="_x0000_s1026" style="position:absolute;z-index:251673600;visibility:visible;mso-wrap-style:square;mso-wrap-distance-left:9pt;mso-wrap-distance-top:0;mso-wrap-distance-right:9pt;mso-wrap-distance-bottom:0;mso-position-horizontal:right;mso-position-horizontal-relative:page;mso-position-vertical:absolute;mso-position-vertical-relative:text" from="556.8pt,13pt" to="1164.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" strokecolor="#156082 [3204]" strokeweight=".5pt">
                <v:stroke joinstyle="miter"/>
                <w10:wrap anchorx="page"/>
              </v:line>
            </w:pict>
          </mc:Fallback>
        </mc:AlternateContent>
      </w:r>
    </w:p>
    <w:p w14:paraId="4E522F03" w14:textId="7559A5D7" w:rsidR="00EA39FB" w:rsidRPr="00EA39FB" w:rsidRDefault="00EA39FB" w:rsidP="00EA39FB">
      <w:pPr>
        <w:rPr>
          <w:sz w:val="36"/>
          <w:szCs w:val="36"/>
        </w:rPr>
      </w:pPr>
      <w:r w:rsidRPr="00EA39FB">
        <w:rPr>
          <w:sz w:val="36"/>
          <w:szCs w:val="36"/>
        </w:rPr>
        <w:t xml:space="preserve">LSD can cause serious damage to </w:t>
      </w:r>
      <w:r w:rsidR="005C3928">
        <w:rPr>
          <w:sz w:val="36"/>
          <w:szCs w:val="36"/>
        </w:rPr>
        <w:t>teen’s</w:t>
      </w:r>
      <w:r w:rsidRPr="00EA39FB">
        <w:rPr>
          <w:sz w:val="36"/>
          <w:szCs w:val="36"/>
        </w:rPr>
        <w:t xml:space="preserve"> developing brains. They might even become addicted to it. LSD works by changing how cells in the brain and spinal cord function, affecting sensory perception, muscle control, and behavior. This can lead to hallucinations, distorted senses of time, and a feeling of being connected to a higher power.</w:t>
      </w:r>
    </w:p>
    <w:p w14:paraId="41E262C7" w14:textId="77777777" w:rsidR="00EA39FB" w:rsidRPr="00EA39FB" w:rsidRDefault="00EA39FB" w:rsidP="00EA39FB">
      <w:pPr>
        <w:rPr>
          <w:sz w:val="36"/>
          <w:szCs w:val="36"/>
        </w:rPr>
      </w:pPr>
    </w:p>
    <w:p w14:paraId="50896A72" w14:textId="468FF26C" w:rsidR="0051180E" w:rsidRDefault="00DA2B12" w:rsidP="0051180E">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p>
    <w:p w14:paraId="4CF2A89E" w14:textId="4D3A9952" w:rsidR="00EA39FB" w:rsidRDefault="008E6E2B" w:rsidP="00EA39FB">
      <w:pPr>
        <w:rPr>
          <w:sz w:val="36"/>
          <w:szCs w:val="36"/>
        </w:rPr>
      </w:pPr>
      <w:r>
        <w:rPr>
          <w:noProof/>
          <w:sz w:val="36"/>
          <w:szCs w:val="36"/>
        </w:rPr>
        <mc:AlternateContent>
          <mc:Choice Requires="wps">
            <w:drawing>
              <wp:anchor distT="0" distB="0" distL="114300" distR="114300" simplePos="0" relativeHeight="251675648" behindDoc="0" locked="0" layoutInCell="1" allowOverlap="1" wp14:anchorId="1352525E" wp14:editId="3AB5E81F">
                <wp:simplePos x="0" y="0"/>
                <wp:positionH relativeFrom="page">
                  <wp:align>right</wp:align>
                </wp:positionH>
                <wp:positionV relativeFrom="paragraph">
                  <wp:posOffset>127000</wp:posOffset>
                </wp:positionV>
                <wp:extent cx="7721600" cy="25400"/>
                <wp:effectExtent l="0" t="0" r="31750" b="31750"/>
                <wp:wrapNone/>
                <wp:docPr id="424088271"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190162" id="Straight Connector 2" o:spid="_x0000_s1026" style="position:absolute;z-index:251675648;visibility:visible;mso-wrap-style:square;mso-wrap-distance-left:9pt;mso-wrap-distance-top:0;mso-wrap-distance-right:9pt;mso-wrap-distance-bottom:0;mso-position-horizontal:right;mso-position-horizontal-relative:page;mso-position-vertical:absolute;mso-position-vertical-relative:text" from="556.8pt,10pt" to="1164.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" strokecolor="#156082 [3204]" strokeweight=".5pt">
                <v:stroke joinstyle="miter"/>
                <w10:wrap anchorx="page"/>
              </v:line>
            </w:pict>
          </mc:Fallback>
        </mc:AlternateContent>
      </w:r>
    </w:p>
    <w:p w14:paraId="0C0A6771" w14:textId="77777777" w:rsidR="005F719D" w:rsidRDefault="005F719D" w:rsidP="00EA39FB">
      <w:pPr>
        <w:rPr>
          <w:sz w:val="36"/>
          <w:szCs w:val="36"/>
        </w:rPr>
      </w:pPr>
    </w:p>
    <w:p w14:paraId="6644C208" w14:textId="1C693B08" w:rsidR="0056766C" w:rsidRDefault="0056766C" w:rsidP="00EA39FB">
      <w:pPr>
        <w:rPr>
          <w:sz w:val="36"/>
          <w:szCs w:val="36"/>
        </w:rPr>
      </w:pPr>
      <w:r>
        <w:rPr>
          <w:noProof/>
          <w:sz w:val="36"/>
          <w:szCs w:val="36"/>
        </w:rPr>
        <w:lastRenderedPageBreak/>
        <mc:AlternateContent>
          <mc:Choice Requires="wps">
            <w:drawing>
              <wp:anchor distT="0" distB="0" distL="114300" distR="114300" simplePos="0" relativeHeight="251686912" behindDoc="0" locked="0" layoutInCell="1" allowOverlap="1" wp14:anchorId="28108CD6" wp14:editId="562E6997">
                <wp:simplePos x="0" y="0"/>
                <wp:positionH relativeFrom="page">
                  <wp:align>right</wp:align>
                </wp:positionH>
                <wp:positionV relativeFrom="paragraph">
                  <wp:posOffset>107950</wp:posOffset>
                </wp:positionV>
                <wp:extent cx="7721600" cy="25400"/>
                <wp:effectExtent l="0" t="0" r="31750" b="31750"/>
                <wp:wrapNone/>
                <wp:docPr id="687122510"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C9040DD" id="Straight Connector 2" o:spid="_x0000_s1026" style="position:absolute;z-index:251686912;visibility:visible;mso-wrap-style:square;mso-wrap-distance-left:9pt;mso-wrap-distance-top:0;mso-wrap-distance-right:9pt;mso-wrap-distance-bottom:0;mso-position-horizontal:right;mso-position-horizontal-relative:page;mso-position-vertical:absolute;mso-position-vertical-relative:text" from="556.8pt,8.5pt" to="1164.8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" strokecolor="#156082 [3204]" strokeweight=".5pt">
                <v:stroke joinstyle="miter"/>
                <w10:wrap anchorx="page"/>
              </v:line>
            </w:pict>
          </mc:Fallback>
        </mc:AlternateContent>
      </w:r>
    </w:p>
    <w:p w14:paraId="17BD5CA3" w14:textId="78A63DB6" w:rsidR="0056766C" w:rsidRPr="0056766C" w:rsidRDefault="0056766C" w:rsidP="0056766C">
      <w:pPr>
        <w:rPr>
          <w:sz w:val="36"/>
          <w:szCs w:val="36"/>
        </w:rPr>
      </w:pPr>
      <w:r w:rsidRPr="0056766C">
        <w:rPr>
          <w:sz w:val="36"/>
          <w:szCs w:val="36"/>
        </w:rPr>
        <w:t xml:space="preserve">Under Arizona </w:t>
      </w:r>
      <w:r w:rsidR="005C3928">
        <w:rPr>
          <w:sz w:val="36"/>
          <w:szCs w:val="36"/>
        </w:rPr>
        <w:t>s</w:t>
      </w:r>
      <w:r w:rsidRPr="0056766C">
        <w:rPr>
          <w:sz w:val="36"/>
          <w:szCs w:val="36"/>
        </w:rPr>
        <w:t xml:space="preserve">tate </w:t>
      </w:r>
      <w:r w:rsidR="005C3928">
        <w:rPr>
          <w:sz w:val="36"/>
          <w:szCs w:val="36"/>
        </w:rPr>
        <w:t>l</w:t>
      </w:r>
      <w:r w:rsidRPr="0056766C">
        <w:rPr>
          <w:sz w:val="36"/>
          <w:szCs w:val="36"/>
        </w:rPr>
        <w:t>aw, possession of LSD or psilocybin is specifically prohibited and is defined as a dangerous drug pursuant to Arizona Revised Statute 13-3401.</w:t>
      </w:r>
    </w:p>
    <w:p w14:paraId="6E90F7A9" w14:textId="77777777" w:rsidR="0056766C" w:rsidRPr="00EA39FB" w:rsidRDefault="0056766C" w:rsidP="0056766C">
      <w:pPr>
        <w:rPr>
          <w:sz w:val="36"/>
          <w:szCs w:val="36"/>
        </w:rPr>
      </w:pPr>
    </w:p>
    <w:p w14:paraId="4A7A078E" w14:textId="316DBAF9" w:rsidR="0056766C" w:rsidRDefault="00DA2B12" w:rsidP="0056766C">
      <w:pPr>
        <w:rPr>
          <w:sz w:val="36"/>
          <w:szCs w:val="36"/>
        </w:rPr>
      </w:pPr>
      <w:r>
        <w:rPr>
          <w:sz w:val="36"/>
          <w:szCs w:val="36"/>
        </w:rPr>
        <w:t>Mind</w:t>
      </w:r>
      <w:r w:rsidR="0056766C">
        <w:rPr>
          <w:sz w:val="36"/>
          <w:szCs w:val="36"/>
        </w:rPr>
        <w:t xml:space="preserve">                        </w:t>
      </w:r>
      <w:r w:rsidR="0056766C" w:rsidRPr="0051180E">
        <w:rPr>
          <w:sz w:val="36"/>
          <w:szCs w:val="36"/>
        </w:rPr>
        <w:t>Body</w:t>
      </w:r>
      <w:r w:rsidR="0056766C">
        <w:rPr>
          <w:sz w:val="36"/>
          <w:szCs w:val="36"/>
        </w:rPr>
        <w:t xml:space="preserve">                        </w:t>
      </w:r>
      <w:r w:rsidR="0056766C" w:rsidRPr="0051180E">
        <w:rPr>
          <w:sz w:val="36"/>
          <w:szCs w:val="36"/>
        </w:rPr>
        <w:t>Emotion</w:t>
      </w:r>
      <w:r w:rsidR="0056766C">
        <w:rPr>
          <w:sz w:val="36"/>
          <w:szCs w:val="36"/>
        </w:rPr>
        <w:t xml:space="preserve">                        </w:t>
      </w:r>
      <w:r w:rsidR="0056766C" w:rsidRPr="0051180E">
        <w:rPr>
          <w:sz w:val="36"/>
          <w:szCs w:val="36"/>
        </w:rPr>
        <w:t>Legal</w:t>
      </w:r>
    </w:p>
    <w:p w14:paraId="4680A17C" w14:textId="77777777" w:rsidR="0056766C" w:rsidRPr="00EA39FB" w:rsidRDefault="0056766C" w:rsidP="0056766C">
      <w:pPr>
        <w:rPr>
          <w:sz w:val="36"/>
          <w:szCs w:val="36"/>
        </w:rPr>
      </w:pPr>
    </w:p>
    <w:p w14:paraId="4FBFF627" w14:textId="77777777" w:rsidR="0056766C" w:rsidRPr="00EA39FB" w:rsidRDefault="0056766C" w:rsidP="0056766C">
      <w:pPr>
        <w:rPr>
          <w:sz w:val="36"/>
          <w:szCs w:val="36"/>
        </w:rPr>
      </w:pPr>
      <w:r>
        <w:rPr>
          <w:noProof/>
          <w:sz w:val="36"/>
          <w:szCs w:val="36"/>
        </w:rPr>
        <mc:AlternateContent>
          <mc:Choice Requires="wps">
            <w:drawing>
              <wp:anchor distT="0" distB="0" distL="114300" distR="114300" simplePos="0" relativeHeight="251683840" behindDoc="0" locked="0" layoutInCell="1" allowOverlap="1" wp14:anchorId="5947D857" wp14:editId="34435693">
                <wp:simplePos x="0" y="0"/>
                <wp:positionH relativeFrom="page">
                  <wp:align>right</wp:align>
                </wp:positionH>
                <wp:positionV relativeFrom="paragraph">
                  <wp:posOffset>165100</wp:posOffset>
                </wp:positionV>
                <wp:extent cx="7721600" cy="25400"/>
                <wp:effectExtent l="0" t="0" r="31750" b="31750"/>
                <wp:wrapNone/>
                <wp:docPr id="1074447329"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D70EB4" id="Straight Connector 2" o:spid="_x0000_s1026" style="position:absolute;z-index:251683840;visibility:visible;mso-wrap-style:square;mso-wrap-distance-left:9pt;mso-wrap-distance-top:0;mso-wrap-distance-right:9pt;mso-wrap-distance-bottom:0;mso-position-horizontal:right;mso-position-horizontal-relative:page;mso-position-vertical:absolute;mso-position-vertical-relative:text" from="556.8pt,13pt" to="1164.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" strokecolor="#156082 [3204]" strokeweight=".5pt">
                <v:stroke joinstyle="miter"/>
                <w10:wrap anchorx="page"/>
              </v:line>
            </w:pict>
          </mc:Fallback>
        </mc:AlternateContent>
      </w:r>
    </w:p>
    <w:p w14:paraId="02CB4A4B" w14:textId="77777777" w:rsidR="0056766C" w:rsidRPr="0056766C" w:rsidRDefault="0056766C" w:rsidP="0056766C">
      <w:pPr>
        <w:rPr>
          <w:sz w:val="36"/>
          <w:szCs w:val="36"/>
        </w:rPr>
      </w:pPr>
      <w:r w:rsidRPr="0056766C">
        <w:rPr>
          <w:sz w:val="36"/>
          <w:szCs w:val="36"/>
        </w:rPr>
        <w:t xml:space="preserve">Drug possession is a serious crime in Arizona and could result in jail or prison time for a felony charge.  A felony conviction carries with it a substantial punishment. </w:t>
      </w:r>
    </w:p>
    <w:p w14:paraId="15B70421" w14:textId="77777777" w:rsidR="0056766C" w:rsidRPr="00EA39FB" w:rsidRDefault="0056766C" w:rsidP="0056766C">
      <w:pPr>
        <w:rPr>
          <w:sz w:val="36"/>
          <w:szCs w:val="36"/>
        </w:rPr>
      </w:pPr>
    </w:p>
    <w:p w14:paraId="29261AD0" w14:textId="0AB9DCB8" w:rsidR="0056766C" w:rsidRDefault="00DA2B12" w:rsidP="0056766C">
      <w:pPr>
        <w:rPr>
          <w:sz w:val="36"/>
          <w:szCs w:val="36"/>
        </w:rPr>
      </w:pPr>
      <w:r>
        <w:rPr>
          <w:sz w:val="36"/>
          <w:szCs w:val="36"/>
        </w:rPr>
        <w:t>Mind</w:t>
      </w:r>
      <w:r w:rsidR="0056766C">
        <w:rPr>
          <w:sz w:val="36"/>
          <w:szCs w:val="36"/>
        </w:rPr>
        <w:t xml:space="preserve">                        </w:t>
      </w:r>
      <w:r w:rsidR="0056766C" w:rsidRPr="0051180E">
        <w:rPr>
          <w:sz w:val="36"/>
          <w:szCs w:val="36"/>
        </w:rPr>
        <w:t>Body</w:t>
      </w:r>
      <w:r w:rsidR="0056766C">
        <w:rPr>
          <w:sz w:val="36"/>
          <w:szCs w:val="36"/>
        </w:rPr>
        <w:t xml:space="preserve">                        </w:t>
      </w:r>
      <w:r w:rsidR="0056766C" w:rsidRPr="0051180E">
        <w:rPr>
          <w:sz w:val="36"/>
          <w:szCs w:val="36"/>
        </w:rPr>
        <w:t>Emotion</w:t>
      </w:r>
      <w:r w:rsidR="0056766C">
        <w:rPr>
          <w:sz w:val="36"/>
          <w:szCs w:val="36"/>
        </w:rPr>
        <w:t xml:space="preserve">                        </w:t>
      </w:r>
      <w:r w:rsidR="0056766C" w:rsidRPr="0051180E">
        <w:rPr>
          <w:sz w:val="36"/>
          <w:szCs w:val="36"/>
        </w:rPr>
        <w:t>Legal</w:t>
      </w:r>
    </w:p>
    <w:p w14:paraId="555E5B3C" w14:textId="5B84B7A5" w:rsidR="0056766C" w:rsidRDefault="0056766C" w:rsidP="00EA39FB">
      <w:pPr>
        <w:rPr>
          <w:sz w:val="36"/>
          <w:szCs w:val="36"/>
        </w:rPr>
      </w:pPr>
      <w:r>
        <w:rPr>
          <w:noProof/>
          <w:sz w:val="36"/>
          <w:szCs w:val="36"/>
        </w:rPr>
        <mc:AlternateContent>
          <mc:Choice Requires="wps">
            <w:drawing>
              <wp:anchor distT="0" distB="0" distL="114300" distR="114300" simplePos="0" relativeHeight="251684864" behindDoc="0" locked="0" layoutInCell="1" allowOverlap="1" wp14:anchorId="165D1E7F" wp14:editId="0D67A07E">
                <wp:simplePos x="0" y="0"/>
                <wp:positionH relativeFrom="page">
                  <wp:align>right</wp:align>
                </wp:positionH>
                <wp:positionV relativeFrom="paragraph">
                  <wp:posOffset>127000</wp:posOffset>
                </wp:positionV>
                <wp:extent cx="7721600" cy="25400"/>
                <wp:effectExtent l="0" t="0" r="31750" b="31750"/>
                <wp:wrapNone/>
                <wp:docPr id="640974023"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7435DD" id="Straight Connector 2" o:spid="_x0000_s1026" style="position:absolute;z-index:251684864;visibility:visible;mso-wrap-style:square;mso-wrap-distance-left:9pt;mso-wrap-distance-top:0;mso-wrap-distance-right:9pt;mso-wrap-distance-bottom:0;mso-position-horizontal:right;mso-position-horizontal-relative:page;mso-position-vertical:absolute;mso-position-vertical-relative:text" from="556.8pt,10pt" to="1164.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" strokecolor="#156082 [3204]" strokeweight=".5pt">
                <v:stroke joinstyle="miter"/>
                <w10:wrap anchorx="page"/>
              </v:line>
            </w:pict>
          </mc:Fallback>
        </mc:AlternateContent>
      </w:r>
    </w:p>
    <w:p w14:paraId="30E5C18B" w14:textId="77777777" w:rsidR="0056766C" w:rsidRPr="00EA39FB" w:rsidRDefault="0056766C" w:rsidP="0056766C">
      <w:pPr>
        <w:rPr>
          <w:sz w:val="36"/>
          <w:szCs w:val="36"/>
        </w:rPr>
      </w:pPr>
      <w:r w:rsidRPr="00EA39FB">
        <w:rPr>
          <w:sz w:val="36"/>
          <w:szCs w:val="36"/>
        </w:rPr>
        <w:t>In teenagers, chronic use may interfere with hormones related to normal growth and development and impair their ability to learn.</w:t>
      </w:r>
    </w:p>
    <w:p w14:paraId="793EC410" w14:textId="7F641B6A" w:rsidR="0056766C" w:rsidRPr="00EA39FB" w:rsidRDefault="0056766C" w:rsidP="0056766C">
      <w:pPr>
        <w:rPr>
          <w:sz w:val="36"/>
          <w:szCs w:val="36"/>
        </w:rPr>
      </w:pPr>
    </w:p>
    <w:p w14:paraId="77F4A075" w14:textId="05EEC3C4" w:rsidR="0056766C" w:rsidRDefault="0056766C" w:rsidP="0056766C">
      <w:pPr>
        <w:rPr>
          <w:sz w:val="36"/>
          <w:szCs w:val="36"/>
        </w:rPr>
      </w:pPr>
      <w:r>
        <w:rPr>
          <w:noProof/>
          <w:sz w:val="36"/>
          <w:szCs w:val="36"/>
        </w:rPr>
        <mc:AlternateContent>
          <mc:Choice Requires="wps">
            <w:drawing>
              <wp:anchor distT="0" distB="0" distL="114300" distR="114300" simplePos="0" relativeHeight="251681792" behindDoc="0" locked="0" layoutInCell="1" allowOverlap="1" wp14:anchorId="6EACBC7F" wp14:editId="26197DF0">
                <wp:simplePos x="0" y="0"/>
                <wp:positionH relativeFrom="page">
                  <wp:posOffset>-38100</wp:posOffset>
                </wp:positionH>
                <wp:positionV relativeFrom="paragraph">
                  <wp:posOffset>443865</wp:posOffset>
                </wp:positionV>
                <wp:extent cx="7721600" cy="25400"/>
                <wp:effectExtent l="0" t="0" r="31750" b="31750"/>
                <wp:wrapNone/>
                <wp:docPr id="43389367"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31D5243" id="Straight Connector 2" o:spid="_x0000_s1026" style="position:absolute;z-index:251681792;visibility:visible;mso-wrap-style:square;mso-wrap-distance-left:9pt;mso-wrap-distance-top:0;mso-wrap-distance-right:9pt;mso-wrap-distance-bottom:0;mso-position-horizontal:absolute;mso-position-horizontal-relative:page;mso-position-vertical:absolute;mso-position-vertical-relative:text" from="-3pt,34.95pt" to="605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" strokecolor="#156082 [3204]" strokeweight=".5pt">
                <v:stroke joinstyle="miter"/>
                <w10:wrap anchorx="page"/>
              </v:line>
            </w:pict>
          </mc:Fallback>
        </mc:AlternateContent>
      </w:r>
      <w:r w:rsidR="00DA2B12">
        <w:rPr>
          <w:sz w:val="36"/>
          <w:szCs w:val="36"/>
        </w:rPr>
        <w:t>Mind</w:t>
      </w:r>
      <w:r>
        <w:rPr>
          <w:sz w:val="36"/>
          <w:szCs w:val="36"/>
        </w:rPr>
        <w:t xml:space="preserve">                        </w:t>
      </w:r>
      <w:r w:rsidRPr="0051180E">
        <w:rPr>
          <w:sz w:val="36"/>
          <w:szCs w:val="36"/>
        </w:rPr>
        <w:t>Body</w:t>
      </w:r>
      <w:r>
        <w:rPr>
          <w:sz w:val="36"/>
          <w:szCs w:val="36"/>
        </w:rPr>
        <w:t xml:space="preserve">                        </w:t>
      </w:r>
      <w:r w:rsidRPr="0051180E">
        <w:rPr>
          <w:sz w:val="36"/>
          <w:szCs w:val="36"/>
        </w:rPr>
        <w:t>Emotion</w:t>
      </w:r>
      <w:r>
        <w:rPr>
          <w:sz w:val="36"/>
          <w:szCs w:val="36"/>
        </w:rPr>
        <w:t xml:space="preserve">                        </w:t>
      </w:r>
      <w:r w:rsidRPr="0051180E">
        <w:rPr>
          <w:sz w:val="36"/>
          <w:szCs w:val="36"/>
        </w:rPr>
        <w:t>Legal</w:t>
      </w:r>
    </w:p>
    <w:p w14:paraId="16BB2307" w14:textId="6FAD6052" w:rsidR="0056766C" w:rsidRDefault="0056766C" w:rsidP="00EA39FB">
      <w:pPr>
        <w:rPr>
          <w:sz w:val="36"/>
          <w:szCs w:val="36"/>
        </w:rPr>
      </w:pPr>
    </w:p>
    <w:p w14:paraId="56702915" w14:textId="69686988" w:rsidR="00EA39FB" w:rsidRPr="00EA39FB" w:rsidRDefault="005F1E62" w:rsidP="00EA39FB">
      <w:pPr>
        <w:rPr>
          <w:sz w:val="36"/>
          <w:szCs w:val="36"/>
        </w:rPr>
      </w:pPr>
      <w:r>
        <w:rPr>
          <w:noProof/>
          <w:sz w:val="36"/>
          <w:szCs w:val="36"/>
        </w:rPr>
        <mc:AlternateContent>
          <mc:Choice Requires="wps">
            <w:drawing>
              <wp:anchor distT="0" distB="0" distL="114300" distR="114300" simplePos="0" relativeHeight="251677696" behindDoc="0" locked="0" layoutInCell="1" allowOverlap="1" wp14:anchorId="4620D434" wp14:editId="555A801D">
                <wp:simplePos x="0" y="0"/>
                <wp:positionH relativeFrom="page">
                  <wp:align>right</wp:align>
                </wp:positionH>
                <wp:positionV relativeFrom="paragraph">
                  <wp:posOffset>-93980</wp:posOffset>
                </wp:positionV>
                <wp:extent cx="7721600" cy="25400"/>
                <wp:effectExtent l="0" t="0" r="31750" b="31750"/>
                <wp:wrapNone/>
                <wp:docPr id="11712565"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89FE73" id="Straight Connector 2" o:spid="_x0000_s1026" style="position:absolute;z-index:251677696;visibility:visible;mso-wrap-style:square;mso-wrap-distance-left:9pt;mso-wrap-distance-top:0;mso-wrap-distance-right:9pt;mso-wrap-distance-bottom:0;mso-position-horizontal:right;mso-position-horizontal-relative:page;mso-position-vertical:absolute;mso-position-vertical-relative:text" from="556.8pt,-7.4pt" to="1164.8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" strokecolor="#156082 [3204]" strokeweight=".5pt">
                <v:stroke joinstyle="miter"/>
                <w10:wrap anchorx="page"/>
              </v:line>
            </w:pict>
          </mc:Fallback>
        </mc:AlternateContent>
      </w:r>
      <w:r w:rsidR="00EA39FB" w:rsidRPr="00EA39FB">
        <w:rPr>
          <w:sz w:val="36"/>
          <w:szCs w:val="36"/>
        </w:rPr>
        <w:t>It's important to remember that hallucinogens are unpredictable and can have serious consequences. If you're thinking about trying them, it's important to understand the risks involved and talk to a trusted adult about your concerns.</w:t>
      </w:r>
    </w:p>
    <w:p w14:paraId="27E4E54B" w14:textId="49265DEF" w:rsidR="00EA39FB" w:rsidRPr="00EA39FB" w:rsidRDefault="00EA39FB" w:rsidP="00EA39FB">
      <w:pPr>
        <w:rPr>
          <w:sz w:val="36"/>
          <w:szCs w:val="36"/>
        </w:rPr>
      </w:pPr>
    </w:p>
    <w:p w14:paraId="3779D4CB" w14:textId="76813064" w:rsidR="0051180E" w:rsidRDefault="00DA2B12" w:rsidP="00EA39FB">
      <w:pPr>
        <w:rPr>
          <w:sz w:val="36"/>
          <w:szCs w:val="36"/>
        </w:rPr>
      </w:pPr>
      <w:r>
        <w:rPr>
          <w:sz w:val="36"/>
          <w:szCs w:val="36"/>
        </w:rPr>
        <w:t>Mind</w:t>
      </w:r>
      <w:r w:rsidR="0051180E">
        <w:rPr>
          <w:sz w:val="36"/>
          <w:szCs w:val="36"/>
        </w:rPr>
        <w:t xml:space="preserve">                        </w:t>
      </w:r>
      <w:r w:rsidR="0051180E" w:rsidRPr="0051180E">
        <w:rPr>
          <w:sz w:val="36"/>
          <w:szCs w:val="36"/>
        </w:rPr>
        <w:t>Body</w:t>
      </w:r>
      <w:r w:rsidR="0051180E">
        <w:rPr>
          <w:sz w:val="36"/>
          <w:szCs w:val="36"/>
        </w:rPr>
        <w:t xml:space="preserve">                        </w:t>
      </w:r>
      <w:r w:rsidR="0051180E" w:rsidRPr="0051180E">
        <w:rPr>
          <w:sz w:val="36"/>
          <w:szCs w:val="36"/>
        </w:rPr>
        <w:t>Emotion</w:t>
      </w:r>
      <w:r w:rsidR="0051180E">
        <w:rPr>
          <w:sz w:val="36"/>
          <w:szCs w:val="36"/>
        </w:rPr>
        <w:t xml:space="preserve">                        </w:t>
      </w:r>
      <w:r w:rsidR="0051180E" w:rsidRPr="0051180E">
        <w:rPr>
          <w:sz w:val="36"/>
          <w:szCs w:val="36"/>
        </w:rPr>
        <w:t>Legal</w:t>
      </w:r>
      <w:r w:rsidR="008E6E2B">
        <w:rPr>
          <w:noProof/>
          <w:sz w:val="36"/>
          <w:szCs w:val="36"/>
        </w:rPr>
        <mc:AlternateContent>
          <mc:Choice Requires="wps">
            <w:drawing>
              <wp:anchor distT="0" distB="0" distL="114300" distR="114300" simplePos="0" relativeHeight="251679744" behindDoc="0" locked="0" layoutInCell="1" allowOverlap="1" wp14:anchorId="6DBAE429" wp14:editId="72F3038D">
                <wp:simplePos x="0" y="0"/>
                <wp:positionH relativeFrom="page">
                  <wp:align>right</wp:align>
                </wp:positionH>
                <wp:positionV relativeFrom="paragraph">
                  <wp:posOffset>436880</wp:posOffset>
                </wp:positionV>
                <wp:extent cx="7721600" cy="25400"/>
                <wp:effectExtent l="0" t="0" r="31750" b="31750"/>
                <wp:wrapNone/>
                <wp:docPr id="1884731146" name="Straight Connector 2"/>
                <wp:cNvGraphicFramePr/>
                <a:graphic xmlns:a="http://schemas.openxmlformats.org/drawingml/2006/main">
                  <a:graphicData uri="http://schemas.microsoft.com/office/word/2010/wordprocessingShape">
                    <wps:wsp>
                      <wps:cNvCnPr/>
                      <wps:spPr>
                        <a:xfrm>
                          <a:off x="0" y="0"/>
                          <a:ext cx="7721600" cy="25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9521AB" id="Straight Connector 2" o:spid="_x0000_s1026" style="position:absolute;z-index:251679744;visibility:visible;mso-wrap-style:square;mso-wrap-distance-left:9pt;mso-wrap-distance-top:0;mso-wrap-distance-right:9pt;mso-wrap-distance-bottom:0;mso-position-horizontal:right;mso-position-horizontal-relative:page;mso-position-vertical:absolute;mso-position-vertical-relative:text" from="556.8pt,34.4pt" to="1164.8pt,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" strokecolor="#156082 [3204]" strokeweight=".5pt">
                <v:stroke joinstyle="miter"/>
                <w10:wrap anchorx="page"/>
              </v:line>
            </w:pict>
          </mc:Fallback>
        </mc:AlternateContent>
      </w:r>
    </w:p>
    <w:p w14:paraId="0FBCE147" w14:textId="1A0E0C30" w:rsidR="00EA39FB" w:rsidRPr="00EA39FB" w:rsidRDefault="00EA39FB" w:rsidP="00EA39FB">
      <w:pPr>
        <w:rPr>
          <w:sz w:val="36"/>
          <w:szCs w:val="36"/>
        </w:rPr>
      </w:pPr>
    </w:p>
    <w:p w14:paraId="38E7E5AC" w14:textId="6972D162" w:rsidR="003128E4" w:rsidRDefault="005F1E62">
      <w:r>
        <w:rPr>
          <w:rStyle w:val="FootnoteReference"/>
        </w:rPr>
        <w:footnoteReference w:id="1"/>
      </w:r>
    </w:p>
    <w:sectPr w:rsidR="003128E4">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DDB698" w14:textId="77777777" w:rsidR="00D06897" w:rsidRDefault="00D06897" w:rsidP="00D06897">
      <w:pPr>
        <w:spacing w:after="0" w:line="240" w:lineRule="auto"/>
      </w:pPr>
      <w:r>
        <w:separator/>
      </w:r>
    </w:p>
  </w:endnote>
  <w:endnote w:type="continuationSeparator" w:id="0">
    <w:p w14:paraId="4693864D" w14:textId="77777777" w:rsidR="00D06897" w:rsidRDefault="00D06897" w:rsidP="00D06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A2E7A" w14:textId="7095A9E6" w:rsidR="00D06897" w:rsidRPr="001F3FAB" w:rsidRDefault="00D06897" w:rsidP="00D06897">
    <w:pPr>
      <w:pStyle w:val="Footer"/>
      <w:pBdr>
        <w:top w:val="thinThickSmallGap" w:sz="24" w:space="1" w:color="7F340D" w:themeColor="accent2" w:themeShade="7F"/>
      </w:pBdr>
      <w:rPr>
        <w:rFonts w:eastAsiaTheme="majorEastAsia" w:cstheme="minorHAnsi"/>
      </w:rPr>
    </w:pPr>
    <w:r w:rsidRPr="001F3FAB">
      <w:rPr>
        <w:rFonts w:eastAsiaTheme="majorEastAsia" w:cstheme="minorHAnsi"/>
      </w:rPr>
      <w:t xml:space="preserve">Arizona Foundation for Legal Services and Education                          </w:t>
    </w:r>
    <w:r w:rsidR="00C075A0">
      <w:rPr>
        <w:rFonts w:eastAsiaTheme="majorEastAsia" w:cstheme="minorHAnsi"/>
      </w:rPr>
      <w:t>December</w:t>
    </w:r>
    <w:r>
      <w:rPr>
        <w:rFonts w:eastAsiaTheme="majorEastAsia" w:cstheme="minorHAnsi"/>
      </w:rPr>
      <w:t xml:space="preserve"> 2024</w:t>
    </w:r>
    <w:r w:rsidRPr="001F3FAB">
      <w:rPr>
        <w:rFonts w:eastAsiaTheme="majorEastAsia" w:cstheme="minorHAnsi"/>
      </w:rPr>
      <w:ptab w:relativeTo="margin" w:alignment="right" w:leader="none"/>
    </w:r>
    <w:r w:rsidRPr="001F3FAB">
      <w:rPr>
        <w:rFonts w:eastAsiaTheme="majorEastAsia" w:cstheme="minorHAnsi"/>
      </w:rPr>
      <w:t xml:space="preserve">Page </w:t>
    </w:r>
    <w:r w:rsidRPr="001F3FAB">
      <w:rPr>
        <w:rFonts w:eastAsiaTheme="minorEastAsia" w:cstheme="minorHAnsi"/>
      </w:rPr>
      <w:fldChar w:fldCharType="begin"/>
    </w:r>
    <w:r w:rsidRPr="001F3FAB">
      <w:rPr>
        <w:rFonts w:cstheme="minorHAnsi"/>
      </w:rPr>
      <w:instrText xml:space="preserve"> PAGE   \* MERGEFORMAT </w:instrText>
    </w:r>
    <w:r w:rsidRPr="001F3FAB">
      <w:rPr>
        <w:rFonts w:eastAsiaTheme="minorEastAsia" w:cstheme="minorHAnsi"/>
      </w:rPr>
      <w:fldChar w:fldCharType="separate"/>
    </w:r>
    <w:r>
      <w:rPr>
        <w:rFonts w:eastAsiaTheme="minorEastAsia" w:cstheme="minorHAnsi"/>
      </w:rPr>
      <w:t>1</w:t>
    </w:r>
    <w:r w:rsidRPr="001F3FAB">
      <w:rPr>
        <w:rFonts w:eastAsiaTheme="majorEastAsia" w:cstheme="minorHAnsi"/>
        <w:noProof/>
      </w:rPr>
      <w:fldChar w:fldCharType="end"/>
    </w:r>
  </w:p>
  <w:p w14:paraId="3A80497A" w14:textId="77777777" w:rsidR="00D06897" w:rsidRDefault="00D068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C3D721" w14:textId="77777777" w:rsidR="00D06897" w:rsidRDefault="00D06897" w:rsidP="00D06897">
      <w:pPr>
        <w:spacing w:after="0" w:line="240" w:lineRule="auto"/>
      </w:pPr>
      <w:r>
        <w:separator/>
      </w:r>
    </w:p>
  </w:footnote>
  <w:footnote w:type="continuationSeparator" w:id="0">
    <w:p w14:paraId="52E83BB7" w14:textId="77777777" w:rsidR="00D06897" w:rsidRDefault="00D06897" w:rsidP="00D06897">
      <w:pPr>
        <w:spacing w:after="0" w:line="240" w:lineRule="auto"/>
      </w:pPr>
      <w:r>
        <w:continuationSeparator/>
      </w:r>
    </w:p>
  </w:footnote>
  <w:footnote w:id="1">
    <w:p w14:paraId="33A88029" w14:textId="77777777" w:rsidR="005F1E62" w:rsidRPr="00EA39FB" w:rsidRDefault="005F1E62" w:rsidP="005F1E62">
      <w:r>
        <w:rPr>
          <w:rStyle w:val="FootnoteReference"/>
        </w:rPr>
        <w:footnoteRef/>
      </w:r>
      <w:r>
        <w:t xml:space="preserve"> </w:t>
      </w:r>
      <w:hyperlink r:id="rId1" w:tgtFrame="_blank" w:tooltip="https://urldefense.com/v3/__https://www.healthychildren.org/English/ages-stages/teen/substance-abuse/Pages/Hallucinogens.aspx__;!!LkjWUF49MRd51_ry!brfm4LyhmUZ73B-ASZQM6BgYOJD19pHJvqv517KtpB7HhkY5YP-cwbRvt58LlKEUD44-0YMOxrPyPZ2ausUTXneP_UhNvfovAPWz$" w:history="1">
        <w:r w:rsidRPr="00EA39FB">
          <w:rPr>
            <w:rStyle w:val="Hyperlink"/>
          </w:rPr>
          <w:t>https://www.healthychildren.org/English/ages-stages/teen/substance-abuse/Pages/Hallucinogens.aspx [healthychildren.org]</w:t>
        </w:r>
      </w:hyperlink>
    </w:p>
    <w:p w14:paraId="6249610F" w14:textId="77777777" w:rsidR="005F1E62" w:rsidRPr="00EA39FB" w:rsidRDefault="005F1E62" w:rsidP="005F1E62">
      <w:hyperlink r:id="rId2" w:tgtFrame="_blank" w:tooltip="https://urldefense.com/v3/__https://pmc.ncbi.nlm.nih.gov/articles/PMC9994631/__;!!LkjWUF49MRd51_ry!brfm4LyhmUZ73B-ASZQM6BgYOJD19pHJvqv517KtpB7HhkY5YP-cwbRvt58LlKEUD44-0YMOxrPyPZ2ausUTXneP_UhNvRRVVXw0$" w:history="1">
        <w:r w:rsidRPr="00EA39FB">
          <w:rPr>
            <w:rStyle w:val="Hyperlink"/>
          </w:rPr>
          <w:t>https://pmc.ncbi.nlm.nih.gov/articles/PMC9994631/ [pmc.ncbi.nlm.nih.gov]</w:t>
        </w:r>
      </w:hyperlink>
    </w:p>
    <w:p w14:paraId="341D772F" w14:textId="77777777" w:rsidR="005F1E62" w:rsidRPr="00EA39FB" w:rsidRDefault="005F1E62" w:rsidP="005F1E62">
      <w:hyperlink r:id="rId3" w:tgtFrame="_blank" w:tooltip="https://urldefense.com/v3/__https://pmc.ncbi.nlm.nih.gov/articles/PMC3907326/__;!!LkjWUF49MRd51_ry!brfm4LyhmUZ73B-ASZQM6BgYOJD19pHJvqv517KtpB7HhkY5YP-cwbRvt58LlKEUD44-0YMOxrPyPZ2ausUTXneP_UhNvSiG2rPh$" w:history="1">
        <w:r w:rsidRPr="00EA39FB">
          <w:rPr>
            <w:rStyle w:val="Hyperlink"/>
          </w:rPr>
          <w:t>https://pmc.ncbi.nlm.nih.gov/articles/PMC3907326/ [pmc.ncbi.nlm.nih.gov]</w:t>
        </w:r>
      </w:hyperlink>
    </w:p>
    <w:p w14:paraId="69720DC7" w14:textId="77777777" w:rsidR="005F1E62" w:rsidRPr="00EA39FB" w:rsidRDefault="005F1E62" w:rsidP="005F1E62">
      <w:hyperlink r:id="rId4" w:history="1">
        <w:r w:rsidRPr="00EA39FB">
          <w:rPr>
            <w:rStyle w:val="Hyperlink"/>
          </w:rPr>
          <w:t>www.justice.gov/archive/ndic/pubs4/4260/4260p.pdf</w:t>
        </w:r>
      </w:hyperlink>
    </w:p>
    <w:p w14:paraId="74D786EC" w14:textId="3610DA1A" w:rsidR="005F1E62" w:rsidRDefault="005F1E62" w:rsidP="005F1E62">
      <w:hyperlink r:id="rId5" w:history="1">
        <w:r w:rsidRPr="00EA39FB">
          <w:rPr>
            <w:rStyle w:val="Hyperlink"/>
          </w:rPr>
          <w:t>hallucinogensrrs.pdf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3A82A" w14:textId="3AEDB7D1" w:rsidR="00D06897" w:rsidRPr="007E3F3C" w:rsidRDefault="00D06897" w:rsidP="007E3F3C">
    <w:pPr>
      <w:jc w:val="center"/>
    </w:pPr>
    <w:r w:rsidRPr="00DC7F18">
      <w:rPr>
        <w:rFonts w:cs="Tahoma"/>
        <w:b/>
        <w:noProof/>
      </w:rPr>
      <w:drawing>
        <wp:inline distT="0" distB="0" distL="0" distR="0" wp14:anchorId="5E4A7239" wp14:editId="690CDB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5A55C2"/>
    <w:multiLevelType w:val="hybridMultilevel"/>
    <w:tmpl w:val="9FD2B9B6"/>
    <w:lvl w:ilvl="0" w:tplc="E5FEC002">
      <w:start w:val="1"/>
      <w:numFmt w:val="decimal"/>
      <w:lvlText w:val="%1."/>
      <w:lvlJc w:val="left"/>
      <w:pPr>
        <w:ind w:left="720" w:hanging="360"/>
      </w:pPr>
      <w:rPr>
        <w:rFonts w:ascii="Calibri" w:eastAsia="Calibri" w:hAnsi="Calibri" w:cs="Calibri"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FB72D2"/>
    <w:multiLevelType w:val="hybridMultilevel"/>
    <w:tmpl w:val="8356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ACF74B4"/>
    <w:multiLevelType w:val="hybridMultilevel"/>
    <w:tmpl w:val="78802AA4"/>
    <w:lvl w:ilvl="0" w:tplc="A4D040B2">
      <w:start w:val="1"/>
      <w:numFmt w:val="decimal"/>
      <w:lvlText w:val="%1."/>
      <w:lvlJc w:val="left"/>
      <w:pPr>
        <w:ind w:left="1800" w:hanging="360"/>
      </w:pPr>
      <w:rPr>
        <w:rFonts w:ascii="Calibri" w:eastAsia="Calibri" w:hAnsi="Calibri" w:cs="Calibri" w:hint="default"/>
        <w:b/>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135021461">
    <w:abstractNumId w:val="1"/>
  </w:num>
  <w:num w:numId="2" w16cid:durableId="572008475">
    <w:abstractNumId w:val="2"/>
  </w:num>
  <w:num w:numId="3" w16cid:durableId="7925960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49D"/>
    <w:rsid w:val="000B0EDD"/>
    <w:rsid w:val="000E7E86"/>
    <w:rsid w:val="00104D05"/>
    <w:rsid w:val="002B16F1"/>
    <w:rsid w:val="003128E4"/>
    <w:rsid w:val="0038507B"/>
    <w:rsid w:val="003F545B"/>
    <w:rsid w:val="0045649D"/>
    <w:rsid w:val="00471849"/>
    <w:rsid w:val="0051180E"/>
    <w:rsid w:val="0056766C"/>
    <w:rsid w:val="00572A43"/>
    <w:rsid w:val="005C3928"/>
    <w:rsid w:val="005E2E6B"/>
    <w:rsid w:val="005F1E62"/>
    <w:rsid w:val="005F719D"/>
    <w:rsid w:val="005F7B4D"/>
    <w:rsid w:val="00637531"/>
    <w:rsid w:val="007570DB"/>
    <w:rsid w:val="007D7366"/>
    <w:rsid w:val="007E3F3C"/>
    <w:rsid w:val="008E6E2B"/>
    <w:rsid w:val="00957BF6"/>
    <w:rsid w:val="009C7C1B"/>
    <w:rsid w:val="00B57EAB"/>
    <w:rsid w:val="00B904D0"/>
    <w:rsid w:val="00C075A0"/>
    <w:rsid w:val="00C50815"/>
    <w:rsid w:val="00C54340"/>
    <w:rsid w:val="00D06897"/>
    <w:rsid w:val="00DA2B12"/>
    <w:rsid w:val="00EA39FB"/>
    <w:rsid w:val="00EE7C18"/>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B60EDE"/>
  <w15:chartTrackingRefBased/>
  <w15:docId w15:val="{945CBBDB-13A7-4E00-A59B-76DA75C5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64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64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64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64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64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64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64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64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64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4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4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4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4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4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4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4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4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49D"/>
    <w:rPr>
      <w:rFonts w:eastAsiaTheme="majorEastAsia" w:cstheme="majorBidi"/>
      <w:color w:val="272727" w:themeColor="text1" w:themeTint="D8"/>
    </w:rPr>
  </w:style>
  <w:style w:type="paragraph" w:styleId="Title">
    <w:name w:val="Title"/>
    <w:basedOn w:val="Normal"/>
    <w:next w:val="Normal"/>
    <w:link w:val="TitleChar"/>
    <w:uiPriority w:val="10"/>
    <w:qFormat/>
    <w:rsid w:val="00456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4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4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64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49D"/>
    <w:pPr>
      <w:spacing w:before="160"/>
      <w:jc w:val="center"/>
    </w:pPr>
    <w:rPr>
      <w:i/>
      <w:iCs/>
      <w:color w:val="404040" w:themeColor="text1" w:themeTint="BF"/>
    </w:rPr>
  </w:style>
  <w:style w:type="character" w:customStyle="1" w:styleId="QuoteChar">
    <w:name w:val="Quote Char"/>
    <w:basedOn w:val="DefaultParagraphFont"/>
    <w:link w:val="Quote"/>
    <w:uiPriority w:val="29"/>
    <w:rsid w:val="0045649D"/>
    <w:rPr>
      <w:i/>
      <w:iCs/>
      <w:color w:val="404040" w:themeColor="text1" w:themeTint="BF"/>
    </w:rPr>
  </w:style>
  <w:style w:type="paragraph" w:styleId="ListParagraph">
    <w:name w:val="List Paragraph"/>
    <w:basedOn w:val="Normal"/>
    <w:uiPriority w:val="34"/>
    <w:qFormat/>
    <w:rsid w:val="0045649D"/>
    <w:pPr>
      <w:ind w:left="720"/>
      <w:contextualSpacing/>
    </w:pPr>
  </w:style>
  <w:style w:type="character" w:styleId="IntenseEmphasis">
    <w:name w:val="Intense Emphasis"/>
    <w:basedOn w:val="DefaultParagraphFont"/>
    <w:uiPriority w:val="21"/>
    <w:qFormat/>
    <w:rsid w:val="0045649D"/>
    <w:rPr>
      <w:i/>
      <w:iCs/>
      <w:color w:val="0F4761" w:themeColor="accent1" w:themeShade="BF"/>
    </w:rPr>
  </w:style>
  <w:style w:type="paragraph" w:styleId="IntenseQuote">
    <w:name w:val="Intense Quote"/>
    <w:basedOn w:val="Normal"/>
    <w:next w:val="Normal"/>
    <w:link w:val="IntenseQuoteChar"/>
    <w:uiPriority w:val="30"/>
    <w:qFormat/>
    <w:rsid w:val="004564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649D"/>
    <w:rPr>
      <w:i/>
      <w:iCs/>
      <w:color w:val="0F4761" w:themeColor="accent1" w:themeShade="BF"/>
    </w:rPr>
  </w:style>
  <w:style w:type="character" w:styleId="IntenseReference">
    <w:name w:val="Intense Reference"/>
    <w:basedOn w:val="DefaultParagraphFont"/>
    <w:uiPriority w:val="32"/>
    <w:qFormat/>
    <w:rsid w:val="0045649D"/>
    <w:rPr>
      <w:b/>
      <w:bCs/>
      <w:smallCaps/>
      <w:color w:val="0F4761" w:themeColor="accent1" w:themeShade="BF"/>
      <w:spacing w:val="5"/>
    </w:rPr>
  </w:style>
  <w:style w:type="table" w:styleId="TableGrid">
    <w:name w:val="Table Grid"/>
    <w:basedOn w:val="TableNormal"/>
    <w:uiPriority w:val="39"/>
    <w:rsid w:val="00B57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68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97"/>
  </w:style>
  <w:style w:type="paragraph" w:styleId="Footer">
    <w:name w:val="footer"/>
    <w:basedOn w:val="Normal"/>
    <w:link w:val="FooterChar"/>
    <w:uiPriority w:val="99"/>
    <w:unhideWhenUsed/>
    <w:rsid w:val="00D068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97"/>
  </w:style>
  <w:style w:type="paragraph" w:styleId="NormalWeb">
    <w:name w:val="Normal (Web)"/>
    <w:basedOn w:val="Normal"/>
    <w:uiPriority w:val="99"/>
    <w:unhideWhenUsed/>
    <w:rsid w:val="00C075A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EA39FB"/>
    <w:rPr>
      <w:color w:val="467886" w:themeColor="hyperlink"/>
      <w:u w:val="single"/>
    </w:rPr>
  </w:style>
  <w:style w:type="character" w:styleId="UnresolvedMention">
    <w:name w:val="Unresolved Mention"/>
    <w:basedOn w:val="DefaultParagraphFont"/>
    <w:uiPriority w:val="99"/>
    <w:semiHidden/>
    <w:unhideWhenUsed/>
    <w:rsid w:val="00EA39FB"/>
    <w:rPr>
      <w:color w:val="605E5C"/>
      <w:shd w:val="clear" w:color="auto" w:fill="E1DFDD"/>
    </w:rPr>
  </w:style>
  <w:style w:type="paragraph" w:styleId="FootnoteText">
    <w:name w:val="footnote text"/>
    <w:basedOn w:val="Normal"/>
    <w:link w:val="FootnoteTextChar"/>
    <w:uiPriority w:val="99"/>
    <w:semiHidden/>
    <w:unhideWhenUsed/>
    <w:rsid w:val="005F1E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1E62"/>
    <w:rPr>
      <w:sz w:val="20"/>
      <w:szCs w:val="20"/>
    </w:rPr>
  </w:style>
  <w:style w:type="character" w:styleId="FootnoteReference">
    <w:name w:val="footnote reference"/>
    <w:basedOn w:val="DefaultParagraphFont"/>
    <w:uiPriority w:val="99"/>
    <w:semiHidden/>
    <w:unhideWhenUsed/>
    <w:rsid w:val="005F1E6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763173">
      <w:bodyDiv w:val="1"/>
      <w:marLeft w:val="0"/>
      <w:marRight w:val="0"/>
      <w:marTop w:val="0"/>
      <w:marBottom w:val="0"/>
      <w:divBdr>
        <w:top w:val="none" w:sz="0" w:space="0" w:color="auto"/>
        <w:left w:val="none" w:sz="0" w:space="0" w:color="auto"/>
        <w:bottom w:val="none" w:sz="0" w:space="0" w:color="auto"/>
        <w:right w:val="none" w:sz="0" w:space="0" w:color="auto"/>
      </w:divBdr>
    </w:div>
    <w:div w:id="304628676">
      <w:bodyDiv w:val="1"/>
      <w:marLeft w:val="0"/>
      <w:marRight w:val="0"/>
      <w:marTop w:val="0"/>
      <w:marBottom w:val="0"/>
      <w:divBdr>
        <w:top w:val="none" w:sz="0" w:space="0" w:color="auto"/>
        <w:left w:val="none" w:sz="0" w:space="0" w:color="auto"/>
        <w:bottom w:val="none" w:sz="0" w:space="0" w:color="auto"/>
        <w:right w:val="none" w:sz="0" w:space="0" w:color="auto"/>
      </w:divBdr>
    </w:div>
    <w:div w:id="447240372">
      <w:bodyDiv w:val="1"/>
      <w:marLeft w:val="0"/>
      <w:marRight w:val="0"/>
      <w:marTop w:val="0"/>
      <w:marBottom w:val="0"/>
      <w:divBdr>
        <w:top w:val="none" w:sz="0" w:space="0" w:color="auto"/>
        <w:left w:val="none" w:sz="0" w:space="0" w:color="auto"/>
        <w:bottom w:val="none" w:sz="0" w:space="0" w:color="auto"/>
        <w:right w:val="none" w:sz="0" w:space="0" w:color="auto"/>
      </w:divBdr>
    </w:div>
    <w:div w:id="623079315">
      <w:bodyDiv w:val="1"/>
      <w:marLeft w:val="0"/>
      <w:marRight w:val="0"/>
      <w:marTop w:val="0"/>
      <w:marBottom w:val="0"/>
      <w:divBdr>
        <w:top w:val="none" w:sz="0" w:space="0" w:color="auto"/>
        <w:left w:val="none" w:sz="0" w:space="0" w:color="auto"/>
        <w:bottom w:val="none" w:sz="0" w:space="0" w:color="auto"/>
        <w:right w:val="none" w:sz="0" w:space="0" w:color="auto"/>
      </w:divBdr>
    </w:div>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1010376395">
      <w:bodyDiv w:val="1"/>
      <w:marLeft w:val="0"/>
      <w:marRight w:val="0"/>
      <w:marTop w:val="0"/>
      <w:marBottom w:val="0"/>
      <w:divBdr>
        <w:top w:val="none" w:sz="0" w:space="0" w:color="auto"/>
        <w:left w:val="none" w:sz="0" w:space="0" w:color="auto"/>
        <w:bottom w:val="none" w:sz="0" w:space="0" w:color="auto"/>
        <w:right w:val="none" w:sz="0" w:space="0" w:color="auto"/>
      </w:divBdr>
    </w:div>
    <w:div w:id="1071926675">
      <w:bodyDiv w:val="1"/>
      <w:marLeft w:val="0"/>
      <w:marRight w:val="0"/>
      <w:marTop w:val="0"/>
      <w:marBottom w:val="0"/>
      <w:divBdr>
        <w:top w:val="none" w:sz="0" w:space="0" w:color="auto"/>
        <w:left w:val="none" w:sz="0" w:space="0" w:color="auto"/>
        <w:bottom w:val="none" w:sz="0" w:space="0" w:color="auto"/>
        <w:right w:val="none" w:sz="0" w:space="0" w:color="auto"/>
      </w:divBdr>
    </w:div>
    <w:div w:id="147687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urldefense.com/v3/__https:/pmc.ncbi.nlm.nih.gov/articles/PMC3907326/__;!!LkjWUF49MRd51_ry!brfm4LyhmUZ73B-ASZQM6BgYOJD19pHJvqv517KtpB7HhkY5YP-cwbRvt58LlKEUD44-0YMOxrPyPZ2ausUTXneP_UhNvSiG2rPh$" TargetMode="External"/><Relationship Id="rId2" Type="http://schemas.openxmlformats.org/officeDocument/2006/relationships/hyperlink" Target="https://urldefense.com/v3/__https:/pmc.ncbi.nlm.nih.gov/articles/PMC9994631/__;!!LkjWUF49MRd51_ry!brfm4LyhmUZ73B-ASZQM6BgYOJD19pHJvqv517KtpB7HhkY5YP-cwbRvt58LlKEUD44-0YMOxrPyPZ2ausUTXneP_UhNvRRVVXw0$" TargetMode="External"/><Relationship Id="rId1" Type="http://schemas.openxmlformats.org/officeDocument/2006/relationships/hyperlink" Target="https://urldefense.com/v3/__https:/www.healthychildren.org/English/ages-stages/teen/substance-abuse/Pages/Hallucinogens.aspx__;!!LkjWUF49MRd51_ry!brfm4LyhmUZ73B-ASZQM6BgYOJD19pHJvqv517KtpB7HhkY5YP-cwbRvt58LlKEUD44-0YMOxrPyPZ2ausUTXneP_UhNvfovAPWz$" TargetMode="External"/><Relationship Id="rId5" Type="http://schemas.openxmlformats.org/officeDocument/2006/relationships/hyperlink" Target="https://nida.nih.gov/sites/default/files/hallucinogensrrs.pdf" TargetMode="External"/><Relationship Id="rId4" Type="http://schemas.openxmlformats.org/officeDocument/2006/relationships/hyperlink" Target="http://www.justice.gov/archive/ndic/pubs4/4260/4260p.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TotalTime>
  <Pages>5</Pages>
  <Words>471</Words>
  <Characters>2689</Characters>
  <Application>Microsoft Office Word</Application>
  <DocSecurity>0</DocSecurity>
  <Lines>22</Lines>
  <Paragraphs>6</Paragraphs>
  <ScaleCrop>false</ScaleCrop>
  <Company/>
  <LinksUpToDate>false</LinksUpToDate>
  <CharactersWithSpaces>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11</cp:revision>
  <dcterms:created xsi:type="dcterms:W3CDTF">2024-11-21T18:44:00Z</dcterms:created>
  <dcterms:modified xsi:type="dcterms:W3CDTF">2024-12-09T19:11:00Z</dcterms:modified>
</cp:coreProperties>
</file>