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DC7F18" w:rsidRDefault="00DD3CC7" w:rsidP="00DD3CC7">
      <w:pPr>
        <w:jc w:val="center"/>
        <w:rPr>
          <w:sz w:val="24"/>
          <w:szCs w:val="24"/>
        </w:rPr>
      </w:pPr>
      <w:r w:rsidRPr="00DC7F18">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rsidR="00DD3CC7" w:rsidRPr="00162698" w:rsidRDefault="00DD3CC7" w:rsidP="00DD3CC7">
      <w:pPr>
        <w:spacing w:after="0" w:line="240" w:lineRule="auto"/>
        <w:jc w:val="center"/>
        <w:rPr>
          <w:rFonts w:eastAsia="Calibri" w:cstheme="minorHAnsi"/>
          <w:b/>
          <w:bCs/>
          <w:sz w:val="24"/>
          <w:szCs w:val="24"/>
          <w:u w:val="single"/>
        </w:rPr>
      </w:pPr>
    </w:p>
    <w:p w:rsidR="00DD3CC7" w:rsidRPr="00162698" w:rsidRDefault="00DC7F18" w:rsidP="00DD3CC7">
      <w:pPr>
        <w:spacing w:after="0" w:line="240" w:lineRule="auto"/>
        <w:jc w:val="center"/>
        <w:rPr>
          <w:rFonts w:eastAsia="Calibri" w:cstheme="minorHAnsi"/>
          <w:b/>
          <w:bCs/>
          <w:sz w:val="24"/>
          <w:szCs w:val="24"/>
        </w:rPr>
      </w:pPr>
      <w:r w:rsidRPr="00162698">
        <w:rPr>
          <w:rFonts w:eastAsia="Calibri" w:cstheme="minorHAnsi"/>
          <w:b/>
          <w:bCs/>
          <w:sz w:val="24"/>
          <w:szCs w:val="24"/>
        </w:rPr>
        <w:t>“</w:t>
      </w:r>
      <w:r w:rsidR="00B27942" w:rsidRPr="00162698">
        <w:rPr>
          <w:rFonts w:eastAsia="Calibri" w:cstheme="minorHAnsi"/>
          <w:b/>
          <w:bCs/>
          <w:sz w:val="24"/>
          <w:szCs w:val="24"/>
        </w:rPr>
        <w:t>Up in Vape:  Exploring the Facts about Vaping</w:t>
      </w:r>
      <w:r w:rsidR="005F52D0" w:rsidRPr="00162698">
        <w:rPr>
          <w:rFonts w:eastAsia="Calibri" w:cstheme="minorHAnsi"/>
          <w:b/>
          <w:bCs/>
          <w:sz w:val="24"/>
          <w:szCs w:val="24"/>
        </w:rPr>
        <w:t>” Academy</w:t>
      </w:r>
    </w:p>
    <w:p w:rsidR="00DD3CC7" w:rsidRPr="00162698" w:rsidRDefault="00B27942" w:rsidP="00DD3CC7">
      <w:pPr>
        <w:spacing w:after="0" w:line="240" w:lineRule="auto"/>
        <w:jc w:val="center"/>
        <w:rPr>
          <w:rFonts w:eastAsia="Calibri" w:cstheme="minorHAnsi"/>
          <w:bCs/>
          <w:sz w:val="24"/>
          <w:szCs w:val="24"/>
        </w:rPr>
      </w:pPr>
      <w:r w:rsidRPr="00162698">
        <w:rPr>
          <w:rFonts w:eastAsia="Calibri" w:cstheme="minorHAnsi"/>
          <w:bCs/>
          <w:sz w:val="24"/>
          <w:szCs w:val="24"/>
        </w:rPr>
        <w:t>(Middle/High School)</w:t>
      </w:r>
    </w:p>
    <w:p w:rsidR="00DD3CC7" w:rsidRPr="00162698" w:rsidRDefault="008A29FC"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sidRPr="00162698">
        <w:rPr>
          <w:rFonts w:eastAsia="Calibri" w:cstheme="minorHAnsi"/>
          <w:b/>
          <w:bCs/>
          <w:sz w:val="24"/>
          <w:szCs w:val="24"/>
        </w:rPr>
        <w:t xml:space="preserve">What’s </w:t>
      </w:r>
      <w:r w:rsidR="00E12148" w:rsidRPr="00162698">
        <w:rPr>
          <w:rFonts w:eastAsia="Calibri" w:cstheme="minorHAnsi"/>
          <w:b/>
          <w:bCs/>
          <w:sz w:val="24"/>
          <w:szCs w:val="24"/>
        </w:rPr>
        <w:t xml:space="preserve">Up with </w:t>
      </w:r>
      <w:r w:rsidRPr="00162698">
        <w:rPr>
          <w:rFonts w:eastAsia="Calibri" w:cstheme="minorHAnsi"/>
          <w:b/>
          <w:bCs/>
          <w:sz w:val="24"/>
          <w:szCs w:val="24"/>
        </w:rPr>
        <w:t xml:space="preserve">Vaping?  </w:t>
      </w:r>
      <w:r w:rsidR="00DC7F18" w:rsidRPr="00162698">
        <w:rPr>
          <w:rFonts w:eastAsia="Calibri" w:cstheme="minorHAnsi"/>
          <w:b/>
          <w:bCs/>
          <w:sz w:val="24"/>
          <w:szCs w:val="24"/>
        </w:rPr>
        <w:t>Lesson Plan</w:t>
      </w:r>
    </w:p>
    <w:p w:rsidR="00205985" w:rsidRPr="00162698" w:rsidRDefault="00205985" w:rsidP="00205985">
      <w:pPr>
        <w:spacing w:after="0" w:line="240" w:lineRule="auto"/>
        <w:jc w:val="center"/>
        <w:rPr>
          <w:rFonts w:eastAsia="Calibri" w:cstheme="minorHAnsi"/>
          <w:bCs/>
          <w:i/>
          <w:sz w:val="24"/>
          <w:szCs w:val="24"/>
        </w:rPr>
      </w:pPr>
      <w:r w:rsidRPr="00162698">
        <w:rPr>
          <w:rFonts w:eastAsia="Calibri" w:cstheme="minorHAnsi"/>
          <w:bCs/>
          <w:i/>
          <w:sz w:val="24"/>
          <w:szCs w:val="24"/>
        </w:rPr>
        <w:t>Obtain Administrator Approval Prior to Implementing Lesson</w:t>
      </w:r>
    </w:p>
    <w:p w:rsidR="00BA1AFE" w:rsidRPr="00162698" w:rsidRDefault="00BA1AFE" w:rsidP="00205985">
      <w:pPr>
        <w:spacing w:after="0" w:line="240" w:lineRule="auto"/>
        <w:jc w:val="center"/>
        <w:rPr>
          <w:rFonts w:eastAsia="Calibri" w:cstheme="minorHAnsi"/>
          <w:b/>
          <w:bCs/>
          <w:sz w:val="24"/>
          <w:szCs w:val="24"/>
        </w:rPr>
      </w:pPr>
    </w:p>
    <w:p w:rsidR="00DD3CC7" w:rsidRPr="00162698" w:rsidRDefault="00DD3CC7" w:rsidP="00205985">
      <w:pPr>
        <w:spacing w:after="0" w:line="240" w:lineRule="auto"/>
        <w:rPr>
          <w:rFonts w:eastAsia="Calibri" w:cstheme="minorHAnsi"/>
          <w:b/>
          <w:bCs/>
          <w:sz w:val="24"/>
          <w:szCs w:val="24"/>
        </w:rPr>
      </w:pPr>
      <w:r w:rsidRPr="00162698">
        <w:rPr>
          <w:rFonts w:eastAsia="Calibri" w:cstheme="minorHAnsi"/>
          <w:b/>
          <w:bCs/>
          <w:sz w:val="24"/>
          <w:szCs w:val="24"/>
        </w:rPr>
        <w:t xml:space="preserve">Objectives:  </w:t>
      </w:r>
      <w:r w:rsidR="00205985" w:rsidRPr="00162698">
        <w:rPr>
          <w:rFonts w:eastAsia="Calibri" w:cstheme="minorHAnsi"/>
          <w:b/>
          <w:bCs/>
          <w:sz w:val="24"/>
          <w:szCs w:val="24"/>
        </w:rPr>
        <w:t>Students will…</w:t>
      </w:r>
    </w:p>
    <w:p w:rsidR="00160A11" w:rsidRPr="00162698" w:rsidRDefault="00EA63E1" w:rsidP="00BC59D0">
      <w:pPr>
        <w:pStyle w:val="ListParagraph"/>
        <w:numPr>
          <w:ilvl w:val="0"/>
          <w:numId w:val="4"/>
        </w:numPr>
        <w:spacing w:after="0" w:line="240" w:lineRule="auto"/>
        <w:rPr>
          <w:rFonts w:eastAsia="Calibri" w:cstheme="minorHAnsi"/>
          <w:bCs/>
          <w:sz w:val="24"/>
          <w:szCs w:val="24"/>
        </w:rPr>
      </w:pPr>
      <w:r w:rsidRPr="00162698">
        <w:rPr>
          <w:rFonts w:eastAsia="Calibri" w:cstheme="minorHAnsi"/>
          <w:bCs/>
          <w:sz w:val="24"/>
          <w:szCs w:val="24"/>
        </w:rPr>
        <w:t>Understand that vaping is a health concern</w:t>
      </w:r>
    </w:p>
    <w:p w:rsidR="008A29FC" w:rsidRPr="00162698" w:rsidRDefault="00BC59D0" w:rsidP="00BC59D0">
      <w:pPr>
        <w:pStyle w:val="ListParagraph"/>
        <w:numPr>
          <w:ilvl w:val="0"/>
          <w:numId w:val="4"/>
        </w:numPr>
        <w:spacing w:after="0" w:line="240" w:lineRule="auto"/>
        <w:rPr>
          <w:rFonts w:eastAsia="Calibri" w:cstheme="minorHAnsi"/>
          <w:b/>
          <w:bCs/>
          <w:sz w:val="24"/>
          <w:szCs w:val="24"/>
        </w:rPr>
      </w:pPr>
      <w:r w:rsidRPr="00162698">
        <w:rPr>
          <w:rFonts w:eastAsia="Calibri" w:cstheme="minorHAnsi"/>
          <w:bCs/>
          <w:sz w:val="24"/>
          <w:szCs w:val="24"/>
        </w:rPr>
        <w:t>Explore information on vaping</w:t>
      </w:r>
    </w:p>
    <w:p w:rsidR="00BC59D0" w:rsidRPr="00162698" w:rsidRDefault="00BC59D0" w:rsidP="00BC59D0">
      <w:pPr>
        <w:pStyle w:val="ListParagraph"/>
        <w:numPr>
          <w:ilvl w:val="0"/>
          <w:numId w:val="4"/>
        </w:numPr>
        <w:spacing w:after="0" w:line="240" w:lineRule="auto"/>
        <w:rPr>
          <w:rFonts w:eastAsia="Calibri" w:cstheme="minorHAnsi"/>
          <w:b/>
          <w:bCs/>
          <w:sz w:val="24"/>
          <w:szCs w:val="24"/>
        </w:rPr>
      </w:pPr>
      <w:r w:rsidRPr="00162698">
        <w:rPr>
          <w:rFonts w:eastAsia="Calibri" w:cstheme="minorHAnsi"/>
          <w:bCs/>
          <w:sz w:val="24"/>
          <w:szCs w:val="24"/>
        </w:rPr>
        <w:t>Learn where to find more information on vaping</w:t>
      </w:r>
    </w:p>
    <w:p w:rsidR="00DD3CC7" w:rsidRPr="00162698" w:rsidRDefault="00DD3CC7" w:rsidP="00DD3CC7">
      <w:pPr>
        <w:spacing w:after="0"/>
        <w:rPr>
          <w:rFonts w:eastAsia="Calibri" w:cstheme="minorHAnsi"/>
          <w:b/>
          <w:bCs/>
          <w:sz w:val="24"/>
          <w:szCs w:val="24"/>
        </w:rPr>
      </w:pPr>
    </w:p>
    <w:p w:rsidR="00DD3CC7" w:rsidRPr="00162698" w:rsidRDefault="00DD3CC7" w:rsidP="00DD3CC7">
      <w:pPr>
        <w:spacing w:after="0"/>
        <w:rPr>
          <w:rFonts w:eastAsia="Calibri" w:cstheme="minorHAnsi"/>
          <w:b/>
          <w:bCs/>
          <w:sz w:val="24"/>
          <w:szCs w:val="24"/>
        </w:rPr>
      </w:pPr>
      <w:r w:rsidRPr="00162698">
        <w:rPr>
          <w:rFonts w:eastAsia="Calibri" w:cstheme="minorHAnsi"/>
          <w:b/>
          <w:bCs/>
          <w:sz w:val="24"/>
          <w:szCs w:val="24"/>
        </w:rPr>
        <w:t>Materials:</w:t>
      </w:r>
    </w:p>
    <w:p w:rsidR="00DD3CC7" w:rsidRPr="00162698" w:rsidRDefault="00412D98" w:rsidP="00BC59D0">
      <w:pPr>
        <w:numPr>
          <w:ilvl w:val="0"/>
          <w:numId w:val="1"/>
        </w:numPr>
        <w:spacing w:after="0" w:line="240" w:lineRule="auto"/>
        <w:rPr>
          <w:rFonts w:eastAsia="Calibri" w:cstheme="minorHAnsi"/>
          <w:sz w:val="24"/>
          <w:szCs w:val="24"/>
        </w:rPr>
      </w:pPr>
      <w:r w:rsidRPr="00162698">
        <w:rPr>
          <w:rFonts w:eastAsia="Calibri" w:cstheme="minorHAnsi"/>
          <w:sz w:val="24"/>
          <w:szCs w:val="24"/>
        </w:rPr>
        <w:t>Large paper and markers for each group</w:t>
      </w:r>
    </w:p>
    <w:p w:rsidR="008A29FC" w:rsidRPr="00162698" w:rsidRDefault="008A29FC" w:rsidP="00BC59D0">
      <w:pPr>
        <w:numPr>
          <w:ilvl w:val="0"/>
          <w:numId w:val="1"/>
        </w:numPr>
        <w:spacing w:after="0" w:line="240" w:lineRule="auto"/>
        <w:rPr>
          <w:rFonts w:eastAsia="Calibri" w:cstheme="minorHAnsi"/>
          <w:sz w:val="24"/>
          <w:szCs w:val="24"/>
        </w:rPr>
      </w:pPr>
      <w:r w:rsidRPr="00162698">
        <w:rPr>
          <w:rFonts w:eastAsia="Calibri" w:cstheme="minorHAnsi"/>
          <w:sz w:val="24"/>
          <w:szCs w:val="24"/>
        </w:rPr>
        <w:t>Each-One-Teach-One Vaping Cards</w:t>
      </w:r>
      <w:r w:rsidR="00BC59D0" w:rsidRPr="00162698">
        <w:rPr>
          <w:rFonts w:eastAsia="Calibri" w:cstheme="minorHAnsi"/>
          <w:sz w:val="24"/>
          <w:szCs w:val="24"/>
        </w:rPr>
        <w:t xml:space="preserve">-1 card per </w:t>
      </w:r>
      <w:r w:rsidR="006F77B7">
        <w:rPr>
          <w:rFonts w:eastAsia="Calibri" w:cstheme="minorHAnsi"/>
          <w:sz w:val="24"/>
          <w:szCs w:val="24"/>
        </w:rPr>
        <w:t>student</w:t>
      </w:r>
      <w:r w:rsidR="00162698" w:rsidRPr="00162698">
        <w:rPr>
          <w:rFonts w:eastAsia="Calibri" w:cstheme="minorHAnsi"/>
          <w:sz w:val="24"/>
          <w:szCs w:val="24"/>
        </w:rPr>
        <w:t xml:space="preserve"> (see slides)</w:t>
      </w:r>
    </w:p>
    <w:p w:rsidR="00BC59D0" w:rsidRPr="00162698" w:rsidRDefault="00BC59D0" w:rsidP="00BC59D0">
      <w:pPr>
        <w:numPr>
          <w:ilvl w:val="0"/>
          <w:numId w:val="1"/>
        </w:numPr>
        <w:spacing w:after="0" w:line="240" w:lineRule="auto"/>
        <w:rPr>
          <w:rFonts w:eastAsia="Calibri" w:cstheme="minorHAnsi"/>
          <w:sz w:val="24"/>
          <w:szCs w:val="24"/>
        </w:rPr>
      </w:pPr>
      <w:r w:rsidRPr="00162698">
        <w:rPr>
          <w:rFonts w:eastAsia="Calibri" w:cstheme="minorHAnsi"/>
          <w:sz w:val="24"/>
          <w:szCs w:val="24"/>
        </w:rPr>
        <w:t>Vaping Resource handout</w:t>
      </w:r>
      <w:r w:rsidR="001E7D93" w:rsidRPr="00162698">
        <w:rPr>
          <w:rFonts w:eastAsia="Calibri" w:cstheme="minorHAnsi"/>
          <w:sz w:val="24"/>
          <w:szCs w:val="24"/>
        </w:rPr>
        <w:t>-1 copy per student</w:t>
      </w:r>
      <w:r w:rsidR="00162698" w:rsidRPr="00162698">
        <w:rPr>
          <w:rFonts w:eastAsia="Calibri" w:cstheme="minorHAnsi"/>
          <w:sz w:val="24"/>
          <w:szCs w:val="24"/>
        </w:rPr>
        <w:t xml:space="preserve"> (see pg. 3)</w:t>
      </w:r>
    </w:p>
    <w:p w:rsidR="00DD3CC7" w:rsidRPr="00162698" w:rsidRDefault="00DD3CC7" w:rsidP="00DD3CC7">
      <w:pPr>
        <w:spacing w:after="0"/>
        <w:rPr>
          <w:rFonts w:eastAsia="Calibri" w:cstheme="minorHAnsi"/>
          <w:b/>
          <w:bCs/>
          <w:sz w:val="24"/>
          <w:szCs w:val="24"/>
        </w:rPr>
      </w:pPr>
    </w:p>
    <w:p w:rsidR="00160A11" w:rsidRPr="00162698" w:rsidRDefault="00DD3CC7" w:rsidP="00DD3CC7">
      <w:pPr>
        <w:spacing w:after="0"/>
        <w:rPr>
          <w:rFonts w:eastAsia="Calibri" w:cstheme="minorHAnsi"/>
          <w:b/>
          <w:bCs/>
          <w:sz w:val="24"/>
          <w:szCs w:val="24"/>
        </w:rPr>
      </w:pPr>
      <w:r w:rsidRPr="00162698">
        <w:rPr>
          <w:rFonts w:eastAsia="Calibri" w:cstheme="minorHAnsi"/>
          <w:b/>
          <w:bCs/>
          <w:sz w:val="24"/>
          <w:szCs w:val="24"/>
        </w:rPr>
        <w:t xml:space="preserve">Timeframe: </w:t>
      </w:r>
      <w:r w:rsidR="00DB2D16" w:rsidRPr="00162698">
        <w:rPr>
          <w:rFonts w:eastAsia="Calibri" w:cstheme="minorHAnsi"/>
          <w:bCs/>
          <w:sz w:val="24"/>
          <w:szCs w:val="24"/>
        </w:rPr>
        <w:t>4</w:t>
      </w:r>
      <w:r w:rsidR="00C347FB" w:rsidRPr="00162698">
        <w:rPr>
          <w:rFonts w:eastAsia="Calibri" w:cstheme="minorHAnsi"/>
          <w:bCs/>
          <w:sz w:val="24"/>
          <w:szCs w:val="24"/>
        </w:rPr>
        <w:t>0</w:t>
      </w:r>
      <w:r w:rsidR="00FC36B0" w:rsidRPr="00162698">
        <w:rPr>
          <w:rFonts w:eastAsia="Calibri" w:cstheme="minorHAnsi"/>
          <w:bCs/>
          <w:sz w:val="24"/>
          <w:szCs w:val="24"/>
        </w:rPr>
        <w:t xml:space="preserve"> Minutes</w:t>
      </w:r>
    </w:p>
    <w:p w:rsidR="00356447" w:rsidRPr="00162698" w:rsidRDefault="00356447" w:rsidP="00356447">
      <w:pPr>
        <w:spacing w:after="0" w:line="240" w:lineRule="auto"/>
        <w:rPr>
          <w:rFonts w:cstheme="minorHAnsi"/>
          <w:b/>
          <w:sz w:val="24"/>
          <w:szCs w:val="24"/>
        </w:rPr>
      </w:pPr>
    </w:p>
    <w:p w:rsidR="00356447" w:rsidRPr="00162698" w:rsidRDefault="00356447" w:rsidP="00356447">
      <w:pPr>
        <w:spacing w:after="0" w:line="240" w:lineRule="auto"/>
        <w:rPr>
          <w:rFonts w:cstheme="minorHAnsi"/>
          <w:sz w:val="24"/>
          <w:szCs w:val="24"/>
        </w:rPr>
      </w:pPr>
      <w:r w:rsidRPr="00162698">
        <w:rPr>
          <w:rFonts w:cstheme="minorHAnsi"/>
          <w:b/>
          <w:sz w:val="24"/>
          <w:szCs w:val="24"/>
        </w:rPr>
        <w:t xml:space="preserve">Team Teaching:  </w:t>
      </w:r>
      <w:r w:rsidRPr="00162698">
        <w:rPr>
          <w:rFonts w:cstheme="minorHAnsi"/>
          <w:sz w:val="24"/>
          <w:szCs w:val="24"/>
        </w:rPr>
        <w:t>For effective implementation of Law Related Education (LRE), team teach with the classroom teacher by…</w:t>
      </w:r>
    </w:p>
    <w:p w:rsidR="00356447" w:rsidRPr="00162698" w:rsidRDefault="00356447" w:rsidP="00356447">
      <w:pPr>
        <w:numPr>
          <w:ilvl w:val="0"/>
          <w:numId w:val="7"/>
        </w:numPr>
        <w:spacing w:after="0" w:line="240" w:lineRule="auto"/>
        <w:contextualSpacing/>
        <w:rPr>
          <w:rFonts w:eastAsia="Times New Roman" w:cstheme="minorHAnsi"/>
          <w:sz w:val="24"/>
          <w:szCs w:val="24"/>
        </w:rPr>
      </w:pPr>
      <w:r w:rsidRPr="00162698">
        <w:rPr>
          <w:rFonts w:eastAsia="Times New Roman" w:cstheme="minorHAnsi"/>
          <w:sz w:val="24"/>
          <w:szCs w:val="24"/>
        </w:rPr>
        <w:t>Having both the officer and teacher</w:t>
      </w:r>
      <w:r w:rsidRPr="00162698" w:rsidDel="00067879">
        <w:rPr>
          <w:rFonts w:eastAsia="Times New Roman" w:cstheme="minorHAnsi"/>
          <w:sz w:val="24"/>
          <w:szCs w:val="24"/>
        </w:rPr>
        <w:t xml:space="preserve"> </w:t>
      </w:r>
      <w:r w:rsidRPr="00162698">
        <w:rPr>
          <w:rFonts w:eastAsia="Times New Roman" w:cstheme="minorHAnsi"/>
          <w:sz w:val="24"/>
          <w:szCs w:val="24"/>
        </w:rPr>
        <w:t>rotate to different groups.  Both instructors will provid</w:t>
      </w:r>
      <w:r w:rsidRPr="00162698">
        <w:rPr>
          <w:rFonts w:eastAsia="Times New Roman" w:cstheme="minorHAnsi"/>
          <w:color w:val="000000"/>
          <w:sz w:val="24"/>
          <w:szCs w:val="24"/>
        </w:rPr>
        <w:t>e</w:t>
      </w:r>
      <w:r w:rsidRPr="00162698">
        <w:rPr>
          <w:rFonts w:eastAsia="Times New Roman" w:cstheme="minorHAnsi"/>
          <w:sz w:val="24"/>
          <w:szCs w:val="24"/>
        </w:rPr>
        <w:t xml:space="preserve"> positive feedback and engag</w:t>
      </w:r>
      <w:r w:rsidRPr="00162698">
        <w:rPr>
          <w:rFonts w:eastAsia="Times New Roman" w:cstheme="minorHAnsi"/>
          <w:color w:val="000000"/>
          <w:sz w:val="24"/>
          <w:szCs w:val="24"/>
        </w:rPr>
        <w:t>e</w:t>
      </w:r>
      <w:r w:rsidRPr="00162698">
        <w:rPr>
          <w:rFonts w:eastAsia="Times New Roman" w:cstheme="minorHAnsi"/>
          <w:sz w:val="24"/>
          <w:szCs w:val="24"/>
        </w:rPr>
        <w:t xml:space="preserve"> in friendly conversations with students.  This procedure will help reduce classroom disruptions, increase student engagement and build supportive relationships with students. </w:t>
      </w:r>
    </w:p>
    <w:p w:rsidR="00356447" w:rsidRPr="00162698" w:rsidRDefault="00356447" w:rsidP="00356447">
      <w:pPr>
        <w:numPr>
          <w:ilvl w:val="0"/>
          <w:numId w:val="7"/>
        </w:numPr>
        <w:spacing w:after="0" w:line="252" w:lineRule="auto"/>
        <w:contextualSpacing/>
        <w:rPr>
          <w:rFonts w:eastAsia="Times New Roman" w:cstheme="minorHAnsi"/>
          <w:sz w:val="24"/>
          <w:szCs w:val="24"/>
        </w:rPr>
      </w:pPr>
      <w:r w:rsidRPr="00162698">
        <w:rPr>
          <w:rFonts w:eastAsia="Times New Roman" w:cstheme="minorHAnsi"/>
          <w:sz w:val="24"/>
          <w:szCs w:val="24"/>
        </w:rPr>
        <w:t>Encouraging classroom teachers to participate in all activities by injecting clarification statements and relating any relevant content to their curriculum.  In this method, students will see more connections to their student life and be willing to carry over concepts and skills learned in LRE.</w:t>
      </w:r>
    </w:p>
    <w:p w:rsidR="00356447" w:rsidRPr="00162698" w:rsidRDefault="00356447" w:rsidP="00356447">
      <w:pPr>
        <w:pStyle w:val="ListParagraph"/>
        <w:numPr>
          <w:ilvl w:val="0"/>
          <w:numId w:val="7"/>
        </w:numPr>
        <w:spacing w:after="0"/>
        <w:rPr>
          <w:rFonts w:eastAsia="Calibri" w:cstheme="minorHAnsi"/>
          <w:b/>
          <w:bCs/>
          <w:sz w:val="24"/>
          <w:szCs w:val="24"/>
        </w:rPr>
      </w:pPr>
      <w:r w:rsidRPr="00162698">
        <w:rPr>
          <w:rFonts w:eastAsia="Times New Roman"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rsidR="00356447" w:rsidRPr="00162698" w:rsidRDefault="00356447" w:rsidP="00DD3CC7">
      <w:pPr>
        <w:spacing w:after="0"/>
        <w:rPr>
          <w:rFonts w:eastAsia="Calibri" w:cstheme="minorHAnsi"/>
          <w:b/>
          <w:bCs/>
          <w:sz w:val="24"/>
          <w:szCs w:val="24"/>
        </w:rPr>
      </w:pPr>
    </w:p>
    <w:p w:rsidR="00DD3CC7" w:rsidRPr="00162698" w:rsidRDefault="00DD3CC7" w:rsidP="00DD3CC7">
      <w:pPr>
        <w:spacing w:after="0"/>
        <w:rPr>
          <w:rFonts w:eastAsia="Calibri" w:cstheme="minorHAnsi"/>
          <w:b/>
          <w:bCs/>
          <w:sz w:val="24"/>
          <w:szCs w:val="24"/>
        </w:rPr>
      </w:pPr>
      <w:r w:rsidRPr="00162698">
        <w:rPr>
          <w:rFonts w:eastAsia="Calibri" w:cstheme="minorHAnsi"/>
          <w:b/>
          <w:bCs/>
          <w:sz w:val="24"/>
          <w:szCs w:val="24"/>
        </w:rPr>
        <w:t>Activity</w:t>
      </w:r>
      <w:r w:rsidR="00DC7F18" w:rsidRPr="00162698">
        <w:rPr>
          <w:rFonts w:eastAsia="Calibri" w:cstheme="minorHAnsi"/>
          <w:b/>
          <w:bCs/>
          <w:sz w:val="24"/>
          <w:szCs w:val="24"/>
        </w:rPr>
        <w:t xml:space="preserve"> 1</w:t>
      </w:r>
      <w:r w:rsidRPr="00162698">
        <w:rPr>
          <w:rFonts w:eastAsia="Calibri" w:cstheme="minorHAnsi"/>
          <w:b/>
          <w:bCs/>
          <w:sz w:val="24"/>
          <w:szCs w:val="24"/>
        </w:rPr>
        <w:t xml:space="preserve">: </w:t>
      </w:r>
      <w:r w:rsidR="00356447" w:rsidRPr="00162698">
        <w:rPr>
          <w:rFonts w:eastAsia="Calibri" w:cstheme="minorHAnsi"/>
          <w:b/>
          <w:bCs/>
          <w:sz w:val="24"/>
          <w:szCs w:val="24"/>
        </w:rPr>
        <w:t xml:space="preserve"> K.W.L. Chart</w:t>
      </w:r>
    </w:p>
    <w:p w:rsidR="00580D73" w:rsidRPr="00162698" w:rsidRDefault="00580D73" w:rsidP="00580D73">
      <w:pPr>
        <w:widowControl w:val="0"/>
        <w:numPr>
          <w:ilvl w:val="0"/>
          <w:numId w:val="3"/>
        </w:numPr>
        <w:autoSpaceDE w:val="0"/>
        <w:autoSpaceDN w:val="0"/>
        <w:adjustRightInd w:val="0"/>
        <w:spacing w:after="0" w:line="240" w:lineRule="auto"/>
        <w:rPr>
          <w:rFonts w:eastAsia="Calibri" w:cstheme="minorHAnsi"/>
          <w:sz w:val="24"/>
          <w:szCs w:val="24"/>
        </w:rPr>
      </w:pPr>
      <w:r w:rsidRPr="00162698">
        <w:rPr>
          <w:rFonts w:eastAsia="Calibri" w:cstheme="minorHAnsi"/>
          <w:bCs/>
          <w:sz w:val="24"/>
          <w:szCs w:val="24"/>
        </w:rPr>
        <w:t xml:space="preserve">Begin the activity by placing students into </w:t>
      </w:r>
      <w:r w:rsidR="000A64CE" w:rsidRPr="00162698">
        <w:rPr>
          <w:rFonts w:eastAsia="Calibri" w:cstheme="minorHAnsi"/>
          <w:bCs/>
          <w:sz w:val="24"/>
          <w:szCs w:val="24"/>
        </w:rPr>
        <w:t>small groups of 4 or 5 students.</w:t>
      </w:r>
      <w:r w:rsidR="00FC36B0" w:rsidRPr="00162698">
        <w:rPr>
          <w:rFonts w:eastAsia="Calibri" w:cstheme="minorHAnsi"/>
          <w:bCs/>
          <w:sz w:val="24"/>
          <w:szCs w:val="24"/>
        </w:rPr>
        <w:t xml:space="preserve"> Provide large paper and markers for each group.</w:t>
      </w:r>
    </w:p>
    <w:p w:rsidR="00EA63E1" w:rsidRPr="00162698" w:rsidRDefault="00EA63E1" w:rsidP="008A29FC">
      <w:pPr>
        <w:pStyle w:val="NormalWeb"/>
        <w:numPr>
          <w:ilvl w:val="0"/>
          <w:numId w:val="3"/>
        </w:numPr>
        <w:spacing w:before="0" w:beforeAutospacing="0" w:after="0" w:afterAutospacing="0"/>
        <w:rPr>
          <w:rFonts w:asciiTheme="minorHAnsi" w:hAnsiTheme="minorHAnsi" w:cstheme="minorHAnsi"/>
        </w:rPr>
      </w:pPr>
      <w:r w:rsidRPr="00162698">
        <w:rPr>
          <w:rFonts w:asciiTheme="minorHAnsi" w:hAnsiTheme="minorHAnsi" w:cstheme="minorHAnsi"/>
        </w:rPr>
        <w:t>Instruct the groups to discuss why they think they are receiving lessons on the topic of vaping.</w:t>
      </w:r>
    </w:p>
    <w:p w:rsidR="00EA63E1" w:rsidRPr="00162698" w:rsidRDefault="00EA63E1" w:rsidP="008A29FC">
      <w:pPr>
        <w:pStyle w:val="NormalWeb"/>
        <w:numPr>
          <w:ilvl w:val="0"/>
          <w:numId w:val="3"/>
        </w:numPr>
        <w:spacing w:before="0" w:beforeAutospacing="0" w:after="0" w:afterAutospacing="0"/>
        <w:rPr>
          <w:rFonts w:asciiTheme="minorHAnsi" w:hAnsiTheme="minorHAnsi" w:cstheme="minorHAnsi"/>
        </w:rPr>
      </w:pPr>
      <w:r w:rsidRPr="00162698">
        <w:rPr>
          <w:rFonts w:asciiTheme="minorHAnsi" w:hAnsiTheme="minorHAnsi" w:cstheme="minorHAnsi"/>
        </w:rPr>
        <w:t>Rotate to each group, listening for their ideas and providing positive feedback.</w:t>
      </w:r>
    </w:p>
    <w:p w:rsidR="00EA63E1" w:rsidRPr="00162698" w:rsidRDefault="00EA63E1" w:rsidP="008A29FC">
      <w:pPr>
        <w:pStyle w:val="NormalWeb"/>
        <w:numPr>
          <w:ilvl w:val="0"/>
          <w:numId w:val="3"/>
        </w:numPr>
        <w:spacing w:before="0" w:beforeAutospacing="0" w:after="0" w:afterAutospacing="0"/>
        <w:rPr>
          <w:rFonts w:asciiTheme="minorHAnsi" w:hAnsiTheme="minorHAnsi" w:cstheme="minorHAnsi"/>
        </w:rPr>
      </w:pPr>
      <w:r w:rsidRPr="00162698">
        <w:rPr>
          <w:rFonts w:asciiTheme="minorHAnsi" w:hAnsiTheme="minorHAnsi" w:cstheme="minorHAnsi"/>
        </w:rPr>
        <w:t>Ask each group to share one reason they think their class is receiving lessons on vaping.</w:t>
      </w:r>
    </w:p>
    <w:p w:rsidR="00EA63E1" w:rsidRPr="00162698" w:rsidRDefault="00EA63E1" w:rsidP="00EA63E1">
      <w:pPr>
        <w:pStyle w:val="NormalWeb"/>
        <w:spacing w:before="0" w:beforeAutospacing="0" w:after="0" w:afterAutospacing="0"/>
        <w:rPr>
          <w:rFonts w:asciiTheme="minorHAnsi" w:hAnsiTheme="minorHAnsi" w:cstheme="minorHAnsi"/>
        </w:rPr>
      </w:pPr>
      <w:r w:rsidRPr="00162698">
        <w:rPr>
          <w:rFonts w:asciiTheme="minorHAnsi" w:hAnsiTheme="minorHAnsi" w:cstheme="minorHAnsi"/>
          <w:b/>
        </w:rPr>
        <w:lastRenderedPageBreak/>
        <w:t>Possible Responses:</w:t>
      </w:r>
      <w:r w:rsidRPr="00162698">
        <w:rPr>
          <w:rFonts w:asciiTheme="minorHAnsi" w:hAnsiTheme="minorHAnsi" w:cstheme="minorHAnsi"/>
        </w:rPr>
        <w:t xml:space="preserve">  vaping is happening at school, news reports of health risks with vaping, controversy on vape products, new laws or bans dealing with vaping in society, etc.</w:t>
      </w:r>
    </w:p>
    <w:p w:rsidR="00356447" w:rsidRPr="00162698" w:rsidRDefault="00BC59D0" w:rsidP="008A29FC">
      <w:pPr>
        <w:pStyle w:val="NormalWeb"/>
        <w:numPr>
          <w:ilvl w:val="0"/>
          <w:numId w:val="3"/>
        </w:numPr>
        <w:spacing w:before="0" w:beforeAutospacing="0" w:after="0" w:afterAutospacing="0"/>
        <w:rPr>
          <w:rFonts w:asciiTheme="minorHAnsi" w:hAnsiTheme="minorHAnsi" w:cstheme="minorHAnsi"/>
        </w:rPr>
      </w:pPr>
      <w:r w:rsidRPr="00162698">
        <w:rPr>
          <w:rFonts w:asciiTheme="minorHAnsi" w:hAnsiTheme="minorHAnsi" w:cstheme="minorHAnsi"/>
        </w:rPr>
        <w:t xml:space="preserve">Instruct </w:t>
      </w:r>
      <w:r w:rsidR="008A29FC" w:rsidRPr="00162698">
        <w:rPr>
          <w:rFonts w:asciiTheme="minorHAnsi" w:hAnsiTheme="minorHAnsi" w:cstheme="minorHAnsi"/>
        </w:rPr>
        <w:t xml:space="preserve">each group </w:t>
      </w:r>
      <w:r w:rsidRPr="00162698">
        <w:rPr>
          <w:rFonts w:asciiTheme="minorHAnsi" w:hAnsiTheme="minorHAnsi" w:cstheme="minorHAnsi"/>
        </w:rPr>
        <w:t>to</w:t>
      </w:r>
      <w:r w:rsidR="008A29FC" w:rsidRPr="00162698">
        <w:rPr>
          <w:rFonts w:asciiTheme="minorHAnsi" w:hAnsiTheme="minorHAnsi" w:cstheme="minorHAnsi"/>
        </w:rPr>
        <w:t xml:space="preserve"> divide their </w:t>
      </w:r>
      <w:r w:rsidR="00EA63E1" w:rsidRPr="00162698">
        <w:rPr>
          <w:rFonts w:asciiTheme="minorHAnsi" w:hAnsiTheme="minorHAnsi" w:cstheme="minorHAnsi"/>
        </w:rPr>
        <w:t>large poster paper</w:t>
      </w:r>
      <w:r w:rsidR="008A29FC" w:rsidRPr="00162698">
        <w:rPr>
          <w:rFonts w:asciiTheme="minorHAnsi" w:hAnsiTheme="minorHAnsi" w:cstheme="minorHAnsi"/>
        </w:rPr>
        <w:t xml:space="preserve"> into three </w:t>
      </w:r>
      <w:r w:rsidR="00356447" w:rsidRPr="00162698">
        <w:rPr>
          <w:rFonts w:asciiTheme="minorHAnsi" w:hAnsiTheme="minorHAnsi" w:cstheme="minorHAnsi"/>
        </w:rPr>
        <w:t>column</w:t>
      </w:r>
      <w:r w:rsidR="00900323">
        <w:rPr>
          <w:rFonts w:asciiTheme="minorHAnsi" w:hAnsiTheme="minorHAnsi" w:cstheme="minorHAnsi"/>
        </w:rPr>
        <w:t>s</w:t>
      </w:r>
      <w:r w:rsidR="008A29FC" w:rsidRPr="00162698">
        <w:rPr>
          <w:rFonts w:asciiTheme="minorHAnsi" w:hAnsiTheme="minorHAnsi" w:cstheme="minorHAnsi"/>
        </w:rPr>
        <w:t xml:space="preserve"> to create a K</w:t>
      </w:r>
      <w:r w:rsidR="003D1868" w:rsidRPr="00162698">
        <w:rPr>
          <w:rFonts w:asciiTheme="minorHAnsi" w:hAnsiTheme="minorHAnsi" w:cstheme="minorHAnsi"/>
        </w:rPr>
        <w:t>.</w:t>
      </w:r>
      <w:r w:rsidR="008A29FC" w:rsidRPr="00162698">
        <w:rPr>
          <w:rFonts w:asciiTheme="minorHAnsi" w:hAnsiTheme="minorHAnsi" w:cstheme="minorHAnsi"/>
        </w:rPr>
        <w:t>W</w:t>
      </w:r>
      <w:r w:rsidR="003D1868" w:rsidRPr="00162698">
        <w:rPr>
          <w:rFonts w:asciiTheme="minorHAnsi" w:hAnsiTheme="minorHAnsi" w:cstheme="minorHAnsi"/>
        </w:rPr>
        <w:t>.</w:t>
      </w:r>
      <w:r w:rsidR="008A29FC" w:rsidRPr="00162698">
        <w:rPr>
          <w:rFonts w:asciiTheme="minorHAnsi" w:hAnsiTheme="minorHAnsi" w:cstheme="minorHAnsi"/>
        </w:rPr>
        <w:t>L</w:t>
      </w:r>
      <w:r w:rsidR="003D1868" w:rsidRPr="00162698">
        <w:rPr>
          <w:rFonts w:asciiTheme="minorHAnsi" w:hAnsiTheme="minorHAnsi" w:cstheme="minorHAnsi"/>
        </w:rPr>
        <w:t>.</w:t>
      </w:r>
      <w:r w:rsidR="008A29FC" w:rsidRPr="00162698">
        <w:rPr>
          <w:rFonts w:asciiTheme="minorHAnsi" w:hAnsiTheme="minorHAnsi" w:cstheme="minorHAnsi"/>
        </w:rPr>
        <w:t xml:space="preserve"> chart. </w:t>
      </w:r>
      <w:r w:rsidR="00173353" w:rsidRPr="00162698">
        <w:rPr>
          <w:rFonts w:asciiTheme="minorHAnsi" w:hAnsiTheme="minorHAnsi" w:cstheme="minorHAnsi"/>
        </w:rPr>
        <w:t xml:space="preserve"> </w:t>
      </w:r>
      <w:r w:rsidR="008A29FC" w:rsidRPr="00162698">
        <w:rPr>
          <w:rFonts w:asciiTheme="minorHAnsi" w:hAnsiTheme="minorHAnsi" w:cstheme="minorHAnsi"/>
        </w:rPr>
        <w:t xml:space="preserve">Explain that “K” represents what the group already knows about vaping.  Allow groups 5 minutes </w:t>
      </w:r>
      <w:r w:rsidR="00EA63E1" w:rsidRPr="00162698">
        <w:rPr>
          <w:rFonts w:asciiTheme="minorHAnsi" w:hAnsiTheme="minorHAnsi" w:cstheme="minorHAnsi"/>
        </w:rPr>
        <w:t>for groups to discuss</w:t>
      </w:r>
      <w:r w:rsidR="008A29FC" w:rsidRPr="00162698">
        <w:rPr>
          <w:rFonts w:asciiTheme="minorHAnsi" w:hAnsiTheme="minorHAnsi" w:cstheme="minorHAnsi"/>
        </w:rPr>
        <w:t xml:space="preserve"> and </w:t>
      </w:r>
      <w:r w:rsidR="00356447" w:rsidRPr="00162698">
        <w:rPr>
          <w:rFonts w:asciiTheme="minorHAnsi" w:hAnsiTheme="minorHAnsi" w:cstheme="minorHAnsi"/>
        </w:rPr>
        <w:t xml:space="preserve">then </w:t>
      </w:r>
      <w:r w:rsidR="008A29FC" w:rsidRPr="00162698">
        <w:rPr>
          <w:rFonts w:asciiTheme="minorHAnsi" w:hAnsiTheme="minorHAnsi" w:cstheme="minorHAnsi"/>
        </w:rPr>
        <w:t xml:space="preserve">record </w:t>
      </w:r>
      <w:r w:rsidR="00356447" w:rsidRPr="00162698">
        <w:rPr>
          <w:rFonts w:asciiTheme="minorHAnsi" w:hAnsiTheme="minorHAnsi" w:cstheme="minorHAnsi"/>
        </w:rPr>
        <w:t>their responses</w:t>
      </w:r>
      <w:r w:rsidR="008A29FC" w:rsidRPr="00162698">
        <w:rPr>
          <w:rFonts w:asciiTheme="minorHAnsi" w:hAnsiTheme="minorHAnsi" w:cstheme="minorHAnsi"/>
        </w:rPr>
        <w:t xml:space="preserve"> under the </w:t>
      </w:r>
      <w:r w:rsidR="003D1868" w:rsidRPr="00162698">
        <w:rPr>
          <w:rFonts w:asciiTheme="minorHAnsi" w:hAnsiTheme="minorHAnsi" w:cstheme="minorHAnsi"/>
        </w:rPr>
        <w:t xml:space="preserve">“Know” </w:t>
      </w:r>
      <w:r w:rsidR="00356447" w:rsidRPr="00162698">
        <w:rPr>
          <w:rFonts w:asciiTheme="minorHAnsi" w:hAnsiTheme="minorHAnsi" w:cstheme="minorHAnsi"/>
        </w:rPr>
        <w:t>column</w:t>
      </w:r>
      <w:r w:rsidR="003D1868" w:rsidRPr="00162698">
        <w:rPr>
          <w:rFonts w:asciiTheme="minorHAnsi" w:hAnsiTheme="minorHAnsi" w:cstheme="minorHAnsi"/>
        </w:rPr>
        <w:t xml:space="preserve">. </w:t>
      </w:r>
    </w:p>
    <w:p w:rsidR="008A29FC" w:rsidRPr="00162698" w:rsidRDefault="00356447" w:rsidP="008A29FC">
      <w:pPr>
        <w:pStyle w:val="NormalWeb"/>
        <w:numPr>
          <w:ilvl w:val="0"/>
          <w:numId w:val="3"/>
        </w:numPr>
        <w:spacing w:before="0" w:beforeAutospacing="0" w:after="0" w:afterAutospacing="0"/>
        <w:rPr>
          <w:rFonts w:asciiTheme="minorHAnsi" w:hAnsiTheme="minorHAnsi" w:cstheme="minorHAnsi"/>
        </w:rPr>
      </w:pPr>
      <w:r w:rsidRPr="00162698">
        <w:rPr>
          <w:rFonts w:asciiTheme="minorHAnsi" w:hAnsiTheme="minorHAnsi" w:cstheme="minorHAnsi"/>
        </w:rPr>
        <w:t xml:space="preserve">Next, </w:t>
      </w:r>
      <w:r w:rsidR="003D1868" w:rsidRPr="00162698">
        <w:rPr>
          <w:rFonts w:asciiTheme="minorHAnsi" w:hAnsiTheme="minorHAnsi" w:cstheme="minorHAnsi"/>
        </w:rPr>
        <w:t>ask the groups</w:t>
      </w:r>
      <w:r w:rsidR="008A29FC" w:rsidRPr="00162698">
        <w:rPr>
          <w:rFonts w:asciiTheme="minorHAnsi" w:hAnsiTheme="minorHAnsi" w:cstheme="minorHAnsi"/>
        </w:rPr>
        <w:t xml:space="preserve"> to discuss what they want to learn about vaping, and list under the “Want” column.  Have a presenter from each group report out their lists.  ​</w:t>
      </w:r>
      <w:r w:rsidR="0012095A" w:rsidRPr="00162698">
        <w:rPr>
          <w:rFonts w:asciiTheme="minorHAnsi" w:hAnsiTheme="minorHAnsi" w:cstheme="minorHAnsi"/>
        </w:rPr>
        <w:t xml:space="preserve">This </w:t>
      </w:r>
      <w:r w:rsidR="00EA63E1" w:rsidRPr="00162698">
        <w:rPr>
          <w:rFonts w:asciiTheme="minorHAnsi" w:hAnsiTheme="minorHAnsi" w:cstheme="minorHAnsi"/>
        </w:rPr>
        <w:t>activity</w:t>
      </w:r>
      <w:r w:rsidR="0012095A" w:rsidRPr="00162698">
        <w:rPr>
          <w:rFonts w:asciiTheme="minorHAnsi" w:hAnsiTheme="minorHAnsi" w:cstheme="minorHAnsi"/>
        </w:rPr>
        <w:t xml:space="preserve"> will be debriefed later in the lesson.</w:t>
      </w:r>
    </w:p>
    <w:p w:rsidR="00356447" w:rsidRPr="00162698" w:rsidRDefault="00356447" w:rsidP="00356447">
      <w:pPr>
        <w:pStyle w:val="NormalWeb"/>
        <w:spacing w:before="0" w:beforeAutospacing="0" w:after="0" w:afterAutospacing="0"/>
        <w:rPr>
          <w:rFonts w:asciiTheme="minorHAnsi" w:hAnsiTheme="minorHAnsi" w:cstheme="minorHAnsi"/>
        </w:rPr>
      </w:pPr>
    </w:p>
    <w:p w:rsidR="00356447" w:rsidRPr="00162698" w:rsidRDefault="00356447" w:rsidP="00356447">
      <w:pPr>
        <w:pStyle w:val="NormalWeb"/>
        <w:spacing w:before="0" w:beforeAutospacing="0" w:after="0" w:afterAutospacing="0"/>
        <w:rPr>
          <w:rFonts w:asciiTheme="minorHAnsi" w:hAnsiTheme="minorHAnsi" w:cstheme="minorHAnsi"/>
          <w:b/>
        </w:rPr>
      </w:pPr>
      <w:r w:rsidRPr="00162698">
        <w:rPr>
          <w:rFonts w:asciiTheme="minorHAnsi" w:hAnsiTheme="minorHAnsi" w:cstheme="minorHAnsi"/>
          <w:b/>
        </w:rPr>
        <w:t>Activity 2:  Each one-Teach One</w:t>
      </w:r>
    </w:p>
    <w:p w:rsidR="00356447" w:rsidRPr="00162698" w:rsidRDefault="00356447" w:rsidP="00356447">
      <w:pPr>
        <w:pStyle w:val="NormalWeb"/>
        <w:numPr>
          <w:ilvl w:val="0"/>
          <w:numId w:val="8"/>
        </w:numPr>
        <w:spacing w:before="0" w:beforeAutospacing="0" w:after="0" w:afterAutospacing="0"/>
        <w:rPr>
          <w:rFonts w:asciiTheme="minorHAnsi" w:hAnsiTheme="minorHAnsi" w:cstheme="minorHAnsi"/>
        </w:rPr>
      </w:pPr>
      <w:r w:rsidRPr="00162698">
        <w:rPr>
          <w:rFonts w:asciiTheme="minorHAnsi" w:hAnsiTheme="minorHAnsi" w:cstheme="minorHAnsi"/>
        </w:rPr>
        <w:t>R</w:t>
      </w:r>
      <w:r w:rsidR="008A29FC" w:rsidRPr="00162698">
        <w:rPr>
          <w:rFonts w:asciiTheme="minorHAnsi" w:hAnsiTheme="minorHAnsi" w:cstheme="minorHAnsi"/>
        </w:rPr>
        <w:t xml:space="preserve">andomly </w:t>
      </w:r>
      <w:r w:rsidR="00900323">
        <w:rPr>
          <w:rFonts w:asciiTheme="minorHAnsi" w:hAnsiTheme="minorHAnsi" w:cstheme="minorHAnsi"/>
        </w:rPr>
        <w:t>distribute</w:t>
      </w:r>
      <w:r w:rsidR="008A29FC" w:rsidRPr="00162698">
        <w:rPr>
          <w:rFonts w:asciiTheme="minorHAnsi" w:hAnsiTheme="minorHAnsi" w:cstheme="minorHAnsi"/>
        </w:rPr>
        <w:t xml:space="preserve"> </w:t>
      </w:r>
      <w:r w:rsidRPr="00162698">
        <w:rPr>
          <w:rFonts w:asciiTheme="minorHAnsi" w:hAnsiTheme="minorHAnsi" w:cstheme="minorHAnsi"/>
        </w:rPr>
        <w:t>an</w:t>
      </w:r>
      <w:r w:rsidR="008A29FC" w:rsidRPr="00162698">
        <w:rPr>
          <w:rFonts w:asciiTheme="minorHAnsi" w:hAnsiTheme="minorHAnsi" w:cstheme="minorHAnsi"/>
        </w:rPr>
        <w:t xml:space="preserve"> Each One Teach One Vaping Card to each student.</w:t>
      </w:r>
      <w:r w:rsidRPr="00162698">
        <w:rPr>
          <w:rFonts w:asciiTheme="minorHAnsi" w:hAnsiTheme="minorHAnsi" w:cstheme="minorHAnsi"/>
        </w:rPr>
        <w:t xml:space="preserve">  Instruct the students to read their card 3 times and then take turns sharing the information with their own group</w:t>
      </w:r>
      <w:r w:rsidR="00173353" w:rsidRPr="00162698">
        <w:rPr>
          <w:rFonts w:asciiTheme="minorHAnsi" w:hAnsiTheme="minorHAnsi" w:cstheme="minorHAnsi"/>
        </w:rPr>
        <w:t>, recording the information under the “Learned” column on their chart.</w:t>
      </w:r>
    </w:p>
    <w:p w:rsidR="00356447" w:rsidRPr="00162698" w:rsidRDefault="00356447" w:rsidP="00356447">
      <w:pPr>
        <w:pStyle w:val="NormalWeb"/>
        <w:numPr>
          <w:ilvl w:val="0"/>
          <w:numId w:val="8"/>
        </w:numPr>
        <w:spacing w:before="0" w:beforeAutospacing="0" w:after="0" w:afterAutospacing="0"/>
        <w:rPr>
          <w:rFonts w:asciiTheme="minorHAnsi" w:hAnsiTheme="minorHAnsi" w:cstheme="minorHAnsi"/>
        </w:rPr>
      </w:pPr>
      <w:r w:rsidRPr="00162698">
        <w:rPr>
          <w:rFonts w:asciiTheme="minorHAnsi" w:hAnsiTheme="minorHAnsi" w:cstheme="minorHAnsi"/>
        </w:rPr>
        <w:t xml:space="preserve">Next, instruct the </w:t>
      </w:r>
      <w:r w:rsidR="008A29FC" w:rsidRPr="00162698">
        <w:rPr>
          <w:rFonts w:asciiTheme="minorHAnsi" w:hAnsiTheme="minorHAnsi" w:cstheme="minorHAnsi"/>
        </w:rPr>
        <w:t xml:space="preserve">students </w:t>
      </w:r>
      <w:r w:rsidRPr="00162698">
        <w:rPr>
          <w:rFonts w:asciiTheme="minorHAnsi" w:hAnsiTheme="minorHAnsi" w:cstheme="minorHAnsi"/>
        </w:rPr>
        <w:t>to</w:t>
      </w:r>
      <w:r w:rsidR="008A29FC" w:rsidRPr="00162698">
        <w:rPr>
          <w:rFonts w:asciiTheme="minorHAnsi" w:hAnsiTheme="minorHAnsi" w:cstheme="minorHAnsi"/>
        </w:rPr>
        <w:t xml:space="preserve"> walk around the class for approximately 8-10 minutes and share </w:t>
      </w:r>
      <w:r w:rsidRPr="00162698">
        <w:rPr>
          <w:rFonts w:asciiTheme="minorHAnsi" w:hAnsiTheme="minorHAnsi" w:cstheme="minorHAnsi"/>
        </w:rPr>
        <w:t xml:space="preserve">their </w:t>
      </w:r>
      <w:r w:rsidR="008A29FC" w:rsidRPr="00162698">
        <w:rPr>
          <w:rFonts w:asciiTheme="minorHAnsi" w:hAnsiTheme="minorHAnsi" w:cstheme="minorHAnsi"/>
        </w:rPr>
        <w:t>information with at least five (5) other students</w:t>
      </w:r>
      <w:r w:rsidR="00900323">
        <w:rPr>
          <w:rFonts w:asciiTheme="minorHAnsi" w:hAnsiTheme="minorHAnsi" w:cstheme="minorHAnsi"/>
        </w:rPr>
        <w:t xml:space="preserve"> (they should share with one student at a time)</w:t>
      </w:r>
      <w:r w:rsidR="008A29FC" w:rsidRPr="00162698">
        <w:rPr>
          <w:rFonts w:asciiTheme="minorHAnsi" w:hAnsiTheme="minorHAnsi" w:cstheme="minorHAnsi"/>
        </w:rPr>
        <w:t>.   </w:t>
      </w:r>
    </w:p>
    <w:p w:rsidR="008A29FC" w:rsidRPr="00162698" w:rsidRDefault="00356447" w:rsidP="00ED059F">
      <w:pPr>
        <w:pStyle w:val="NormalWeb"/>
        <w:numPr>
          <w:ilvl w:val="0"/>
          <w:numId w:val="8"/>
        </w:numPr>
        <w:spacing w:before="0" w:beforeAutospacing="0" w:after="0" w:afterAutospacing="0"/>
        <w:rPr>
          <w:rFonts w:asciiTheme="minorHAnsi" w:hAnsiTheme="minorHAnsi" w:cstheme="minorHAnsi"/>
        </w:rPr>
      </w:pPr>
      <w:r w:rsidRPr="00162698">
        <w:rPr>
          <w:rFonts w:asciiTheme="minorHAnsi" w:hAnsiTheme="minorHAnsi" w:cstheme="minorHAnsi"/>
        </w:rPr>
        <w:t xml:space="preserve">When the time is up, </w:t>
      </w:r>
      <w:r w:rsidR="008A29FC" w:rsidRPr="00162698">
        <w:rPr>
          <w:rFonts w:asciiTheme="minorHAnsi" w:hAnsiTheme="minorHAnsi" w:cstheme="minorHAnsi"/>
        </w:rPr>
        <w:t>have st</w:t>
      </w:r>
      <w:r w:rsidR="003D1868" w:rsidRPr="00162698">
        <w:rPr>
          <w:rFonts w:asciiTheme="minorHAnsi" w:hAnsiTheme="minorHAnsi" w:cstheme="minorHAnsi"/>
        </w:rPr>
        <w:t xml:space="preserve">udents return to their </w:t>
      </w:r>
      <w:r w:rsidR="008A29FC" w:rsidRPr="00162698">
        <w:rPr>
          <w:rFonts w:asciiTheme="minorHAnsi" w:hAnsiTheme="minorHAnsi" w:cstheme="minorHAnsi"/>
        </w:rPr>
        <w:t>group</w:t>
      </w:r>
      <w:r w:rsidR="00173353" w:rsidRPr="00162698">
        <w:rPr>
          <w:rFonts w:asciiTheme="minorHAnsi" w:hAnsiTheme="minorHAnsi" w:cstheme="minorHAnsi"/>
        </w:rPr>
        <w:t xml:space="preserve"> </w:t>
      </w:r>
      <w:r w:rsidR="008A29FC" w:rsidRPr="00162698">
        <w:rPr>
          <w:rFonts w:asciiTheme="minorHAnsi" w:hAnsiTheme="minorHAnsi" w:cstheme="minorHAnsi"/>
        </w:rPr>
        <w:t>s</w:t>
      </w:r>
      <w:r w:rsidR="00173353" w:rsidRPr="00162698">
        <w:rPr>
          <w:rFonts w:asciiTheme="minorHAnsi" w:hAnsiTheme="minorHAnsi" w:cstheme="minorHAnsi"/>
        </w:rPr>
        <w:t>eats</w:t>
      </w:r>
      <w:r w:rsidR="008A29FC" w:rsidRPr="00162698">
        <w:rPr>
          <w:rFonts w:asciiTheme="minorHAnsi" w:hAnsiTheme="minorHAnsi" w:cstheme="minorHAnsi"/>
        </w:rPr>
        <w:t>.  </w:t>
      </w:r>
      <w:r w:rsidR="00173353" w:rsidRPr="00162698">
        <w:rPr>
          <w:rFonts w:asciiTheme="minorHAnsi" w:hAnsiTheme="minorHAnsi" w:cstheme="minorHAnsi"/>
        </w:rPr>
        <w:t>Instruct t</w:t>
      </w:r>
      <w:r w:rsidR="008A29FC" w:rsidRPr="00162698">
        <w:rPr>
          <w:rFonts w:asciiTheme="minorHAnsi" w:hAnsiTheme="minorHAnsi" w:cstheme="minorHAnsi"/>
        </w:rPr>
        <w:t xml:space="preserve">he students </w:t>
      </w:r>
      <w:r w:rsidR="0012095A" w:rsidRPr="00162698">
        <w:rPr>
          <w:rFonts w:asciiTheme="minorHAnsi" w:hAnsiTheme="minorHAnsi" w:cstheme="minorHAnsi"/>
        </w:rPr>
        <w:t>to</w:t>
      </w:r>
      <w:r w:rsidR="008A29FC" w:rsidRPr="00162698">
        <w:rPr>
          <w:rFonts w:asciiTheme="minorHAnsi" w:hAnsiTheme="minorHAnsi" w:cstheme="minorHAnsi"/>
        </w:rPr>
        <w:t xml:space="preserve"> discuss </w:t>
      </w:r>
      <w:r w:rsidR="0012095A" w:rsidRPr="00162698">
        <w:rPr>
          <w:rFonts w:asciiTheme="minorHAnsi" w:hAnsiTheme="minorHAnsi" w:cstheme="minorHAnsi"/>
        </w:rPr>
        <w:t xml:space="preserve">the </w:t>
      </w:r>
      <w:r w:rsidR="008A29FC" w:rsidRPr="00162698">
        <w:rPr>
          <w:rFonts w:asciiTheme="minorHAnsi" w:hAnsiTheme="minorHAnsi" w:cstheme="minorHAnsi"/>
        </w:rPr>
        <w:t>new information that th</w:t>
      </w:r>
      <w:r w:rsidR="003D1868" w:rsidRPr="00162698">
        <w:rPr>
          <w:rFonts w:asciiTheme="minorHAnsi" w:hAnsiTheme="minorHAnsi" w:cstheme="minorHAnsi"/>
        </w:rPr>
        <w:t>ey learned from the Each-One-Teach-One Vaping activity.  The group should then</w:t>
      </w:r>
      <w:r w:rsidR="008A29FC" w:rsidRPr="00162698">
        <w:rPr>
          <w:rFonts w:asciiTheme="minorHAnsi" w:hAnsiTheme="minorHAnsi" w:cstheme="minorHAnsi"/>
        </w:rPr>
        <w:t xml:space="preserve"> add </w:t>
      </w:r>
      <w:r w:rsidR="0012095A" w:rsidRPr="00162698">
        <w:rPr>
          <w:rFonts w:asciiTheme="minorHAnsi" w:hAnsiTheme="minorHAnsi" w:cstheme="minorHAnsi"/>
        </w:rPr>
        <w:t xml:space="preserve">the new </w:t>
      </w:r>
      <w:r w:rsidR="008A29FC" w:rsidRPr="00162698">
        <w:rPr>
          <w:rFonts w:asciiTheme="minorHAnsi" w:hAnsiTheme="minorHAnsi" w:cstheme="minorHAnsi"/>
        </w:rPr>
        <w:t xml:space="preserve">information to the “Learned” </w:t>
      </w:r>
      <w:r w:rsidR="0012095A" w:rsidRPr="00162698">
        <w:rPr>
          <w:rFonts w:asciiTheme="minorHAnsi" w:hAnsiTheme="minorHAnsi" w:cstheme="minorHAnsi"/>
        </w:rPr>
        <w:t>column on</w:t>
      </w:r>
      <w:r w:rsidR="008A29FC" w:rsidRPr="00162698">
        <w:rPr>
          <w:rFonts w:asciiTheme="minorHAnsi" w:hAnsiTheme="minorHAnsi" w:cstheme="minorHAnsi"/>
        </w:rPr>
        <w:t xml:space="preserve"> their chart. </w:t>
      </w:r>
    </w:p>
    <w:p w:rsidR="008A29FC" w:rsidRPr="00162698" w:rsidRDefault="0012095A" w:rsidP="0034090C">
      <w:pPr>
        <w:pStyle w:val="NormalWeb"/>
        <w:numPr>
          <w:ilvl w:val="0"/>
          <w:numId w:val="8"/>
        </w:numPr>
        <w:spacing w:before="0" w:beforeAutospacing="0" w:after="0" w:afterAutospacing="0"/>
        <w:rPr>
          <w:rFonts w:asciiTheme="minorHAnsi" w:hAnsiTheme="minorHAnsi" w:cstheme="minorHAnsi"/>
        </w:rPr>
      </w:pPr>
      <w:r w:rsidRPr="00162698">
        <w:rPr>
          <w:rFonts w:asciiTheme="minorHAnsi" w:hAnsiTheme="minorHAnsi" w:cstheme="minorHAnsi"/>
        </w:rPr>
        <w:t>Now, instruct the groups to cross out any questions in the “Want” column that was answered by the Each On-Teach One Vaping activity.</w:t>
      </w:r>
      <w:r w:rsidR="00BC59D0" w:rsidRPr="00162698">
        <w:rPr>
          <w:rFonts w:asciiTheme="minorHAnsi" w:hAnsiTheme="minorHAnsi" w:cstheme="minorHAnsi"/>
        </w:rPr>
        <w:t xml:space="preserve">  Groups should circle any information in the “Know” column that changed due to new information they did not know before.</w:t>
      </w:r>
    </w:p>
    <w:p w:rsidR="00DD3CC7" w:rsidRPr="00162698" w:rsidRDefault="008A29FC" w:rsidP="00356447">
      <w:pPr>
        <w:pStyle w:val="NormalWeb"/>
        <w:numPr>
          <w:ilvl w:val="0"/>
          <w:numId w:val="8"/>
        </w:numPr>
        <w:spacing w:before="0" w:beforeAutospacing="0" w:after="0" w:afterAutospacing="0"/>
        <w:rPr>
          <w:rFonts w:asciiTheme="minorHAnsi" w:hAnsiTheme="minorHAnsi" w:cstheme="minorHAnsi"/>
        </w:rPr>
      </w:pPr>
      <w:r w:rsidRPr="00162698">
        <w:rPr>
          <w:rFonts w:asciiTheme="minorHAnsi" w:hAnsiTheme="minorHAnsi" w:cstheme="minorHAnsi"/>
        </w:rPr>
        <w:t xml:space="preserve">Call on each group to report out on </w:t>
      </w:r>
      <w:r w:rsidR="0012095A" w:rsidRPr="00162698">
        <w:rPr>
          <w:rFonts w:asciiTheme="minorHAnsi" w:hAnsiTheme="minorHAnsi" w:cstheme="minorHAnsi"/>
        </w:rPr>
        <w:t>one thing they learned</w:t>
      </w:r>
      <w:r w:rsidR="00BC59D0" w:rsidRPr="00162698">
        <w:rPr>
          <w:rFonts w:asciiTheme="minorHAnsi" w:hAnsiTheme="minorHAnsi" w:cstheme="minorHAnsi"/>
        </w:rPr>
        <w:t xml:space="preserve"> and </w:t>
      </w:r>
      <w:r w:rsidR="0012095A" w:rsidRPr="00162698">
        <w:rPr>
          <w:rFonts w:asciiTheme="minorHAnsi" w:hAnsiTheme="minorHAnsi" w:cstheme="minorHAnsi"/>
        </w:rPr>
        <w:t>one question they still have</w:t>
      </w:r>
      <w:r w:rsidR="00BC59D0" w:rsidRPr="00162698">
        <w:rPr>
          <w:rFonts w:asciiTheme="minorHAnsi" w:hAnsiTheme="minorHAnsi" w:cstheme="minorHAnsi"/>
        </w:rPr>
        <w:t>.</w:t>
      </w:r>
      <w:r w:rsidR="0012095A" w:rsidRPr="00162698">
        <w:rPr>
          <w:rFonts w:asciiTheme="minorHAnsi" w:hAnsiTheme="minorHAnsi" w:cstheme="minorHAnsi"/>
        </w:rPr>
        <w:t xml:space="preserve">  Instruct the other groups to check off any similar item</w:t>
      </w:r>
      <w:r w:rsidR="00BC59D0" w:rsidRPr="00162698">
        <w:rPr>
          <w:rFonts w:asciiTheme="minorHAnsi" w:hAnsiTheme="minorHAnsi" w:cstheme="minorHAnsi"/>
        </w:rPr>
        <w:t>s</w:t>
      </w:r>
      <w:r w:rsidR="0012095A" w:rsidRPr="00162698">
        <w:rPr>
          <w:rFonts w:asciiTheme="minorHAnsi" w:hAnsiTheme="minorHAnsi" w:cstheme="minorHAnsi"/>
        </w:rPr>
        <w:t xml:space="preserve"> </w:t>
      </w:r>
      <w:r w:rsidR="00BC59D0" w:rsidRPr="00162698">
        <w:rPr>
          <w:rFonts w:asciiTheme="minorHAnsi" w:hAnsiTheme="minorHAnsi" w:cstheme="minorHAnsi"/>
        </w:rPr>
        <w:t>reported out by a previous group</w:t>
      </w:r>
      <w:r w:rsidR="0012095A" w:rsidRPr="00162698">
        <w:rPr>
          <w:rFonts w:asciiTheme="minorHAnsi" w:hAnsiTheme="minorHAnsi" w:cstheme="minorHAnsi"/>
        </w:rPr>
        <w:t xml:space="preserve">.  Groups are also welcome to respond to another group’s </w:t>
      </w:r>
      <w:r w:rsidR="00BC59D0" w:rsidRPr="00162698">
        <w:rPr>
          <w:rFonts w:asciiTheme="minorHAnsi" w:hAnsiTheme="minorHAnsi" w:cstheme="minorHAnsi"/>
        </w:rPr>
        <w:t xml:space="preserve">remaining </w:t>
      </w:r>
      <w:r w:rsidR="0012095A" w:rsidRPr="00162698">
        <w:rPr>
          <w:rFonts w:asciiTheme="minorHAnsi" w:hAnsiTheme="minorHAnsi" w:cstheme="minorHAnsi"/>
        </w:rPr>
        <w:t>question with anything they learned that might provide an answer.</w:t>
      </w:r>
      <w:r w:rsidRPr="00162698">
        <w:rPr>
          <w:rFonts w:asciiTheme="minorHAnsi" w:hAnsiTheme="minorHAnsi" w:cstheme="minorHAnsi"/>
        </w:rPr>
        <w:t xml:space="preserve"> ​</w:t>
      </w:r>
    </w:p>
    <w:p w:rsidR="0012095A" w:rsidRPr="00162698" w:rsidRDefault="0012095A" w:rsidP="0012095A">
      <w:pPr>
        <w:pStyle w:val="NormalWeb"/>
        <w:spacing w:before="0" w:beforeAutospacing="0" w:after="0" w:afterAutospacing="0"/>
        <w:rPr>
          <w:rFonts w:asciiTheme="minorHAnsi" w:hAnsiTheme="minorHAnsi" w:cstheme="minorHAnsi"/>
        </w:rPr>
      </w:pPr>
    </w:p>
    <w:p w:rsidR="0012095A" w:rsidRPr="00162698" w:rsidRDefault="0012095A" w:rsidP="0012095A">
      <w:pPr>
        <w:pStyle w:val="NormalWeb"/>
        <w:spacing w:before="0" w:beforeAutospacing="0" w:after="0" w:afterAutospacing="0"/>
        <w:rPr>
          <w:rFonts w:asciiTheme="minorHAnsi" w:hAnsiTheme="minorHAnsi" w:cstheme="minorHAnsi"/>
          <w:b/>
        </w:rPr>
      </w:pPr>
      <w:r w:rsidRPr="00162698">
        <w:rPr>
          <w:rFonts w:asciiTheme="minorHAnsi" w:hAnsiTheme="minorHAnsi" w:cstheme="minorHAnsi"/>
          <w:b/>
        </w:rPr>
        <w:t>Activity 3:  Finding Resources to Learn More</w:t>
      </w:r>
    </w:p>
    <w:p w:rsidR="0012095A" w:rsidRPr="00162698" w:rsidRDefault="0012095A" w:rsidP="0012095A">
      <w:pPr>
        <w:pStyle w:val="NormalWeb"/>
        <w:numPr>
          <w:ilvl w:val="0"/>
          <w:numId w:val="9"/>
        </w:numPr>
        <w:spacing w:before="0" w:beforeAutospacing="0" w:after="0" w:afterAutospacing="0"/>
        <w:rPr>
          <w:rFonts w:asciiTheme="minorHAnsi" w:hAnsiTheme="minorHAnsi" w:cstheme="minorHAnsi"/>
          <w:b/>
        </w:rPr>
      </w:pPr>
      <w:r w:rsidRPr="00162698">
        <w:rPr>
          <w:rFonts w:asciiTheme="minorHAnsi" w:hAnsiTheme="minorHAnsi" w:cstheme="minorHAnsi"/>
        </w:rPr>
        <w:t xml:space="preserve">Instruct the groups to </w:t>
      </w:r>
      <w:r w:rsidR="00EA63E1" w:rsidRPr="00162698">
        <w:rPr>
          <w:rFonts w:asciiTheme="minorHAnsi" w:hAnsiTheme="minorHAnsi" w:cstheme="minorHAnsi"/>
        </w:rPr>
        <w:t>discuss where they could go to learn more about vaping.</w:t>
      </w:r>
    </w:p>
    <w:p w:rsidR="00EA63E1" w:rsidRPr="00162698" w:rsidRDefault="00EA63E1" w:rsidP="0012095A">
      <w:pPr>
        <w:pStyle w:val="NormalWeb"/>
        <w:numPr>
          <w:ilvl w:val="0"/>
          <w:numId w:val="9"/>
        </w:numPr>
        <w:spacing w:before="0" w:beforeAutospacing="0" w:after="0" w:afterAutospacing="0"/>
        <w:rPr>
          <w:rFonts w:asciiTheme="minorHAnsi" w:hAnsiTheme="minorHAnsi" w:cstheme="minorHAnsi"/>
          <w:b/>
        </w:rPr>
      </w:pPr>
      <w:r w:rsidRPr="00162698">
        <w:rPr>
          <w:rFonts w:asciiTheme="minorHAnsi" w:hAnsiTheme="minorHAnsi" w:cstheme="minorHAnsi"/>
        </w:rPr>
        <w:t>Call on groups to report out one idea.  Record ideas on the board.  Continue rotating to each group until most ideas have been reported.</w:t>
      </w:r>
    </w:p>
    <w:p w:rsidR="00EA63E1" w:rsidRPr="00162698" w:rsidRDefault="00EA63E1" w:rsidP="0012095A">
      <w:pPr>
        <w:pStyle w:val="NormalWeb"/>
        <w:numPr>
          <w:ilvl w:val="0"/>
          <w:numId w:val="9"/>
        </w:numPr>
        <w:spacing w:before="0" w:beforeAutospacing="0" w:after="0" w:afterAutospacing="0"/>
        <w:rPr>
          <w:rFonts w:asciiTheme="minorHAnsi" w:hAnsiTheme="minorHAnsi" w:cstheme="minorHAnsi"/>
          <w:b/>
        </w:rPr>
      </w:pPr>
      <w:r w:rsidRPr="00162698">
        <w:rPr>
          <w:rFonts w:asciiTheme="minorHAnsi" w:hAnsiTheme="minorHAnsi" w:cstheme="minorHAnsi"/>
        </w:rPr>
        <w:t xml:space="preserve">Provide each student with a </w:t>
      </w:r>
      <w:r w:rsidR="00BC59D0" w:rsidRPr="00162698">
        <w:rPr>
          <w:rFonts w:asciiTheme="minorHAnsi" w:hAnsiTheme="minorHAnsi" w:cstheme="minorHAnsi"/>
        </w:rPr>
        <w:t xml:space="preserve">Vaping </w:t>
      </w:r>
      <w:r w:rsidRPr="00162698">
        <w:rPr>
          <w:rFonts w:asciiTheme="minorHAnsi" w:hAnsiTheme="minorHAnsi" w:cstheme="minorHAnsi"/>
        </w:rPr>
        <w:t>Resource Handout, listing resources to learn more about vaping.</w:t>
      </w:r>
      <w:r w:rsidR="00BC59D0" w:rsidRPr="00162698">
        <w:rPr>
          <w:rFonts w:asciiTheme="minorHAnsi" w:hAnsiTheme="minorHAnsi" w:cstheme="minorHAnsi"/>
        </w:rPr>
        <w:t xml:space="preserve">  Instruct students to add any relevant ideas to their handout, listed on the board.</w:t>
      </w:r>
    </w:p>
    <w:p w:rsidR="0012095A" w:rsidRPr="00162698" w:rsidRDefault="0012095A" w:rsidP="0012095A">
      <w:pPr>
        <w:pStyle w:val="NormalWeb"/>
        <w:spacing w:before="0" w:beforeAutospacing="0" w:after="0" w:afterAutospacing="0"/>
        <w:rPr>
          <w:rFonts w:asciiTheme="minorHAnsi" w:hAnsiTheme="minorHAnsi" w:cstheme="minorHAnsi"/>
        </w:rPr>
      </w:pPr>
    </w:p>
    <w:p w:rsidR="00DD3CC7" w:rsidRPr="00162698" w:rsidRDefault="00DC7F18" w:rsidP="00160A11">
      <w:pPr>
        <w:widowControl w:val="0"/>
        <w:autoSpaceDE w:val="0"/>
        <w:autoSpaceDN w:val="0"/>
        <w:adjustRightInd w:val="0"/>
        <w:spacing w:after="0" w:line="240" w:lineRule="auto"/>
        <w:rPr>
          <w:rFonts w:eastAsia="Calibri" w:cstheme="minorHAnsi"/>
          <w:bCs/>
          <w:sz w:val="24"/>
          <w:szCs w:val="24"/>
        </w:rPr>
      </w:pPr>
      <w:r w:rsidRPr="00162698">
        <w:rPr>
          <w:rFonts w:eastAsia="Calibri" w:cstheme="minorHAnsi"/>
          <w:b/>
          <w:bCs/>
          <w:sz w:val="24"/>
          <w:szCs w:val="24"/>
        </w:rPr>
        <w:t>Debrief:</w:t>
      </w:r>
      <w:r w:rsidR="00160A11" w:rsidRPr="00162698">
        <w:rPr>
          <w:rFonts w:eastAsia="Calibri" w:cstheme="minorHAnsi"/>
          <w:b/>
          <w:bCs/>
          <w:sz w:val="24"/>
          <w:szCs w:val="24"/>
        </w:rPr>
        <w:t xml:space="preserve">  </w:t>
      </w:r>
      <w:r w:rsidR="008A29FC" w:rsidRPr="00162698">
        <w:rPr>
          <w:rFonts w:eastAsia="Calibri" w:cstheme="minorHAnsi"/>
          <w:bCs/>
          <w:sz w:val="24"/>
          <w:szCs w:val="24"/>
        </w:rPr>
        <w:t xml:space="preserve">Call on each group to briefly report out on information they found surprising or interesting </w:t>
      </w:r>
      <w:r w:rsidR="00EA63E1" w:rsidRPr="00162698">
        <w:rPr>
          <w:rFonts w:eastAsia="Calibri" w:cstheme="minorHAnsi"/>
          <w:bCs/>
          <w:sz w:val="24"/>
          <w:szCs w:val="24"/>
        </w:rPr>
        <w:t>or was different from they thought</w:t>
      </w:r>
      <w:r w:rsidR="00BC59D0" w:rsidRPr="00162698">
        <w:rPr>
          <w:rFonts w:eastAsia="Calibri" w:cstheme="minorHAnsi"/>
          <w:bCs/>
          <w:sz w:val="24"/>
          <w:szCs w:val="24"/>
        </w:rPr>
        <w:t xml:space="preserve"> they knew</w:t>
      </w:r>
      <w:r w:rsidR="008A29FC" w:rsidRPr="00162698">
        <w:rPr>
          <w:rFonts w:eastAsia="Calibri" w:cstheme="minorHAnsi"/>
          <w:bCs/>
          <w:sz w:val="24"/>
          <w:szCs w:val="24"/>
        </w:rPr>
        <w:t xml:space="preserve">. </w:t>
      </w:r>
    </w:p>
    <w:p w:rsidR="00154CB5" w:rsidRDefault="00154CB5" w:rsidP="00DC7F18">
      <w:pPr>
        <w:widowControl w:val="0"/>
        <w:autoSpaceDE w:val="0"/>
        <w:autoSpaceDN w:val="0"/>
        <w:adjustRightInd w:val="0"/>
        <w:spacing w:after="0" w:line="240" w:lineRule="auto"/>
        <w:rPr>
          <w:rFonts w:eastAsia="Calibri" w:cs="Tahoma"/>
          <w:b/>
          <w:bCs/>
          <w:sz w:val="24"/>
          <w:szCs w:val="24"/>
        </w:rPr>
      </w:pPr>
    </w:p>
    <w:p w:rsidR="001C74B0" w:rsidRDefault="001C74B0" w:rsidP="00DC7F18">
      <w:pPr>
        <w:widowControl w:val="0"/>
        <w:autoSpaceDE w:val="0"/>
        <w:autoSpaceDN w:val="0"/>
        <w:adjustRightInd w:val="0"/>
        <w:spacing w:after="0" w:line="240" w:lineRule="auto"/>
        <w:rPr>
          <w:rFonts w:eastAsia="Calibri" w:cs="Tahoma"/>
          <w:b/>
          <w:bCs/>
          <w:sz w:val="24"/>
          <w:szCs w:val="24"/>
        </w:rPr>
      </w:pPr>
    </w:p>
    <w:p w:rsidR="001C74B0" w:rsidRDefault="001C74B0">
      <w:pPr>
        <w:rPr>
          <w:rFonts w:eastAsia="Calibri" w:cs="Tahoma"/>
          <w:b/>
          <w:bCs/>
          <w:sz w:val="24"/>
          <w:szCs w:val="24"/>
        </w:rPr>
      </w:pPr>
      <w:r>
        <w:rPr>
          <w:rFonts w:eastAsia="Calibri" w:cs="Tahoma"/>
          <w:b/>
          <w:bCs/>
          <w:sz w:val="24"/>
          <w:szCs w:val="24"/>
        </w:rPr>
        <w:br w:type="page"/>
      </w:r>
    </w:p>
    <w:p w:rsidR="001C74B0" w:rsidRDefault="001C74B0" w:rsidP="00DC7F18">
      <w:pPr>
        <w:widowControl w:val="0"/>
        <w:autoSpaceDE w:val="0"/>
        <w:autoSpaceDN w:val="0"/>
        <w:adjustRightInd w:val="0"/>
        <w:spacing w:after="0" w:line="240" w:lineRule="auto"/>
        <w:rPr>
          <w:rFonts w:eastAsia="Calibri" w:cs="Tahoma"/>
          <w:b/>
          <w:bCs/>
          <w:sz w:val="24"/>
          <w:szCs w:val="24"/>
        </w:rPr>
      </w:pPr>
    </w:p>
    <w:p w:rsidR="00900323" w:rsidRPr="00162698" w:rsidRDefault="00900323" w:rsidP="00900323">
      <w:pPr>
        <w:spacing w:after="0" w:line="240" w:lineRule="auto"/>
        <w:jc w:val="center"/>
        <w:rPr>
          <w:rFonts w:eastAsia="Calibri" w:cstheme="minorHAnsi"/>
          <w:b/>
          <w:bCs/>
          <w:sz w:val="24"/>
          <w:szCs w:val="24"/>
        </w:rPr>
      </w:pPr>
      <w:r w:rsidRPr="00162698">
        <w:rPr>
          <w:rFonts w:eastAsia="Calibri" w:cstheme="minorHAnsi"/>
          <w:b/>
          <w:bCs/>
          <w:sz w:val="24"/>
          <w:szCs w:val="24"/>
        </w:rPr>
        <w:t>“Up in Vape:  Exploring the Facts about Vaping”:  Academy</w:t>
      </w:r>
    </w:p>
    <w:p w:rsidR="00900323" w:rsidRPr="00162698" w:rsidRDefault="00900323" w:rsidP="00900323">
      <w:pPr>
        <w:spacing w:after="0" w:line="240" w:lineRule="auto"/>
        <w:jc w:val="center"/>
        <w:rPr>
          <w:rFonts w:eastAsia="Calibri" w:cstheme="minorHAnsi"/>
          <w:bCs/>
          <w:sz w:val="24"/>
          <w:szCs w:val="24"/>
        </w:rPr>
      </w:pPr>
      <w:r w:rsidRPr="00162698">
        <w:rPr>
          <w:rFonts w:eastAsia="Calibri" w:cstheme="minorHAnsi"/>
          <w:bCs/>
          <w:sz w:val="24"/>
          <w:szCs w:val="24"/>
        </w:rPr>
        <w:t>(Middle/High School)</w:t>
      </w:r>
    </w:p>
    <w:p w:rsidR="00900323" w:rsidRPr="00162698" w:rsidRDefault="00900323" w:rsidP="00900323">
      <w:pPr>
        <w:widowControl w:val="0"/>
        <w:autoSpaceDE w:val="0"/>
        <w:autoSpaceDN w:val="0"/>
        <w:adjustRightInd w:val="0"/>
        <w:spacing w:after="0" w:line="240" w:lineRule="auto"/>
        <w:ind w:left="1710" w:hanging="1710"/>
        <w:jc w:val="center"/>
        <w:rPr>
          <w:rFonts w:eastAsia="Calibri" w:cstheme="minorHAnsi"/>
          <w:b/>
          <w:bCs/>
          <w:sz w:val="24"/>
          <w:szCs w:val="24"/>
        </w:rPr>
      </w:pPr>
      <w:r w:rsidRPr="00162698">
        <w:rPr>
          <w:rFonts w:eastAsia="Calibri" w:cstheme="minorHAnsi"/>
          <w:b/>
          <w:bCs/>
          <w:sz w:val="24"/>
          <w:szCs w:val="24"/>
        </w:rPr>
        <w:t>What’s Up with Vaping?  Lesson Plan</w:t>
      </w:r>
    </w:p>
    <w:p w:rsidR="00900323" w:rsidRDefault="00900323" w:rsidP="001E7D93">
      <w:pPr>
        <w:jc w:val="center"/>
        <w:rPr>
          <w:rFonts w:cstheme="minorHAnsi"/>
          <w:b/>
          <w:sz w:val="32"/>
          <w:szCs w:val="32"/>
        </w:rPr>
      </w:pPr>
    </w:p>
    <w:p w:rsidR="00FA2E19" w:rsidRPr="00AF3C10" w:rsidRDefault="001E7D93" w:rsidP="001E7D93">
      <w:pPr>
        <w:jc w:val="center"/>
        <w:rPr>
          <w:rFonts w:cstheme="minorHAnsi"/>
          <w:b/>
          <w:sz w:val="32"/>
          <w:szCs w:val="32"/>
        </w:rPr>
      </w:pPr>
      <w:r w:rsidRPr="00AF3C10">
        <w:rPr>
          <w:rFonts w:cstheme="minorHAnsi"/>
          <w:b/>
          <w:sz w:val="32"/>
          <w:szCs w:val="32"/>
        </w:rPr>
        <w:t>Vaping Resource Handout</w:t>
      </w:r>
    </w:p>
    <w:p w:rsidR="001C74B0" w:rsidRPr="00AF3C10" w:rsidRDefault="001C74B0" w:rsidP="001E7D93">
      <w:pPr>
        <w:jc w:val="center"/>
        <w:rPr>
          <w:rFonts w:cstheme="minorHAnsi"/>
          <w:b/>
          <w:sz w:val="32"/>
          <w:szCs w:val="32"/>
        </w:rPr>
      </w:pPr>
    </w:p>
    <w:p w:rsidR="0001204E" w:rsidRPr="00AF3C10" w:rsidRDefault="0001204E" w:rsidP="0001204E">
      <w:pPr>
        <w:pStyle w:val="ListParagraph"/>
        <w:numPr>
          <w:ilvl w:val="0"/>
          <w:numId w:val="19"/>
        </w:numPr>
        <w:spacing w:line="240" w:lineRule="auto"/>
        <w:rPr>
          <w:rStyle w:val="Hyperlink"/>
          <w:rFonts w:cstheme="minorHAnsi"/>
          <w:color w:val="auto"/>
          <w:sz w:val="24"/>
          <w:szCs w:val="24"/>
          <w:u w:val="none"/>
        </w:rPr>
      </w:pPr>
      <w:r w:rsidRPr="00AF3C10">
        <w:rPr>
          <w:rStyle w:val="Hyperlink"/>
          <w:rFonts w:cstheme="minorHAnsi"/>
          <w:color w:val="auto"/>
          <w:sz w:val="24"/>
          <w:szCs w:val="24"/>
          <w:u w:val="none"/>
        </w:rPr>
        <w:t>Arizona Department of Health Services</w:t>
      </w:r>
    </w:p>
    <w:p w:rsidR="0001204E" w:rsidRPr="00AF3C10" w:rsidRDefault="0001204E" w:rsidP="0001204E">
      <w:pPr>
        <w:pStyle w:val="ListParagraph"/>
        <w:spacing w:line="240" w:lineRule="auto"/>
        <w:rPr>
          <w:rFonts w:cstheme="minorHAnsi"/>
          <w:sz w:val="24"/>
          <w:szCs w:val="24"/>
        </w:rPr>
      </w:pPr>
      <w:hyperlink r:id="rId8" w:history="1">
        <w:r w:rsidRPr="00AF3C10">
          <w:rPr>
            <w:rFonts w:cstheme="minorHAnsi"/>
            <w:color w:val="0000FF"/>
            <w:sz w:val="24"/>
            <w:szCs w:val="24"/>
            <w:u w:val="single"/>
          </w:rPr>
          <w:t>https://www.azdhs.gov/prevention/tobacco-chronic-disease/tobacco-free-az/index.php</w:t>
        </w:r>
      </w:hyperlink>
    </w:p>
    <w:p w:rsidR="0001204E" w:rsidRDefault="0001204E" w:rsidP="0001204E">
      <w:pPr>
        <w:pStyle w:val="ListParagraph"/>
        <w:spacing w:line="240" w:lineRule="auto"/>
        <w:rPr>
          <w:rFonts w:cstheme="minorHAnsi"/>
          <w:sz w:val="24"/>
          <w:szCs w:val="24"/>
        </w:rPr>
      </w:pPr>
    </w:p>
    <w:p w:rsidR="0001204E" w:rsidRPr="0001204E" w:rsidRDefault="0001204E" w:rsidP="0001204E">
      <w:pPr>
        <w:pStyle w:val="ListParagraph"/>
        <w:numPr>
          <w:ilvl w:val="0"/>
          <w:numId w:val="19"/>
        </w:numPr>
        <w:spacing w:line="240" w:lineRule="auto"/>
        <w:rPr>
          <w:rFonts w:cstheme="minorHAnsi"/>
          <w:sz w:val="24"/>
          <w:szCs w:val="24"/>
        </w:rPr>
      </w:pPr>
      <w:r w:rsidRPr="0001204E">
        <w:rPr>
          <w:rFonts w:cstheme="minorHAnsi"/>
          <w:sz w:val="24"/>
          <w:szCs w:val="24"/>
        </w:rPr>
        <w:t>Arizona Poison and Drug Information Center</w:t>
      </w:r>
    </w:p>
    <w:p w:rsidR="0001204E" w:rsidRDefault="0001204E" w:rsidP="0001204E">
      <w:pPr>
        <w:pStyle w:val="ListParagraph"/>
        <w:spacing w:line="240" w:lineRule="auto"/>
        <w:rPr>
          <w:color w:val="0000FF"/>
          <w:u w:val="single"/>
        </w:rPr>
      </w:pPr>
      <w:hyperlink r:id="rId9" w:history="1">
        <w:r w:rsidRPr="00C9229C">
          <w:rPr>
            <w:rStyle w:val="Hyperlink"/>
          </w:rPr>
          <w:t>https://azpoison.com</w:t>
        </w:r>
      </w:hyperlink>
    </w:p>
    <w:p w:rsidR="0001204E" w:rsidRDefault="0001204E" w:rsidP="0001204E">
      <w:pPr>
        <w:pStyle w:val="ListParagraph"/>
        <w:widowControl w:val="0"/>
        <w:autoSpaceDE w:val="0"/>
        <w:autoSpaceDN w:val="0"/>
        <w:adjustRightInd w:val="0"/>
        <w:spacing w:after="0" w:line="240" w:lineRule="auto"/>
        <w:rPr>
          <w:rFonts w:cstheme="minorHAnsi"/>
          <w:sz w:val="24"/>
          <w:szCs w:val="24"/>
        </w:rPr>
      </w:pPr>
    </w:p>
    <w:p w:rsidR="0001204E" w:rsidRPr="00AF3C10" w:rsidRDefault="0001204E" w:rsidP="0001204E">
      <w:pPr>
        <w:pStyle w:val="ListParagraph"/>
        <w:numPr>
          <w:ilvl w:val="0"/>
          <w:numId w:val="19"/>
        </w:numPr>
        <w:spacing w:line="240" w:lineRule="auto"/>
        <w:rPr>
          <w:rFonts w:cstheme="minorHAnsi"/>
          <w:sz w:val="24"/>
          <w:szCs w:val="24"/>
        </w:rPr>
      </w:pPr>
      <w:r w:rsidRPr="00AF3C10">
        <w:rPr>
          <w:rFonts w:cstheme="minorHAnsi"/>
          <w:sz w:val="24"/>
          <w:szCs w:val="24"/>
        </w:rPr>
        <w:t>ASU Tobacco-free Initiative</w:t>
      </w:r>
    </w:p>
    <w:p w:rsidR="0001204E" w:rsidRPr="00FA2A19" w:rsidRDefault="0001204E" w:rsidP="0001204E">
      <w:pPr>
        <w:pStyle w:val="ListParagraph"/>
        <w:spacing w:line="240" w:lineRule="auto"/>
        <w:rPr>
          <w:rFonts w:cstheme="minorHAnsi"/>
          <w:sz w:val="24"/>
          <w:szCs w:val="24"/>
        </w:rPr>
      </w:pPr>
      <w:hyperlink r:id="rId10" w:history="1">
        <w:r w:rsidRPr="00AF3C10">
          <w:rPr>
            <w:rFonts w:cstheme="minorHAnsi"/>
            <w:color w:val="0000FF"/>
            <w:sz w:val="24"/>
            <w:szCs w:val="24"/>
            <w:u w:val="single"/>
          </w:rPr>
          <w:t>https://eoss.asu.edu/tobaccofree</w:t>
        </w:r>
      </w:hyperlink>
    </w:p>
    <w:p w:rsidR="0001204E" w:rsidRDefault="0001204E" w:rsidP="0001204E">
      <w:pPr>
        <w:pStyle w:val="ListParagraph"/>
        <w:widowControl w:val="0"/>
        <w:autoSpaceDE w:val="0"/>
        <w:autoSpaceDN w:val="0"/>
        <w:adjustRightInd w:val="0"/>
        <w:spacing w:after="0" w:line="240" w:lineRule="auto"/>
        <w:rPr>
          <w:rFonts w:cstheme="minorHAnsi"/>
          <w:sz w:val="24"/>
          <w:szCs w:val="24"/>
        </w:rPr>
      </w:pPr>
    </w:p>
    <w:p w:rsidR="0001204E" w:rsidRPr="00AF3C10" w:rsidRDefault="0001204E" w:rsidP="0001204E">
      <w:pPr>
        <w:pStyle w:val="ListParagraph"/>
        <w:widowControl w:val="0"/>
        <w:numPr>
          <w:ilvl w:val="0"/>
          <w:numId w:val="19"/>
        </w:numPr>
        <w:autoSpaceDE w:val="0"/>
        <w:autoSpaceDN w:val="0"/>
        <w:adjustRightInd w:val="0"/>
        <w:spacing w:after="0" w:line="240" w:lineRule="auto"/>
        <w:rPr>
          <w:rFonts w:cstheme="minorHAnsi"/>
          <w:sz w:val="24"/>
          <w:szCs w:val="24"/>
        </w:rPr>
      </w:pPr>
      <w:r w:rsidRPr="00AF3C10">
        <w:rPr>
          <w:rFonts w:cstheme="minorHAnsi"/>
          <w:sz w:val="24"/>
          <w:szCs w:val="24"/>
        </w:rPr>
        <w:t xml:space="preserve">Centers for Disease Control and Prevention-Smoking and Tobacco Use  </w:t>
      </w:r>
    </w:p>
    <w:p w:rsidR="0001204E" w:rsidRPr="00AF3C10" w:rsidRDefault="0001204E" w:rsidP="0001204E">
      <w:pPr>
        <w:widowControl w:val="0"/>
        <w:autoSpaceDE w:val="0"/>
        <w:autoSpaceDN w:val="0"/>
        <w:adjustRightInd w:val="0"/>
        <w:spacing w:after="0" w:line="240" w:lineRule="auto"/>
        <w:ind w:firstLine="720"/>
        <w:rPr>
          <w:rFonts w:cstheme="minorHAnsi"/>
          <w:sz w:val="24"/>
          <w:szCs w:val="24"/>
        </w:rPr>
      </w:pPr>
      <w:hyperlink r:id="rId11" w:history="1">
        <w:r w:rsidRPr="00AF3C10">
          <w:rPr>
            <w:rFonts w:cstheme="minorHAnsi"/>
            <w:color w:val="0000FF"/>
            <w:sz w:val="24"/>
            <w:szCs w:val="24"/>
            <w:u w:val="single"/>
          </w:rPr>
          <w:t>https://www.cdc.gov/tobacco/basic_information/e-cigarettes/index.htm</w:t>
        </w:r>
      </w:hyperlink>
    </w:p>
    <w:p w:rsidR="0001204E" w:rsidRDefault="0001204E" w:rsidP="0001204E">
      <w:pPr>
        <w:pStyle w:val="ListParagraph"/>
        <w:widowControl w:val="0"/>
        <w:autoSpaceDE w:val="0"/>
        <w:autoSpaceDN w:val="0"/>
        <w:adjustRightInd w:val="0"/>
        <w:spacing w:after="0" w:line="240" w:lineRule="auto"/>
        <w:rPr>
          <w:rFonts w:cstheme="minorHAnsi"/>
          <w:sz w:val="24"/>
          <w:szCs w:val="24"/>
        </w:rPr>
      </w:pPr>
    </w:p>
    <w:p w:rsidR="001E7D93" w:rsidRPr="00AF3C10" w:rsidRDefault="001E7D93" w:rsidP="0001204E">
      <w:pPr>
        <w:pStyle w:val="ListParagraph"/>
        <w:widowControl w:val="0"/>
        <w:numPr>
          <w:ilvl w:val="0"/>
          <w:numId w:val="19"/>
        </w:numPr>
        <w:autoSpaceDE w:val="0"/>
        <w:autoSpaceDN w:val="0"/>
        <w:adjustRightInd w:val="0"/>
        <w:spacing w:after="0" w:line="240" w:lineRule="auto"/>
        <w:rPr>
          <w:rFonts w:cstheme="minorHAnsi"/>
          <w:sz w:val="24"/>
          <w:szCs w:val="24"/>
        </w:rPr>
      </w:pPr>
      <w:r w:rsidRPr="00AF3C10">
        <w:rPr>
          <w:rFonts w:cstheme="minorHAnsi"/>
          <w:sz w:val="24"/>
          <w:szCs w:val="24"/>
        </w:rPr>
        <w:t xml:space="preserve">Mayo Clinic Q and A: Vaping Health Risk for Teens (November 9, 2018) </w:t>
      </w:r>
      <w:hyperlink r:id="rId12" w:history="1">
        <w:r w:rsidRPr="00AF3C10">
          <w:rPr>
            <w:rStyle w:val="Hyperlink"/>
            <w:rFonts w:cstheme="minorHAnsi"/>
            <w:sz w:val="24"/>
            <w:szCs w:val="24"/>
          </w:rPr>
          <w:t>https://newsnetwork.mayoclinic.org/discussion/mayo-clinic-q-and-a-vaping-health-risks-for-teens/</w:t>
        </w:r>
      </w:hyperlink>
      <w:r w:rsidRPr="00AF3C10">
        <w:rPr>
          <w:rFonts w:cstheme="minorHAnsi"/>
          <w:sz w:val="24"/>
          <w:szCs w:val="24"/>
        </w:rPr>
        <w:t xml:space="preserve"> </w:t>
      </w:r>
    </w:p>
    <w:p w:rsidR="001E7D93" w:rsidRPr="00AF3C10" w:rsidRDefault="001E7D93" w:rsidP="00162698">
      <w:pPr>
        <w:widowControl w:val="0"/>
        <w:autoSpaceDE w:val="0"/>
        <w:autoSpaceDN w:val="0"/>
        <w:adjustRightInd w:val="0"/>
        <w:spacing w:after="0" w:line="240" w:lineRule="auto"/>
        <w:rPr>
          <w:rFonts w:cstheme="minorHAnsi"/>
          <w:sz w:val="24"/>
          <w:szCs w:val="24"/>
        </w:rPr>
      </w:pPr>
    </w:p>
    <w:p w:rsidR="001E7D93" w:rsidRPr="00AF3C10" w:rsidRDefault="001E7D93" w:rsidP="0001204E">
      <w:pPr>
        <w:pStyle w:val="ListParagraph"/>
        <w:numPr>
          <w:ilvl w:val="0"/>
          <w:numId w:val="19"/>
        </w:numPr>
        <w:spacing w:line="240" w:lineRule="auto"/>
        <w:rPr>
          <w:rStyle w:val="Hyperlink"/>
          <w:rFonts w:cstheme="minorHAnsi"/>
          <w:color w:val="auto"/>
          <w:sz w:val="24"/>
          <w:szCs w:val="24"/>
          <w:u w:val="none"/>
        </w:rPr>
      </w:pPr>
      <w:r w:rsidRPr="00AF3C10">
        <w:rPr>
          <w:rFonts w:cstheme="minorHAnsi"/>
          <w:sz w:val="24"/>
          <w:szCs w:val="24"/>
        </w:rPr>
        <w:t xml:space="preserve">Myths vs. Facts; Colorado Department of Public Health and Environment.  (Retrieved from: </w:t>
      </w:r>
      <w:hyperlink r:id="rId13" w:history="1">
        <w:r w:rsidRPr="00AF3C10">
          <w:rPr>
            <w:rStyle w:val="Hyperlink"/>
            <w:rFonts w:cstheme="minorHAnsi"/>
            <w:sz w:val="24"/>
            <w:szCs w:val="24"/>
          </w:rPr>
          <w:t>https://www.tobaccofreeco.org/tfc/wp-content/uploads/2018/04/CDPHE_Vape_MythsvsFacts.pdf</w:t>
        </w:r>
      </w:hyperlink>
      <w:r w:rsidRPr="00AF3C10">
        <w:rPr>
          <w:rStyle w:val="Hyperlink"/>
          <w:rFonts w:cstheme="minorHAnsi"/>
          <w:sz w:val="24"/>
          <w:szCs w:val="24"/>
        </w:rPr>
        <w:t xml:space="preserve">) </w:t>
      </w:r>
    </w:p>
    <w:p w:rsidR="00466825" w:rsidRPr="00AF3C10" w:rsidRDefault="00466825" w:rsidP="00162698">
      <w:pPr>
        <w:pStyle w:val="ListParagraph"/>
        <w:spacing w:line="240" w:lineRule="auto"/>
        <w:rPr>
          <w:rStyle w:val="Hyperlink"/>
          <w:rFonts w:cstheme="minorHAnsi"/>
          <w:sz w:val="24"/>
          <w:szCs w:val="24"/>
        </w:rPr>
      </w:pPr>
    </w:p>
    <w:p w:rsidR="001C74B0" w:rsidRPr="00AF3C10" w:rsidRDefault="001C74B0" w:rsidP="0001204E">
      <w:pPr>
        <w:pStyle w:val="ListParagraph"/>
        <w:numPr>
          <w:ilvl w:val="0"/>
          <w:numId w:val="19"/>
        </w:numPr>
        <w:spacing w:line="240" w:lineRule="auto"/>
        <w:rPr>
          <w:rFonts w:cstheme="minorHAnsi"/>
          <w:sz w:val="24"/>
          <w:szCs w:val="24"/>
        </w:rPr>
      </w:pPr>
      <w:r w:rsidRPr="00AF3C10">
        <w:rPr>
          <w:rFonts w:cstheme="minorHAnsi"/>
          <w:sz w:val="24"/>
          <w:szCs w:val="24"/>
        </w:rPr>
        <w:t>Truth Initiative</w:t>
      </w:r>
    </w:p>
    <w:p w:rsidR="001E7D93" w:rsidRPr="00AF3C10" w:rsidRDefault="0001204E" w:rsidP="0001204E">
      <w:pPr>
        <w:pStyle w:val="ListParagraph"/>
        <w:spacing w:line="240" w:lineRule="auto"/>
        <w:rPr>
          <w:rFonts w:cstheme="minorHAnsi"/>
          <w:sz w:val="24"/>
          <w:szCs w:val="24"/>
        </w:rPr>
      </w:pPr>
      <w:hyperlink r:id="rId14" w:history="1">
        <w:r w:rsidR="001C74B0" w:rsidRPr="00AF3C10">
          <w:rPr>
            <w:rFonts w:cstheme="minorHAnsi"/>
            <w:color w:val="0000FF"/>
            <w:sz w:val="24"/>
            <w:szCs w:val="24"/>
            <w:u w:val="single"/>
          </w:rPr>
          <w:t>https://truthinitiative.org/research-resources/smoking-region/tobacco-use-arizona-2018</w:t>
        </w:r>
      </w:hyperlink>
    </w:p>
    <w:p w:rsidR="001C74B0" w:rsidRPr="00AF3C10" w:rsidRDefault="001C74B0" w:rsidP="00162698">
      <w:pPr>
        <w:pStyle w:val="ListParagraph"/>
        <w:spacing w:line="240" w:lineRule="auto"/>
        <w:rPr>
          <w:rFonts w:cstheme="minorHAnsi"/>
          <w:sz w:val="24"/>
          <w:szCs w:val="24"/>
        </w:rPr>
      </w:pPr>
    </w:p>
    <w:p w:rsidR="001C74B0" w:rsidRPr="00AF3C10" w:rsidRDefault="001C74B0" w:rsidP="00162698">
      <w:pPr>
        <w:pStyle w:val="ListParagraph"/>
        <w:spacing w:line="240" w:lineRule="auto"/>
        <w:rPr>
          <w:rFonts w:cstheme="minorHAnsi"/>
          <w:sz w:val="24"/>
          <w:szCs w:val="24"/>
        </w:rPr>
      </w:pPr>
    </w:p>
    <w:p w:rsidR="00FA2A19" w:rsidRPr="00FA2A19" w:rsidRDefault="00FA2A19" w:rsidP="00FA2A19">
      <w:pPr>
        <w:pStyle w:val="ListParagraph"/>
        <w:spacing w:line="240" w:lineRule="auto"/>
        <w:rPr>
          <w:rFonts w:cstheme="minorHAnsi"/>
          <w:sz w:val="24"/>
          <w:szCs w:val="24"/>
        </w:rPr>
      </w:pPr>
    </w:p>
    <w:p w:rsidR="0037443E" w:rsidRDefault="0037443E" w:rsidP="00FA2A19">
      <w:pPr>
        <w:pStyle w:val="ListParagraph"/>
        <w:spacing w:line="240" w:lineRule="auto"/>
        <w:rPr>
          <w:color w:val="0000FF"/>
          <w:u w:val="single"/>
        </w:rPr>
      </w:pPr>
      <w:bookmarkStart w:id="0" w:name="_GoBack"/>
      <w:bookmarkEnd w:id="0"/>
    </w:p>
    <w:p w:rsidR="001C74B0" w:rsidRDefault="001C74B0" w:rsidP="001C74B0">
      <w:pPr>
        <w:pStyle w:val="ListParagraph"/>
        <w:rPr>
          <w:rFonts w:cstheme="minorHAnsi"/>
          <w:sz w:val="24"/>
          <w:szCs w:val="24"/>
        </w:rPr>
      </w:pPr>
    </w:p>
    <w:p w:rsidR="00A47426" w:rsidRDefault="00A47426" w:rsidP="001C74B0">
      <w:pPr>
        <w:pStyle w:val="ListParagraph"/>
        <w:rPr>
          <w:rFonts w:cstheme="minorHAnsi"/>
          <w:sz w:val="24"/>
          <w:szCs w:val="24"/>
        </w:rPr>
      </w:pPr>
    </w:p>
    <w:p w:rsidR="00A47426" w:rsidRDefault="00A47426">
      <w:pPr>
        <w:rPr>
          <w:rFonts w:cstheme="minorHAnsi"/>
          <w:sz w:val="24"/>
          <w:szCs w:val="24"/>
        </w:rPr>
      </w:pPr>
      <w:r>
        <w:rPr>
          <w:rFonts w:cstheme="minorHAnsi"/>
          <w:sz w:val="24"/>
          <w:szCs w:val="24"/>
        </w:rPr>
        <w:br w:type="page"/>
      </w:r>
    </w:p>
    <w:p w:rsidR="00A47426" w:rsidRPr="00DC7F18" w:rsidRDefault="00A47426" w:rsidP="00A47426">
      <w:pPr>
        <w:jc w:val="center"/>
        <w:rPr>
          <w:sz w:val="24"/>
          <w:szCs w:val="24"/>
        </w:rPr>
      </w:pPr>
      <w:r w:rsidRPr="00DC7F18">
        <w:rPr>
          <w:rFonts w:cs="Tahoma"/>
          <w:b/>
          <w:noProof/>
          <w:sz w:val="24"/>
          <w:szCs w:val="24"/>
        </w:rPr>
        <w:lastRenderedPageBreak/>
        <w:drawing>
          <wp:inline distT="0" distB="0" distL="0" distR="0" wp14:anchorId="57AB2ABA" wp14:editId="5C930AFE">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A47426" w:rsidRPr="00FC36B0" w:rsidRDefault="00A47426" w:rsidP="00A4742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rsidR="00A47426" w:rsidRPr="00162698" w:rsidRDefault="00A47426" w:rsidP="00A47426">
      <w:pPr>
        <w:spacing w:after="0" w:line="240" w:lineRule="auto"/>
        <w:jc w:val="center"/>
        <w:rPr>
          <w:rFonts w:eastAsia="Calibri" w:cstheme="minorHAnsi"/>
          <w:b/>
          <w:bCs/>
          <w:sz w:val="24"/>
          <w:szCs w:val="24"/>
          <w:u w:val="single"/>
        </w:rPr>
      </w:pPr>
    </w:p>
    <w:p w:rsidR="00A47426" w:rsidRPr="00162698" w:rsidRDefault="00A47426" w:rsidP="00A47426">
      <w:pPr>
        <w:spacing w:after="0" w:line="240" w:lineRule="auto"/>
        <w:jc w:val="center"/>
        <w:rPr>
          <w:rFonts w:eastAsia="Calibri" w:cstheme="minorHAnsi"/>
          <w:b/>
          <w:bCs/>
          <w:sz w:val="24"/>
          <w:szCs w:val="24"/>
        </w:rPr>
      </w:pPr>
      <w:r w:rsidRPr="00162698">
        <w:rPr>
          <w:rFonts w:eastAsia="Calibri" w:cstheme="minorHAnsi"/>
          <w:b/>
          <w:bCs/>
          <w:sz w:val="24"/>
          <w:szCs w:val="24"/>
        </w:rPr>
        <w:t>“Up in Vape:  Exploring the Facts about Vaping” Academy</w:t>
      </w:r>
    </w:p>
    <w:p w:rsidR="00A47426" w:rsidRPr="00162698" w:rsidRDefault="00A47426" w:rsidP="00A47426">
      <w:pPr>
        <w:spacing w:after="0" w:line="240" w:lineRule="auto"/>
        <w:jc w:val="center"/>
        <w:rPr>
          <w:rFonts w:eastAsia="Calibri" w:cstheme="minorHAnsi"/>
          <w:bCs/>
          <w:sz w:val="24"/>
          <w:szCs w:val="24"/>
        </w:rPr>
      </w:pPr>
      <w:r w:rsidRPr="00162698">
        <w:rPr>
          <w:rFonts w:eastAsia="Calibri" w:cstheme="minorHAnsi"/>
          <w:bCs/>
          <w:sz w:val="24"/>
          <w:szCs w:val="24"/>
        </w:rPr>
        <w:t>(Middle/High School)</w:t>
      </w:r>
    </w:p>
    <w:p w:rsidR="00A47426" w:rsidRDefault="00A47426" w:rsidP="00A47426">
      <w:pPr>
        <w:widowControl w:val="0"/>
        <w:autoSpaceDE w:val="0"/>
        <w:autoSpaceDN w:val="0"/>
        <w:adjustRightInd w:val="0"/>
        <w:spacing w:after="0" w:line="240" w:lineRule="auto"/>
        <w:ind w:left="1710" w:hanging="1710"/>
        <w:jc w:val="center"/>
        <w:rPr>
          <w:rFonts w:eastAsia="Calibri" w:cstheme="minorHAnsi"/>
          <w:b/>
          <w:bCs/>
          <w:sz w:val="24"/>
          <w:szCs w:val="24"/>
        </w:rPr>
      </w:pPr>
      <w:r w:rsidRPr="00162698">
        <w:rPr>
          <w:rFonts w:eastAsia="Calibri" w:cstheme="minorHAnsi"/>
          <w:b/>
          <w:bCs/>
          <w:sz w:val="24"/>
          <w:szCs w:val="24"/>
        </w:rPr>
        <w:t xml:space="preserve">What’s Up with Vaping?  </w:t>
      </w:r>
    </w:p>
    <w:p w:rsidR="00A47426" w:rsidRDefault="00A47426" w:rsidP="00A4742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rsidR="00A47426" w:rsidRDefault="00A47426" w:rsidP="00A47426">
      <w:pPr>
        <w:widowControl w:val="0"/>
        <w:autoSpaceDE w:val="0"/>
        <w:autoSpaceDN w:val="0"/>
        <w:adjustRightInd w:val="0"/>
        <w:spacing w:after="0" w:line="240" w:lineRule="auto"/>
        <w:ind w:left="1710" w:hanging="1710"/>
        <w:jc w:val="center"/>
        <w:rPr>
          <w:rFonts w:eastAsia="Calibri" w:cstheme="minorHAnsi"/>
          <w:b/>
          <w:bCs/>
          <w:sz w:val="24"/>
          <w:szCs w:val="24"/>
        </w:rPr>
      </w:pPr>
    </w:p>
    <w:p w:rsidR="00A47426" w:rsidRPr="00B525BA" w:rsidRDefault="00A47426" w:rsidP="00A47426">
      <w:pPr>
        <w:spacing w:after="0" w:line="240" w:lineRule="auto"/>
        <w:rPr>
          <w:b/>
          <w:sz w:val="24"/>
          <w:szCs w:val="24"/>
        </w:rPr>
      </w:pPr>
      <w:r w:rsidRPr="00B525BA">
        <w:rPr>
          <w:b/>
          <w:sz w:val="24"/>
          <w:szCs w:val="24"/>
        </w:rPr>
        <w:t xml:space="preserve">Civics: </w:t>
      </w:r>
    </w:p>
    <w:p w:rsidR="00A47426" w:rsidRPr="00B57203" w:rsidRDefault="00A47426" w:rsidP="00A47426">
      <w:pPr>
        <w:spacing w:after="0" w:line="240" w:lineRule="auto"/>
        <w:rPr>
          <w:sz w:val="24"/>
          <w:szCs w:val="24"/>
        </w:rPr>
      </w:pPr>
      <w:r w:rsidRPr="00B57203">
        <w:rPr>
          <w:sz w:val="24"/>
          <w:szCs w:val="24"/>
        </w:rPr>
        <w:t xml:space="preserve">Assess specific rules and laws (both actual and proposed) as a means of addressing public problems. </w:t>
      </w:r>
      <w:r>
        <w:rPr>
          <w:sz w:val="24"/>
          <w:szCs w:val="24"/>
        </w:rPr>
        <w:t>(</w:t>
      </w:r>
      <w:r w:rsidRPr="00B57203">
        <w:rPr>
          <w:sz w:val="24"/>
          <w:szCs w:val="24"/>
        </w:rPr>
        <w:t>7.C4.2</w:t>
      </w:r>
      <w:r>
        <w:rPr>
          <w:sz w:val="24"/>
          <w:szCs w:val="24"/>
        </w:rPr>
        <w:t>)</w:t>
      </w:r>
    </w:p>
    <w:p w:rsidR="00A47426" w:rsidRPr="00B57203" w:rsidRDefault="00A47426" w:rsidP="00A47426">
      <w:pPr>
        <w:spacing w:after="0" w:line="240" w:lineRule="auto"/>
        <w:rPr>
          <w:rFonts w:eastAsia="Times New Roman" w:cs="Times New Roman"/>
          <w:b/>
          <w:sz w:val="24"/>
          <w:szCs w:val="24"/>
        </w:rPr>
      </w:pPr>
      <w:r w:rsidRPr="00B57203">
        <w:rPr>
          <w:sz w:val="24"/>
          <w:szCs w:val="24"/>
        </w:rPr>
        <w:t>Explain specific roles, rights, and responsibilities of people in a society</w:t>
      </w:r>
      <w:r>
        <w:rPr>
          <w:sz w:val="24"/>
          <w:szCs w:val="24"/>
        </w:rPr>
        <w:t>. (</w:t>
      </w:r>
      <w:r w:rsidRPr="00B57203">
        <w:rPr>
          <w:sz w:val="24"/>
          <w:szCs w:val="24"/>
        </w:rPr>
        <w:t>8.C2.2</w:t>
      </w:r>
      <w:r>
        <w:rPr>
          <w:sz w:val="24"/>
          <w:szCs w:val="24"/>
        </w:rPr>
        <w:t>)</w:t>
      </w:r>
    </w:p>
    <w:p w:rsidR="00A47426" w:rsidRPr="00162698" w:rsidRDefault="00A47426" w:rsidP="00A47426">
      <w:pPr>
        <w:widowControl w:val="0"/>
        <w:autoSpaceDE w:val="0"/>
        <w:autoSpaceDN w:val="0"/>
        <w:adjustRightInd w:val="0"/>
        <w:spacing w:after="0" w:line="240" w:lineRule="auto"/>
        <w:ind w:left="1710" w:hanging="1710"/>
        <w:jc w:val="center"/>
        <w:rPr>
          <w:rFonts w:eastAsia="Calibri" w:cstheme="minorHAnsi"/>
          <w:b/>
          <w:bCs/>
          <w:sz w:val="24"/>
          <w:szCs w:val="24"/>
        </w:rPr>
      </w:pPr>
    </w:p>
    <w:p w:rsidR="00A47426" w:rsidRDefault="00A47426" w:rsidP="00A47426">
      <w:pPr>
        <w:spacing w:after="0" w:line="240" w:lineRule="auto"/>
        <w:rPr>
          <w:rFonts w:eastAsia="Times New Roman" w:cs="Times New Roman"/>
          <w:b/>
          <w:sz w:val="24"/>
          <w:szCs w:val="24"/>
        </w:rPr>
      </w:pPr>
      <w:r>
        <w:rPr>
          <w:rFonts w:eastAsia="Times New Roman" w:cs="Times New Roman"/>
          <w:b/>
          <w:sz w:val="24"/>
          <w:szCs w:val="24"/>
        </w:rPr>
        <w:t xml:space="preserve">Reading: </w:t>
      </w:r>
    </w:p>
    <w:p w:rsidR="00A47426" w:rsidRDefault="00A47426" w:rsidP="00A47426">
      <w:pPr>
        <w:spacing w:after="0" w:line="240" w:lineRule="auto"/>
        <w:rPr>
          <w:rFonts w:eastAsia="Times New Roman" w:cs="Times New Roman"/>
          <w:b/>
          <w:sz w:val="24"/>
          <w:szCs w:val="24"/>
        </w:rPr>
      </w:pPr>
      <w:r w:rsidRPr="005355D8">
        <w:rPr>
          <w:rFonts w:eastAsia="Times New Roman" w:cs="Times New Roman"/>
          <w:b/>
          <w:sz w:val="24"/>
          <w:szCs w:val="24"/>
        </w:rPr>
        <w:t>Key Ideas and Details</w:t>
      </w:r>
    </w:p>
    <w:p w:rsidR="00A47426" w:rsidRPr="005355D8" w:rsidRDefault="00A47426" w:rsidP="00A47426">
      <w:pPr>
        <w:spacing w:line="240" w:lineRule="auto"/>
        <w:rPr>
          <w:rFonts w:eastAsia="Times New Roman" w:cs="Times New Roman"/>
          <w:sz w:val="24"/>
          <w:szCs w:val="24"/>
        </w:rPr>
      </w:pPr>
      <w:r w:rsidRPr="005355D8">
        <w:rPr>
          <w:rFonts w:eastAsia="Times New Roman" w:cs="Times New Roman"/>
          <w:sz w:val="24"/>
          <w:szCs w:val="24"/>
        </w:rPr>
        <w:t xml:space="preserve">Determine the central ideas or information of a primary or secondary source; provide an accurate summary of the source. </w:t>
      </w:r>
      <w:r>
        <w:rPr>
          <w:rFonts w:eastAsia="Times New Roman" w:cs="Times New Roman"/>
          <w:sz w:val="24"/>
          <w:szCs w:val="24"/>
        </w:rPr>
        <w:br/>
      </w:r>
      <w:r w:rsidRPr="005355D8">
        <w:rPr>
          <w:rFonts w:eastAsia="Times New Roman" w:cs="Times New Roman"/>
          <w:sz w:val="24"/>
          <w:szCs w:val="24"/>
        </w:rPr>
        <w:t>(6-12. RH.2)</w:t>
      </w:r>
    </w:p>
    <w:p w:rsidR="00A47426" w:rsidRDefault="00A47426" w:rsidP="00A47426">
      <w:pPr>
        <w:spacing w:after="0" w:line="240" w:lineRule="auto"/>
        <w:rPr>
          <w:b/>
          <w:sz w:val="24"/>
          <w:szCs w:val="24"/>
        </w:rPr>
      </w:pPr>
      <w:r>
        <w:rPr>
          <w:b/>
          <w:sz w:val="24"/>
          <w:szCs w:val="24"/>
        </w:rPr>
        <w:t xml:space="preserve">Speaking and Listening:  </w:t>
      </w:r>
    </w:p>
    <w:p w:rsidR="00A47426" w:rsidRDefault="00A47426" w:rsidP="00A47426">
      <w:pPr>
        <w:spacing w:after="0" w:line="240" w:lineRule="auto"/>
        <w:rPr>
          <w:b/>
          <w:sz w:val="24"/>
          <w:szCs w:val="24"/>
        </w:rPr>
      </w:pPr>
      <w:r w:rsidRPr="00487C96">
        <w:rPr>
          <w:b/>
          <w:sz w:val="24"/>
          <w:szCs w:val="24"/>
        </w:rPr>
        <w:t>Comprehension and Collaboration</w:t>
      </w:r>
    </w:p>
    <w:p w:rsidR="00A47426" w:rsidRPr="00C650AC" w:rsidRDefault="00A47426" w:rsidP="00A47426">
      <w:pPr>
        <w:spacing w:after="0" w:line="240" w:lineRule="auto"/>
        <w:rPr>
          <w:sz w:val="24"/>
          <w:szCs w:val="24"/>
        </w:rPr>
      </w:pPr>
      <w:r w:rsidRPr="00C650AC">
        <w:rPr>
          <w:sz w:val="24"/>
          <w:szCs w:val="24"/>
        </w:rPr>
        <w:t xml:space="preserve">Engage, initiate, and participate effectively in a range of collaborative discussions (one-on-one, in groups, and teacher-led) with diverse partners on grade appropriate topics, texts, and issues, building on others’ ideas and expressing their own clearly. </w:t>
      </w:r>
    </w:p>
    <w:p w:rsidR="00A47426" w:rsidRDefault="00A47426" w:rsidP="00A47426">
      <w:pPr>
        <w:spacing w:after="0" w:line="240" w:lineRule="auto"/>
        <w:rPr>
          <w:sz w:val="24"/>
          <w:szCs w:val="24"/>
        </w:rPr>
      </w:pPr>
      <w:r w:rsidRPr="00C650AC">
        <w:rPr>
          <w:sz w:val="24"/>
          <w:szCs w:val="24"/>
        </w:rPr>
        <w:t>(6-12 SL.1.)</w:t>
      </w:r>
    </w:p>
    <w:p w:rsidR="00A47426" w:rsidRDefault="00A47426" w:rsidP="00A47426">
      <w:pPr>
        <w:spacing w:after="0" w:line="240" w:lineRule="auto"/>
        <w:rPr>
          <w:rFonts w:cstheme="minorHAnsi"/>
          <w:sz w:val="24"/>
          <w:szCs w:val="24"/>
        </w:rPr>
      </w:pPr>
    </w:p>
    <w:p w:rsidR="00A47426" w:rsidRDefault="00A47426" w:rsidP="00A47426">
      <w:pPr>
        <w:spacing w:after="0" w:line="240" w:lineRule="auto"/>
        <w:rPr>
          <w:b/>
          <w:sz w:val="24"/>
          <w:szCs w:val="24"/>
        </w:rPr>
      </w:pPr>
      <w:r w:rsidRPr="00487C96">
        <w:rPr>
          <w:b/>
          <w:sz w:val="24"/>
          <w:szCs w:val="24"/>
        </w:rPr>
        <w:t>Health</w:t>
      </w:r>
      <w:r w:rsidR="00AA205B">
        <w:rPr>
          <w:b/>
          <w:sz w:val="24"/>
          <w:szCs w:val="24"/>
        </w:rPr>
        <w:t>:</w:t>
      </w:r>
    </w:p>
    <w:p w:rsidR="00A47426" w:rsidRPr="00B525BA" w:rsidRDefault="00A47426" w:rsidP="00A47426">
      <w:pPr>
        <w:spacing w:after="0" w:line="240" w:lineRule="auto"/>
        <w:rPr>
          <w:sz w:val="24"/>
          <w:szCs w:val="24"/>
        </w:rPr>
      </w:pPr>
      <w:r w:rsidRPr="00B525BA">
        <w:rPr>
          <w:sz w:val="24"/>
          <w:szCs w:val="24"/>
        </w:rPr>
        <w:t xml:space="preserve">Access and use valid health information from home, school, and community. </w:t>
      </w:r>
    </w:p>
    <w:p w:rsidR="00A47426" w:rsidRPr="00B525BA" w:rsidRDefault="00A47426" w:rsidP="00A47426">
      <w:pPr>
        <w:spacing w:after="0" w:line="240" w:lineRule="auto"/>
        <w:rPr>
          <w:sz w:val="24"/>
          <w:szCs w:val="24"/>
        </w:rPr>
      </w:pPr>
      <w:r w:rsidRPr="00B525BA">
        <w:rPr>
          <w:sz w:val="24"/>
          <w:szCs w:val="24"/>
        </w:rPr>
        <w:t xml:space="preserve">Locate and access valid and reliable health products and services. </w:t>
      </w:r>
    </w:p>
    <w:p w:rsidR="00A47426" w:rsidRDefault="00A47426" w:rsidP="00A47426">
      <w:pPr>
        <w:spacing w:after="0" w:line="240" w:lineRule="auto"/>
        <w:rPr>
          <w:sz w:val="24"/>
          <w:szCs w:val="24"/>
        </w:rPr>
      </w:pPr>
      <w:r w:rsidRPr="00B525BA">
        <w:rPr>
          <w:sz w:val="24"/>
          <w:szCs w:val="24"/>
        </w:rPr>
        <w:t>(6-12 S3C2 PO1-4)</w:t>
      </w:r>
    </w:p>
    <w:p w:rsidR="00A47426" w:rsidRPr="00AF3C10" w:rsidRDefault="00A47426" w:rsidP="001C74B0">
      <w:pPr>
        <w:pStyle w:val="ListParagraph"/>
        <w:rPr>
          <w:rFonts w:cstheme="minorHAnsi"/>
          <w:sz w:val="24"/>
          <w:szCs w:val="24"/>
        </w:rPr>
      </w:pPr>
    </w:p>
    <w:sectPr w:rsidR="00A47426" w:rsidRPr="00AF3C10"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27253" w:rsidRDefault="00E27253" w:rsidP="00DD3CC7">
      <w:pPr>
        <w:spacing w:after="0" w:line="240" w:lineRule="auto"/>
      </w:pPr>
      <w:r>
        <w:separator/>
      </w:r>
    </w:p>
  </w:endnote>
  <w:endnote w:type="continuationSeparator" w:id="0">
    <w:p w:rsidR="00E27253" w:rsidRDefault="00E27253"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E12148">
      <w:rPr>
        <w:rFonts w:asciiTheme="majorHAnsi" w:eastAsiaTheme="majorEastAsia" w:hAnsiTheme="majorHAnsi" w:cstheme="majorBidi"/>
      </w:rPr>
      <w:t>October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01204E" w:rsidRPr="0001204E">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27253" w:rsidRDefault="00E27253" w:rsidP="00DD3CC7">
      <w:pPr>
        <w:spacing w:after="0" w:line="240" w:lineRule="auto"/>
      </w:pPr>
      <w:r>
        <w:separator/>
      </w:r>
    </w:p>
  </w:footnote>
  <w:footnote w:type="continuationSeparator" w:id="0">
    <w:p w:rsidR="00E27253" w:rsidRDefault="00E27253"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F34BED"/>
    <w:multiLevelType w:val="hybridMultilevel"/>
    <w:tmpl w:val="37703B8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11DF50E6"/>
    <w:multiLevelType w:val="hybridMultilevel"/>
    <w:tmpl w:val="E140CE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4007DF0"/>
    <w:multiLevelType w:val="hybridMultilevel"/>
    <w:tmpl w:val="646AA1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C33767"/>
    <w:multiLevelType w:val="hybridMultilevel"/>
    <w:tmpl w:val="86D8B4CA"/>
    <w:lvl w:ilvl="0" w:tplc="434E7FE6">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176639A"/>
    <w:multiLevelType w:val="hybridMultilevel"/>
    <w:tmpl w:val="B3E62582"/>
    <w:lvl w:ilvl="0" w:tplc="9BC0BCA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333513"/>
    <w:multiLevelType w:val="hybridMultilevel"/>
    <w:tmpl w:val="2684EB32"/>
    <w:lvl w:ilvl="0" w:tplc="9BC0BCA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C3452E"/>
    <w:multiLevelType w:val="hybridMultilevel"/>
    <w:tmpl w:val="7ED66A46"/>
    <w:lvl w:ilvl="0" w:tplc="D9E24602">
      <w:start w:val="1"/>
      <w:numFmt w:val="decimal"/>
      <w:lvlText w:val="%1."/>
      <w:lvlJc w:val="left"/>
      <w:pPr>
        <w:ind w:left="720" w:hanging="360"/>
      </w:pPr>
      <w:rPr>
        <w:rFonts w:asciiTheme="minorHAnsi" w:hAnsiTheme="minorHAnsi" w:cstheme="minorHAnsi"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A3707B"/>
    <w:multiLevelType w:val="hybridMultilevel"/>
    <w:tmpl w:val="B72CB9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B7551F"/>
    <w:multiLevelType w:val="hybridMultilevel"/>
    <w:tmpl w:val="B3040F04"/>
    <w:lvl w:ilvl="0" w:tplc="9BC0BCA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611C32B9"/>
    <w:multiLevelType w:val="hybridMultilevel"/>
    <w:tmpl w:val="5F3C05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F2C06"/>
    <w:multiLevelType w:val="hybridMultilevel"/>
    <w:tmpl w:val="3E12BFDE"/>
    <w:lvl w:ilvl="0" w:tplc="63B222C2">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8005949"/>
    <w:multiLevelType w:val="hybridMultilevel"/>
    <w:tmpl w:val="0DBC58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8576579"/>
    <w:multiLevelType w:val="hybridMultilevel"/>
    <w:tmpl w:val="7ED66A46"/>
    <w:lvl w:ilvl="0" w:tplc="D9E24602">
      <w:start w:val="1"/>
      <w:numFmt w:val="decimal"/>
      <w:lvlText w:val="%1."/>
      <w:lvlJc w:val="left"/>
      <w:pPr>
        <w:ind w:left="720" w:hanging="360"/>
      </w:pPr>
      <w:rPr>
        <w:rFonts w:asciiTheme="minorHAnsi" w:hAnsiTheme="minorHAnsi" w:cstheme="minorHAnsi"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1"/>
  </w:num>
  <w:num w:numId="3">
    <w:abstractNumId w:val="17"/>
  </w:num>
  <w:num w:numId="4">
    <w:abstractNumId w:val="0"/>
  </w:num>
  <w:num w:numId="5">
    <w:abstractNumId w:val="15"/>
  </w:num>
  <w:num w:numId="6">
    <w:abstractNumId w:val="12"/>
  </w:num>
  <w:num w:numId="7">
    <w:abstractNumId w:val="5"/>
  </w:num>
  <w:num w:numId="8">
    <w:abstractNumId w:val="1"/>
  </w:num>
  <w:num w:numId="9">
    <w:abstractNumId w:val="7"/>
  </w:num>
  <w:num w:numId="10">
    <w:abstractNumId w:val="8"/>
  </w:num>
  <w:num w:numId="11">
    <w:abstractNumId w:val="3"/>
  </w:num>
  <w:num w:numId="12">
    <w:abstractNumId w:val="2"/>
  </w:num>
  <w:num w:numId="13">
    <w:abstractNumId w:val="9"/>
  </w:num>
  <w:num w:numId="14">
    <w:abstractNumId w:val="16"/>
  </w:num>
  <w:num w:numId="15">
    <w:abstractNumId w:val="14"/>
  </w:num>
  <w:num w:numId="16">
    <w:abstractNumId w:val="4"/>
  </w:num>
  <w:num w:numId="17">
    <w:abstractNumId w:val="10"/>
  </w:num>
  <w:num w:numId="18">
    <w:abstractNumId w:val="18"/>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29FC"/>
    <w:rsid w:val="0001204E"/>
    <w:rsid w:val="00093E01"/>
    <w:rsid w:val="000A64CE"/>
    <w:rsid w:val="000C2FB9"/>
    <w:rsid w:val="00100090"/>
    <w:rsid w:val="0012095A"/>
    <w:rsid w:val="00154CB5"/>
    <w:rsid w:val="00160A11"/>
    <w:rsid w:val="00162698"/>
    <w:rsid w:val="00173353"/>
    <w:rsid w:val="001B57D3"/>
    <w:rsid w:val="001C74B0"/>
    <w:rsid w:val="001E7D93"/>
    <w:rsid w:val="00205985"/>
    <w:rsid w:val="002077AD"/>
    <w:rsid w:val="00211499"/>
    <w:rsid w:val="00250CCC"/>
    <w:rsid w:val="00356447"/>
    <w:rsid w:val="0037443E"/>
    <w:rsid w:val="003D1868"/>
    <w:rsid w:val="00412D98"/>
    <w:rsid w:val="00460D7F"/>
    <w:rsid w:val="00466825"/>
    <w:rsid w:val="004C78EF"/>
    <w:rsid w:val="0056104A"/>
    <w:rsid w:val="00580D73"/>
    <w:rsid w:val="005F52D0"/>
    <w:rsid w:val="0067453E"/>
    <w:rsid w:val="006F77B7"/>
    <w:rsid w:val="007353EA"/>
    <w:rsid w:val="0075295C"/>
    <w:rsid w:val="008A29FC"/>
    <w:rsid w:val="008D2341"/>
    <w:rsid w:val="00900323"/>
    <w:rsid w:val="0096500A"/>
    <w:rsid w:val="00A47426"/>
    <w:rsid w:val="00AA205B"/>
    <w:rsid w:val="00AB48B1"/>
    <w:rsid w:val="00AF3C10"/>
    <w:rsid w:val="00B27942"/>
    <w:rsid w:val="00BA1AFE"/>
    <w:rsid w:val="00BC59D0"/>
    <w:rsid w:val="00C129B9"/>
    <w:rsid w:val="00C347FB"/>
    <w:rsid w:val="00DB2D16"/>
    <w:rsid w:val="00DC7F18"/>
    <w:rsid w:val="00DD3CC7"/>
    <w:rsid w:val="00E12148"/>
    <w:rsid w:val="00E17879"/>
    <w:rsid w:val="00E27253"/>
    <w:rsid w:val="00E3580A"/>
    <w:rsid w:val="00E3749D"/>
    <w:rsid w:val="00EA1AE3"/>
    <w:rsid w:val="00EA63E1"/>
    <w:rsid w:val="00FA2A19"/>
    <w:rsid w:val="00FA2E19"/>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7A1F94-0ABB-4E28-BBFD-C00FB2F1E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NormalWeb">
    <w:name w:val="Normal (Web)"/>
    <w:basedOn w:val="Normal"/>
    <w:uiPriority w:val="99"/>
    <w:unhideWhenUsed/>
    <w:rsid w:val="008A29F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A2E19"/>
    <w:rPr>
      <w:color w:val="0000FF"/>
      <w:u w:val="single"/>
    </w:rPr>
  </w:style>
  <w:style w:type="character" w:styleId="FollowedHyperlink">
    <w:name w:val="FollowedHyperlink"/>
    <w:basedOn w:val="DefaultParagraphFont"/>
    <w:uiPriority w:val="99"/>
    <w:semiHidden/>
    <w:unhideWhenUsed/>
    <w:rsid w:val="001E7D9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25144153">
      <w:bodyDiv w:val="1"/>
      <w:marLeft w:val="0"/>
      <w:marRight w:val="0"/>
      <w:marTop w:val="0"/>
      <w:marBottom w:val="0"/>
      <w:divBdr>
        <w:top w:val="none" w:sz="0" w:space="0" w:color="auto"/>
        <w:left w:val="none" w:sz="0" w:space="0" w:color="auto"/>
        <w:bottom w:val="none" w:sz="0" w:space="0" w:color="auto"/>
        <w:right w:val="none" w:sz="0" w:space="0" w:color="auto"/>
      </w:divBdr>
      <w:divsChild>
        <w:div w:id="1121189936">
          <w:marLeft w:val="0"/>
          <w:marRight w:val="0"/>
          <w:marTop w:val="0"/>
          <w:marBottom w:val="0"/>
          <w:divBdr>
            <w:top w:val="none" w:sz="0" w:space="0" w:color="auto"/>
            <w:left w:val="none" w:sz="0" w:space="0" w:color="auto"/>
            <w:bottom w:val="none" w:sz="0" w:space="0" w:color="auto"/>
            <w:right w:val="none" w:sz="0" w:space="0" w:color="auto"/>
          </w:divBdr>
          <w:divsChild>
            <w:div w:id="730543570">
              <w:marLeft w:val="0"/>
              <w:marRight w:val="0"/>
              <w:marTop w:val="0"/>
              <w:marBottom w:val="0"/>
              <w:divBdr>
                <w:top w:val="none" w:sz="0" w:space="0" w:color="auto"/>
                <w:left w:val="none" w:sz="0" w:space="0" w:color="auto"/>
                <w:bottom w:val="none" w:sz="0" w:space="0" w:color="auto"/>
                <w:right w:val="none" w:sz="0" w:space="0" w:color="auto"/>
              </w:divBdr>
              <w:divsChild>
                <w:div w:id="332268388">
                  <w:marLeft w:val="0"/>
                  <w:marRight w:val="0"/>
                  <w:marTop w:val="0"/>
                  <w:marBottom w:val="0"/>
                  <w:divBdr>
                    <w:top w:val="none" w:sz="0" w:space="0" w:color="auto"/>
                    <w:left w:val="none" w:sz="0" w:space="0" w:color="auto"/>
                    <w:bottom w:val="none" w:sz="0" w:space="0" w:color="auto"/>
                    <w:right w:val="none" w:sz="0" w:space="0" w:color="auto"/>
                  </w:divBdr>
                  <w:divsChild>
                    <w:div w:id="812256064">
                      <w:marLeft w:val="0"/>
                      <w:marRight w:val="0"/>
                      <w:marTop w:val="0"/>
                      <w:marBottom w:val="0"/>
                      <w:divBdr>
                        <w:top w:val="none" w:sz="0" w:space="0" w:color="auto"/>
                        <w:left w:val="none" w:sz="0" w:space="0" w:color="auto"/>
                        <w:bottom w:val="none" w:sz="0" w:space="0" w:color="auto"/>
                        <w:right w:val="none" w:sz="0" w:space="0" w:color="auto"/>
                      </w:divBdr>
                      <w:divsChild>
                        <w:div w:id="1752434916">
                          <w:marLeft w:val="0"/>
                          <w:marRight w:val="0"/>
                          <w:marTop w:val="0"/>
                          <w:marBottom w:val="0"/>
                          <w:divBdr>
                            <w:top w:val="none" w:sz="0" w:space="0" w:color="auto"/>
                            <w:left w:val="none" w:sz="0" w:space="0" w:color="auto"/>
                            <w:bottom w:val="none" w:sz="0" w:space="0" w:color="auto"/>
                            <w:right w:val="none" w:sz="0" w:space="0" w:color="auto"/>
                          </w:divBdr>
                          <w:divsChild>
                            <w:div w:id="619067001">
                              <w:marLeft w:val="0"/>
                              <w:marRight w:val="0"/>
                              <w:marTop w:val="0"/>
                              <w:marBottom w:val="0"/>
                              <w:divBdr>
                                <w:top w:val="none" w:sz="0" w:space="0" w:color="auto"/>
                                <w:left w:val="none" w:sz="0" w:space="0" w:color="auto"/>
                                <w:bottom w:val="none" w:sz="0" w:space="0" w:color="auto"/>
                                <w:right w:val="none" w:sz="0" w:space="0" w:color="auto"/>
                              </w:divBdr>
                              <w:divsChild>
                                <w:div w:id="1401370889">
                                  <w:marLeft w:val="0"/>
                                  <w:marRight w:val="0"/>
                                  <w:marTop w:val="0"/>
                                  <w:marBottom w:val="0"/>
                                  <w:divBdr>
                                    <w:top w:val="none" w:sz="0" w:space="0" w:color="auto"/>
                                    <w:left w:val="none" w:sz="0" w:space="0" w:color="auto"/>
                                    <w:bottom w:val="none" w:sz="0" w:space="0" w:color="auto"/>
                                    <w:right w:val="none" w:sz="0" w:space="0" w:color="auto"/>
                                  </w:divBdr>
                                  <w:divsChild>
                                    <w:div w:id="541553811">
                                      <w:marLeft w:val="0"/>
                                      <w:marRight w:val="0"/>
                                      <w:marTop w:val="0"/>
                                      <w:marBottom w:val="0"/>
                                      <w:divBdr>
                                        <w:top w:val="none" w:sz="0" w:space="0" w:color="auto"/>
                                        <w:left w:val="none" w:sz="0" w:space="0" w:color="auto"/>
                                        <w:bottom w:val="none" w:sz="0" w:space="0" w:color="auto"/>
                                        <w:right w:val="none" w:sz="0" w:space="0" w:color="auto"/>
                                      </w:divBdr>
                                      <w:divsChild>
                                        <w:div w:id="958951122">
                                          <w:marLeft w:val="0"/>
                                          <w:marRight w:val="0"/>
                                          <w:marTop w:val="0"/>
                                          <w:marBottom w:val="0"/>
                                          <w:divBdr>
                                            <w:top w:val="none" w:sz="0" w:space="0" w:color="auto"/>
                                            <w:left w:val="none" w:sz="0" w:space="0" w:color="auto"/>
                                            <w:bottom w:val="none" w:sz="0" w:space="0" w:color="auto"/>
                                            <w:right w:val="none" w:sz="0" w:space="0" w:color="auto"/>
                                          </w:divBdr>
                                          <w:divsChild>
                                            <w:div w:id="2133087770">
                                              <w:marLeft w:val="0"/>
                                              <w:marRight w:val="0"/>
                                              <w:marTop w:val="0"/>
                                              <w:marBottom w:val="0"/>
                                              <w:divBdr>
                                                <w:top w:val="none" w:sz="0" w:space="0" w:color="auto"/>
                                                <w:left w:val="none" w:sz="0" w:space="0" w:color="auto"/>
                                                <w:bottom w:val="none" w:sz="0" w:space="0" w:color="auto"/>
                                                <w:right w:val="none" w:sz="0" w:space="0" w:color="auto"/>
                                              </w:divBdr>
                                              <w:divsChild>
                                                <w:div w:id="1078332990">
                                                  <w:marLeft w:val="0"/>
                                                  <w:marRight w:val="0"/>
                                                  <w:marTop w:val="0"/>
                                                  <w:marBottom w:val="0"/>
                                                  <w:divBdr>
                                                    <w:top w:val="none" w:sz="0" w:space="0" w:color="auto"/>
                                                    <w:left w:val="none" w:sz="0" w:space="0" w:color="auto"/>
                                                    <w:bottom w:val="none" w:sz="0" w:space="0" w:color="auto"/>
                                                    <w:right w:val="none" w:sz="0" w:space="0" w:color="auto"/>
                                                  </w:divBdr>
                                                  <w:divsChild>
                                                    <w:div w:id="1301761955">
                                                      <w:marLeft w:val="0"/>
                                                      <w:marRight w:val="0"/>
                                                      <w:marTop w:val="0"/>
                                                      <w:marBottom w:val="0"/>
                                                      <w:divBdr>
                                                        <w:top w:val="none" w:sz="0" w:space="0" w:color="auto"/>
                                                        <w:left w:val="none" w:sz="0" w:space="0" w:color="auto"/>
                                                        <w:bottom w:val="none" w:sz="0" w:space="0" w:color="auto"/>
                                                        <w:right w:val="none" w:sz="0" w:space="0" w:color="auto"/>
                                                      </w:divBdr>
                                                      <w:divsChild>
                                                        <w:div w:id="764575068">
                                                          <w:marLeft w:val="0"/>
                                                          <w:marRight w:val="0"/>
                                                          <w:marTop w:val="0"/>
                                                          <w:marBottom w:val="0"/>
                                                          <w:divBdr>
                                                            <w:top w:val="none" w:sz="0" w:space="0" w:color="auto"/>
                                                            <w:left w:val="none" w:sz="0" w:space="0" w:color="auto"/>
                                                            <w:bottom w:val="none" w:sz="0" w:space="0" w:color="auto"/>
                                                            <w:right w:val="none" w:sz="0" w:space="0" w:color="auto"/>
                                                          </w:divBdr>
                                                          <w:divsChild>
                                                            <w:div w:id="442505646">
                                                              <w:marLeft w:val="0"/>
                                                              <w:marRight w:val="0"/>
                                                              <w:marTop w:val="0"/>
                                                              <w:marBottom w:val="0"/>
                                                              <w:divBdr>
                                                                <w:top w:val="none" w:sz="0" w:space="0" w:color="auto"/>
                                                                <w:left w:val="none" w:sz="0" w:space="0" w:color="auto"/>
                                                                <w:bottom w:val="none" w:sz="0" w:space="0" w:color="auto"/>
                                                                <w:right w:val="none" w:sz="0" w:space="0" w:color="auto"/>
                                                              </w:divBdr>
                                                              <w:divsChild>
                                                                <w:div w:id="2131312088">
                                                                  <w:marLeft w:val="0"/>
                                                                  <w:marRight w:val="0"/>
                                                                  <w:marTop w:val="0"/>
                                                                  <w:marBottom w:val="0"/>
                                                                  <w:divBdr>
                                                                    <w:top w:val="none" w:sz="0" w:space="0" w:color="auto"/>
                                                                    <w:left w:val="none" w:sz="0" w:space="0" w:color="auto"/>
                                                                    <w:bottom w:val="none" w:sz="0" w:space="0" w:color="auto"/>
                                                                    <w:right w:val="none" w:sz="0" w:space="0" w:color="auto"/>
                                                                  </w:divBdr>
                                                                  <w:divsChild>
                                                                    <w:div w:id="1681733262">
                                                                      <w:marLeft w:val="0"/>
                                                                      <w:marRight w:val="0"/>
                                                                      <w:marTop w:val="0"/>
                                                                      <w:marBottom w:val="0"/>
                                                                      <w:divBdr>
                                                                        <w:top w:val="none" w:sz="0" w:space="0" w:color="auto"/>
                                                                        <w:left w:val="none" w:sz="0" w:space="0" w:color="auto"/>
                                                                        <w:bottom w:val="none" w:sz="0" w:space="0" w:color="auto"/>
                                                                        <w:right w:val="none" w:sz="0" w:space="0" w:color="auto"/>
                                                                      </w:divBdr>
                                                                      <w:divsChild>
                                                                        <w:div w:id="1854302681">
                                                                          <w:marLeft w:val="0"/>
                                                                          <w:marRight w:val="0"/>
                                                                          <w:marTop w:val="0"/>
                                                                          <w:marBottom w:val="0"/>
                                                                          <w:divBdr>
                                                                            <w:top w:val="none" w:sz="0" w:space="0" w:color="auto"/>
                                                                            <w:left w:val="none" w:sz="0" w:space="0" w:color="auto"/>
                                                                            <w:bottom w:val="none" w:sz="0" w:space="0" w:color="auto"/>
                                                                            <w:right w:val="none" w:sz="0" w:space="0" w:color="auto"/>
                                                                          </w:divBdr>
                                                                          <w:divsChild>
                                                                            <w:div w:id="2005350023">
                                                                              <w:marLeft w:val="0"/>
                                                                              <w:marRight w:val="0"/>
                                                                              <w:marTop w:val="0"/>
                                                                              <w:marBottom w:val="0"/>
                                                                              <w:divBdr>
                                                                                <w:top w:val="none" w:sz="0" w:space="0" w:color="auto"/>
                                                                                <w:left w:val="none" w:sz="0" w:space="0" w:color="auto"/>
                                                                                <w:bottom w:val="none" w:sz="0" w:space="0" w:color="auto"/>
                                                                                <w:right w:val="none" w:sz="0" w:space="0" w:color="auto"/>
                                                                              </w:divBdr>
                                                                              <w:divsChild>
                                                                                <w:div w:id="1727408728">
                                                                                  <w:marLeft w:val="0"/>
                                                                                  <w:marRight w:val="0"/>
                                                                                  <w:marTop w:val="0"/>
                                                                                  <w:marBottom w:val="0"/>
                                                                                  <w:divBdr>
                                                                                    <w:top w:val="none" w:sz="0" w:space="0" w:color="auto"/>
                                                                                    <w:left w:val="none" w:sz="0" w:space="0" w:color="auto"/>
                                                                                    <w:bottom w:val="none" w:sz="0" w:space="0" w:color="auto"/>
                                                                                    <w:right w:val="none" w:sz="0" w:space="0" w:color="auto"/>
                                                                                  </w:divBdr>
                                                                                  <w:divsChild>
                                                                                    <w:div w:id="948245635">
                                                                                      <w:marLeft w:val="0"/>
                                                                                      <w:marRight w:val="0"/>
                                                                                      <w:marTop w:val="0"/>
                                                                                      <w:marBottom w:val="0"/>
                                                                                      <w:divBdr>
                                                                                        <w:top w:val="none" w:sz="0" w:space="0" w:color="auto"/>
                                                                                        <w:left w:val="none" w:sz="0" w:space="0" w:color="auto"/>
                                                                                        <w:bottom w:val="none" w:sz="0" w:space="0" w:color="auto"/>
                                                                                        <w:right w:val="none" w:sz="0" w:space="0" w:color="auto"/>
                                                                                      </w:divBdr>
                                                                                      <w:divsChild>
                                                                                        <w:div w:id="825824853">
                                                                                          <w:marLeft w:val="0"/>
                                                                                          <w:marRight w:val="0"/>
                                                                                          <w:marTop w:val="0"/>
                                                                                          <w:marBottom w:val="0"/>
                                                                                          <w:divBdr>
                                                                                            <w:top w:val="none" w:sz="0" w:space="0" w:color="auto"/>
                                                                                            <w:left w:val="none" w:sz="0" w:space="0" w:color="auto"/>
                                                                                            <w:bottom w:val="none" w:sz="0" w:space="0" w:color="auto"/>
                                                                                            <w:right w:val="none" w:sz="0" w:space="0" w:color="auto"/>
                                                                                          </w:divBdr>
                                                                                          <w:divsChild>
                                                                                            <w:div w:id="53936202">
                                                                                              <w:marLeft w:val="0"/>
                                                                                              <w:marRight w:val="0"/>
                                                                                              <w:marTop w:val="0"/>
                                                                                              <w:marBottom w:val="0"/>
                                                                                              <w:divBdr>
                                                                                                <w:top w:val="none" w:sz="0" w:space="0" w:color="auto"/>
                                                                                                <w:left w:val="none" w:sz="0" w:space="0" w:color="auto"/>
                                                                                                <w:bottom w:val="none" w:sz="0" w:space="0" w:color="auto"/>
                                                                                                <w:right w:val="none" w:sz="0" w:space="0" w:color="auto"/>
                                                                                              </w:divBdr>
                                                                                              <w:divsChild>
                                                                                                <w:div w:id="1847013122">
                                                                                                  <w:marLeft w:val="0"/>
                                                                                                  <w:marRight w:val="0"/>
                                                                                                  <w:marTop w:val="0"/>
                                                                                                  <w:marBottom w:val="0"/>
                                                                                                  <w:divBdr>
                                                                                                    <w:top w:val="none" w:sz="0" w:space="0" w:color="auto"/>
                                                                                                    <w:left w:val="none" w:sz="0" w:space="0" w:color="auto"/>
                                                                                                    <w:bottom w:val="none" w:sz="0" w:space="0" w:color="auto"/>
                                                                                                    <w:right w:val="none" w:sz="0" w:space="0" w:color="auto"/>
                                                                                                  </w:divBdr>
                                                                                                  <w:divsChild>
                                                                                                    <w:div w:id="500118925">
                                                                                                      <w:marLeft w:val="0"/>
                                                                                                      <w:marRight w:val="0"/>
                                                                                                      <w:marTop w:val="0"/>
                                                                                                      <w:marBottom w:val="0"/>
                                                                                                      <w:divBdr>
                                                                                                        <w:top w:val="none" w:sz="0" w:space="0" w:color="auto"/>
                                                                                                        <w:left w:val="none" w:sz="0" w:space="0" w:color="auto"/>
                                                                                                        <w:bottom w:val="none" w:sz="0" w:space="0" w:color="auto"/>
                                                                                                        <w:right w:val="none" w:sz="0" w:space="0" w:color="auto"/>
                                                                                                      </w:divBdr>
                                                                                                      <w:divsChild>
                                                                                                        <w:div w:id="1062408457">
                                                                                                          <w:marLeft w:val="0"/>
                                                                                                          <w:marRight w:val="0"/>
                                                                                                          <w:marTop w:val="0"/>
                                                                                                          <w:marBottom w:val="0"/>
                                                                                                          <w:divBdr>
                                                                                                            <w:top w:val="none" w:sz="0" w:space="0" w:color="auto"/>
                                                                                                            <w:left w:val="none" w:sz="0" w:space="0" w:color="auto"/>
                                                                                                            <w:bottom w:val="none" w:sz="0" w:space="0" w:color="auto"/>
                                                                                                            <w:right w:val="none" w:sz="0" w:space="0" w:color="auto"/>
                                                                                                          </w:divBdr>
                                                                                                          <w:divsChild>
                                                                                                            <w:div w:id="1281648045">
                                                                                                              <w:marLeft w:val="0"/>
                                                                                                              <w:marRight w:val="0"/>
                                                                                                              <w:marTop w:val="0"/>
                                                                                                              <w:marBottom w:val="0"/>
                                                                                                              <w:divBdr>
                                                                                                                <w:top w:val="none" w:sz="0" w:space="0" w:color="auto"/>
                                                                                                                <w:left w:val="none" w:sz="0" w:space="0" w:color="auto"/>
                                                                                                                <w:bottom w:val="none" w:sz="0" w:space="0" w:color="auto"/>
                                                                                                                <w:right w:val="none" w:sz="0" w:space="0" w:color="auto"/>
                                                                                                              </w:divBdr>
                                                                                                              <w:divsChild>
                                                                                                                <w:div w:id="1016613715">
                                                                                                                  <w:marLeft w:val="0"/>
                                                                                                                  <w:marRight w:val="0"/>
                                                                                                                  <w:marTop w:val="0"/>
                                                                                                                  <w:marBottom w:val="0"/>
                                                                                                                  <w:divBdr>
                                                                                                                    <w:top w:val="none" w:sz="0" w:space="0" w:color="auto"/>
                                                                                                                    <w:left w:val="none" w:sz="0" w:space="0" w:color="auto"/>
                                                                                                                    <w:bottom w:val="none" w:sz="0" w:space="0" w:color="auto"/>
                                                                                                                    <w:right w:val="none" w:sz="0" w:space="0" w:color="auto"/>
                                                                                                                  </w:divBdr>
                                                                                                                  <w:divsChild>
                                                                                                                    <w:div w:id="59056612">
                                                                                                                      <w:marLeft w:val="0"/>
                                                                                                                      <w:marRight w:val="0"/>
                                                                                                                      <w:marTop w:val="0"/>
                                                                                                                      <w:marBottom w:val="0"/>
                                                                                                                      <w:divBdr>
                                                                                                                        <w:top w:val="none" w:sz="0" w:space="0" w:color="auto"/>
                                                                                                                        <w:left w:val="none" w:sz="0" w:space="0" w:color="auto"/>
                                                                                                                        <w:bottom w:val="none" w:sz="0" w:space="0" w:color="auto"/>
                                                                                                                        <w:right w:val="none" w:sz="0" w:space="0" w:color="auto"/>
                                                                                                                      </w:divBdr>
                                                                                                                      <w:divsChild>
                                                                                                                        <w:div w:id="2126802214">
                                                                                                                          <w:marLeft w:val="0"/>
                                                                                                                          <w:marRight w:val="0"/>
                                                                                                                          <w:marTop w:val="0"/>
                                                                                                                          <w:marBottom w:val="0"/>
                                                                                                                          <w:divBdr>
                                                                                                                            <w:top w:val="none" w:sz="0" w:space="0" w:color="auto"/>
                                                                                                                            <w:left w:val="none" w:sz="0" w:space="0" w:color="auto"/>
                                                                                                                            <w:bottom w:val="none" w:sz="0" w:space="0" w:color="auto"/>
                                                                                                                            <w:right w:val="none" w:sz="0" w:space="0" w:color="auto"/>
                                                                                                                          </w:divBdr>
                                                                                                                          <w:divsChild>
                                                                                                                            <w:div w:id="1373530683">
                                                                                                                              <w:marLeft w:val="0"/>
                                                                                                                              <w:marRight w:val="0"/>
                                                                                                                              <w:marTop w:val="0"/>
                                                                                                                              <w:marBottom w:val="0"/>
                                                                                                                              <w:divBdr>
                                                                                                                                <w:top w:val="none" w:sz="0" w:space="0" w:color="auto"/>
                                                                                                                                <w:left w:val="none" w:sz="0" w:space="0" w:color="auto"/>
                                                                                                                                <w:bottom w:val="none" w:sz="0" w:space="0" w:color="auto"/>
                                                                                                                                <w:right w:val="none" w:sz="0" w:space="0" w:color="auto"/>
                                                                                                                              </w:divBdr>
                                                                                                                              <w:divsChild>
                                                                                                                                <w:div w:id="889615249">
                                                                                                                                  <w:marLeft w:val="0"/>
                                                                                                                                  <w:marRight w:val="0"/>
                                                                                                                                  <w:marTop w:val="0"/>
                                                                                                                                  <w:marBottom w:val="0"/>
                                                                                                                                  <w:divBdr>
                                                                                                                                    <w:top w:val="none" w:sz="0" w:space="0" w:color="auto"/>
                                                                                                                                    <w:left w:val="none" w:sz="0" w:space="0" w:color="auto"/>
                                                                                                                                    <w:bottom w:val="none" w:sz="0" w:space="0" w:color="auto"/>
                                                                                                                                    <w:right w:val="none" w:sz="0" w:space="0" w:color="auto"/>
                                                                                                                                  </w:divBdr>
                                                                                                                                </w:div>
                                                                                                                                <w:div w:id="811412498">
                                                                                                                                  <w:marLeft w:val="0"/>
                                                                                                                                  <w:marRight w:val="0"/>
                                                                                                                                  <w:marTop w:val="0"/>
                                                                                                                                  <w:marBottom w:val="0"/>
                                                                                                                                  <w:divBdr>
                                                                                                                                    <w:top w:val="none" w:sz="0" w:space="0" w:color="auto"/>
                                                                                                                                    <w:left w:val="none" w:sz="0" w:space="0" w:color="auto"/>
                                                                                                                                    <w:bottom w:val="none" w:sz="0" w:space="0" w:color="auto"/>
                                                                                                                                    <w:right w:val="none" w:sz="0" w:space="0" w:color="auto"/>
                                                                                                                                  </w:divBdr>
                                                                                                                                </w:div>
                                                                                                                                <w:div w:id="1118526140">
                                                                                                                                  <w:marLeft w:val="0"/>
                                                                                                                                  <w:marRight w:val="0"/>
                                                                                                                                  <w:marTop w:val="0"/>
                                                                                                                                  <w:marBottom w:val="0"/>
                                                                                                                                  <w:divBdr>
                                                                                                                                    <w:top w:val="none" w:sz="0" w:space="0" w:color="auto"/>
                                                                                                                                    <w:left w:val="none" w:sz="0" w:space="0" w:color="auto"/>
                                                                                                                                    <w:bottom w:val="none" w:sz="0" w:space="0" w:color="auto"/>
                                                                                                                                    <w:right w:val="none" w:sz="0" w:space="0" w:color="auto"/>
                                                                                                                                  </w:divBdr>
                                                                                                                                </w:div>
                                                                                                                                <w:div w:id="217595950">
                                                                                                                                  <w:marLeft w:val="0"/>
                                                                                                                                  <w:marRight w:val="0"/>
                                                                                                                                  <w:marTop w:val="0"/>
                                                                                                                                  <w:marBottom w:val="0"/>
                                                                                                                                  <w:divBdr>
                                                                                                                                    <w:top w:val="none" w:sz="0" w:space="0" w:color="auto"/>
                                                                                                                                    <w:left w:val="none" w:sz="0" w:space="0" w:color="auto"/>
                                                                                                                                    <w:bottom w:val="none" w:sz="0" w:space="0" w:color="auto"/>
                                                                                                                                    <w:right w:val="none" w:sz="0" w:space="0" w:color="auto"/>
                                                                                                                                  </w:divBdr>
                                                                                                                                </w:div>
                                                                                                                                <w:div w:id="1338114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zdhs.gov/prevention/tobacco-chronic-disease/tobacco-free-az/index.php" TargetMode="External"/><Relationship Id="rId13" Type="http://schemas.openxmlformats.org/officeDocument/2006/relationships/hyperlink" Target="https://www.tobaccofreeco.org/tfc/wp-content/uploads/2018/04/CDPHE_Vape_MythsvsFacts.pdf"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newsnetwork.mayoclinic.org/discussion/mayo-clinic-q-and-a-vaping-health-risks-for-teens/"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dc.gov/tobacco/basic_information/e-cigarettes/index.htm"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eoss.asu.edu/tobaccofree" TargetMode="External"/><Relationship Id="rId4" Type="http://schemas.openxmlformats.org/officeDocument/2006/relationships/webSettings" Target="webSettings.xml"/><Relationship Id="rId9" Type="http://schemas.openxmlformats.org/officeDocument/2006/relationships/hyperlink" Target="https://azpoison.com" TargetMode="External"/><Relationship Id="rId14" Type="http://schemas.openxmlformats.org/officeDocument/2006/relationships/hyperlink" Target="https://truthinitiative.org/research-resources/smoking-region/tobacco-use-arizona-2018"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9-2020\Handouts%20and%20Materials\Up%20in%20Vape\Vaping%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Vaping Lesson Template</Template>
  <TotalTime>70</TotalTime>
  <Pages>4</Pages>
  <Words>1138</Words>
  <Characters>6493</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7616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Qualls, Amber J.</dc:creator>
  <cp:lastModifiedBy>Diana Strouth</cp:lastModifiedBy>
  <cp:revision>12</cp:revision>
  <cp:lastPrinted>2019-09-25T17:06:00Z</cp:lastPrinted>
  <dcterms:created xsi:type="dcterms:W3CDTF">2019-09-16T22:46:00Z</dcterms:created>
  <dcterms:modified xsi:type="dcterms:W3CDTF">2019-10-02T20:38:00Z</dcterms:modified>
</cp:coreProperties>
</file>