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F45997"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F76A475" wp14:editId="158FFEF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1DAC2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9632EA4" w14:textId="77777777" w:rsidR="00DD3CC7" w:rsidRPr="00DC7F18" w:rsidRDefault="00DD3CC7" w:rsidP="00DD3CC7">
      <w:pPr>
        <w:spacing w:after="0" w:line="240" w:lineRule="auto"/>
        <w:jc w:val="center"/>
        <w:rPr>
          <w:rFonts w:eastAsia="Calibri" w:cs="Calibri"/>
          <w:b/>
          <w:bCs/>
          <w:sz w:val="24"/>
          <w:szCs w:val="24"/>
          <w:u w:val="single"/>
        </w:rPr>
      </w:pPr>
    </w:p>
    <w:p w14:paraId="3D00F975"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B27942">
        <w:rPr>
          <w:rFonts w:eastAsia="Calibri" w:cs="Calibri"/>
          <w:b/>
          <w:bCs/>
          <w:sz w:val="24"/>
          <w:szCs w:val="24"/>
        </w:rPr>
        <w:t>Up in Vape:  Exploring the Facts about Vaping</w:t>
      </w:r>
      <w:r>
        <w:rPr>
          <w:rFonts w:eastAsia="Calibri" w:cs="Calibri"/>
          <w:b/>
          <w:bCs/>
          <w:sz w:val="24"/>
          <w:szCs w:val="24"/>
        </w:rPr>
        <w:t>”</w:t>
      </w:r>
      <w:r w:rsidR="00175970">
        <w:rPr>
          <w:rFonts w:eastAsia="Calibri" w:cs="Calibri"/>
          <w:b/>
          <w:bCs/>
          <w:sz w:val="24"/>
          <w:szCs w:val="24"/>
        </w:rPr>
        <w:t xml:space="preserve"> </w:t>
      </w:r>
      <w:r w:rsidR="00DD3CC7" w:rsidRPr="00DC7F18">
        <w:rPr>
          <w:rFonts w:eastAsia="Calibri" w:cs="Calibri"/>
          <w:b/>
          <w:bCs/>
          <w:sz w:val="24"/>
          <w:szCs w:val="24"/>
        </w:rPr>
        <w:t>Academy</w:t>
      </w:r>
    </w:p>
    <w:p w14:paraId="696ED9F7" w14:textId="77777777" w:rsidR="00DD3CC7" w:rsidRPr="00DC7F18" w:rsidRDefault="00B27942" w:rsidP="00DD3CC7">
      <w:pPr>
        <w:spacing w:after="0" w:line="240" w:lineRule="auto"/>
        <w:jc w:val="center"/>
        <w:rPr>
          <w:rFonts w:eastAsia="Calibri" w:cs="Calibri"/>
          <w:bCs/>
          <w:sz w:val="24"/>
          <w:szCs w:val="24"/>
        </w:rPr>
      </w:pPr>
      <w:r>
        <w:rPr>
          <w:rFonts w:eastAsia="Calibri" w:cs="Calibri"/>
          <w:bCs/>
          <w:sz w:val="24"/>
          <w:szCs w:val="24"/>
        </w:rPr>
        <w:t>(Middle/High School)</w:t>
      </w:r>
      <w:r w:rsidR="00175970">
        <w:rPr>
          <w:rFonts w:eastAsia="Calibri" w:cs="Calibri"/>
          <w:bCs/>
          <w:sz w:val="24"/>
          <w:szCs w:val="24"/>
        </w:rPr>
        <w:t xml:space="preserve"> </w:t>
      </w:r>
    </w:p>
    <w:p w14:paraId="5CACB81D" w14:textId="77777777" w:rsidR="00DD3CC7" w:rsidRPr="00DC7F18" w:rsidRDefault="00B620A5"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Vape Debate</w:t>
      </w:r>
      <w:r w:rsidR="00DD3CC7" w:rsidRPr="00DC7F18">
        <w:rPr>
          <w:rFonts w:eastAsia="Calibri" w:cs="Tahoma"/>
          <w:b/>
          <w:bCs/>
          <w:sz w:val="24"/>
          <w:szCs w:val="24"/>
        </w:rPr>
        <w:t xml:space="preserve"> </w:t>
      </w:r>
      <w:r w:rsidR="00DC7F18">
        <w:rPr>
          <w:rFonts w:eastAsia="Calibri" w:cs="Tahoma"/>
          <w:b/>
          <w:bCs/>
          <w:sz w:val="24"/>
          <w:szCs w:val="24"/>
        </w:rPr>
        <w:t>Lesson Plan</w:t>
      </w:r>
    </w:p>
    <w:p w14:paraId="0E8B276B"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0B73F776" w14:textId="77777777" w:rsidR="00BA1AFE" w:rsidRPr="00DC7F18" w:rsidRDefault="00BA1AFE" w:rsidP="00205985">
      <w:pPr>
        <w:spacing w:after="0" w:line="240" w:lineRule="auto"/>
        <w:jc w:val="center"/>
        <w:rPr>
          <w:rFonts w:eastAsia="Calibri" w:cs="Calibri"/>
          <w:b/>
          <w:bCs/>
          <w:sz w:val="24"/>
          <w:szCs w:val="24"/>
        </w:rPr>
      </w:pPr>
    </w:p>
    <w:p w14:paraId="7AE91732"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B2BD53E" w14:textId="77777777" w:rsidR="00160A11" w:rsidRPr="00DF438A" w:rsidRDefault="00DF438A" w:rsidP="00DF438A">
      <w:pPr>
        <w:pStyle w:val="ListParagraph"/>
        <w:numPr>
          <w:ilvl w:val="0"/>
          <w:numId w:val="4"/>
        </w:numPr>
        <w:spacing w:after="0" w:line="240" w:lineRule="auto"/>
        <w:rPr>
          <w:rFonts w:eastAsia="Calibri" w:cs="Calibri"/>
          <w:b/>
          <w:bCs/>
          <w:sz w:val="24"/>
          <w:szCs w:val="24"/>
        </w:rPr>
      </w:pPr>
      <w:r>
        <w:rPr>
          <w:rFonts w:eastAsia="Calibri" w:cs="Calibri"/>
          <w:bCs/>
          <w:sz w:val="24"/>
          <w:szCs w:val="24"/>
        </w:rPr>
        <w:t>Explore the pros and cons of raising the minimum age requirement to 21 for purchasing and possessing e-cigarettes</w:t>
      </w:r>
    </w:p>
    <w:p w14:paraId="3BA0A3EF" w14:textId="7EE7B0A2" w:rsidR="00DF438A" w:rsidRPr="00DF438A" w:rsidRDefault="00DF438A" w:rsidP="00DF438A">
      <w:pPr>
        <w:pStyle w:val="ListParagraph"/>
        <w:numPr>
          <w:ilvl w:val="0"/>
          <w:numId w:val="4"/>
        </w:numPr>
        <w:spacing w:after="0" w:line="240" w:lineRule="auto"/>
        <w:rPr>
          <w:rFonts w:eastAsia="Calibri" w:cs="Calibri"/>
          <w:b/>
          <w:bCs/>
          <w:sz w:val="24"/>
          <w:szCs w:val="24"/>
        </w:rPr>
      </w:pPr>
      <w:r>
        <w:rPr>
          <w:rFonts w:eastAsia="Calibri" w:cs="Calibri"/>
          <w:bCs/>
          <w:sz w:val="24"/>
          <w:szCs w:val="24"/>
        </w:rPr>
        <w:t>Participate in a class debate on the issue of age requirement with e-cigarettes</w:t>
      </w:r>
    </w:p>
    <w:p w14:paraId="1CBDDDB2" w14:textId="77777777" w:rsidR="00DF438A" w:rsidRPr="00DF438A" w:rsidRDefault="00DF438A" w:rsidP="00DF438A">
      <w:pPr>
        <w:pStyle w:val="ListParagraph"/>
        <w:numPr>
          <w:ilvl w:val="0"/>
          <w:numId w:val="4"/>
        </w:numPr>
        <w:spacing w:after="0" w:line="240" w:lineRule="auto"/>
        <w:rPr>
          <w:rFonts w:eastAsia="Calibri" w:cs="Calibri"/>
          <w:bCs/>
          <w:sz w:val="24"/>
          <w:szCs w:val="24"/>
        </w:rPr>
      </w:pPr>
      <w:r>
        <w:rPr>
          <w:rFonts w:eastAsia="Calibri" w:cs="Calibri"/>
          <w:bCs/>
          <w:sz w:val="24"/>
          <w:szCs w:val="24"/>
        </w:rPr>
        <w:t>Express their opinion and cast their vote on the issue of raising the minimum age requirement to 21 for purchasing and possessing e-cigarettes</w:t>
      </w:r>
    </w:p>
    <w:p w14:paraId="3AEEAF49" w14:textId="77777777" w:rsidR="00DD3CC7" w:rsidRPr="00DC7F18" w:rsidRDefault="00DD3CC7" w:rsidP="00DD3CC7">
      <w:pPr>
        <w:spacing w:after="0"/>
        <w:rPr>
          <w:rFonts w:eastAsia="Calibri" w:cs="Calibri"/>
          <w:b/>
          <w:bCs/>
          <w:sz w:val="24"/>
          <w:szCs w:val="24"/>
        </w:rPr>
      </w:pPr>
    </w:p>
    <w:p w14:paraId="71C7512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0680D92D"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59E1EB20" w14:textId="4B060EBB" w:rsidR="002A5557" w:rsidRDefault="002A5557" w:rsidP="00DD3CC7">
      <w:pPr>
        <w:numPr>
          <w:ilvl w:val="0"/>
          <w:numId w:val="1"/>
        </w:numPr>
        <w:spacing w:after="0"/>
        <w:rPr>
          <w:rFonts w:eastAsia="Calibri" w:cs="Calibri"/>
          <w:sz w:val="24"/>
          <w:szCs w:val="24"/>
        </w:rPr>
      </w:pPr>
      <w:r>
        <w:rPr>
          <w:rFonts w:eastAsia="Calibri" w:cs="Calibri"/>
          <w:sz w:val="24"/>
          <w:szCs w:val="24"/>
        </w:rPr>
        <w:t>Signs:  YES &amp; NO</w:t>
      </w:r>
    </w:p>
    <w:p w14:paraId="6A04D38D" w14:textId="771CD1E7" w:rsidR="00E0763F" w:rsidRDefault="00727FB9" w:rsidP="00DD3CC7">
      <w:pPr>
        <w:numPr>
          <w:ilvl w:val="0"/>
          <w:numId w:val="1"/>
        </w:numPr>
        <w:spacing w:after="0"/>
        <w:rPr>
          <w:rFonts w:eastAsia="Calibri" w:cs="Calibri"/>
          <w:sz w:val="24"/>
          <w:szCs w:val="24"/>
        </w:rPr>
      </w:pPr>
      <w:r>
        <w:rPr>
          <w:rFonts w:eastAsia="Calibri" w:cs="Calibri"/>
          <w:sz w:val="24"/>
          <w:szCs w:val="24"/>
        </w:rPr>
        <w:t xml:space="preserve">Timer </w:t>
      </w:r>
      <w:r w:rsidR="00C73EE9">
        <w:rPr>
          <w:rFonts w:eastAsia="Calibri" w:cs="Calibri"/>
          <w:sz w:val="24"/>
          <w:szCs w:val="24"/>
        </w:rPr>
        <w:t>(</w:t>
      </w:r>
      <w:r w:rsidR="00E0763F">
        <w:rPr>
          <w:rFonts w:eastAsia="Calibri" w:cs="Calibri"/>
          <w:sz w:val="24"/>
          <w:szCs w:val="24"/>
        </w:rPr>
        <w:t>cell phone timer, class</w:t>
      </w:r>
      <w:r w:rsidR="0004029F">
        <w:rPr>
          <w:rFonts w:eastAsia="Calibri" w:cs="Calibri"/>
          <w:sz w:val="24"/>
          <w:szCs w:val="24"/>
        </w:rPr>
        <w:t xml:space="preserve"> clock or </w:t>
      </w:r>
      <w:r>
        <w:rPr>
          <w:rFonts w:eastAsia="Calibri" w:cs="Calibri"/>
          <w:sz w:val="24"/>
          <w:szCs w:val="24"/>
        </w:rPr>
        <w:t>internet timer</w:t>
      </w:r>
      <w:r w:rsidR="00C73EE9">
        <w:rPr>
          <w:rFonts w:eastAsia="Calibri" w:cs="Calibri"/>
          <w:sz w:val="24"/>
          <w:szCs w:val="24"/>
        </w:rPr>
        <w:t>)</w:t>
      </w:r>
      <w:r>
        <w:rPr>
          <w:rFonts w:eastAsia="Calibri" w:cs="Calibri"/>
          <w:sz w:val="24"/>
          <w:szCs w:val="24"/>
        </w:rPr>
        <w:t xml:space="preserve"> </w:t>
      </w:r>
    </w:p>
    <w:p w14:paraId="25A5134C" w14:textId="5DBEADC2" w:rsidR="00EA53F8" w:rsidRPr="00DF438A" w:rsidRDefault="00EA53F8" w:rsidP="00EA53F8">
      <w:pPr>
        <w:numPr>
          <w:ilvl w:val="0"/>
          <w:numId w:val="1"/>
        </w:numPr>
        <w:spacing w:after="0"/>
        <w:rPr>
          <w:rFonts w:eastAsia="Calibri" w:cs="Calibri"/>
          <w:sz w:val="24"/>
          <w:szCs w:val="24"/>
        </w:rPr>
      </w:pPr>
      <w:r w:rsidRPr="00DF438A">
        <w:rPr>
          <w:rFonts w:eastAsia="Calibri" w:cs="Calibri"/>
          <w:sz w:val="24"/>
          <w:szCs w:val="24"/>
        </w:rPr>
        <w:t xml:space="preserve">Optional:  overhead projector and internet access to </w:t>
      </w:r>
      <w:hyperlink r:id="rId8" w:history="1">
        <w:r w:rsidR="00C73EE9" w:rsidRPr="00C73EE9">
          <w:rPr>
            <w:rStyle w:val="Hyperlink"/>
            <w:rFonts w:eastAsia="Calibri" w:cs="Calibri"/>
            <w:sz w:val="24"/>
            <w:szCs w:val="24"/>
          </w:rPr>
          <w:t>LawForKids.org</w:t>
        </w:r>
      </w:hyperlink>
      <w:r w:rsidRPr="00DF438A">
        <w:rPr>
          <w:rFonts w:eastAsia="Calibri" w:cs="Calibri"/>
          <w:sz w:val="24"/>
          <w:szCs w:val="24"/>
        </w:rPr>
        <w:t xml:space="preserve"> “What </w:t>
      </w:r>
      <w:r>
        <w:rPr>
          <w:rFonts w:eastAsia="Calibri" w:cs="Calibri"/>
          <w:sz w:val="24"/>
          <w:szCs w:val="24"/>
        </w:rPr>
        <w:t>D</w:t>
      </w:r>
      <w:r w:rsidRPr="00DF438A">
        <w:rPr>
          <w:rFonts w:eastAsia="Calibri" w:cs="Calibri"/>
          <w:sz w:val="24"/>
          <w:szCs w:val="24"/>
        </w:rPr>
        <w:t xml:space="preserve">o </w:t>
      </w:r>
      <w:r>
        <w:rPr>
          <w:rFonts w:eastAsia="Calibri" w:cs="Calibri"/>
          <w:sz w:val="24"/>
          <w:szCs w:val="24"/>
        </w:rPr>
        <w:t>Y</w:t>
      </w:r>
      <w:r w:rsidRPr="00DF438A">
        <w:rPr>
          <w:rFonts w:eastAsia="Calibri" w:cs="Calibri"/>
          <w:sz w:val="24"/>
          <w:szCs w:val="24"/>
        </w:rPr>
        <w:t xml:space="preserve">ou </w:t>
      </w:r>
      <w:r>
        <w:rPr>
          <w:rFonts w:eastAsia="Calibri" w:cs="Calibri"/>
          <w:sz w:val="24"/>
          <w:szCs w:val="24"/>
        </w:rPr>
        <w:t>T</w:t>
      </w:r>
      <w:r w:rsidRPr="00DF438A">
        <w:rPr>
          <w:rFonts w:eastAsia="Calibri" w:cs="Calibri"/>
          <w:sz w:val="24"/>
          <w:szCs w:val="24"/>
        </w:rPr>
        <w:t>hink” online poll question “</w:t>
      </w:r>
      <w:r w:rsidRPr="00DF438A">
        <w:rPr>
          <w:rFonts w:eastAsia="Calibri" w:cs="Calibri"/>
          <w:bCs/>
          <w:i/>
          <w:sz w:val="24"/>
          <w:szCs w:val="24"/>
        </w:rPr>
        <w:t>Do you agree or disagree with raising the minimum age to purchase and possess vaping products from 18 to 21?</w:t>
      </w:r>
      <w:r w:rsidRPr="00DF438A">
        <w:rPr>
          <w:rFonts w:eastAsia="Calibri" w:cs="Calibri"/>
          <w:sz w:val="24"/>
          <w:szCs w:val="24"/>
        </w:rPr>
        <w:t>”</w:t>
      </w:r>
    </w:p>
    <w:p w14:paraId="5634A9B4" w14:textId="77777777" w:rsidR="00DD3CC7" w:rsidRDefault="00DD3CC7" w:rsidP="00DD3CC7">
      <w:pPr>
        <w:spacing w:after="0"/>
        <w:rPr>
          <w:rFonts w:eastAsia="Calibri" w:cs="Calibri"/>
          <w:b/>
          <w:bCs/>
          <w:sz w:val="24"/>
          <w:szCs w:val="24"/>
        </w:rPr>
      </w:pPr>
    </w:p>
    <w:p w14:paraId="6F8A74A7" w14:textId="63C0F937" w:rsidR="002B2D93" w:rsidRPr="0079139B" w:rsidRDefault="002B2D93" w:rsidP="002B2D93">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sidR="00AD4D1B">
        <w:rPr>
          <w:sz w:val="24"/>
          <w:szCs w:val="24"/>
        </w:rPr>
        <w:t xml:space="preserve"> (LRE)</w:t>
      </w:r>
      <w:r w:rsidRPr="0079139B">
        <w:rPr>
          <w:sz w:val="24"/>
          <w:szCs w:val="24"/>
        </w:rPr>
        <w:t>, team teach with the classroom teacher by…</w:t>
      </w:r>
    </w:p>
    <w:p w14:paraId="2DAA148B" w14:textId="61D239DE" w:rsidR="002B2D93" w:rsidRPr="0079139B" w:rsidRDefault="00AD4D1B" w:rsidP="002B2D93">
      <w:pPr>
        <w:numPr>
          <w:ilvl w:val="0"/>
          <w:numId w:val="11"/>
        </w:numPr>
        <w:spacing w:after="0" w:line="240" w:lineRule="auto"/>
        <w:contextualSpacing/>
        <w:rPr>
          <w:rFonts w:eastAsia="Times New Roman"/>
          <w:sz w:val="24"/>
          <w:szCs w:val="24"/>
        </w:rPr>
      </w:pPr>
      <w:r>
        <w:rPr>
          <w:rFonts w:eastAsia="Times New Roman"/>
          <w:sz w:val="24"/>
          <w:szCs w:val="24"/>
        </w:rPr>
        <w:t xml:space="preserve">Having both the officer and </w:t>
      </w:r>
      <w:r w:rsidR="00EA44A2">
        <w:rPr>
          <w:rFonts w:eastAsia="Times New Roman"/>
          <w:sz w:val="24"/>
          <w:szCs w:val="24"/>
        </w:rPr>
        <w:t>teacher</w:t>
      </w:r>
      <w:r w:rsidR="00EA44A2" w:rsidRPr="0079139B" w:rsidDel="00EB7F5B">
        <w:rPr>
          <w:rFonts w:eastAsia="Times New Roman"/>
          <w:sz w:val="24"/>
          <w:szCs w:val="24"/>
        </w:rPr>
        <w:t xml:space="preserve"> </w:t>
      </w:r>
      <w:r w:rsidR="00EA44A2" w:rsidRPr="0079139B">
        <w:rPr>
          <w:rFonts w:eastAsia="Times New Roman"/>
          <w:sz w:val="24"/>
          <w:szCs w:val="24"/>
        </w:rPr>
        <w:t>rotate</w:t>
      </w:r>
      <w:r w:rsidR="002B2D93" w:rsidRPr="0079139B">
        <w:rPr>
          <w:rFonts w:eastAsia="Times New Roman"/>
          <w:sz w:val="24"/>
          <w:szCs w:val="24"/>
        </w:rPr>
        <w:t xml:space="preserve"> to different groups.  </w:t>
      </w:r>
      <w:r>
        <w:rPr>
          <w:rFonts w:eastAsia="Times New Roman"/>
          <w:sz w:val="24"/>
          <w:szCs w:val="24"/>
        </w:rPr>
        <w:t>B</w:t>
      </w:r>
      <w:r w:rsidR="002B2D93" w:rsidRPr="0079139B">
        <w:rPr>
          <w:rFonts w:eastAsia="Times New Roman"/>
          <w:sz w:val="24"/>
          <w:szCs w:val="24"/>
        </w:rPr>
        <w:t xml:space="preserve">oth </w:t>
      </w:r>
      <w:r>
        <w:rPr>
          <w:rFonts w:eastAsia="Times New Roman"/>
          <w:sz w:val="24"/>
          <w:szCs w:val="24"/>
        </w:rPr>
        <w:t xml:space="preserve">instructors </w:t>
      </w:r>
      <w:r w:rsidR="002B2D93" w:rsidRPr="0079139B">
        <w:rPr>
          <w:rFonts w:eastAsia="Times New Roman"/>
          <w:sz w:val="24"/>
          <w:szCs w:val="24"/>
        </w:rPr>
        <w:t>will provid</w:t>
      </w:r>
      <w:r w:rsidR="002B2D93" w:rsidRPr="0079139B">
        <w:rPr>
          <w:rFonts w:eastAsia="Times New Roman"/>
          <w:color w:val="000000"/>
          <w:sz w:val="24"/>
          <w:szCs w:val="24"/>
        </w:rPr>
        <w:t>e</w:t>
      </w:r>
      <w:r w:rsidR="002B2D93" w:rsidRPr="0079139B">
        <w:rPr>
          <w:rFonts w:eastAsia="Times New Roman"/>
          <w:sz w:val="24"/>
          <w:szCs w:val="24"/>
        </w:rPr>
        <w:t xml:space="preserve"> positive feedback and engag</w:t>
      </w:r>
      <w:r w:rsidR="002B2D93" w:rsidRPr="0079139B">
        <w:rPr>
          <w:rFonts w:eastAsia="Times New Roman"/>
          <w:color w:val="000000"/>
          <w:sz w:val="24"/>
          <w:szCs w:val="24"/>
        </w:rPr>
        <w:t>e</w:t>
      </w:r>
      <w:r w:rsidR="002B2D93"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70E2E54C" w14:textId="5902E937" w:rsidR="002B2D93" w:rsidRPr="0079139B" w:rsidRDefault="002B2D93" w:rsidP="002B2D93">
      <w:pPr>
        <w:numPr>
          <w:ilvl w:val="0"/>
          <w:numId w:val="11"/>
        </w:numPr>
        <w:spacing w:after="0" w:line="252"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sidR="00AD4D1B">
        <w:rPr>
          <w:rFonts w:eastAsia="Times New Roman"/>
          <w:sz w:val="24"/>
          <w:szCs w:val="24"/>
        </w:rPr>
        <w:t>method</w:t>
      </w:r>
      <w:r w:rsidRPr="0079139B">
        <w:rPr>
          <w:rFonts w:eastAsia="Times New Roman"/>
          <w:sz w:val="24"/>
          <w:szCs w:val="24"/>
        </w:rPr>
        <w:t xml:space="preserve">, students will see more connections </w:t>
      </w:r>
      <w:proofErr w:type="gramStart"/>
      <w:r w:rsidRPr="0079139B">
        <w:rPr>
          <w:rFonts w:eastAsia="Times New Roman"/>
          <w:sz w:val="24"/>
          <w:szCs w:val="24"/>
        </w:rPr>
        <w:t>to</w:t>
      </w:r>
      <w:proofErr w:type="gramEnd"/>
      <w:r w:rsidRPr="0079139B">
        <w:rPr>
          <w:rFonts w:eastAsia="Times New Roman"/>
          <w:sz w:val="24"/>
          <w:szCs w:val="24"/>
        </w:rPr>
        <w:t xml:space="preserve"> their student life and be willing to carry over concepts and skills learned in LRE.</w:t>
      </w:r>
    </w:p>
    <w:p w14:paraId="4B83756B" w14:textId="77777777" w:rsidR="002B2D93" w:rsidRPr="0079139B" w:rsidRDefault="002B2D93" w:rsidP="002B2D93">
      <w:pPr>
        <w:pStyle w:val="ListParagraph"/>
        <w:numPr>
          <w:ilvl w:val="0"/>
          <w:numId w:val="11"/>
        </w:numPr>
        <w:spacing w:after="0"/>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746755FE" w14:textId="77777777" w:rsidR="002B2D93" w:rsidRPr="00DC7F18" w:rsidRDefault="002B2D93" w:rsidP="00DD3CC7">
      <w:pPr>
        <w:spacing w:after="0"/>
        <w:rPr>
          <w:rFonts w:eastAsia="Calibri" w:cs="Calibri"/>
          <w:b/>
          <w:bCs/>
          <w:sz w:val="24"/>
          <w:szCs w:val="24"/>
        </w:rPr>
      </w:pPr>
    </w:p>
    <w:p w14:paraId="3D5F444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0ACBCC4A" w14:textId="77777777" w:rsidR="00DD3CC7" w:rsidRPr="00DC7F18" w:rsidRDefault="00DD3CC7" w:rsidP="00DD3CC7">
      <w:pPr>
        <w:spacing w:after="0"/>
        <w:rPr>
          <w:rFonts w:eastAsia="Calibri" w:cs="Calibri"/>
          <w:b/>
          <w:bCs/>
          <w:sz w:val="24"/>
          <w:szCs w:val="24"/>
        </w:rPr>
      </w:pPr>
    </w:p>
    <w:p w14:paraId="4768DA9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lastRenderedPageBreak/>
        <w:t>Activity</w:t>
      </w:r>
      <w:r w:rsidR="00DC7F18">
        <w:rPr>
          <w:rFonts w:eastAsia="Calibri" w:cs="Calibri"/>
          <w:b/>
          <w:bCs/>
          <w:sz w:val="24"/>
          <w:szCs w:val="24"/>
        </w:rPr>
        <w:t xml:space="preserve"> 1</w:t>
      </w:r>
      <w:r w:rsidRPr="00DC7F18">
        <w:rPr>
          <w:rFonts w:eastAsia="Calibri" w:cs="Calibri"/>
          <w:b/>
          <w:bCs/>
          <w:sz w:val="24"/>
          <w:szCs w:val="24"/>
        </w:rPr>
        <w:t>:</w:t>
      </w:r>
      <w:r w:rsidR="00F30D35">
        <w:rPr>
          <w:rFonts w:eastAsia="Calibri" w:cs="Calibri"/>
          <w:b/>
          <w:bCs/>
          <w:sz w:val="24"/>
          <w:szCs w:val="24"/>
        </w:rPr>
        <w:t xml:space="preserve">  </w:t>
      </w:r>
      <w:r w:rsidR="00AB6A4E">
        <w:rPr>
          <w:rFonts w:eastAsia="Calibri" w:cs="Calibri"/>
          <w:b/>
          <w:bCs/>
          <w:sz w:val="24"/>
          <w:szCs w:val="24"/>
        </w:rPr>
        <w:t>Pros and Cons</w:t>
      </w:r>
      <w:r w:rsidRPr="00DC7F18">
        <w:rPr>
          <w:rFonts w:eastAsia="Calibri" w:cs="Calibri"/>
          <w:b/>
          <w:bCs/>
          <w:sz w:val="24"/>
          <w:szCs w:val="24"/>
        </w:rPr>
        <w:t xml:space="preserve"> </w:t>
      </w:r>
    </w:p>
    <w:p w14:paraId="1C96DD66" w14:textId="2344821B" w:rsidR="00580D73" w:rsidRPr="001C53DC"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2B86646" w14:textId="0DAE8039" w:rsidR="001C53DC" w:rsidRPr="001C53DC" w:rsidRDefault="001C53D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Read aloud or dis</w:t>
      </w:r>
      <w:r w:rsidR="00936FB5">
        <w:rPr>
          <w:rFonts w:eastAsia="Calibri" w:cs="Tahoma"/>
          <w:bCs/>
          <w:sz w:val="24"/>
          <w:szCs w:val="24"/>
        </w:rPr>
        <w:t>play the following statement fro</w:t>
      </w:r>
      <w:r>
        <w:rPr>
          <w:rFonts w:eastAsia="Calibri" w:cs="Tahoma"/>
          <w:bCs/>
          <w:sz w:val="24"/>
          <w:szCs w:val="24"/>
        </w:rPr>
        <w:t xml:space="preserve">m LawForKids.org:  What </w:t>
      </w:r>
      <w:r w:rsidR="00EA53F8">
        <w:rPr>
          <w:rFonts w:eastAsia="Calibri" w:cs="Tahoma"/>
          <w:bCs/>
          <w:sz w:val="24"/>
          <w:szCs w:val="24"/>
        </w:rPr>
        <w:t>D</w:t>
      </w:r>
      <w:r>
        <w:rPr>
          <w:rFonts w:eastAsia="Calibri" w:cs="Tahoma"/>
          <w:bCs/>
          <w:sz w:val="24"/>
          <w:szCs w:val="24"/>
        </w:rPr>
        <w:t xml:space="preserve">o </w:t>
      </w:r>
      <w:r w:rsidR="00EA53F8">
        <w:rPr>
          <w:rFonts w:eastAsia="Calibri" w:cs="Tahoma"/>
          <w:bCs/>
          <w:sz w:val="24"/>
          <w:szCs w:val="24"/>
        </w:rPr>
        <w:t>Y</w:t>
      </w:r>
      <w:r>
        <w:rPr>
          <w:rFonts w:eastAsia="Calibri" w:cs="Tahoma"/>
          <w:bCs/>
          <w:sz w:val="24"/>
          <w:szCs w:val="24"/>
        </w:rPr>
        <w:t xml:space="preserve">ou </w:t>
      </w:r>
      <w:r w:rsidR="00EA53F8">
        <w:rPr>
          <w:rFonts w:eastAsia="Calibri" w:cs="Tahoma"/>
          <w:bCs/>
          <w:sz w:val="24"/>
          <w:szCs w:val="24"/>
        </w:rPr>
        <w:t>T</w:t>
      </w:r>
      <w:r>
        <w:rPr>
          <w:rFonts w:eastAsia="Calibri" w:cs="Tahoma"/>
          <w:bCs/>
          <w:sz w:val="24"/>
          <w:szCs w:val="24"/>
        </w:rPr>
        <w:t xml:space="preserve">hink? </w:t>
      </w:r>
      <w:proofErr w:type="gramStart"/>
      <w:r>
        <w:rPr>
          <w:rFonts w:eastAsia="Calibri" w:cs="Tahoma"/>
          <w:bCs/>
          <w:sz w:val="24"/>
          <w:szCs w:val="24"/>
        </w:rPr>
        <w:t>online</w:t>
      </w:r>
      <w:proofErr w:type="gramEnd"/>
      <w:r>
        <w:rPr>
          <w:rFonts w:eastAsia="Calibri" w:cs="Tahoma"/>
          <w:bCs/>
          <w:sz w:val="24"/>
          <w:szCs w:val="24"/>
        </w:rPr>
        <w:t xml:space="preserve"> poll question.</w:t>
      </w:r>
    </w:p>
    <w:p w14:paraId="57386B90" w14:textId="0C38DAC4" w:rsidR="00DD3CC7" w:rsidRPr="002D6029" w:rsidRDefault="007B054E" w:rsidP="00DD3CC7">
      <w:pPr>
        <w:widowControl w:val="0"/>
        <w:autoSpaceDE w:val="0"/>
        <w:autoSpaceDN w:val="0"/>
        <w:adjustRightInd w:val="0"/>
        <w:spacing w:after="0" w:line="240" w:lineRule="auto"/>
        <w:rPr>
          <w:rFonts w:eastAsia="Calibri" w:cs="Tahoma"/>
          <w:bCs/>
          <w:i/>
          <w:sz w:val="24"/>
          <w:szCs w:val="24"/>
        </w:rPr>
      </w:pPr>
      <w:r>
        <w:rPr>
          <w:rFonts w:eastAsia="Calibri" w:cs="Tahoma"/>
          <w:bCs/>
          <w:i/>
          <w:sz w:val="24"/>
          <w:szCs w:val="24"/>
        </w:rPr>
        <w:t>“</w:t>
      </w:r>
      <w:r w:rsidR="00936FB5" w:rsidRPr="002D6029">
        <w:rPr>
          <w:rFonts w:eastAsia="Calibri" w:cs="Tahoma"/>
          <w:bCs/>
          <w:i/>
          <w:sz w:val="24"/>
          <w:szCs w:val="24"/>
        </w:rPr>
        <w:t xml:space="preserve">Currently you have to be 18 to purchase vaping products in Arizona.  A new bill introduced in legislation would raise the minimum age to 21.  Do you agree or disagree with raising the minimum age to purchase and possess vaping products </w:t>
      </w:r>
      <w:r w:rsidR="00DF438A">
        <w:rPr>
          <w:rFonts w:eastAsia="Calibri" w:cs="Tahoma"/>
          <w:bCs/>
          <w:i/>
          <w:sz w:val="24"/>
          <w:szCs w:val="24"/>
        </w:rPr>
        <w:t xml:space="preserve">from 18 </w:t>
      </w:r>
      <w:r w:rsidR="00936FB5" w:rsidRPr="002D6029">
        <w:rPr>
          <w:rFonts w:eastAsia="Calibri" w:cs="Tahoma"/>
          <w:bCs/>
          <w:i/>
          <w:sz w:val="24"/>
          <w:szCs w:val="24"/>
        </w:rPr>
        <w:t>to 21?</w:t>
      </w:r>
      <w:r>
        <w:rPr>
          <w:rFonts w:eastAsia="Calibri" w:cs="Tahoma"/>
          <w:bCs/>
          <w:i/>
          <w:sz w:val="24"/>
          <w:szCs w:val="24"/>
        </w:rPr>
        <w:t>”</w:t>
      </w:r>
    </w:p>
    <w:p w14:paraId="2A834EE0" w14:textId="77777777" w:rsidR="00936FB5" w:rsidRDefault="00936FB5" w:rsidP="00936FB5">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the groups to discuss pros and cons for raising the minimum age </w:t>
      </w:r>
      <w:r w:rsidR="00E0763F">
        <w:rPr>
          <w:rFonts w:eastAsia="Calibri" w:cs="Tahoma"/>
          <w:sz w:val="24"/>
          <w:szCs w:val="24"/>
        </w:rPr>
        <w:t xml:space="preserve">from 18 </w:t>
      </w:r>
      <w:r>
        <w:rPr>
          <w:rFonts w:eastAsia="Calibri" w:cs="Tahoma"/>
          <w:sz w:val="24"/>
          <w:szCs w:val="24"/>
        </w:rPr>
        <w:t>to 21.  Each group should choose a recorder.</w:t>
      </w:r>
    </w:p>
    <w:p w14:paraId="68E9106A" w14:textId="00DAA3ED" w:rsidR="007B054E" w:rsidRDefault="00E0763F" w:rsidP="00936FB5">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After most groups have recorded</w:t>
      </w:r>
      <w:r w:rsidR="00936FB5">
        <w:rPr>
          <w:rFonts w:eastAsia="Calibri" w:cs="Tahoma"/>
          <w:sz w:val="24"/>
          <w:szCs w:val="24"/>
        </w:rPr>
        <w:t xml:space="preserve"> a few answers for both pros and cons, instruct the groups to choose </w:t>
      </w:r>
      <w:r w:rsidR="00AD4D1B">
        <w:rPr>
          <w:rFonts w:eastAsia="Calibri" w:cs="Tahoma"/>
          <w:sz w:val="24"/>
          <w:szCs w:val="24"/>
        </w:rPr>
        <w:t>one</w:t>
      </w:r>
      <w:r w:rsidR="00936FB5">
        <w:rPr>
          <w:rFonts w:eastAsia="Calibri" w:cs="Tahoma"/>
          <w:sz w:val="24"/>
          <w:szCs w:val="24"/>
        </w:rPr>
        <w:t xml:space="preserve"> group member to circulate </w:t>
      </w:r>
      <w:r w:rsidR="00AD4D1B">
        <w:rPr>
          <w:rFonts w:eastAsia="Calibri" w:cs="Tahoma"/>
          <w:sz w:val="24"/>
          <w:szCs w:val="24"/>
        </w:rPr>
        <w:t>among the other groups</w:t>
      </w:r>
      <w:r w:rsidR="00936FB5">
        <w:rPr>
          <w:rFonts w:eastAsia="Calibri" w:cs="Tahoma"/>
          <w:sz w:val="24"/>
          <w:szCs w:val="24"/>
        </w:rPr>
        <w:t xml:space="preserve"> and gather more ideas for pros</w:t>
      </w:r>
      <w:r w:rsidR="007B054E">
        <w:rPr>
          <w:rFonts w:eastAsia="Calibri" w:cs="Tahoma"/>
          <w:sz w:val="24"/>
          <w:szCs w:val="24"/>
        </w:rPr>
        <w:t>.  After that student returns to their group</w:t>
      </w:r>
      <w:r w:rsidR="00AD4D1B">
        <w:rPr>
          <w:rFonts w:eastAsia="Calibri" w:cs="Tahoma"/>
          <w:sz w:val="24"/>
          <w:szCs w:val="24"/>
        </w:rPr>
        <w:t xml:space="preserve"> and shares their new ideas</w:t>
      </w:r>
      <w:r w:rsidR="007B054E">
        <w:rPr>
          <w:rFonts w:eastAsia="Calibri" w:cs="Tahoma"/>
          <w:sz w:val="24"/>
          <w:szCs w:val="24"/>
        </w:rPr>
        <w:t>, another member of the group can circulate around the room and gather more ideas for cons.</w:t>
      </w:r>
      <w:r>
        <w:rPr>
          <w:rFonts w:eastAsia="Calibri" w:cs="Tahoma"/>
          <w:sz w:val="24"/>
          <w:szCs w:val="24"/>
        </w:rPr>
        <w:t xml:space="preserve">  </w:t>
      </w:r>
      <w:r w:rsidR="007B054E">
        <w:rPr>
          <w:rFonts w:eastAsia="Calibri" w:cs="Tahoma"/>
          <w:sz w:val="24"/>
          <w:szCs w:val="24"/>
        </w:rPr>
        <w:t>(You may need to provide a time for group members to circulate to gather pros</w:t>
      </w:r>
      <w:r w:rsidR="00AD4D1B">
        <w:rPr>
          <w:rFonts w:eastAsia="Calibri" w:cs="Tahoma"/>
          <w:sz w:val="24"/>
          <w:szCs w:val="24"/>
        </w:rPr>
        <w:t>,</w:t>
      </w:r>
      <w:r w:rsidR="007B054E">
        <w:rPr>
          <w:rFonts w:eastAsia="Calibri" w:cs="Tahoma"/>
          <w:sz w:val="24"/>
          <w:szCs w:val="24"/>
        </w:rPr>
        <w:t xml:space="preserve"> then call time for them to return to their group and tag the next group member to circulate to find cons</w:t>
      </w:r>
      <w:r w:rsidR="00C73EE9">
        <w:rPr>
          <w:rFonts w:eastAsia="Calibri" w:cs="Tahoma"/>
          <w:sz w:val="24"/>
          <w:szCs w:val="24"/>
        </w:rPr>
        <w:t>,</w:t>
      </w:r>
      <w:r w:rsidR="007B054E">
        <w:rPr>
          <w:rFonts w:eastAsia="Calibri" w:cs="Tahoma"/>
          <w:sz w:val="24"/>
          <w:szCs w:val="24"/>
        </w:rPr>
        <w:t xml:space="preserve"> and then a time to return to their groups.)</w:t>
      </w:r>
    </w:p>
    <w:p w14:paraId="0A75BFDE" w14:textId="7A79D57B" w:rsidR="00936FB5" w:rsidRDefault="007B054E" w:rsidP="00936FB5">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When the group members gathering ideas return to their groups, t</w:t>
      </w:r>
      <w:r w:rsidR="00936FB5">
        <w:rPr>
          <w:rFonts w:eastAsia="Calibri" w:cs="Tahoma"/>
          <w:sz w:val="24"/>
          <w:szCs w:val="24"/>
        </w:rPr>
        <w:t xml:space="preserve">he recorder may add </w:t>
      </w:r>
      <w:r w:rsidR="00E0763F">
        <w:rPr>
          <w:rFonts w:eastAsia="Calibri" w:cs="Tahoma"/>
          <w:sz w:val="24"/>
          <w:szCs w:val="24"/>
        </w:rPr>
        <w:t xml:space="preserve">those </w:t>
      </w:r>
      <w:r w:rsidR="00936FB5">
        <w:rPr>
          <w:rFonts w:eastAsia="Calibri" w:cs="Tahoma"/>
          <w:sz w:val="24"/>
          <w:szCs w:val="24"/>
        </w:rPr>
        <w:t xml:space="preserve">additional ideas </w:t>
      </w:r>
      <w:r w:rsidR="00E0763F">
        <w:rPr>
          <w:rFonts w:eastAsia="Calibri" w:cs="Tahoma"/>
          <w:sz w:val="24"/>
          <w:szCs w:val="24"/>
        </w:rPr>
        <w:t xml:space="preserve">to </w:t>
      </w:r>
      <w:r w:rsidR="00936FB5">
        <w:rPr>
          <w:rFonts w:eastAsia="Calibri" w:cs="Tahoma"/>
          <w:sz w:val="24"/>
          <w:szCs w:val="24"/>
        </w:rPr>
        <w:t xml:space="preserve">the group’s paper.  </w:t>
      </w:r>
    </w:p>
    <w:p w14:paraId="624E6EFA" w14:textId="77777777" w:rsidR="00AB6A4E" w:rsidRDefault="00AB6A4E" w:rsidP="00936FB5">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Now, instruct the groups to consider the list of pros and record a few statements about the possible effects on youth if the minimum age to purchase and possess e-cigarettes was raised </w:t>
      </w:r>
      <w:r w:rsidR="00E0763F">
        <w:rPr>
          <w:rFonts w:eastAsia="Calibri" w:cs="Tahoma"/>
          <w:sz w:val="24"/>
          <w:szCs w:val="24"/>
        </w:rPr>
        <w:t xml:space="preserve">from 18 </w:t>
      </w:r>
      <w:r>
        <w:rPr>
          <w:rFonts w:eastAsia="Calibri" w:cs="Tahoma"/>
          <w:sz w:val="24"/>
          <w:szCs w:val="24"/>
        </w:rPr>
        <w:t xml:space="preserve">to 21.  Then, groups should consider the cons and also record a few statements about the possible effects on youth if the age requirement remained at 18.  </w:t>
      </w:r>
    </w:p>
    <w:p w14:paraId="76046A06" w14:textId="05D74BE1" w:rsidR="00AB6A4E" w:rsidRPr="00936FB5" w:rsidRDefault="00AB6A4E" w:rsidP="00936FB5">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Rotate around to each group and ask for a volunteer to share their group’s statements for both pro and con</w:t>
      </w:r>
      <w:r w:rsidR="00EA53F8">
        <w:rPr>
          <w:rFonts w:eastAsia="Calibri" w:cs="Tahoma"/>
          <w:sz w:val="24"/>
          <w:szCs w:val="24"/>
        </w:rPr>
        <w:t xml:space="preserve"> effects</w:t>
      </w:r>
      <w:r>
        <w:rPr>
          <w:rFonts w:eastAsia="Calibri" w:cs="Tahoma"/>
          <w:sz w:val="24"/>
          <w:szCs w:val="24"/>
        </w:rPr>
        <w:t>.</w:t>
      </w:r>
    </w:p>
    <w:p w14:paraId="22645607"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7E45091B"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2D6029">
        <w:rPr>
          <w:rFonts w:eastAsia="Calibri" w:cs="Tahoma"/>
          <w:b/>
          <w:bCs/>
          <w:sz w:val="24"/>
          <w:szCs w:val="24"/>
        </w:rPr>
        <w:t>Group Debate</w:t>
      </w:r>
    </w:p>
    <w:p w14:paraId="397B4459" w14:textId="77777777" w:rsidR="001C53DC" w:rsidRPr="00AB6A4E" w:rsidRDefault="001C53DC" w:rsidP="00AB6A4E">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students that they are going to </w:t>
      </w:r>
      <w:r w:rsidR="009F4F1F">
        <w:rPr>
          <w:rFonts w:eastAsia="Calibri" w:cs="Tahoma"/>
          <w:bCs/>
          <w:sz w:val="24"/>
          <w:szCs w:val="24"/>
        </w:rPr>
        <w:t>be assigned a side on the topic</w:t>
      </w:r>
      <w:r w:rsidR="00AB6A4E">
        <w:rPr>
          <w:rFonts w:eastAsia="Calibri" w:cs="Tahoma"/>
          <w:bCs/>
          <w:sz w:val="24"/>
          <w:szCs w:val="24"/>
        </w:rPr>
        <w:t xml:space="preserve"> of raising the minimum age requirement to 21.  Inform the students </w:t>
      </w:r>
      <w:r>
        <w:rPr>
          <w:rFonts w:eastAsia="Calibri" w:cs="Tahoma"/>
          <w:bCs/>
          <w:sz w:val="24"/>
          <w:szCs w:val="24"/>
        </w:rPr>
        <w:t>they will have an opportunity to express their own opinion and choose their own vote on the topic</w:t>
      </w:r>
      <w:r w:rsidR="00E0763F">
        <w:rPr>
          <w:rFonts w:eastAsia="Calibri" w:cs="Tahoma"/>
          <w:bCs/>
          <w:sz w:val="24"/>
          <w:szCs w:val="24"/>
        </w:rPr>
        <w:t xml:space="preserve"> in the next activity</w:t>
      </w:r>
      <w:r>
        <w:rPr>
          <w:rFonts w:eastAsia="Calibri" w:cs="Tahoma"/>
          <w:bCs/>
          <w:sz w:val="24"/>
          <w:szCs w:val="24"/>
        </w:rPr>
        <w:t xml:space="preserve">.  </w:t>
      </w:r>
    </w:p>
    <w:p w14:paraId="48F9E7C4" w14:textId="30EEDFD8" w:rsidR="007121DD" w:rsidRDefault="007121DD" w:rsidP="00AB6A4E">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the groups </w:t>
      </w:r>
      <w:r w:rsidR="002D6029">
        <w:rPr>
          <w:rFonts w:eastAsia="Calibri" w:cs="Tahoma"/>
          <w:sz w:val="24"/>
          <w:szCs w:val="24"/>
        </w:rPr>
        <w:t xml:space="preserve">to </w:t>
      </w:r>
      <w:r w:rsidR="00AD4D1B">
        <w:rPr>
          <w:rFonts w:eastAsia="Calibri" w:cs="Tahoma"/>
          <w:sz w:val="24"/>
          <w:szCs w:val="24"/>
        </w:rPr>
        <w:t xml:space="preserve">determine </w:t>
      </w:r>
      <w:r w:rsidR="002D6029">
        <w:rPr>
          <w:rFonts w:eastAsia="Calibri" w:cs="Tahoma"/>
          <w:sz w:val="24"/>
          <w:szCs w:val="24"/>
        </w:rPr>
        <w:t xml:space="preserve">rules for class debates.  Ask for class volunteers to share aloud as you record ideas on the board.  </w:t>
      </w:r>
    </w:p>
    <w:p w14:paraId="363D3773" w14:textId="6F4C08D6" w:rsidR="002D6029" w:rsidRPr="007121DD" w:rsidRDefault="002D6029" w:rsidP="002D6029">
      <w:pPr>
        <w:widowControl w:val="0"/>
        <w:autoSpaceDE w:val="0"/>
        <w:autoSpaceDN w:val="0"/>
        <w:adjustRightInd w:val="0"/>
        <w:spacing w:after="0" w:line="240" w:lineRule="auto"/>
        <w:rPr>
          <w:rFonts w:eastAsia="Calibri" w:cs="Tahoma"/>
          <w:sz w:val="24"/>
          <w:szCs w:val="24"/>
        </w:rPr>
      </w:pPr>
      <w:r w:rsidRPr="00DF438A">
        <w:rPr>
          <w:rFonts w:eastAsia="Calibri" w:cs="Tahoma"/>
          <w:b/>
          <w:sz w:val="24"/>
          <w:szCs w:val="24"/>
        </w:rPr>
        <w:t>Possible rules:</w:t>
      </w:r>
      <w:r>
        <w:rPr>
          <w:rFonts w:eastAsia="Calibri" w:cs="Tahoma"/>
          <w:sz w:val="24"/>
          <w:szCs w:val="24"/>
        </w:rPr>
        <w:t xml:space="preserve">  No putdowns, calm voice, abide by your turn and time, </w:t>
      </w:r>
      <w:r w:rsidR="00EA53F8">
        <w:rPr>
          <w:rFonts w:eastAsia="Calibri" w:cs="Tahoma"/>
          <w:sz w:val="24"/>
          <w:szCs w:val="24"/>
        </w:rPr>
        <w:t xml:space="preserve">no interrupting, </w:t>
      </w:r>
      <w:r>
        <w:rPr>
          <w:rFonts w:eastAsia="Calibri" w:cs="Tahoma"/>
          <w:sz w:val="24"/>
          <w:szCs w:val="24"/>
        </w:rPr>
        <w:t xml:space="preserve">etc. </w:t>
      </w:r>
    </w:p>
    <w:p w14:paraId="7B84F4C5" w14:textId="52B3C047" w:rsidR="00B102AB" w:rsidRPr="00B102AB" w:rsidRDefault="00B102AB" w:rsidP="00AB6A4E">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sz w:val="24"/>
          <w:szCs w:val="24"/>
        </w:rPr>
        <w:t>Pair groups, assigning</w:t>
      </w:r>
      <w:r w:rsidR="00CF662B">
        <w:rPr>
          <w:rFonts w:eastAsia="Calibri" w:cs="Tahoma"/>
          <w:sz w:val="24"/>
          <w:szCs w:val="24"/>
        </w:rPr>
        <w:t xml:space="preserve"> one group</w:t>
      </w:r>
      <w:r w:rsidR="007721F4">
        <w:rPr>
          <w:rFonts w:eastAsia="Calibri" w:cs="Tahoma"/>
          <w:sz w:val="24"/>
          <w:szCs w:val="24"/>
        </w:rPr>
        <w:t xml:space="preserve"> in the pair</w:t>
      </w:r>
      <w:r w:rsidR="00CF662B">
        <w:rPr>
          <w:rFonts w:eastAsia="Calibri" w:cs="Tahoma"/>
          <w:sz w:val="24"/>
          <w:szCs w:val="24"/>
        </w:rPr>
        <w:t xml:space="preserve"> </w:t>
      </w:r>
      <w:r w:rsidR="007721F4">
        <w:rPr>
          <w:rFonts w:eastAsia="Calibri" w:cs="Tahoma"/>
          <w:sz w:val="24"/>
          <w:szCs w:val="24"/>
        </w:rPr>
        <w:t>‘Pro 21’</w:t>
      </w:r>
      <w:r>
        <w:rPr>
          <w:rFonts w:eastAsia="Calibri" w:cs="Tahoma"/>
          <w:sz w:val="24"/>
          <w:szCs w:val="24"/>
        </w:rPr>
        <w:t xml:space="preserve"> and the other group</w:t>
      </w:r>
      <w:r w:rsidR="00CF662B">
        <w:rPr>
          <w:rFonts w:eastAsia="Calibri" w:cs="Tahoma"/>
          <w:sz w:val="24"/>
          <w:szCs w:val="24"/>
        </w:rPr>
        <w:t xml:space="preserve"> </w:t>
      </w:r>
      <w:r w:rsidR="007721F4">
        <w:rPr>
          <w:rFonts w:eastAsia="Calibri" w:cs="Tahoma"/>
          <w:sz w:val="24"/>
          <w:szCs w:val="24"/>
        </w:rPr>
        <w:t xml:space="preserve">in </w:t>
      </w:r>
      <w:r w:rsidR="00CF662B">
        <w:rPr>
          <w:rFonts w:eastAsia="Calibri" w:cs="Tahoma"/>
          <w:sz w:val="24"/>
          <w:szCs w:val="24"/>
        </w:rPr>
        <w:t xml:space="preserve">the </w:t>
      </w:r>
      <w:r w:rsidR="007721F4">
        <w:rPr>
          <w:rFonts w:eastAsia="Calibri" w:cs="Tahoma"/>
          <w:sz w:val="24"/>
          <w:szCs w:val="24"/>
        </w:rPr>
        <w:t xml:space="preserve">pair </w:t>
      </w:r>
      <w:r w:rsidR="00CF662B">
        <w:rPr>
          <w:rFonts w:eastAsia="Calibri" w:cs="Tahoma"/>
          <w:sz w:val="24"/>
          <w:szCs w:val="24"/>
        </w:rPr>
        <w:t>“</w:t>
      </w:r>
      <w:r>
        <w:rPr>
          <w:rFonts w:eastAsia="Calibri" w:cs="Tahoma"/>
          <w:sz w:val="24"/>
          <w:szCs w:val="24"/>
        </w:rPr>
        <w:t>Anti 21</w:t>
      </w:r>
      <w:r w:rsidR="00CF662B">
        <w:rPr>
          <w:rFonts w:eastAsia="Calibri" w:cs="Tahoma"/>
          <w:sz w:val="24"/>
          <w:szCs w:val="24"/>
        </w:rPr>
        <w:t>”</w:t>
      </w:r>
      <w:r>
        <w:rPr>
          <w:rFonts w:eastAsia="Calibri" w:cs="Tahoma"/>
          <w:sz w:val="24"/>
          <w:szCs w:val="24"/>
        </w:rPr>
        <w:t>.  If there is an odd group, divide th</w:t>
      </w:r>
      <w:r w:rsidR="00CF662B">
        <w:rPr>
          <w:rFonts w:eastAsia="Calibri" w:cs="Tahoma"/>
          <w:sz w:val="24"/>
          <w:szCs w:val="24"/>
        </w:rPr>
        <w:t>ose</w:t>
      </w:r>
      <w:r>
        <w:rPr>
          <w:rFonts w:eastAsia="Calibri" w:cs="Tahoma"/>
          <w:sz w:val="24"/>
          <w:szCs w:val="24"/>
        </w:rPr>
        <w:t xml:space="preserve"> group members </w:t>
      </w:r>
      <w:r w:rsidR="00CF662B">
        <w:rPr>
          <w:rFonts w:eastAsia="Calibri" w:cs="Tahoma"/>
          <w:sz w:val="24"/>
          <w:szCs w:val="24"/>
        </w:rPr>
        <w:t xml:space="preserve">equally among existing groups. </w:t>
      </w:r>
    </w:p>
    <w:p w14:paraId="4B4FF160" w14:textId="77777777" w:rsidR="007721F4" w:rsidRPr="007721F4" w:rsidRDefault="009F4F1F" w:rsidP="00AB6A4E">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bCs/>
          <w:sz w:val="24"/>
          <w:szCs w:val="24"/>
        </w:rPr>
        <w:t>Instruct the groups to collaborate and prepare statement</w:t>
      </w:r>
      <w:r w:rsidR="00B102AB">
        <w:rPr>
          <w:rFonts w:eastAsia="Calibri" w:cs="Tahoma"/>
          <w:bCs/>
          <w:sz w:val="24"/>
          <w:szCs w:val="24"/>
        </w:rPr>
        <w:t>s</w:t>
      </w:r>
      <w:r>
        <w:rPr>
          <w:rFonts w:eastAsia="Calibri" w:cs="Tahoma"/>
          <w:bCs/>
          <w:sz w:val="24"/>
          <w:szCs w:val="24"/>
        </w:rPr>
        <w:t xml:space="preserve"> </w:t>
      </w:r>
      <w:r w:rsidR="00B102AB">
        <w:rPr>
          <w:rFonts w:eastAsia="Calibri" w:cs="Tahoma"/>
          <w:bCs/>
          <w:sz w:val="24"/>
          <w:szCs w:val="24"/>
        </w:rPr>
        <w:t xml:space="preserve">and arguments </w:t>
      </w:r>
      <w:r>
        <w:rPr>
          <w:rFonts w:eastAsia="Calibri" w:cs="Tahoma"/>
          <w:bCs/>
          <w:sz w:val="24"/>
          <w:szCs w:val="24"/>
        </w:rPr>
        <w:t>on the</w:t>
      </w:r>
      <w:r w:rsidR="00B102AB">
        <w:rPr>
          <w:rFonts w:eastAsia="Calibri" w:cs="Tahoma"/>
          <w:bCs/>
          <w:sz w:val="24"/>
          <w:szCs w:val="24"/>
        </w:rPr>
        <w:t>ir assigned</w:t>
      </w:r>
      <w:r>
        <w:rPr>
          <w:rFonts w:eastAsia="Calibri" w:cs="Tahoma"/>
          <w:bCs/>
          <w:sz w:val="24"/>
          <w:szCs w:val="24"/>
        </w:rPr>
        <w:t xml:space="preserve"> </w:t>
      </w:r>
      <w:r w:rsidR="00B102AB">
        <w:rPr>
          <w:rFonts w:eastAsia="Calibri" w:cs="Tahoma"/>
          <w:bCs/>
          <w:sz w:val="24"/>
          <w:szCs w:val="24"/>
        </w:rPr>
        <w:t>side of the issue</w:t>
      </w:r>
      <w:r w:rsidR="00E0763F">
        <w:rPr>
          <w:rFonts w:eastAsia="Calibri" w:cs="Tahoma"/>
          <w:bCs/>
          <w:sz w:val="24"/>
          <w:szCs w:val="24"/>
        </w:rPr>
        <w:t>, along with</w:t>
      </w:r>
      <w:r w:rsidR="007121DD">
        <w:rPr>
          <w:rFonts w:eastAsia="Calibri" w:cs="Tahoma"/>
          <w:bCs/>
          <w:sz w:val="24"/>
          <w:szCs w:val="24"/>
        </w:rPr>
        <w:t xml:space="preserve"> possible responses to </w:t>
      </w:r>
      <w:r w:rsidR="00B102AB">
        <w:rPr>
          <w:rFonts w:eastAsia="Calibri" w:cs="Tahoma"/>
          <w:bCs/>
          <w:sz w:val="24"/>
          <w:szCs w:val="24"/>
        </w:rPr>
        <w:t xml:space="preserve">the </w:t>
      </w:r>
      <w:r w:rsidR="007121DD">
        <w:rPr>
          <w:rFonts w:eastAsia="Calibri" w:cs="Tahoma"/>
          <w:bCs/>
          <w:sz w:val="24"/>
          <w:szCs w:val="24"/>
        </w:rPr>
        <w:t xml:space="preserve">opposition’s </w:t>
      </w:r>
      <w:r w:rsidR="00E0763F">
        <w:rPr>
          <w:rFonts w:eastAsia="Calibri" w:cs="Tahoma"/>
          <w:bCs/>
          <w:sz w:val="24"/>
          <w:szCs w:val="24"/>
        </w:rPr>
        <w:t>statements and arguments</w:t>
      </w:r>
      <w:r>
        <w:rPr>
          <w:rFonts w:eastAsia="Calibri" w:cs="Tahoma"/>
          <w:bCs/>
          <w:sz w:val="24"/>
          <w:szCs w:val="24"/>
        </w:rPr>
        <w:t xml:space="preserve">.  </w:t>
      </w:r>
      <w:r w:rsidR="00C73EE9">
        <w:rPr>
          <w:rFonts w:eastAsia="Calibri" w:cs="Tahoma"/>
          <w:bCs/>
          <w:sz w:val="24"/>
          <w:szCs w:val="24"/>
        </w:rPr>
        <w:t xml:space="preserve">Students should use handouts from previous lessons to assist them in their debates.  </w:t>
      </w:r>
      <w:r>
        <w:rPr>
          <w:rFonts w:eastAsia="Calibri" w:cs="Tahoma"/>
          <w:bCs/>
          <w:sz w:val="24"/>
          <w:szCs w:val="24"/>
        </w:rPr>
        <w:t xml:space="preserve">Each member of the group should be prepared to </w:t>
      </w:r>
      <w:r w:rsidR="007121DD">
        <w:rPr>
          <w:rFonts w:eastAsia="Calibri" w:cs="Tahoma"/>
          <w:bCs/>
          <w:sz w:val="24"/>
          <w:szCs w:val="24"/>
        </w:rPr>
        <w:t>share in the responses</w:t>
      </w:r>
      <w:r>
        <w:rPr>
          <w:rFonts w:eastAsia="Calibri" w:cs="Tahoma"/>
          <w:bCs/>
          <w:sz w:val="24"/>
          <w:szCs w:val="24"/>
        </w:rPr>
        <w:t>.</w:t>
      </w:r>
      <w:r w:rsidR="00E0763F">
        <w:rPr>
          <w:rFonts w:eastAsia="Calibri" w:cs="Tahoma"/>
          <w:bCs/>
          <w:sz w:val="24"/>
          <w:szCs w:val="24"/>
        </w:rPr>
        <w:t xml:space="preserve">  Allow approximately 10 minutes.</w:t>
      </w:r>
      <w:r>
        <w:rPr>
          <w:rFonts w:eastAsia="Calibri" w:cs="Tahoma"/>
          <w:bCs/>
          <w:sz w:val="24"/>
          <w:szCs w:val="24"/>
        </w:rPr>
        <w:t xml:space="preserve">  </w:t>
      </w:r>
    </w:p>
    <w:p w14:paraId="3BE41A31" w14:textId="0420C237" w:rsidR="009F4F1F" w:rsidRPr="009F4F1F" w:rsidRDefault="007721F4" w:rsidP="00C82698">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bCs/>
          <w:sz w:val="24"/>
          <w:szCs w:val="24"/>
        </w:rPr>
        <w:t>Next, d</w:t>
      </w:r>
      <w:r w:rsidR="00604B01">
        <w:rPr>
          <w:rFonts w:eastAsia="Calibri" w:cs="Tahoma"/>
          <w:bCs/>
          <w:sz w:val="24"/>
          <w:szCs w:val="24"/>
        </w:rPr>
        <w:t xml:space="preserve">ivide the </w:t>
      </w:r>
      <w:r w:rsidR="00CF662B">
        <w:rPr>
          <w:rFonts w:eastAsia="Calibri" w:cs="Tahoma"/>
          <w:bCs/>
          <w:sz w:val="24"/>
          <w:szCs w:val="24"/>
        </w:rPr>
        <w:t xml:space="preserve">pairs of </w:t>
      </w:r>
      <w:r w:rsidR="00604B01">
        <w:rPr>
          <w:rFonts w:eastAsia="Calibri" w:cs="Tahoma"/>
          <w:bCs/>
          <w:sz w:val="24"/>
          <w:szCs w:val="24"/>
        </w:rPr>
        <w:t>groups between you and the classroom teacher to monitor debate groups</w:t>
      </w:r>
      <w:r>
        <w:rPr>
          <w:rFonts w:eastAsia="Calibri" w:cs="Tahoma"/>
          <w:bCs/>
          <w:sz w:val="24"/>
          <w:szCs w:val="24"/>
        </w:rPr>
        <w:t xml:space="preserve">. </w:t>
      </w:r>
    </w:p>
    <w:p w14:paraId="38CDAC55" w14:textId="3610FE27" w:rsidR="007121DD" w:rsidRPr="007121DD" w:rsidRDefault="009F4F1F" w:rsidP="00C82698">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bCs/>
          <w:sz w:val="24"/>
          <w:szCs w:val="24"/>
        </w:rPr>
        <w:t>Inform the group</w:t>
      </w:r>
      <w:r w:rsidR="007721F4">
        <w:rPr>
          <w:rFonts w:eastAsia="Calibri" w:cs="Tahoma"/>
          <w:bCs/>
          <w:sz w:val="24"/>
          <w:szCs w:val="24"/>
        </w:rPr>
        <w:t xml:space="preserve"> pairs</w:t>
      </w:r>
      <w:r>
        <w:rPr>
          <w:rFonts w:eastAsia="Calibri" w:cs="Tahoma"/>
          <w:bCs/>
          <w:sz w:val="24"/>
          <w:szCs w:val="24"/>
        </w:rPr>
        <w:t xml:space="preserve"> that on</w:t>
      </w:r>
      <w:r w:rsidR="007121DD">
        <w:rPr>
          <w:rFonts w:eastAsia="Calibri" w:cs="Tahoma"/>
          <w:bCs/>
          <w:sz w:val="24"/>
          <w:szCs w:val="24"/>
        </w:rPr>
        <w:t>e person i</w:t>
      </w:r>
      <w:r>
        <w:rPr>
          <w:rFonts w:eastAsia="Calibri" w:cs="Tahoma"/>
          <w:bCs/>
          <w:sz w:val="24"/>
          <w:szCs w:val="24"/>
        </w:rPr>
        <w:t xml:space="preserve">n </w:t>
      </w:r>
      <w:r w:rsidR="00C82698">
        <w:rPr>
          <w:rFonts w:eastAsia="Calibri" w:cs="Tahoma"/>
          <w:bCs/>
          <w:sz w:val="24"/>
          <w:szCs w:val="24"/>
        </w:rPr>
        <w:t>each ‘Pro</w:t>
      </w:r>
      <w:r w:rsidR="007721F4">
        <w:rPr>
          <w:rFonts w:eastAsia="Calibri" w:cs="Tahoma"/>
          <w:bCs/>
          <w:sz w:val="24"/>
          <w:szCs w:val="24"/>
        </w:rPr>
        <w:t xml:space="preserve"> 21’ will</w:t>
      </w:r>
      <w:r>
        <w:rPr>
          <w:rFonts w:eastAsia="Calibri" w:cs="Tahoma"/>
          <w:bCs/>
          <w:sz w:val="24"/>
          <w:szCs w:val="24"/>
        </w:rPr>
        <w:t xml:space="preserve"> read or say their </w:t>
      </w:r>
      <w:r w:rsidR="007121DD">
        <w:rPr>
          <w:rFonts w:eastAsia="Calibri" w:cs="Tahoma"/>
          <w:bCs/>
          <w:sz w:val="24"/>
          <w:szCs w:val="24"/>
        </w:rPr>
        <w:t>statement and the</w:t>
      </w:r>
      <w:r w:rsidR="007721F4">
        <w:rPr>
          <w:rFonts w:eastAsia="Calibri" w:cs="Tahoma"/>
          <w:bCs/>
          <w:sz w:val="24"/>
          <w:szCs w:val="24"/>
        </w:rPr>
        <w:t>ir</w:t>
      </w:r>
      <w:r w:rsidR="007121DD">
        <w:rPr>
          <w:rFonts w:eastAsia="Calibri" w:cs="Tahoma"/>
          <w:bCs/>
          <w:sz w:val="24"/>
          <w:szCs w:val="24"/>
        </w:rPr>
        <w:t xml:space="preserve"> other </w:t>
      </w:r>
      <w:r w:rsidR="007721F4">
        <w:rPr>
          <w:rFonts w:eastAsia="Calibri" w:cs="Tahoma"/>
          <w:bCs/>
          <w:sz w:val="24"/>
          <w:szCs w:val="24"/>
        </w:rPr>
        <w:t xml:space="preserve">group </w:t>
      </w:r>
      <w:r w:rsidR="007121DD">
        <w:rPr>
          <w:rFonts w:eastAsia="Calibri" w:cs="Tahoma"/>
          <w:bCs/>
          <w:sz w:val="24"/>
          <w:szCs w:val="24"/>
        </w:rPr>
        <w:t xml:space="preserve">members will share </w:t>
      </w:r>
      <w:r w:rsidR="007721F4">
        <w:rPr>
          <w:rFonts w:eastAsia="Calibri" w:cs="Tahoma"/>
          <w:bCs/>
          <w:sz w:val="24"/>
          <w:szCs w:val="24"/>
        </w:rPr>
        <w:t xml:space="preserve">aloud </w:t>
      </w:r>
      <w:r w:rsidR="007121DD">
        <w:rPr>
          <w:rFonts w:eastAsia="Calibri" w:cs="Tahoma"/>
          <w:bCs/>
          <w:sz w:val="24"/>
          <w:szCs w:val="24"/>
        </w:rPr>
        <w:t>one supporting statement.  The</w:t>
      </w:r>
      <w:r w:rsidR="007721F4">
        <w:rPr>
          <w:rFonts w:eastAsia="Calibri" w:cs="Tahoma"/>
          <w:bCs/>
          <w:sz w:val="24"/>
          <w:szCs w:val="24"/>
        </w:rPr>
        <w:t>n</w:t>
      </w:r>
      <w:r w:rsidR="007121DD">
        <w:rPr>
          <w:rFonts w:eastAsia="Calibri" w:cs="Tahoma"/>
          <w:bCs/>
          <w:sz w:val="24"/>
          <w:szCs w:val="24"/>
        </w:rPr>
        <w:t xml:space="preserve"> </w:t>
      </w:r>
      <w:r w:rsidR="007721F4">
        <w:rPr>
          <w:rFonts w:eastAsia="Calibri" w:cs="Tahoma"/>
          <w:bCs/>
          <w:sz w:val="24"/>
          <w:szCs w:val="24"/>
        </w:rPr>
        <w:t>the ‘Anti</w:t>
      </w:r>
      <w:r w:rsidR="00C82698">
        <w:rPr>
          <w:rFonts w:eastAsia="Calibri" w:cs="Tahoma"/>
          <w:bCs/>
          <w:sz w:val="24"/>
          <w:szCs w:val="24"/>
        </w:rPr>
        <w:t xml:space="preserve"> </w:t>
      </w:r>
      <w:r w:rsidR="007721F4">
        <w:rPr>
          <w:rFonts w:eastAsia="Calibri" w:cs="Tahoma"/>
          <w:bCs/>
          <w:sz w:val="24"/>
          <w:szCs w:val="24"/>
        </w:rPr>
        <w:t>21’ group</w:t>
      </w:r>
      <w:r w:rsidR="007121DD">
        <w:rPr>
          <w:rFonts w:eastAsia="Calibri" w:cs="Tahoma"/>
          <w:bCs/>
          <w:sz w:val="24"/>
          <w:szCs w:val="24"/>
        </w:rPr>
        <w:t xml:space="preserve"> members may </w:t>
      </w:r>
      <w:r w:rsidR="007721F4">
        <w:rPr>
          <w:rFonts w:eastAsia="Calibri" w:cs="Tahoma"/>
          <w:bCs/>
          <w:sz w:val="24"/>
          <w:szCs w:val="24"/>
        </w:rPr>
        <w:t>take turns responding</w:t>
      </w:r>
      <w:r w:rsidR="007121DD">
        <w:rPr>
          <w:rFonts w:eastAsia="Calibri" w:cs="Tahoma"/>
          <w:bCs/>
          <w:sz w:val="24"/>
          <w:szCs w:val="24"/>
        </w:rPr>
        <w:t xml:space="preserve"> to the statements made by </w:t>
      </w:r>
      <w:r w:rsidR="007721F4">
        <w:rPr>
          <w:rFonts w:eastAsia="Calibri" w:cs="Tahoma"/>
          <w:bCs/>
          <w:sz w:val="24"/>
          <w:szCs w:val="24"/>
        </w:rPr>
        <w:t>the ‘Pro 21’ group</w:t>
      </w:r>
      <w:r w:rsidR="007121DD">
        <w:rPr>
          <w:rFonts w:eastAsia="Calibri" w:cs="Tahoma"/>
          <w:bCs/>
          <w:sz w:val="24"/>
          <w:szCs w:val="24"/>
        </w:rPr>
        <w:t xml:space="preserve">.  </w:t>
      </w:r>
    </w:p>
    <w:p w14:paraId="45590D40" w14:textId="6D11A356" w:rsidR="007121DD" w:rsidRPr="007121DD" w:rsidRDefault="007121DD" w:rsidP="00AB6A4E">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bCs/>
          <w:sz w:val="24"/>
          <w:szCs w:val="24"/>
        </w:rPr>
        <w:t xml:space="preserve">Allow approximately 5 minutes for this process before instructing the groups to stop and proceed with </w:t>
      </w:r>
      <w:r w:rsidR="007721F4">
        <w:rPr>
          <w:rFonts w:eastAsia="Calibri" w:cs="Tahoma"/>
          <w:bCs/>
          <w:sz w:val="24"/>
          <w:szCs w:val="24"/>
        </w:rPr>
        <w:t xml:space="preserve">one member of </w:t>
      </w:r>
      <w:r>
        <w:rPr>
          <w:rFonts w:eastAsia="Calibri" w:cs="Tahoma"/>
          <w:bCs/>
          <w:sz w:val="24"/>
          <w:szCs w:val="24"/>
        </w:rPr>
        <w:t xml:space="preserve">the </w:t>
      </w:r>
      <w:r w:rsidR="007721F4">
        <w:rPr>
          <w:rFonts w:eastAsia="Calibri" w:cs="Tahoma"/>
          <w:bCs/>
          <w:sz w:val="24"/>
          <w:szCs w:val="24"/>
        </w:rPr>
        <w:t>’Anti 21’</w:t>
      </w:r>
      <w:r>
        <w:rPr>
          <w:rFonts w:eastAsia="Calibri" w:cs="Tahoma"/>
          <w:bCs/>
          <w:sz w:val="24"/>
          <w:szCs w:val="24"/>
        </w:rPr>
        <w:t xml:space="preserve"> group making their opening statement and </w:t>
      </w:r>
      <w:r w:rsidR="00E0763F">
        <w:rPr>
          <w:rFonts w:eastAsia="Calibri" w:cs="Tahoma"/>
          <w:bCs/>
          <w:sz w:val="24"/>
          <w:szCs w:val="24"/>
        </w:rPr>
        <w:t xml:space="preserve">their </w:t>
      </w:r>
      <w:r>
        <w:rPr>
          <w:rFonts w:eastAsia="Calibri" w:cs="Tahoma"/>
          <w:bCs/>
          <w:sz w:val="24"/>
          <w:szCs w:val="24"/>
        </w:rPr>
        <w:t xml:space="preserve">members </w:t>
      </w:r>
      <w:r w:rsidR="00E0763F">
        <w:rPr>
          <w:rFonts w:eastAsia="Calibri" w:cs="Tahoma"/>
          <w:bCs/>
          <w:sz w:val="24"/>
          <w:szCs w:val="24"/>
        </w:rPr>
        <w:t>sharing</w:t>
      </w:r>
      <w:r>
        <w:rPr>
          <w:rFonts w:eastAsia="Calibri" w:cs="Tahoma"/>
          <w:bCs/>
          <w:sz w:val="24"/>
          <w:szCs w:val="24"/>
        </w:rPr>
        <w:t xml:space="preserve"> their supporting statements.  The </w:t>
      </w:r>
      <w:r w:rsidR="007721F4">
        <w:rPr>
          <w:rFonts w:eastAsia="Calibri" w:cs="Tahoma"/>
          <w:bCs/>
          <w:sz w:val="24"/>
          <w:szCs w:val="24"/>
        </w:rPr>
        <w:t xml:space="preserve">‘Pro 21’ group </w:t>
      </w:r>
      <w:r w:rsidR="00C82698">
        <w:rPr>
          <w:rFonts w:eastAsia="Calibri" w:cs="Tahoma"/>
          <w:bCs/>
          <w:sz w:val="24"/>
          <w:szCs w:val="24"/>
        </w:rPr>
        <w:t>members may</w:t>
      </w:r>
      <w:r>
        <w:rPr>
          <w:rFonts w:eastAsia="Calibri" w:cs="Tahoma"/>
          <w:bCs/>
          <w:sz w:val="24"/>
          <w:szCs w:val="24"/>
        </w:rPr>
        <w:t xml:space="preserve"> respond to th</w:t>
      </w:r>
      <w:r w:rsidR="00C82698">
        <w:rPr>
          <w:rFonts w:eastAsia="Calibri" w:cs="Tahoma"/>
          <w:bCs/>
          <w:sz w:val="24"/>
          <w:szCs w:val="24"/>
        </w:rPr>
        <w:t>ose</w:t>
      </w:r>
      <w:r>
        <w:rPr>
          <w:rFonts w:eastAsia="Calibri" w:cs="Tahoma"/>
          <w:bCs/>
          <w:sz w:val="24"/>
          <w:szCs w:val="24"/>
        </w:rPr>
        <w:t xml:space="preserve"> statements</w:t>
      </w:r>
      <w:r w:rsidR="00C82698">
        <w:rPr>
          <w:rFonts w:eastAsia="Calibri" w:cs="Tahoma"/>
          <w:bCs/>
          <w:sz w:val="24"/>
          <w:szCs w:val="24"/>
        </w:rPr>
        <w:t>.</w:t>
      </w:r>
      <w:r>
        <w:rPr>
          <w:rFonts w:eastAsia="Calibri" w:cs="Tahoma"/>
          <w:bCs/>
          <w:sz w:val="24"/>
          <w:szCs w:val="24"/>
        </w:rPr>
        <w:t xml:space="preserve">  </w:t>
      </w:r>
    </w:p>
    <w:p w14:paraId="045E17F6" w14:textId="77777777" w:rsidR="007121DD" w:rsidRPr="007121DD" w:rsidRDefault="007121DD" w:rsidP="00AB6A4E">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bCs/>
          <w:sz w:val="24"/>
          <w:szCs w:val="24"/>
        </w:rPr>
        <w:t xml:space="preserve">After approximately 5 minutes, stop the debate and inform the groups that they will have 3 minutes to rally back and forth </w:t>
      </w:r>
      <w:r w:rsidR="002D6029">
        <w:rPr>
          <w:rFonts w:eastAsia="Calibri" w:cs="Tahoma"/>
          <w:bCs/>
          <w:sz w:val="24"/>
          <w:szCs w:val="24"/>
        </w:rPr>
        <w:t xml:space="preserve">with </w:t>
      </w:r>
      <w:r>
        <w:rPr>
          <w:rFonts w:eastAsia="Calibri" w:cs="Tahoma"/>
          <w:bCs/>
          <w:sz w:val="24"/>
          <w:szCs w:val="24"/>
        </w:rPr>
        <w:t xml:space="preserve">any final statements and responses.  </w:t>
      </w:r>
    </w:p>
    <w:p w14:paraId="28C9E553" w14:textId="5B7E123D" w:rsidR="007121DD" w:rsidRPr="007121DD" w:rsidRDefault="007121DD" w:rsidP="00AB6A4E">
      <w:pPr>
        <w:widowControl w:val="0"/>
        <w:numPr>
          <w:ilvl w:val="0"/>
          <w:numId w:val="9"/>
        </w:numPr>
        <w:autoSpaceDE w:val="0"/>
        <w:autoSpaceDN w:val="0"/>
        <w:adjustRightInd w:val="0"/>
        <w:spacing w:after="0" w:line="240" w:lineRule="auto"/>
        <w:rPr>
          <w:rFonts w:eastAsia="Calibri" w:cs="Tahoma"/>
          <w:sz w:val="24"/>
          <w:szCs w:val="24"/>
        </w:rPr>
      </w:pPr>
      <w:r>
        <w:rPr>
          <w:rFonts w:eastAsia="Calibri" w:cs="Tahoma"/>
          <w:bCs/>
          <w:sz w:val="24"/>
          <w:szCs w:val="24"/>
        </w:rPr>
        <w:t xml:space="preserve">Rotate to each group, checking for </w:t>
      </w:r>
      <w:r w:rsidR="002D6029">
        <w:rPr>
          <w:rFonts w:eastAsia="Calibri" w:cs="Tahoma"/>
          <w:bCs/>
          <w:sz w:val="24"/>
          <w:szCs w:val="24"/>
        </w:rPr>
        <w:t xml:space="preserve">understanding and </w:t>
      </w:r>
      <w:r>
        <w:rPr>
          <w:rFonts w:eastAsia="Calibri" w:cs="Tahoma"/>
          <w:bCs/>
          <w:sz w:val="24"/>
          <w:szCs w:val="24"/>
        </w:rPr>
        <w:t xml:space="preserve">demonstration of </w:t>
      </w:r>
      <w:r w:rsidR="002D6029">
        <w:rPr>
          <w:rFonts w:eastAsia="Calibri" w:cs="Tahoma"/>
          <w:bCs/>
          <w:sz w:val="24"/>
          <w:szCs w:val="24"/>
        </w:rPr>
        <w:t>student rules for class debate.</w:t>
      </w:r>
    </w:p>
    <w:p w14:paraId="23B734FB"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lastRenderedPageBreak/>
        <w:t xml:space="preserve">Activity 3:  </w:t>
      </w:r>
      <w:r w:rsidR="002D6029">
        <w:rPr>
          <w:rFonts w:eastAsia="Calibri" w:cs="Tahoma"/>
          <w:b/>
          <w:bCs/>
          <w:sz w:val="24"/>
          <w:szCs w:val="24"/>
        </w:rPr>
        <w:t>Changing Lanes</w:t>
      </w:r>
    </w:p>
    <w:p w14:paraId="4678552E" w14:textId="77777777" w:rsidR="00502F20" w:rsidRDefault="002D6029" w:rsidP="002D6029">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2D6029">
        <w:rPr>
          <w:rFonts w:eastAsia="Calibri" w:cs="Tahoma"/>
          <w:bCs/>
          <w:sz w:val="24"/>
          <w:szCs w:val="24"/>
        </w:rPr>
        <w:t>Post the following sign</w:t>
      </w:r>
      <w:r>
        <w:rPr>
          <w:rFonts w:eastAsia="Calibri" w:cs="Tahoma"/>
          <w:bCs/>
          <w:sz w:val="24"/>
          <w:szCs w:val="24"/>
        </w:rPr>
        <w:t>s</w:t>
      </w:r>
      <w:r w:rsidRPr="002D6029">
        <w:rPr>
          <w:rFonts w:eastAsia="Calibri" w:cs="Tahoma"/>
          <w:bCs/>
          <w:sz w:val="24"/>
          <w:szCs w:val="24"/>
        </w:rPr>
        <w:t xml:space="preserve"> on opposite sides on the room:  YES </w:t>
      </w:r>
      <w:r>
        <w:rPr>
          <w:rFonts w:eastAsia="Calibri" w:cs="Tahoma"/>
          <w:bCs/>
          <w:sz w:val="24"/>
          <w:szCs w:val="24"/>
        </w:rPr>
        <w:t>–</w:t>
      </w:r>
      <w:r w:rsidRPr="002D6029">
        <w:rPr>
          <w:rFonts w:eastAsia="Calibri" w:cs="Tahoma"/>
          <w:bCs/>
          <w:sz w:val="24"/>
          <w:szCs w:val="24"/>
        </w:rPr>
        <w:t xml:space="preserve"> NO</w:t>
      </w:r>
      <w:r>
        <w:rPr>
          <w:rFonts w:eastAsia="Calibri" w:cs="Tahoma"/>
          <w:bCs/>
          <w:sz w:val="24"/>
          <w:szCs w:val="24"/>
        </w:rPr>
        <w:t xml:space="preserve">.  Instruct the students to each choose a side that represents their personal vote on the issue.  </w:t>
      </w:r>
      <w:r w:rsidR="00502F20">
        <w:rPr>
          <w:rFonts w:eastAsia="Calibri" w:cs="Tahoma"/>
          <w:bCs/>
          <w:sz w:val="24"/>
          <w:szCs w:val="24"/>
        </w:rPr>
        <w:t xml:space="preserve">Explain that students can switch sides anytime during this activity.  </w:t>
      </w:r>
    </w:p>
    <w:p w14:paraId="116890F1" w14:textId="77777777" w:rsidR="002D6029" w:rsidRDefault="002D6029" w:rsidP="002D6029">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Call on a student from </w:t>
      </w:r>
      <w:r w:rsidR="00502F20">
        <w:rPr>
          <w:rFonts w:eastAsia="Calibri" w:cs="Tahoma"/>
          <w:bCs/>
          <w:sz w:val="24"/>
          <w:szCs w:val="24"/>
        </w:rPr>
        <w:t xml:space="preserve">the “YES” side </w:t>
      </w:r>
      <w:r>
        <w:rPr>
          <w:rFonts w:eastAsia="Calibri" w:cs="Tahoma"/>
          <w:bCs/>
          <w:sz w:val="24"/>
          <w:szCs w:val="24"/>
        </w:rPr>
        <w:t xml:space="preserve">and ask them to make 1 statement why they are voting that way.  Call on a few students from the opposition side to respond.  </w:t>
      </w:r>
    </w:p>
    <w:p w14:paraId="738D2F1C" w14:textId="06B435B5" w:rsidR="002D6029" w:rsidRDefault="002D6029" w:rsidP="002D6029">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Next, call on one student from</w:t>
      </w:r>
      <w:r w:rsidR="00502F20">
        <w:rPr>
          <w:rFonts w:eastAsia="Calibri" w:cs="Tahoma"/>
          <w:bCs/>
          <w:sz w:val="24"/>
          <w:szCs w:val="24"/>
        </w:rPr>
        <w:t xml:space="preserve"> the “NO” side and ask them to make 1 statement why </w:t>
      </w:r>
      <w:r w:rsidR="002A5557">
        <w:rPr>
          <w:rFonts w:eastAsia="Calibri" w:cs="Tahoma"/>
          <w:bCs/>
          <w:sz w:val="24"/>
          <w:szCs w:val="24"/>
        </w:rPr>
        <w:t xml:space="preserve">they are voting that way, </w:t>
      </w:r>
      <w:r w:rsidR="00502F20">
        <w:rPr>
          <w:rFonts w:eastAsia="Calibri" w:cs="Tahoma"/>
          <w:bCs/>
          <w:sz w:val="24"/>
          <w:szCs w:val="24"/>
        </w:rPr>
        <w:t xml:space="preserve">then call on a few students from the opposition to respond.  Continue, as time allows, to allow students to make statements then ask for a few responses before another statement is made.  </w:t>
      </w:r>
    </w:p>
    <w:p w14:paraId="0A5542E8" w14:textId="3BD1495B" w:rsidR="00502F20" w:rsidRPr="002D6029" w:rsidRDefault="00502F20" w:rsidP="002D6029">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Instruct the students to return to their seats.  Then, take a c</w:t>
      </w:r>
      <w:r w:rsidR="002A5557">
        <w:rPr>
          <w:rFonts w:eastAsia="Calibri" w:cs="Tahoma"/>
          <w:bCs/>
          <w:sz w:val="24"/>
          <w:szCs w:val="24"/>
        </w:rPr>
        <w:t>lass tally of “Yes” votes and “N</w:t>
      </w:r>
      <w:r>
        <w:rPr>
          <w:rFonts w:eastAsia="Calibri" w:cs="Tahoma"/>
          <w:bCs/>
          <w:sz w:val="24"/>
          <w:szCs w:val="24"/>
        </w:rPr>
        <w:t>o” votes.  The class majority vote can be recorded on the LawForKids.org website and/or saved to report a final vote from all classes receiving this lesson.  (Optional:  Students may cast a private vote, votes are then tallied and reported)</w:t>
      </w:r>
    </w:p>
    <w:p w14:paraId="03F469F8"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291FE99" w14:textId="77777777" w:rsidR="00DD3CC7" w:rsidRDefault="00DC7F18" w:rsidP="00160A11">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14:paraId="45E11391" w14:textId="77777777" w:rsidR="00502F20" w:rsidRPr="00160A11" w:rsidRDefault="00502F20" w:rsidP="00160A11">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discuss the significance of civic debates with issues such as vaping. </w:t>
      </w:r>
      <w:r w:rsidR="00DF438A">
        <w:rPr>
          <w:rFonts w:eastAsia="Calibri" w:cs="Tahoma"/>
          <w:bCs/>
          <w:sz w:val="24"/>
          <w:szCs w:val="24"/>
        </w:rPr>
        <w:t xml:space="preserve"> Rotate around to each group and</w:t>
      </w:r>
      <w:r>
        <w:rPr>
          <w:rFonts w:eastAsia="Calibri" w:cs="Tahoma"/>
          <w:bCs/>
          <w:sz w:val="24"/>
          <w:szCs w:val="24"/>
        </w:rPr>
        <w:t xml:space="preserve"> ask for a volunteer to share a </w:t>
      </w:r>
      <w:r w:rsidR="00DF438A">
        <w:rPr>
          <w:rFonts w:eastAsia="Calibri" w:cs="Tahoma"/>
          <w:bCs/>
          <w:sz w:val="24"/>
          <w:szCs w:val="24"/>
        </w:rPr>
        <w:t>statement from the group.</w:t>
      </w:r>
    </w:p>
    <w:p w14:paraId="66B86F4D" w14:textId="77777777" w:rsidR="00154CB5" w:rsidRDefault="00502F20"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 </w:t>
      </w:r>
    </w:p>
    <w:p w14:paraId="4C92BDB4"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10BA2052" w14:textId="6AAD50E1" w:rsidR="00824C48" w:rsidRDefault="00824C48">
      <w:pPr>
        <w:rPr>
          <w:sz w:val="24"/>
          <w:szCs w:val="24"/>
        </w:rPr>
      </w:pPr>
      <w:r>
        <w:rPr>
          <w:sz w:val="24"/>
          <w:szCs w:val="24"/>
        </w:rPr>
        <w:br w:type="page"/>
      </w:r>
    </w:p>
    <w:p w14:paraId="4BB750ED" w14:textId="77777777" w:rsidR="00824C48" w:rsidRPr="00DC7F18" w:rsidRDefault="00824C48" w:rsidP="00824C48">
      <w:pPr>
        <w:jc w:val="center"/>
        <w:rPr>
          <w:sz w:val="24"/>
          <w:szCs w:val="24"/>
        </w:rPr>
      </w:pPr>
      <w:r w:rsidRPr="00DC7F18">
        <w:rPr>
          <w:rFonts w:cs="Tahoma"/>
          <w:b/>
          <w:noProof/>
          <w:sz w:val="24"/>
          <w:szCs w:val="24"/>
        </w:rPr>
        <w:lastRenderedPageBreak/>
        <w:drawing>
          <wp:inline distT="0" distB="0" distL="0" distR="0" wp14:anchorId="2CA138B4" wp14:editId="4009268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2A87E58" w14:textId="77777777" w:rsidR="00824C48" w:rsidRPr="00FC36B0" w:rsidRDefault="00824C48" w:rsidP="00824C4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503E58A" w14:textId="77777777" w:rsidR="00824C48" w:rsidRPr="00DC7F18" w:rsidRDefault="00824C48" w:rsidP="00824C48">
      <w:pPr>
        <w:spacing w:after="0" w:line="240" w:lineRule="auto"/>
        <w:jc w:val="center"/>
        <w:rPr>
          <w:rFonts w:eastAsia="Calibri" w:cs="Calibri"/>
          <w:b/>
          <w:bCs/>
          <w:sz w:val="24"/>
          <w:szCs w:val="24"/>
          <w:u w:val="single"/>
        </w:rPr>
      </w:pPr>
    </w:p>
    <w:p w14:paraId="2189A45E" w14:textId="77777777" w:rsidR="00824C48" w:rsidRPr="00DC7F18" w:rsidRDefault="00824C48" w:rsidP="00824C48">
      <w:pPr>
        <w:spacing w:after="0" w:line="240" w:lineRule="auto"/>
        <w:jc w:val="center"/>
        <w:rPr>
          <w:rFonts w:eastAsia="Calibri" w:cs="Calibri"/>
          <w:b/>
          <w:bCs/>
          <w:sz w:val="24"/>
          <w:szCs w:val="24"/>
        </w:rPr>
      </w:pPr>
      <w:r>
        <w:rPr>
          <w:rFonts w:eastAsia="Calibri" w:cs="Calibri"/>
          <w:b/>
          <w:bCs/>
          <w:sz w:val="24"/>
          <w:szCs w:val="24"/>
        </w:rPr>
        <w:t xml:space="preserve">“Up in Vape:  Exploring the Facts about Vaping” </w:t>
      </w:r>
      <w:r w:rsidRPr="00DC7F18">
        <w:rPr>
          <w:rFonts w:eastAsia="Calibri" w:cs="Calibri"/>
          <w:b/>
          <w:bCs/>
          <w:sz w:val="24"/>
          <w:szCs w:val="24"/>
        </w:rPr>
        <w:t>Academy</w:t>
      </w:r>
    </w:p>
    <w:p w14:paraId="38737DB2" w14:textId="77777777" w:rsidR="00824C48" w:rsidRPr="00DC7F18" w:rsidRDefault="00824C48" w:rsidP="00824C48">
      <w:pPr>
        <w:spacing w:after="0" w:line="240" w:lineRule="auto"/>
        <w:jc w:val="center"/>
        <w:rPr>
          <w:rFonts w:eastAsia="Calibri" w:cs="Calibri"/>
          <w:bCs/>
          <w:sz w:val="24"/>
          <w:szCs w:val="24"/>
        </w:rPr>
      </w:pPr>
      <w:r>
        <w:rPr>
          <w:rFonts w:eastAsia="Calibri" w:cs="Calibri"/>
          <w:bCs/>
          <w:sz w:val="24"/>
          <w:szCs w:val="24"/>
        </w:rPr>
        <w:t xml:space="preserve">(Middle/High School) </w:t>
      </w:r>
    </w:p>
    <w:p w14:paraId="41A9DD72" w14:textId="3A173041" w:rsidR="00824C48" w:rsidRDefault="00824C48" w:rsidP="00824C4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Vape Debate</w:t>
      </w:r>
      <w:r w:rsidRPr="00DC7F18">
        <w:rPr>
          <w:rFonts w:eastAsia="Calibri" w:cs="Tahoma"/>
          <w:b/>
          <w:bCs/>
          <w:sz w:val="24"/>
          <w:szCs w:val="24"/>
        </w:rPr>
        <w:t xml:space="preserve"> </w:t>
      </w:r>
    </w:p>
    <w:p w14:paraId="26A2FE17" w14:textId="6D87D784" w:rsidR="00824C48" w:rsidRDefault="00824C48" w:rsidP="00824C4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0BD726F5" w14:textId="77777777" w:rsidR="00824C48" w:rsidRPr="00B525BA" w:rsidRDefault="00824C48" w:rsidP="00824C48">
      <w:pPr>
        <w:spacing w:after="0" w:line="240" w:lineRule="auto"/>
        <w:rPr>
          <w:b/>
          <w:sz w:val="24"/>
          <w:szCs w:val="24"/>
        </w:rPr>
      </w:pPr>
      <w:r w:rsidRPr="00B525BA">
        <w:rPr>
          <w:b/>
          <w:sz w:val="24"/>
          <w:szCs w:val="24"/>
        </w:rPr>
        <w:t xml:space="preserve">Civics: </w:t>
      </w:r>
    </w:p>
    <w:p w14:paraId="4FF76AC7" w14:textId="77777777" w:rsidR="00824C48" w:rsidRPr="00B57203" w:rsidRDefault="00824C48" w:rsidP="00824C48">
      <w:pPr>
        <w:spacing w:after="0" w:line="240" w:lineRule="auto"/>
        <w:rPr>
          <w:sz w:val="24"/>
          <w:szCs w:val="24"/>
        </w:rPr>
      </w:pPr>
      <w:bookmarkStart w:id="0" w:name="_GoBack"/>
      <w:bookmarkEnd w:id="0"/>
      <w:r w:rsidRPr="00B57203">
        <w:rPr>
          <w:sz w:val="24"/>
          <w:szCs w:val="24"/>
        </w:rPr>
        <w:t xml:space="preserve">Assess specific rules and laws (both actual and proposed) as a means of addressing public problems. </w:t>
      </w:r>
      <w:r>
        <w:rPr>
          <w:sz w:val="24"/>
          <w:szCs w:val="24"/>
        </w:rPr>
        <w:t>(</w:t>
      </w:r>
      <w:r w:rsidRPr="00B57203">
        <w:rPr>
          <w:sz w:val="24"/>
          <w:szCs w:val="24"/>
        </w:rPr>
        <w:t>7.C4.2</w:t>
      </w:r>
      <w:r>
        <w:rPr>
          <w:sz w:val="24"/>
          <w:szCs w:val="24"/>
        </w:rPr>
        <w:t>)</w:t>
      </w:r>
    </w:p>
    <w:p w14:paraId="55F2534B" w14:textId="77777777" w:rsidR="00824C48" w:rsidRPr="00B57203" w:rsidRDefault="00824C48" w:rsidP="00824C48">
      <w:pPr>
        <w:spacing w:after="0" w:line="240" w:lineRule="auto"/>
        <w:rPr>
          <w:sz w:val="24"/>
          <w:szCs w:val="24"/>
        </w:rPr>
      </w:pPr>
      <w:r w:rsidRPr="00B57203">
        <w:rPr>
          <w:sz w:val="24"/>
          <w:szCs w:val="24"/>
        </w:rPr>
        <w:t xml:space="preserve">Analyze the purpose, process, implementation, and consequences of decision making and public policies in multiple settings. </w:t>
      </w:r>
      <w:r>
        <w:rPr>
          <w:sz w:val="24"/>
          <w:szCs w:val="24"/>
        </w:rPr>
        <w:t>(</w:t>
      </w:r>
      <w:r w:rsidRPr="00B57203">
        <w:rPr>
          <w:sz w:val="24"/>
          <w:szCs w:val="24"/>
        </w:rPr>
        <w:t>7.C4.3</w:t>
      </w:r>
      <w:r>
        <w:rPr>
          <w:sz w:val="24"/>
          <w:szCs w:val="24"/>
        </w:rPr>
        <w:t>)</w:t>
      </w:r>
    </w:p>
    <w:p w14:paraId="55BC040D" w14:textId="77777777" w:rsidR="00824C48" w:rsidRPr="00B57203" w:rsidRDefault="00824C48" w:rsidP="00824C48">
      <w:pPr>
        <w:spacing w:after="0" w:line="240" w:lineRule="auto"/>
        <w:rPr>
          <w:b/>
          <w:sz w:val="24"/>
          <w:szCs w:val="24"/>
        </w:rPr>
      </w:pPr>
      <w:r w:rsidRPr="00B57203">
        <w:rPr>
          <w:sz w:val="24"/>
          <w:szCs w:val="24"/>
        </w:rPr>
        <w:t xml:space="preserve">Explain challenges people face and opportunities they create in addressing local, regional, and global problems at various times and places. Apply a range of deliberative and democratic procedures to make decisions and take action in local, regional, and global communities. </w:t>
      </w:r>
      <w:r>
        <w:rPr>
          <w:sz w:val="24"/>
          <w:szCs w:val="24"/>
        </w:rPr>
        <w:t>(</w:t>
      </w:r>
      <w:r w:rsidRPr="00B57203">
        <w:rPr>
          <w:sz w:val="24"/>
          <w:szCs w:val="24"/>
        </w:rPr>
        <w:t>7.C4.4</w:t>
      </w:r>
      <w:r>
        <w:rPr>
          <w:sz w:val="24"/>
          <w:szCs w:val="24"/>
        </w:rPr>
        <w:t>)</w:t>
      </w:r>
      <w:r w:rsidRPr="00B57203">
        <w:rPr>
          <w:sz w:val="24"/>
          <w:szCs w:val="24"/>
        </w:rPr>
        <w:t xml:space="preserve"> </w:t>
      </w:r>
      <w:r>
        <w:rPr>
          <w:sz w:val="24"/>
          <w:szCs w:val="24"/>
        </w:rPr>
        <w:t xml:space="preserve"> </w:t>
      </w:r>
    </w:p>
    <w:p w14:paraId="10490898" w14:textId="77777777" w:rsidR="00824C48" w:rsidRPr="00B57203" w:rsidRDefault="00824C48" w:rsidP="00824C48">
      <w:pPr>
        <w:spacing w:after="0" w:line="240" w:lineRule="auto"/>
        <w:rPr>
          <w:rFonts w:eastAsia="Times New Roman" w:cs="Times New Roman"/>
          <w:b/>
          <w:sz w:val="24"/>
          <w:szCs w:val="24"/>
        </w:rPr>
      </w:pPr>
      <w:r w:rsidRPr="00B57203">
        <w:rPr>
          <w:sz w:val="24"/>
          <w:szCs w:val="24"/>
        </w:rPr>
        <w:t>Explain specific roles, rights, and responsibilities of people in a society</w:t>
      </w:r>
      <w:r>
        <w:rPr>
          <w:sz w:val="24"/>
          <w:szCs w:val="24"/>
        </w:rPr>
        <w:t>. (</w:t>
      </w:r>
      <w:r w:rsidRPr="00B57203">
        <w:rPr>
          <w:sz w:val="24"/>
          <w:szCs w:val="24"/>
        </w:rPr>
        <w:t>8.C2.2</w:t>
      </w:r>
      <w:r>
        <w:rPr>
          <w:sz w:val="24"/>
          <w:szCs w:val="24"/>
        </w:rPr>
        <w:t>)</w:t>
      </w:r>
    </w:p>
    <w:p w14:paraId="692F23C5" w14:textId="77777777" w:rsidR="00824C48" w:rsidRPr="00B57203" w:rsidRDefault="00824C48" w:rsidP="00824C48">
      <w:pPr>
        <w:spacing w:after="0" w:line="240" w:lineRule="auto"/>
        <w:rPr>
          <w:rFonts w:eastAsia="Times New Roman" w:cs="Times New Roman"/>
          <w:b/>
          <w:sz w:val="24"/>
          <w:szCs w:val="24"/>
        </w:rPr>
      </w:pPr>
      <w:r w:rsidRPr="00B57203">
        <w:rPr>
          <w:sz w:val="24"/>
          <w:szCs w:val="24"/>
        </w:rPr>
        <w:t>Assess specific rules and laws (both actual and proposed) as means of addressing public problems.</w:t>
      </w:r>
      <w:r>
        <w:rPr>
          <w:sz w:val="24"/>
          <w:szCs w:val="24"/>
        </w:rPr>
        <w:t xml:space="preserve"> (</w:t>
      </w:r>
      <w:r w:rsidRPr="00B57203">
        <w:rPr>
          <w:sz w:val="24"/>
          <w:szCs w:val="24"/>
        </w:rPr>
        <w:t>8.C4.2</w:t>
      </w:r>
      <w:r>
        <w:rPr>
          <w:sz w:val="24"/>
          <w:szCs w:val="24"/>
        </w:rPr>
        <w:t>)</w:t>
      </w:r>
    </w:p>
    <w:p w14:paraId="48AD0951" w14:textId="77777777" w:rsidR="00824C48" w:rsidRPr="00B57203" w:rsidRDefault="00824C48" w:rsidP="00824C48">
      <w:pPr>
        <w:spacing w:after="0" w:line="240" w:lineRule="auto"/>
        <w:rPr>
          <w:rFonts w:eastAsia="Times New Roman" w:cs="Times New Roman"/>
          <w:b/>
          <w:sz w:val="24"/>
          <w:szCs w:val="24"/>
        </w:rPr>
      </w:pPr>
      <w:r w:rsidRPr="00B57203">
        <w:rPr>
          <w:sz w:val="24"/>
          <w:szCs w:val="24"/>
        </w:rPr>
        <w:t>Explain the significance of civic virtues to a well-functioning constitutional republic.</w:t>
      </w:r>
      <w:r>
        <w:rPr>
          <w:sz w:val="24"/>
          <w:szCs w:val="24"/>
        </w:rPr>
        <w:t xml:space="preserve"> (</w:t>
      </w:r>
      <w:r w:rsidRPr="00B57203">
        <w:rPr>
          <w:sz w:val="24"/>
          <w:szCs w:val="24"/>
        </w:rPr>
        <w:t>HS.C1.1</w:t>
      </w:r>
      <w:r>
        <w:rPr>
          <w:sz w:val="24"/>
          <w:szCs w:val="24"/>
        </w:rPr>
        <w:t>)</w:t>
      </w:r>
    </w:p>
    <w:p w14:paraId="18DFCC40" w14:textId="77777777" w:rsidR="00824C48" w:rsidRDefault="00824C48" w:rsidP="00824C48">
      <w:pPr>
        <w:spacing w:after="0" w:line="240" w:lineRule="auto"/>
        <w:rPr>
          <w:b/>
          <w:sz w:val="24"/>
          <w:szCs w:val="24"/>
        </w:rPr>
      </w:pPr>
    </w:p>
    <w:p w14:paraId="61E203E5" w14:textId="77777777" w:rsidR="00824C48" w:rsidRDefault="00824C48" w:rsidP="00824C48">
      <w:pPr>
        <w:spacing w:after="0" w:line="240" w:lineRule="auto"/>
        <w:rPr>
          <w:b/>
          <w:sz w:val="24"/>
          <w:szCs w:val="24"/>
        </w:rPr>
      </w:pPr>
      <w:r>
        <w:rPr>
          <w:b/>
          <w:sz w:val="24"/>
          <w:szCs w:val="24"/>
        </w:rPr>
        <w:t xml:space="preserve">Speaking and Listening:  </w:t>
      </w:r>
    </w:p>
    <w:p w14:paraId="711B291B" w14:textId="77777777" w:rsidR="00824C48" w:rsidRDefault="00824C48" w:rsidP="00824C48">
      <w:pPr>
        <w:spacing w:after="0" w:line="240" w:lineRule="auto"/>
        <w:rPr>
          <w:b/>
          <w:sz w:val="24"/>
          <w:szCs w:val="24"/>
        </w:rPr>
      </w:pPr>
      <w:r w:rsidRPr="00487C96">
        <w:rPr>
          <w:b/>
          <w:sz w:val="24"/>
          <w:szCs w:val="24"/>
        </w:rPr>
        <w:t>Comprehension and Collaboration</w:t>
      </w:r>
    </w:p>
    <w:p w14:paraId="6B84C77D" w14:textId="77777777" w:rsidR="00824C48" w:rsidRPr="00C650AC" w:rsidRDefault="00824C48" w:rsidP="00824C48">
      <w:pPr>
        <w:spacing w:after="0" w:line="240" w:lineRule="auto"/>
        <w:rPr>
          <w:sz w:val="24"/>
          <w:szCs w:val="24"/>
        </w:rPr>
      </w:pPr>
      <w:r w:rsidRPr="00C650AC">
        <w:rPr>
          <w:sz w:val="24"/>
          <w:szCs w:val="24"/>
        </w:rPr>
        <w:t xml:space="preserve">Engage, initiate, and participate effectively in a range of collaborative discussions (one-on-one, in groups, and teacher-led) with diverse partners on grade appropriate topics, texts, and issues, building on others’ ideas and expressing their own clearly. </w:t>
      </w:r>
    </w:p>
    <w:p w14:paraId="5FE5F65A" w14:textId="77777777" w:rsidR="00824C48" w:rsidRPr="00C650AC" w:rsidRDefault="00824C48" w:rsidP="00824C48">
      <w:pPr>
        <w:spacing w:after="0" w:line="240" w:lineRule="auto"/>
        <w:rPr>
          <w:sz w:val="24"/>
          <w:szCs w:val="24"/>
        </w:rPr>
      </w:pPr>
      <w:r w:rsidRPr="00C650AC">
        <w:rPr>
          <w:sz w:val="24"/>
          <w:szCs w:val="24"/>
        </w:rPr>
        <w:t>(6-12 SL.1.)</w:t>
      </w:r>
    </w:p>
    <w:p w14:paraId="0085677D" w14:textId="77777777" w:rsidR="00824C48" w:rsidRDefault="00824C48" w:rsidP="00824C48">
      <w:pPr>
        <w:spacing w:after="0" w:line="240" w:lineRule="auto"/>
        <w:rPr>
          <w:b/>
          <w:sz w:val="24"/>
          <w:szCs w:val="24"/>
        </w:rPr>
      </w:pPr>
    </w:p>
    <w:p w14:paraId="7ACAA49C" w14:textId="77777777" w:rsidR="00824C48" w:rsidRDefault="00824C48" w:rsidP="00824C48">
      <w:pPr>
        <w:spacing w:after="0" w:line="240" w:lineRule="auto"/>
        <w:rPr>
          <w:b/>
          <w:sz w:val="24"/>
          <w:szCs w:val="24"/>
        </w:rPr>
      </w:pPr>
      <w:r w:rsidRPr="00487C96">
        <w:rPr>
          <w:b/>
          <w:sz w:val="24"/>
          <w:szCs w:val="24"/>
        </w:rPr>
        <w:t>Health</w:t>
      </w:r>
      <w:r>
        <w:rPr>
          <w:b/>
          <w:sz w:val="24"/>
          <w:szCs w:val="24"/>
        </w:rPr>
        <w:t>:</w:t>
      </w:r>
    </w:p>
    <w:p w14:paraId="1C773844" w14:textId="77777777" w:rsidR="00824C48" w:rsidRPr="00B525BA" w:rsidRDefault="00824C48" w:rsidP="00824C48">
      <w:pPr>
        <w:spacing w:after="0" w:line="240" w:lineRule="auto"/>
        <w:rPr>
          <w:sz w:val="24"/>
          <w:szCs w:val="24"/>
        </w:rPr>
      </w:pPr>
      <w:r w:rsidRPr="00B525BA">
        <w:rPr>
          <w:sz w:val="24"/>
          <w:szCs w:val="24"/>
        </w:rPr>
        <w:t>Apply effective verbal and nonverbal communication skills to enhance health.</w:t>
      </w:r>
    </w:p>
    <w:p w14:paraId="24B64BC4" w14:textId="77777777" w:rsidR="00824C48" w:rsidRPr="00B525BA" w:rsidRDefault="00824C48" w:rsidP="00824C48">
      <w:pPr>
        <w:spacing w:after="0" w:line="240" w:lineRule="auto"/>
        <w:rPr>
          <w:sz w:val="24"/>
          <w:szCs w:val="24"/>
        </w:rPr>
      </w:pPr>
      <w:r w:rsidRPr="00B525BA">
        <w:rPr>
          <w:sz w:val="24"/>
          <w:szCs w:val="24"/>
        </w:rPr>
        <w:t>(6-12 S4C1 PO1)</w:t>
      </w:r>
    </w:p>
    <w:p w14:paraId="038056A0" w14:textId="77777777" w:rsidR="00824C48" w:rsidRPr="00DC7F18" w:rsidRDefault="00824C48" w:rsidP="00824C48">
      <w:pPr>
        <w:widowControl w:val="0"/>
        <w:autoSpaceDE w:val="0"/>
        <w:autoSpaceDN w:val="0"/>
        <w:adjustRightInd w:val="0"/>
        <w:spacing w:after="0" w:line="240" w:lineRule="auto"/>
        <w:ind w:left="1710" w:hanging="1710"/>
        <w:rPr>
          <w:rFonts w:eastAsia="Calibri" w:cs="Tahoma"/>
          <w:b/>
          <w:bCs/>
          <w:sz w:val="24"/>
          <w:szCs w:val="24"/>
        </w:rPr>
      </w:pPr>
    </w:p>
    <w:p w14:paraId="1604A840" w14:textId="77777777" w:rsidR="00DC7F18" w:rsidRPr="00DC7F18" w:rsidRDefault="00DC7F18" w:rsidP="00FC36B0">
      <w:pPr>
        <w:rPr>
          <w:sz w:val="24"/>
          <w:szCs w:val="24"/>
        </w:rPr>
      </w:pPr>
    </w:p>
    <w:sectPr w:rsidR="00DC7F18" w:rsidRPr="00DC7F18"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6D9F0E" w14:textId="77777777" w:rsidR="00B620A5" w:rsidRDefault="00B620A5" w:rsidP="00DD3CC7">
      <w:pPr>
        <w:spacing w:after="0" w:line="240" w:lineRule="auto"/>
      </w:pPr>
      <w:r>
        <w:separator/>
      </w:r>
    </w:p>
  </w:endnote>
  <w:endnote w:type="continuationSeparator" w:id="0">
    <w:p w14:paraId="052217C0" w14:textId="77777777" w:rsidR="00B620A5" w:rsidRDefault="00B620A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89342B" w14:textId="4DDF7B5F"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A5557">
      <w:rPr>
        <w:rFonts w:asciiTheme="majorHAnsi" w:eastAsiaTheme="majorEastAsia" w:hAnsiTheme="majorHAnsi" w:cstheme="majorBidi"/>
      </w:rPr>
      <w:t>October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824C48" w:rsidRPr="00824C48">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37A3377A"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32B851" w14:textId="77777777" w:rsidR="00B620A5" w:rsidRDefault="00B620A5" w:rsidP="00DD3CC7">
      <w:pPr>
        <w:spacing w:after="0" w:line="240" w:lineRule="auto"/>
      </w:pPr>
      <w:r>
        <w:separator/>
      </w:r>
    </w:p>
  </w:footnote>
  <w:footnote w:type="continuationSeparator" w:id="0">
    <w:p w14:paraId="5DE4BD8E" w14:textId="77777777" w:rsidR="00B620A5" w:rsidRDefault="00B620A5"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0E6C17"/>
    <w:multiLevelType w:val="hybridMultilevel"/>
    <w:tmpl w:val="5F08451E"/>
    <w:lvl w:ilvl="0" w:tplc="DD7684D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3A29093B"/>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56553C47"/>
    <w:multiLevelType w:val="hybridMultilevel"/>
    <w:tmpl w:val="56A6A5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7694520"/>
    <w:multiLevelType w:val="hybridMultilevel"/>
    <w:tmpl w:val="F216EF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8005949"/>
    <w:multiLevelType w:val="hybridMultilevel"/>
    <w:tmpl w:val="F216EF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4"/>
  </w:num>
  <w:num w:numId="3">
    <w:abstractNumId w:val="10"/>
  </w:num>
  <w:num w:numId="4">
    <w:abstractNumId w:val="0"/>
  </w:num>
  <w:num w:numId="5">
    <w:abstractNumId w:val="8"/>
  </w:num>
  <w:num w:numId="6">
    <w:abstractNumId w:val="5"/>
  </w:num>
  <w:num w:numId="7">
    <w:abstractNumId w:val="3"/>
  </w:num>
  <w:num w:numId="8">
    <w:abstractNumId w:val="7"/>
  </w:num>
  <w:num w:numId="9">
    <w:abstractNumId w:val="9"/>
  </w:num>
  <w:num w:numId="10">
    <w:abstractNumId w:val="1"/>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0A5"/>
    <w:rsid w:val="0004029F"/>
    <w:rsid w:val="000C2FB9"/>
    <w:rsid w:val="00154CB5"/>
    <w:rsid w:val="00160A11"/>
    <w:rsid w:val="00175970"/>
    <w:rsid w:val="001B57D3"/>
    <w:rsid w:val="001C53DC"/>
    <w:rsid w:val="00205985"/>
    <w:rsid w:val="00211499"/>
    <w:rsid w:val="002A5557"/>
    <w:rsid w:val="002B2D93"/>
    <w:rsid w:val="002D6029"/>
    <w:rsid w:val="00412D98"/>
    <w:rsid w:val="004C78EF"/>
    <w:rsid w:val="00502F20"/>
    <w:rsid w:val="00580D73"/>
    <w:rsid w:val="00600C71"/>
    <w:rsid w:val="00604B01"/>
    <w:rsid w:val="00663DA6"/>
    <w:rsid w:val="0067453E"/>
    <w:rsid w:val="00684E7A"/>
    <w:rsid w:val="007121DD"/>
    <w:rsid w:val="00725BD5"/>
    <w:rsid w:val="00727FB9"/>
    <w:rsid w:val="007721F4"/>
    <w:rsid w:val="007B054E"/>
    <w:rsid w:val="00824C48"/>
    <w:rsid w:val="009230F7"/>
    <w:rsid w:val="00936FB5"/>
    <w:rsid w:val="0096500A"/>
    <w:rsid w:val="009F4F1F"/>
    <w:rsid w:val="00AB6A4E"/>
    <w:rsid w:val="00AD4D1B"/>
    <w:rsid w:val="00B102AB"/>
    <w:rsid w:val="00B27942"/>
    <w:rsid w:val="00B540D2"/>
    <w:rsid w:val="00B620A5"/>
    <w:rsid w:val="00BA1AFE"/>
    <w:rsid w:val="00C347FB"/>
    <w:rsid w:val="00C73EE9"/>
    <w:rsid w:val="00C82698"/>
    <w:rsid w:val="00CF662B"/>
    <w:rsid w:val="00D83129"/>
    <w:rsid w:val="00DC7F18"/>
    <w:rsid w:val="00DD3CC7"/>
    <w:rsid w:val="00DF438A"/>
    <w:rsid w:val="00E0763F"/>
    <w:rsid w:val="00EA44A2"/>
    <w:rsid w:val="00EA53F8"/>
    <w:rsid w:val="00F30D35"/>
    <w:rsid w:val="00FC36B0"/>
    <w:rsid w:val="00FD115E"/>
    <w:rsid w:val="00FF6F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4D3C2"/>
  <w15:docId w15:val="{4C626C73-4014-4DAC-A1FD-B41A15764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unhideWhenUsed/>
    <w:rsid w:val="00175970"/>
    <w:rPr>
      <w:color w:val="0000FF"/>
      <w:u w:val="single"/>
    </w:rPr>
  </w:style>
  <w:style w:type="paragraph" w:styleId="CommentSubject">
    <w:name w:val="annotation subject"/>
    <w:basedOn w:val="CommentText"/>
    <w:next w:val="CommentText"/>
    <w:link w:val="CommentSubjectChar"/>
    <w:uiPriority w:val="99"/>
    <w:semiHidden/>
    <w:unhideWhenUsed/>
    <w:rsid w:val="0004029F"/>
    <w:pPr>
      <w:spacing w:after="200"/>
    </w:pPr>
    <w:rPr>
      <w:b/>
      <w:bCs/>
    </w:rPr>
  </w:style>
  <w:style w:type="character" w:customStyle="1" w:styleId="CommentSubjectChar">
    <w:name w:val="Comment Subject Char"/>
    <w:basedOn w:val="CommentTextChar"/>
    <w:link w:val="CommentSubject"/>
    <w:uiPriority w:val="99"/>
    <w:semiHidden/>
    <w:rsid w:val="0004029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awForKids.org"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374</TotalTime>
  <Pages>4</Pages>
  <Words>1329</Words>
  <Characters>7578</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2019-05-17T19:57:00Z</dcterms:created>
  <dcterms:modified xsi:type="dcterms:W3CDTF">2019-10-02T20:19:00Z</dcterms:modified>
</cp:coreProperties>
</file>