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61D355" w14:textId="77777777" w:rsidR="00D525BC" w:rsidRPr="00464DEC" w:rsidRDefault="00DC1719" w:rsidP="00DD3CC7">
      <w:pPr>
        <w:jc w:val="center"/>
        <w:rPr>
          <w:sz w:val="24"/>
          <w:szCs w:val="24"/>
        </w:rPr>
      </w:pPr>
      <w:r w:rsidRPr="00464DEC">
        <w:rPr>
          <w:sz w:val="24"/>
          <w:szCs w:val="24"/>
        </w:rPr>
        <w:t xml:space="preserve">  </w:t>
      </w:r>
      <w:r w:rsidR="00DD3CC7" w:rsidRPr="00464DEC">
        <w:rPr>
          <w:rFonts w:cs="Tahoma"/>
          <w:b/>
          <w:noProof/>
          <w:sz w:val="24"/>
          <w:szCs w:val="24"/>
        </w:rPr>
        <w:drawing>
          <wp:inline distT="0" distB="0" distL="0" distR="0" wp14:anchorId="61E54DF9" wp14:editId="34ED252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F534BB" w14:textId="270B7C66" w:rsidR="00DD3CC7" w:rsidRPr="00464DEC" w:rsidRDefault="00DD3CC7" w:rsidP="00DD3CC7">
      <w:pPr>
        <w:pBdr>
          <w:bottom w:val="single" w:sz="4" w:space="2" w:color="auto"/>
        </w:pBdr>
        <w:spacing w:after="0" w:line="240" w:lineRule="auto"/>
        <w:jc w:val="center"/>
        <w:rPr>
          <w:rFonts w:eastAsia="Calibri" w:cs="Calibri"/>
          <w:sz w:val="24"/>
          <w:szCs w:val="24"/>
        </w:rPr>
      </w:pPr>
      <w:r w:rsidRPr="00464DEC">
        <w:rPr>
          <w:rFonts w:eastAsia="Calibri" w:cs="Calibri"/>
          <w:sz w:val="24"/>
          <w:szCs w:val="24"/>
        </w:rPr>
        <w:t xml:space="preserve">The Law-Related Education Academy is </w:t>
      </w:r>
      <w:r w:rsidR="000E4635">
        <w:rPr>
          <w:rFonts w:eastAsia="Calibri" w:cs="Calibri"/>
          <w:sz w:val="24"/>
          <w:szCs w:val="24"/>
        </w:rPr>
        <w:t>facilitated</w:t>
      </w:r>
      <w:r w:rsidR="000E4635" w:rsidRPr="00464DEC">
        <w:rPr>
          <w:rFonts w:eastAsia="Calibri" w:cs="Calibri"/>
          <w:sz w:val="24"/>
          <w:szCs w:val="24"/>
        </w:rPr>
        <w:t xml:space="preserve"> </w:t>
      </w:r>
      <w:r w:rsidRPr="00464DEC">
        <w:rPr>
          <w:rFonts w:eastAsia="Calibri" w:cs="Calibri"/>
          <w:sz w:val="24"/>
          <w:szCs w:val="24"/>
        </w:rPr>
        <w:t>by the Arizona Foundation for Legal Services &amp; Education with funding made possible by the Arizona Department of Education School Safety Program.</w:t>
      </w:r>
    </w:p>
    <w:p w14:paraId="28F49D09" w14:textId="77777777" w:rsidR="00DD3CC7" w:rsidRPr="00464DEC" w:rsidRDefault="00DD3CC7" w:rsidP="00DD3CC7">
      <w:pPr>
        <w:spacing w:after="0" w:line="240" w:lineRule="auto"/>
        <w:jc w:val="center"/>
        <w:rPr>
          <w:rFonts w:eastAsia="Calibri" w:cs="Calibri"/>
          <w:b/>
          <w:bCs/>
          <w:sz w:val="24"/>
          <w:szCs w:val="24"/>
          <w:u w:val="single"/>
        </w:rPr>
      </w:pPr>
    </w:p>
    <w:p w14:paraId="4B393776" w14:textId="77777777" w:rsidR="00DD3CC7" w:rsidRPr="00464DEC" w:rsidRDefault="00D725BB" w:rsidP="00DD3CC7">
      <w:pPr>
        <w:spacing w:after="0" w:line="240" w:lineRule="auto"/>
        <w:jc w:val="center"/>
        <w:rPr>
          <w:rFonts w:eastAsia="Calibri" w:cs="Calibri"/>
          <w:b/>
          <w:bCs/>
          <w:sz w:val="24"/>
          <w:szCs w:val="24"/>
        </w:rPr>
      </w:pPr>
      <w:r w:rsidRPr="00464DEC">
        <w:rPr>
          <w:rFonts w:eastAsia="Calibri" w:cs="Calibri"/>
          <w:b/>
          <w:bCs/>
          <w:sz w:val="24"/>
          <w:szCs w:val="24"/>
        </w:rPr>
        <w:t>“</w:t>
      </w:r>
      <w:r w:rsidR="008F3FC5">
        <w:rPr>
          <w:rFonts w:eastAsia="Calibri" w:cs="Calibri"/>
          <w:b/>
          <w:bCs/>
          <w:sz w:val="24"/>
          <w:szCs w:val="24"/>
        </w:rPr>
        <w:t>What’s the Risk?</w:t>
      </w:r>
      <w:r w:rsidR="001C0249">
        <w:rPr>
          <w:rFonts w:eastAsia="Calibri" w:cs="Calibri"/>
          <w:b/>
          <w:bCs/>
          <w:sz w:val="24"/>
          <w:szCs w:val="24"/>
        </w:rPr>
        <w:t xml:space="preserve"> Alcohol Marijuana and Vaping</w:t>
      </w:r>
      <w:r w:rsidR="0031315B">
        <w:rPr>
          <w:rFonts w:eastAsia="Calibri" w:cs="Calibri"/>
          <w:b/>
          <w:bCs/>
          <w:sz w:val="24"/>
          <w:szCs w:val="24"/>
        </w:rPr>
        <w:t>”:  Academy</w:t>
      </w:r>
    </w:p>
    <w:p w14:paraId="6D1197DC" w14:textId="77777777" w:rsidR="00DD3CC7" w:rsidRPr="00464DEC" w:rsidRDefault="008720C4" w:rsidP="00DD3CC7">
      <w:pPr>
        <w:spacing w:after="0" w:line="240" w:lineRule="auto"/>
        <w:jc w:val="center"/>
        <w:rPr>
          <w:rFonts w:eastAsia="Calibri" w:cs="Calibri"/>
          <w:bCs/>
          <w:sz w:val="24"/>
          <w:szCs w:val="24"/>
        </w:rPr>
      </w:pPr>
      <w:r w:rsidRPr="00464DEC">
        <w:rPr>
          <w:rFonts w:eastAsia="Calibri" w:cs="Calibri"/>
          <w:bCs/>
          <w:sz w:val="24"/>
          <w:szCs w:val="24"/>
        </w:rPr>
        <w:t>(</w:t>
      </w:r>
      <w:r w:rsidR="00D725BB" w:rsidRPr="00464DEC">
        <w:rPr>
          <w:rFonts w:eastAsia="Calibri" w:cs="Calibri"/>
          <w:bCs/>
          <w:sz w:val="24"/>
          <w:szCs w:val="24"/>
        </w:rPr>
        <w:t>Middle</w:t>
      </w:r>
      <w:r w:rsidR="004B71E4" w:rsidRPr="00464DEC">
        <w:rPr>
          <w:rFonts w:eastAsia="Calibri" w:cs="Calibri"/>
          <w:bCs/>
          <w:sz w:val="24"/>
          <w:szCs w:val="24"/>
        </w:rPr>
        <w:t>/High</w:t>
      </w:r>
      <w:r w:rsidRPr="00464DEC">
        <w:rPr>
          <w:rFonts w:eastAsia="Calibri" w:cs="Calibri"/>
          <w:bCs/>
          <w:sz w:val="24"/>
          <w:szCs w:val="24"/>
        </w:rPr>
        <w:t>)</w:t>
      </w:r>
    </w:p>
    <w:p w14:paraId="56FBC5A3" w14:textId="77777777" w:rsidR="00DD3CC7" w:rsidRDefault="00090814"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Marijuana Facts </w:t>
      </w:r>
      <w:r w:rsidR="00DC7F18" w:rsidRPr="00464DEC">
        <w:rPr>
          <w:rFonts w:eastAsia="Calibri" w:cs="Tahoma"/>
          <w:b/>
          <w:bCs/>
          <w:sz w:val="24"/>
          <w:szCs w:val="24"/>
        </w:rPr>
        <w:t>Lesson Plan</w:t>
      </w:r>
    </w:p>
    <w:p w14:paraId="13D9DBA7" w14:textId="3A25E6BE" w:rsidR="00EB5081" w:rsidRDefault="00EB5081" w:rsidP="00EB5081">
      <w:pPr>
        <w:spacing w:after="0" w:line="240" w:lineRule="auto"/>
        <w:jc w:val="center"/>
        <w:rPr>
          <w:rFonts w:eastAsia="Calibri" w:cs="Tahoma"/>
          <w:bCs/>
          <w:i/>
          <w:sz w:val="24"/>
          <w:szCs w:val="24"/>
        </w:rPr>
      </w:pPr>
      <w:r>
        <w:rPr>
          <w:rFonts w:eastAsia="Calibri" w:cs="Tahoma"/>
          <w:bCs/>
          <w:i/>
          <w:sz w:val="24"/>
          <w:szCs w:val="24"/>
        </w:rPr>
        <w:t>Obtain Administrator Approval Prior to Implementing Lesson</w:t>
      </w:r>
      <w:r w:rsidR="00D1568D">
        <w:rPr>
          <w:rFonts w:eastAsia="Calibri" w:cs="Tahoma"/>
          <w:bCs/>
          <w:i/>
          <w:sz w:val="24"/>
          <w:szCs w:val="24"/>
        </w:rPr>
        <w:t xml:space="preserve">:  The Administrator may consider requesting parental approval due to the sensitive nature of the lessons.  </w:t>
      </w:r>
    </w:p>
    <w:p w14:paraId="27CC5C8D" w14:textId="77777777" w:rsidR="00BA1AFE" w:rsidRPr="00464DEC" w:rsidRDefault="00BA1AFE" w:rsidP="00DD3CC7">
      <w:pPr>
        <w:spacing w:after="0" w:line="240" w:lineRule="auto"/>
        <w:rPr>
          <w:rFonts w:eastAsia="Calibri" w:cs="Calibri"/>
          <w:b/>
          <w:bCs/>
          <w:sz w:val="24"/>
          <w:szCs w:val="24"/>
        </w:rPr>
      </w:pPr>
    </w:p>
    <w:p w14:paraId="6607609E" w14:textId="77777777" w:rsidR="00DD3CC7" w:rsidRPr="00464DEC" w:rsidRDefault="00DD3CC7" w:rsidP="00DD3CC7">
      <w:pPr>
        <w:spacing w:after="0" w:line="240" w:lineRule="auto"/>
        <w:rPr>
          <w:rFonts w:eastAsia="Calibri" w:cs="Calibri"/>
          <w:b/>
          <w:bCs/>
          <w:sz w:val="24"/>
          <w:szCs w:val="24"/>
        </w:rPr>
      </w:pPr>
      <w:r w:rsidRPr="00464DEC">
        <w:rPr>
          <w:rFonts w:eastAsia="Calibri" w:cs="Calibri"/>
          <w:b/>
          <w:bCs/>
          <w:sz w:val="24"/>
          <w:szCs w:val="24"/>
        </w:rPr>
        <w:t xml:space="preserve">Objectives:  </w:t>
      </w:r>
      <w:r w:rsidR="00345EBA">
        <w:rPr>
          <w:rFonts w:eastAsia="Calibri" w:cs="Calibri"/>
          <w:b/>
          <w:bCs/>
          <w:sz w:val="24"/>
          <w:szCs w:val="24"/>
        </w:rPr>
        <w:t>Students will…</w:t>
      </w:r>
    </w:p>
    <w:p w14:paraId="44126D9B" w14:textId="7EB02706" w:rsidR="006439DE" w:rsidRDefault="006439DE" w:rsidP="00B85D51">
      <w:pPr>
        <w:numPr>
          <w:ilvl w:val="0"/>
          <w:numId w:val="2"/>
        </w:numPr>
        <w:spacing w:after="0" w:line="252" w:lineRule="auto"/>
        <w:contextualSpacing/>
      </w:pPr>
      <w:r>
        <w:t xml:space="preserve">Explore the facts </w:t>
      </w:r>
      <w:r w:rsidR="000E4635">
        <w:t xml:space="preserve">about </w:t>
      </w:r>
      <w:r>
        <w:t>marijuana use</w:t>
      </w:r>
    </w:p>
    <w:p w14:paraId="1203B5D8" w14:textId="77777777" w:rsidR="001C0249" w:rsidRDefault="00090814" w:rsidP="00B85D51">
      <w:pPr>
        <w:numPr>
          <w:ilvl w:val="0"/>
          <w:numId w:val="2"/>
        </w:numPr>
        <w:spacing w:after="0" w:line="252" w:lineRule="auto"/>
        <w:contextualSpacing/>
      </w:pPr>
      <w:r>
        <w:t>Learn how marijuana affects the body</w:t>
      </w:r>
    </w:p>
    <w:p w14:paraId="3363CD7A" w14:textId="46D60671" w:rsidR="007B5E5B" w:rsidRPr="001C0249" w:rsidRDefault="00980EE4" w:rsidP="00B85D51">
      <w:pPr>
        <w:numPr>
          <w:ilvl w:val="0"/>
          <w:numId w:val="2"/>
        </w:numPr>
        <w:spacing w:after="0" w:line="252" w:lineRule="auto"/>
        <w:contextualSpacing/>
      </w:pPr>
      <w:r>
        <w:t xml:space="preserve">Share facts with friends </w:t>
      </w:r>
      <w:r w:rsidR="000E4635">
        <w:t xml:space="preserve">about </w:t>
      </w:r>
      <w:r>
        <w:t>marijuana use</w:t>
      </w:r>
    </w:p>
    <w:p w14:paraId="16CE8908" w14:textId="77777777" w:rsidR="00DD3CC7" w:rsidRPr="00464DEC" w:rsidRDefault="00DD3CC7" w:rsidP="00DD3CC7">
      <w:pPr>
        <w:spacing w:after="0"/>
        <w:rPr>
          <w:rFonts w:eastAsia="Calibri" w:cs="Calibri"/>
          <w:b/>
          <w:bCs/>
          <w:sz w:val="24"/>
          <w:szCs w:val="24"/>
        </w:rPr>
      </w:pPr>
    </w:p>
    <w:p w14:paraId="0C6BA4DE" w14:textId="77777777" w:rsidR="00DD3CC7" w:rsidRPr="00464DEC" w:rsidRDefault="00DD3CC7" w:rsidP="00DD3CC7">
      <w:pPr>
        <w:spacing w:after="0"/>
        <w:rPr>
          <w:rFonts w:eastAsia="Calibri" w:cs="Calibri"/>
          <w:b/>
          <w:bCs/>
          <w:sz w:val="24"/>
          <w:szCs w:val="24"/>
        </w:rPr>
      </w:pPr>
      <w:r w:rsidRPr="00464DEC">
        <w:rPr>
          <w:rFonts w:eastAsia="Calibri" w:cs="Calibri"/>
          <w:b/>
          <w:bCs/>
          <w:sz w:val="24"/>
          <w:szCs w:val="24"/>
        </w:rPr>
        <w:t>Materials:</w:t>
      </w:r>
    </w:p>
    <w:p w14:paraId="18A08B87" w14:textId="5F885027" w:rsidR="00F0158F" w:rsidRDefault="00B97F04" w:rsidP="007B5E5B">
      <w:pPr>
        <w:numPr>
          <w:ilvl w:val="0"/>
          <w:numId w:val="1"/>
        </w:numPr>
        <w:spacing w:after="0" w:line="240" w:lineRule="auto"/>
        <w:rPr>
          <w:rFonts w:eastAsia="Calibri" w:cs="Calibri"/>
          <w:sz w:val="24"/>
          <w:szCs w:val="24"/>
        </w:rPr>
      </w:pPr>
      <w:r>
        <w:rPr>
          <w:rFonts w:eastAsia="Calibri" w:cs="Calibri"/>
          <w:sz w:val="24"/>
          <w:szCs w:val="24"/>
        </w:rPr>
        <w:t>1 piece of construction paper per group</w:t>
      </w:r>
    </w:p>
    <w:p w14:paraId="62157A54" w14:textId="417E501E" w:rsidR="006439DE" w:rsidRDefault="006439DE" w:rsidP="007B5E5B">
      <w:pPr>
        <w:numPr>
          <w:ilvl w:val="0"/>
          <w:numId w:val="1"/>
        </w:numPr>
        <w:spacing w:after="0" w:line="240" w:lineRule="auto"/>
        <w:rPr>
          <w:rFonts w:eastAsia="Calibri" w:cs="Calibri"/>
          <w:sz w:val="24"/>
          <w:szCs w:val="24"/>
        </w:rPr>
      </w:pPr>
      <w:r>
        <w:rPr>
          <w:rFonts w:eastAsia="Calibri" w:cs="Calibri"/>
          <w:sz w:val="24"/>
          <w:szCs w:val="24"/>
        </w:rPr>
        <w:t>Marijuana and the Body Handout</w:t>
      </w:r>
      <w:r w:rsidR="00B97F04">
        <w:rPr>
          <w:rFonts w:eastAsia="Calibri" w:cs="Calibri"/>
          <w:sz w:val="24"/>
          <w:szCs w:val="24"/>
        </w:rPr>
        <w:t>-1 per group</w:t>
      </w:r>
      <w:bookmarkStart w:id="0" w:name="_GoBack"/>
      <w:bookmarkEnd w:id="0"/>
    </w:p>
    <w:p w14:paraId="6D02E2DF" w14:textId="77777777" w:rsidR="00433536" w:rsidRPr="00464DEC" w:rsidRDefault="00433536" w:rsidP="007B5E5B">
      <w:pPr>
        <w:numPr>
          <w:ilvl w:val="0"/>
          <w:numId w:val="1"/>
        </w:numPr>
        <w:spacing w:after="0" w:line="240" w:lineRule="auto"/>
        <w:rPr>
          <w:rFonts w:eastAsia="Calibri" w:cs="Calibri"/>
          <w:sz w:val="24"/>
          <w:szCs w:val="24"/>
        </w:rPr>
      </w:pPr>
      <w:r w:rsidRPr="00464DEC">
        <w:rPr>
          <w:rFonts w:eastAsia="Calibri" w:cs="Calibri"/>
          <w:sz w:val="24"/>
          <w:szCs w:val="24"/>
        </w:rPr>
        <w:t>Large poster paper and markers for each group</w:t>
      </w:r>
    </w:p>
    <w:p w14:paraId="22C6769B" w14:textId="77777777" w:rsidR="00433536" w:rsidRDefault="006439DE" w:rsidP="007B5E5B">
      <w:pPr>
        <w:numPr>
          <w:ilvl w:val="0"/>
          <w:numId w:val="1"/>
        </w:numPr>
        <w:spacing w:after="0" w:line="240" w:lineRule="auto"/>
        <w:rPr>
          <w:rFonts w:eastAsia="Calibri" w:cs="Calibri"/>
          <w:sz w:val="24"/>
          <w:szCs w:val="24"/>
        </w:rPr>
      </w:pPr>
      <w:r>
        <w:rPr>
          <w:rFonts w:eastAsia="Calibri" w:cs="Calibri"/>
          <w:sz w:val="24"/>
          <w:szCs w:val="24"/>
        </w:rPr>
        <w:t>Access to internet, projector and screen or print copies of the law for Possession of Marijuana</w:t>
      </w:r>
    </w:p>
    <w:p w14:paraId="32C0D9DF" w14:textId="1DDD2687" w:rsidR="006439DE" w:rsidRPr="00464DEC" w:rsidRDefault="006439DE" w:rsidP="006439DE">
      <w:pPr>
        <w:spacing w:after="0" w:line="240" w:lineRule="auto"/>
        <w:ind w:left="720"/>
        <w:rPr>
          <w:rFonts w:eastAsia="Calibri" w:cs="Calibri"/>
          <w:sz w:val="24"/>
          <w:szCs w:val="24"/>
        </w:rPr>
      </w:pPr>
      <w:r>
        <w:rPr>
          <w:rFonts w:eastAsia="Calibri" w:cs="Calibri"/>
          <w:sz w:val="24"/>
          <w:szCs w:val="24"/>
        </w:rPr>
        <w:t>(</w:t>
      </w:r>
      <w:r w:rsidR="00B85D51">
        <w:rPr>
          <w:rFonts w:eastAsia="Calibri" w:cs="Calibri"/>
          <w:sz w:val="24"/>
          <w:szCs w:val="24"/>
        </w:rPr>
        <w:t>See</w:t>
      </w:r>
      <w:r>
        <w:rPr>
          <w:rFonts w:eastAsia="Calibri" w:cs="Calibri"/>
          <w:sz w:val="24"/>
          <w:szCs w:val="24"/>
        </w:rPr>
        <w:t xml:space="preserve"> </w:t>
      </w:r>
      <w:hyperlink r:id="rId9" w:history="1">
        <w:r w:rsidRPr="00DA6EB3">
          <w:rPr>
            <w:rStyle w:val="Hyperlink"/>
            <w:rFonts w:eastAsia="Calibri" w:cs="Calibri"/>
            <w:sz w:val="24"/>
            <w:szCs w:val="24"/>
          </w:rPr>
          <w:t>https://lawforkids.org/illegal-substances</w:t>
        </w:r>
      </w:hyperlink>
      <w:r>
        <w:rPr>
          <w:rFonts w:eastAsia="Calibri" w:cs="Calibri"/>
          <w:sz w:val="24"/>
          <w:szCs w:val="24"/>
        </w:rPr>
        <w:t>)</w:t>
      </w:r>
    </w:p>
    <w:p w14:paraId="2B731761" w14:textId="77777777" w:rsidR="00DD3CC7" w:rsidRPr="00464DEC" w:rsidRDefault="00DD3CC7" w:rsidP="007B5E5B">
      <w:pPr>
        <w:spacing w:after="0" w:line="240" w:lineRule="auto"/>
        <w:ind w:left="720"/>
        <w:rPr>
          <w:rFonts w:eastAsia="Calibri" w:cs="Calibri"/>
          <w:sz w:val="24"/>
          <w:szCs w:val="24"/>
        </w:rPr>
      </w:pPr>
    </w:p>
    <w:p w14:paraId="7954B622" w14:textId="7CB608A6" w:rsidR="00DD3CC7" w:rsidRPr="00464DEC" w:rsidRDefault="00DD3CC7" w:rsidP="00DD3CC7">
      <w:pPr>
        <w:spacing w:after="0"/>
        <w:rPr>
          <w:rFonts w:eastAsia="Calibri" w:cs="Calibri"/>
          <w:b/>
          <w:bCs/>
          <w:sz w:val="24"/>
          <w:szCs w:val="24"/>
        </w:rPr>
      </w:pPr>
      <w:r w:rsidRPr="00464DEC">
        <w:rPr>
          <w:rFonts w:eastAsia="Calibri" w:cs="Calibri"/>
          <w:b/>
          <w:bCs/>
          <w:sz w:val="24"/>
          <w:szCs w:val="24"/>
        </w:rPr>
        <w:t xml:space="preserve">Timeframe: </w:t>
      </w:r>
      <w:r w:rsidR="00C60396">
        <w:rPr>
          <w:rFonts w:eastAsia="Calibri" w:cs="Calibri"/>
          <w:bCs/>
          <w:sz w:val="24"/>
          <w:szCs w:val="24"/>
        </w:rPr>
        <w:t>4</w:t>
      </w:r>
      <w:r w:rsidR="00DC1719" w:rsidRPr="00464DEC">
        <w:rPr>
          <w:rFonts w:eastAsia="Calibri" w:cs="Calibri"/>
          <w:bCs/>
          <w:sz w:val="24"/>
          <w:szCs w:val="24"/>
        </w:rPr>
        <w:t>0 minutes</w:t>
      </w:r>
    </w:p>
    <w:p w14:paraId="41DC24A5" w14:textId="77777777" w:rsidR="00DD3CC7" w:rsidRPr="00464DEC" w:rsidRDefault="00DD3CC7" w:rsidP="00DD3CC7">
      <w:pPr>
        <w:spacing w:after="0"/>
        <w:rPr>
          <w:rFonts w:eastAsia="Calibri" w:cs="Calibri"/>
          <w:b/>
          <w:bCs/>
          <w:sz w:val="24"/>
          <w:szCs w:val="24"/>
        </w:rPr>
      </w:pPr>
    </w:p>
    <w:p w14:paraId="3576B62B" w14:textId="77777777" w:rsidR="007B5E5B" w:rsidRPr="00464DEC" w:rsidRDefault="007B5E5B" w:rsidP="007B5E5B">
      <w:pPr>
        <w:spacing w:after="0"/>
        <w:rPr>
          <w:rFonts w:eastAsia="Calibri" w:cs="Calibri"/>
          <w:b/>
          <w:bCs/>
          <w:sz w:val="24"/>
          <w:szCs w:val="24"/>
        </w:rPr>
      </w:pPr>
      <w:r w:rsidRPr="00464DEC">
        <w:rPr>
          <w:rFonts w:eastAsia="Calibri" w:cs="Calibri"/>
          <w:b/>
          <w:bCs/>
          <w:sz w:val="24"/>
          <w:szCs w:val="24"/>
        </w:rPr>
        <w:t xml:space="preserve">Activity 1: </w:t>
      </w:r>
      <w:r w:rsidR="0048507C">
        <w:rPr>
          <w:rFonts w:eastAsia="Calibri" w:cs="Calibri"/>
          <w:b/>
          <w:bCs/>
          <w:sz w:val="24"/>
          <w:szCs w:val="24"/>
        </w:rPr>
        <w:t>Fact or Fiction</w:t>
      </w:r>
    </w:p>
    <w:p w14:paraId="26375C80" w14:textId="7AA38B4A" w:rsidR="004518FA" w:rsidRPr="00464DEC" w:rsidRDefault="007B5E5B" w:rsidP="00EF37CA">
      <w:pPr>
        <w:widowControl w:val="0"/>
        <w:numPr>
          <w:ilvl w:val="0"/>
          <w:numId w:val="3"/>
        </w:numPr>
        <w:autoSpaceDE w:val="0"/>
        <w:autoSpaceDN w:val="0"/>
        <w:adjustRightInd w:val="0"/>
        <w:spacing w:after="0" w:line="240" w:lineRule="auto"/>
        <w:rPr>
          <w:rFonts w:eastAsia="Calibri" w:cs="Tahoma"/>
          <w:sz w:val="24"/>
          <w:szCs w:val="24"/>
        </w:rPr>
      </w:pPr>
      <w:r w:rsidRPr="00464DEC">
        <w:rPr>
          <w:rFonts w:eastAsia="Calibri" w:cs="Tahoma"/>
          <w:bCs/>
          <w:sz w:val="24"/>
          <w:szCs w:val="24"/>
        </w:rPr>
        <w:t xml:space="preserve">Begin the activity by placing the students into small groups of 4 or 5 students in each. </w:t>
      </w:r>
      <w:r w:rsidR="0031315B">
        <w:rPr>
          <w:rFonts w:eastAsia="Calibri" w:cs="Tahoma"/>
          <w:bCs/>
          <w:sz w:val="24"/>
          <w:szCs w:val="24"/>
        </w:rPr>
        <w:t>Provide</w:t>
      </w:r>
      <w:r w:rsidRPr="00464DEC">
        <w:rPr>
          <w:rFonts w:eastAsia="Calibri" w:cs="Tahoma"/>
          <w:bCs/>
          <w:sz w:val="24"/>
          <w:szCs w:val="24"/>
        </w:rPr>
        <w:t xml:space="preserve"> each group </w:t>
      </w:r>
      <w:r w:rsidR="00433536" w:rsidRPr="00464DEC">
        <w:rPr>
          <w:rFonts w:eastAsia="Calibri" w:cs="Tahoma"/>
          <w:bCs/>
          <w:sz w:val="24"/>
          <w:szCs w:val="24"/>
        </w:rPr>
        <w:t>a large sheet of poster paper</w:t>
      </w:r>
      <w:r w:rsidR="00B97F04">
        <w:rPr>
          <w:rFonts w:eastAsia="Calibri" w:cs="Tahoma"/>
          <w:bCs/>
          <w:sz w:val="24"/>
          <w:szCs w:val="24"/>
        </w:rPr>
        <w:t>, a piece of construction paper</w:t>
      </w:r>
      <w:r w:rsidR="00433536" w:rsidRPr="00464DEC">
        <w:rPr>
          <w:rFonts w:eastAsia="Calibri" w:cs="Tahoma"/>
          <w:bCs/>
          <w:sz w:val="24"/>
          <w:szCs w:val="24"/>
        </w:rPr>
        <w:t xml:space="preserve"> and markers</w:t>
      </w:r>
      <w:r w:rsidRPr="00464DEC">
        <w:rPr>
          <w:rFonts w:eastAsia="Calibri" w:cs="Tahoma"/>
          <w:bCs/>
          <w:sz w:val="24"/>
          <w:szCs w:val="24"/>
        </w:rPr>
        <w:t xml:space="preserve">.  </w:t>
      </w:r>
    </w:p>
    <w:p w14:paraId="34E45BEA" w14:textId="444A3B02" w:rsidR="0048507C" w:rsidRPr="0048507C" w:rsidRDefault="007B5E5B" w:rsidP="0065302A">
      <w:pPr>
        <w:widowControl w:val="0"/>
        <w:numPr>
          <w:ilvl w:val="0"/>
          <w:numId w:val="3"/>
        </w:numPr>
        <w:autoSpaceDE w:val="0"/>
        <w:autoSpaceDN w:val="0"/>
        <w:adjustRightInd w:val="0"/>
        <w:spacing w:after="0" w:line="240" w:lineRule="auto"/>
        <w:rPr>
          <w:rFonts w:eastAsia="Calibri" w:cs="Tahoma"/>
          <w:sz w:val="24"/>
          <w:szCs w:val="24"/>
        </w:rPr>
      </w:pPr>
      <w:r w:rsidRPr="0048507C">
        <w:rPr>
          <w:rFonts w:eastAsia="Calibri" w:cs="Tahoma"/>
          <w:bCs/>
          <w:sz w:val="24"/>
          <w:szCs w:val="24"/>
        </w:rPr>
        <w:t xml:space="preserve">Explain that you will be </w:t>
      </w:r>
      <w:r w:rsidR="007744CF" w:rsidRPr="0048507C">
        <w:rPr>
          <w:rFonts w:eastAsia="Calibri" w:cs="Tahoma"/>
          <w:bCs/>
          <w:sz w:val="24"/>
          <w:szCs w:val="24"/>
        </w:rPr>
        <w:t xml:space="preserve">addressing </w:t>
      </w:r>
      <w:r w:rsidR="00F44453" w:rsidRPr="0048507C">
        <w:rPr>
          <w:rFonts w:eastAsia="Calibri" w:cs="Tahoma"/>
          <w:bCs/>
          <w:sz w:val="24"/>
          <w:szCs w:val="24"/>
        </w:rPr>
        <w:t xml:space="preserve">the </w:t>
      </w:r>
      <w:r w:rsidR="00090814">
        <w:rPr>
          <w:rFonts w:eastAsia="Calibri" w:cs="Tahoma"/>
          <w:bCs/>
          <w:sz w:val="24"/>
          <w:szCs w:val="24"/>
        </w:rPr>
        <w:t>facts and fictions</w:t>
      </w:r>
      <w:r w:rsidR="00F44453" w:rsidRPr="0048507C">
        <w:rPr>
          <w:rFonts w:eastAsia="Calibri" w:cs="Tahoma"/>
          <w:bCs/>
          <w:sz w:val="24"/>
          <w:szCs w:val="24"/>
        </w:rPr>
        <w:t xml:space="preserve"> </w:t>
      </w:r>
      <w:r w:rsidR="004D5FE1" w:rsidRPr="0048507C">
        <w:rPr>
          <w:rFonts w:eastAsia="Calibri" w:cs="Tahoma"/>
          <w:bCs/>
          <w:sz w:val="24"/>
          <w:szCs w:val="24"/>
        </w:rPr>
        <w:t>surrou</w:t>
      </w:r>
      <w:r w:rsidR="004D5FE1">
        <w:rPr>
          <w:rFonts w:eastAsia="Calibri" w:cs="Tahoma"/>
          <w:bCs/>
          <w:sz w:val="24"/>
          <w:szCs w:val="24"/>
        </w:rPr>
        <w:t>n</w:t>
      </w:r>
      <w:r w:rsidR="004D5FE1" w:rsidRPr="0048507C">
        <w:rPr>
          <w:rFonts w:eastAsia="Calibri" w:cs="Tahoma"/>
          <w:bCs/>
          <w:sz w:val="24"/>
          <w:szCs w:val="24"/>
        </w:rPr>
        <w:t>ding</w:t>
      </w:r>
      <w:r w:rsidR="00F44453" w:rsidRPr="0048507C">
        <w:rPr>
          <w:rFonts w:eastAsia="Calibri" w:cs="Tahoma"/>
          <w:bCs/>
          <w:sz w:val="24"/>
          <w:szCs w:val="24"/>
        </w:rPr>
        <w:t xml:space="preserve"> the use of marijuana.</w:t>
      </w:r>
      <w:r w:rsidRPr="0048507C">
        <w:rPr>
          <w:rFonts w:eastAsia="Calibri" w:cs="Tahoma"/>
          <w:bCs/>
          <w:sz w:val="24"/>
          <w:szCs w:val="24"/>
        </w:rPr>
        <w:t xml:space="preserve"> </w:t>
      </w:r>
      <w:r w:rsidR="004D5FE1">
        <w:rPr>
          <w:rFonts w:eastAsia="Calibri" w:cs="Tahoma"/>
          <w:bCs/>
          <w:sz w:val="24"/>
          <w:szCs w:val="24"/>
        </w:rPr>
        <w:t xml:space="preserve">Instruct </w:t>
      </w:r>
      <w:r w:rsidR="00F0158F" w:rsidRPr="0048507C">
        <w:rPr>
          <w:rFonts w:eastAsia="Calibri" w:cs="Tahoma"/>
          <w:bCs/>
          <w:sz w:val="24"/>
          <w:szCs w:val="24"/>
        </w:rPr>
        <w:t>each group</w:t>
      </w:r>
      <w:r w:rsidR="004D5FE1">
        <w:rPr>
          <w:rFonts w:eastAsia="Calibri" w:cs="Tahoma"/>
          <w:bCs/>
          <w:sz w:val="24"/>
          <w:szCs w:val="24"/>
        </w:rPr>
        <w:t xml:space="preserve"> to use construction paper </w:t>
      </w:r>
      <w:r w:rsidR="00B97F04">
        <w:rPr>
          <w:rFonts w:eastAsia="Calibri" w:cs="Tahoma"/>
          <w:bCs/>
          <w:sz w:val="24"/>
          <w:szCs w:val="24"/>
        </w:rPr>
        <w:t>and write the word “</w:t>
      </w:r>
      <w:r w:rsidR="004D5FE1">
        <w:rPr>
          <w:rFonts w:eastAsia="Calibri" w:cs="Tahoma"/>
          <w:bCs/>
          <w:sz w:val="24"/>
          <w:szCs w:val="24"/>
        </w:rPr>
        <w:t>Fact</w:t>
      </w:r>
      <w:r w:rsidR="00B97F04">
        <w:rPr>
          <w:rFonts w:eastAsia="Calibri" w:cs="Tahoma"/>
          <w:bCs/>
          <w:sz w:val="24"/>
          <w:szCs w:val="24"/>
        </w:rPr>
        <w:t xml:space="preserve">” </w:t>
      </w:r>
      <w:r w:rsidR="004D5FE1">
        <w:rPr>
          <w:rFonts w:eastAsia="Calibri" w:cs="Tahoma"/>
          <w:bCs/>
          <w:sz w:val="24"/>
          <w:szCs w:val="24"/>
        </w:rPr>
        <w:t xml:space="preserve">on one side and </w:t>
      </w:r>
      <w:r w:rsidR="00B97F04">
        <w:rPr>
          <w:rFonts w:eastAsia="Calibri" w:cs="Tahoma"/>
          <w:bCs/>
          <w:sz w:val="24"/>
          <w:szCs w:val="24"/>
        </w:rPr>
        <w:t>“</w:t>
      </w:r>
      <w:r w:rsidR="004D5FE1">
        <w:rPr>
          <w:rFonts w:eastAsia="Calibri" w:cs="Tahoma"/>
          <w:bCs/>
          <w:sz w:val="24"/>
          <w:szCs w:val="24"/>
        </w:rPr>
        <w:t>Fiction</w:t>
      </w:r>
      <w:r w:rsidR="00B97F04">
        <w:rPr>
          <w:rFonts w:eastAsia="Calibri" w:cs="Tahoma"/>
          <w:bCs/>
          <w:sz w:val="24"/>
          <w:szCs w:val="24"/>
        </w:rPr>
        <w:t>” on the other side.</w:t>
      </w:r>
      <w:r w:rsidR="004D5FE1">
        <w:rPr>
          <w:rFonts w:eastAsia="Calibri" w:cs="Tahoma"/>
          <w:bCs/>
          <w:sz w:val="24"/>
          <w:szCs w:val="24"/>
        </w:rPr>
        <w:t xml:space="preserve">  </w:t>
      </w:r>
      <w:r w:rsidR="0031315B" w:rsidRPr="0048507C">
        <w:rPr>
          <w:rFonts w:eastAsia="Calibri" w:cs="Tahoma"/>
          <w:bCs/>
          <w:sz w:val="24"/>
          <w:szCs w:val="24"/>
        </w:rPr>
        <w:t>Inform</w:t>
      </w:r>
      <w:r w:rsidR="009754A5" w:rsidRPr="0048507C">
        <w:rPr>
          <w:rFonts w:eastAsia="Calibri" w:cs="Tahoma"/>
          <w:bCs/>
          <w:sz w:val="24"/>
          <w:szCs w:val="24"/>
        </w:rPr>
        <w:t xml:space="preserve"> the students that </w:t>
      </w:r>
      <w:r w:rsidR="0031315B" w:rsidRPr="0048507C">
        <w:rPr>
          <w:rFonts w:eastAsia="Calibri" w:cs="Tahoma"/>
          <w:bCs/>
          <w:sz w:val="24"/>
          <w:szCs w:val="24"/>
        </w:rPr>
        <w:t>you</w:t>
      </w:r>
      <w:r w:rsidR="009754A5" w:rsidRPr="0048507C">
        <w:rPr>
          <w:rFonts w:eastAsia="Calibri" w:cs="Tahoma"/>
          <w:bCs/>
          <w:sz w:val="24"/>
          <w:szCs w:val="24"/>
        </w:rPr>
        <w:t xml:space="preserve"> will read several statements regarding the use and effects of marijuana and</w:t>
      </w:r>
      <w:r w:rsidR="00F0158F" w:rsidRPr="0048507C">
        <w:rPr>
          <w:rFonts w:eastAsia="Calibri" w:cs="Tahoma"/>
          <w:bCs/>
          <w:sz w:val="24"/>
          <w:szCs w:val="24"/>
        </w:rPr>
        <w:t xml:space="preserve"> as a group they must come to a consensus of fact or fiction for each one.</w:t>
      </w:r>
      <w:r w:rsidR="009754A5" w:rsidRPr="0048507C">
        <w:rPr>
          <w:rFonts w:eastAsia="Calibri" w:cs="Tahoma"/>
          <w:bCs/>
          <w:sz w:val="24"/>
          <w:szCs w:val="24"/>
        </w:rPr>
        <w:t xml:space="preserve"> </w:t>
      </w:r>
      <w:r w:rsidR="00F0158F" w:rsidRPr="0048507C">
        <w:rPr>
          <w:rFonts w:eastAsia="Calibri" w:cs="Tahoma"/>
          <w:bCs/>
          <w:sz w:val="24"/>
          <w:szCs w:val="24"/>
        </w:rPr>
        <w:t xml:space="preserve">Then, when you call for responses, all groups should reveal their answer by holding up their </w:t>
      </w:r>
      <w:r w:rsidR="00B97F04">
        <w:rPr>
          <w:rFonts w:eastAsia="Calibri" w:cs="Tahoma"/>
          <w:bCs/>
          <w:sz w:val="24"/>
          <w:szCs w:val="24"/>
        </w:rPr>
        <w:t xml:space="preserve">appropriate side of </w:t>
      </w:r>
      <w:r w:rsidR="00F0158F" w:rsidRPr="0048507C">
        <w:rPr>
          <w:rFonts w:eastAsia="Calibri" w:cs="Tahoma"/>
          <w:bCs/>
          <w:sz w:val="24"/>
          <w:szCs w:val="24"/>
        </w:rPr>
        <w:t>sign.</w:t>
      </w:r>
      <w:r w:rsidR="0048507C" w:rsidRPr="0048507C">
        <w:rPr>
          <w:rFonts w:eastAsia="Calibri" w:cs="Tahoma"/>
          <w:bCs/>
          <w:sz w:val="24"/>
          <w:szCs w:val="24"/>
        </w:rPr>
        <w:t xml:space="preserve"> </w:t>
      </w:r>
      <w:r w:rsidR="0048507C">
        <w:rPr>
          <w:rFonts w:eastAsia="Calibri" w:cs="Tahoma"/>
          <w:bCs/>
          <w:sz w:val="24"/>
          <w:szCs w:val="24"/>
        </w:rPr>
        <w:t>(</w:t>
      </w:r>
      <w:r w:rsidR="00F0158F" w:rsidRPr="0048507C">
        <w:rPr>
          <w:rFonts w:eastAsia="Calibri" w:cs="Tahoma"/>
          <w:bCs/>
          <w:sz w:val="24"/>
          <w:szCs w:val="24"/>
        </w:rPr>
        <w:t xml:space="preserve">Optional:  award </w:t>
      </w:r>
      <w:r w:rsidR="0069635F">
        <w:rPr>
          <w:rFonts w:eastAsia="Calibri" w:cs="Tahoma"/>
          <w:bCs/>
          <w:sz w:val="24"/>
          <w:szCs w:val="24"/>
        </w:rPr>
        <w:t xml:space="preserve">1-point to </w:t>
      </w:r>
      <w:r w:rsidR="00F0158F" w:rsidRPr="0048507C">
        <w:rPr>
          <w:rFonts w:eastAsia="Calibri" w:cs="Tahoma"/>
          <w:bCs/>
          <w:sz w:val="24"/>
          <w:szCs w:val="24"/>
        </w:rPr>
        <w:t xml:space="preserve">the groups with the correct response, the groups with the most points can line up first at the end of class) </w:t>
      </w:r>
    </w:p>
    <w:p w14:paraId="37A6E970" w14:textId="77777777" w:rsidR="007B5E5B" w:rsidRPr="0048507C" w:rsidRDefault="00F0158F" w:rsidP="0065302A">
      <w:pPr>
        <w:widowControl w:val="0"/>
        <w:numPr>
          <w:ilvl w:val="0"/>
          <w:numId w:val="3"/>
        </w:numPr>
        <w:autoSpaceDE w:val="0"/>
        <w:autoSpaceDN w:val="0"/>
        <w:adjustRightInd w:val="0"/>
        <w:spacing w:after="0" w:line="240" w:lineRule="auto"/>
        <w:rPr>
          <w:rFonts w:eastAsia="Calibri" w:cs="Tahoma"/>
          <w:sz w:val="24"/>
          <w:szCs w:val="24"/>
        </w:rPr>
      </w:pPr>
      <w:r w:rsidRPr="0048507C">
        <w:rPr>
          <w:rFonts w:eastAsia="Calibri" w:cs="Tahoma"/>
          <w:bCs/>
          <w:sz w:val="24"/>
          <w:szCs w:val="24"/>
        </w:rPr>
        <w:t xml:space="preserve">After each statement is read and discussed, </w:t>
      </w:r>
      <w:r w:rsidR="0048507C">
        <w:rPr>
          <w:rFonts w:eastAsia="Calibri" w:cs="Tahoma"/>
          <w:bCs/>
          <w:sz w:val="24"/>
          <w:szCs w:val="24"/>
        </w:rPr>
        <w:t xml:space="preserve">read the </w:t>
      </w:r>
      <w:r w:rsidRPr="0048507C">
        <w:rPr>
          <w:rFonts w:eastAsia="Calibri" w:cs="Tahoma"/>
          <w:bCs/>
          <w:sz w:val="24"/>
          <w:szCs w:val="24"/>
        </w:rPr>
        <w:t>accompanying question</w:t>
      </w:r>
      <w:r w:rsidR="0048507C">
        <w:rPr>
          <w:rFonts w:eastAsia="Calibri" w:cs="Tahoma"/>
          <w:bCs/>
          <w:sz w:val="24"/>
          <w:szCs w:val="24"/>
        </w:rPr>
        <w:t xml:space="preserve"> and instruct the groups to discuss</w:t>
      </w:r>
      <w:r w:rsidRPr="0048507C">
        <w:rPr>
          <w:rFonts w:eastAsia="Calibri" w:cs="Tahoma"/>
          <w:bCs/>
          <w:sz w:val="24"/>
          <w:szCs w:val="24"/>
        </w:rPr>
        <w:t>.  Rotate around to a few groups to ask for their responses.  Start with a different group each time to allow every group to have an opportunity to respond to a question.</w:t>
      </w:r>
      <w:r w:rsidR="007B5E5B" w:rsidRPr="0048507C">
        <w:rPr>
          <w:rFonts w:eastAsia="Calibri" w:cs="Tahoma"/>
          <w:bCs/>
          <w:sz w:val="24"/>
          <w:szCs w:val="24"/>
        </w:rPr>
        <w:t xml:space="preserve">  </w:t>
      </w:r>
    </w:p>
    <w:p w14:paraId="195647D4" w14:textId="77777777" w:rsidR="00464DEC" w:rsidRPr="00464DEC" w:rsidRDefault="007B5E5B" w:rsidP="0031315B">
      <w:pPr>
        <w:spacing w:after="0" w:line="240" w:lineRule="auto"/>
        <w:rPr>
          <w:sz w:val="24"/>
          <w:szCs w:val="24"/>
        </w:rPr>
      </w:pPr>
      <w:r w:rsidRPr="00464DEC">
        <w:rPr>
          <w:rFonts w:eastAsia="Calibri" w:cs="Tahoma"/>
          <w:b/>
          <w:sz w:val="24"/>
          <w:szCs w:val="24"/>
        </w:rPr>
        <w:t>Statements</w:t>
      </w:r>
      <w:r w:rsidR="0031315B">
        <w:rPr>
          <w:rStyle w:val="FootnoteReference"/>
          <w:rFonts w:eastAsia="Calibri" w:cs="Tahoma"/>
          <w:b/>
          <w:sz w:val="24"/>
          <w:szCs w:val="24"/>
        </w:rPr>
        <w:footnoteReference w:id="1"/>
      </w:r>
      <w:r w:rsidRPr="00464DEC">
        <w:rPr>
          <w:rFonts w:eastAsia="Calibri" w:cs="Tahoma"/>
          <w:b/>
          <w:sz w:val="24"/>
          <w:szCs w:val="24"/>
        </w:rPr>
        <w:t>:</w:t>
      </w:r>
      <w:r w:rsidR="0031315B">
        <w:rPr>
          <w:rFonts w:eastAsia="Calibri" w:cs="Tahoma"/>
          <w:sz w:val="24"/>
          <w:szCs w:val="24"/>
        </w:rPr>
        <w:t xml:space="preserve"> </w:t>
      </w:r>
    </w:p>
    <w:p w14:paraId="1E0E5733" w14:textId="6E76CECC" w:rsidR="0048507C" w:rsidRPr="0048507C" w:rsidRDefault="00A01C8B" w:rsidP="0031315B">
      <w:pPr>
        <w:pStyle w:val="ListParagraph"/>
        <w:numPr>
          <w:ilvl w:val="0"/>
          <w:numId w:val="8"/>
        </w:numPr>
        <w:spacing w:after="0" w:line="240" w:lineRule="auto"/>
        <w:rPr>
          <w:i/>
          <w:sz w:val="24"/>
          <w:szCs w:val="24"/>
        </w:rPr>
      </w:pPr>
      <w:r>
        <w:rPr>
          <w:sz w:val="24"/>
          <w:szCs w:val="24"/>
          <w:u w:val="single"/>
        </w:rPr>
        <w:lastRenderedPageBreak/>
        <w:t xml:space="preserve">Regular marijuana use does not </w:t>
      </w:r>
      <w:r w:rsidR="0031315B">
        <w:rPr>
          <w:sz w:val="24"/>
          <w:szCs w:val="24"/>
          <w:u w:val="single"/>
        </w:rPr>
        <w:t>affect</w:t>
      </w:r>
      <w:r>
        <w:rPr>
          <w:sz w:val="24"/>
          <w:szCs w:val="24"/>
          <w:u w:val="single"/>
        </w:rPr>
        <w:t xml:space="preserve"> your </w:t>
      </w:r>
      <w:r w:rsidR="00C129A5">
        <w:rPr>
          <w:sz w:val="24"/>
          <w:szCs w:val="24"/>
          <w:u w:val="single"/>
        </w:rPr>
        <w:t>i</w:t>
      </w:r>
      <w:r w:rsidR="00BA6023">
        <w:rPr>
          <w:sz w:val="24"/>
          <w:szCs w:val="24"/>
          <w:u w:val="single"/>
        </w:rPr>
        <w:t>ntelligence</w:t>
      </w:r>
      <w:r w:rsidR="00C129A5">
        <w:rPr>
          <w:sz w:val="24"/>
          <w:szCs w:val="24"/>
          <w:u w:val="single"/>
        </w:rPr>
        <w:t>.</w:t>
      </w:r>
      <w:r w:rsidR="00327708" w:rsidRPr="00327708">
        <w:rPr>
          <w:sz w:val="24"/>
          <w:szCs w:val="24"/>
        </w:rPr>
        <w:t xml:space="preserve"> (F</w:t>
      </w:r>
      <w:r>
        <w:rPr>
          <w:sz w:val="24"/>
          <w:szCs w:val="24"/>
        </w:rPr>
        <w:t>iction)</w:t>
      </w:r>
      <w:r w:rsidR="00327708" w:rsidRPr="00327708">
        <w:rPr>
          <w:sz w:val="24"/>
          <w:szCs w:val="24"/>
        </w:rPr>
        <w:t xml:space="preserve"> </w:t>
      </w:r>
      <w:r>
        <w:rPr>
          <w:sz w:val="24"/>
          <w:szCs w:val="24"/>
        </w:rPr>
        <w:t xml:space="preserve">Regular marijuana use among teens can lower a </w:t>
      </w:r>
      <w:r w:rsidR="00BA6023">
        <w:rPr>
          <w:sz w:val="24"/>
          <w:szCs w:val="24"/>
        </w:rPr>
        <w:t>person’s</w:t>
      </w:r>
      <w:r>
        <w:rPr>
          <w:sz w:val="24"/>
          <w:szCs w:val="24"/>
        </w:rPr>
        <w:t xml:space="preserve"> IQ</w:t>
      </w:r>
      <w:r w:rsidR="00BA6023">
        <w:rPr>
          <w:sz w:val="24"/>
          <w:szCs w:val="24"/>
        </w:rPr>
        <w:t xml:space="preserve"> (Intelligence quotient or score)</w:t>
      </w:r>
      <w:r>
        <w:rPr>
          <w:sz w:val="24"/>
          <w:szCs w:val="24"/>
        </w:rPr>
        <w:t xml:space="preserve"> by up to 8 points</w:t>
      </w:r>
      <w:r w:rsidR="001B78DC">
        <w:rPr>
          <w:sz w:val="24"/>
          <w:szCs w:val="24"/>
        </w:rPr>
        <w:t xml:space="preserve">. </w:t>
      </w:r>
      <w:r w:rsidR="007D6F88">
        <w:rPr>
          <w:sz w:val="24"/>
          <w:szCs w:val="24"/>
        </w:rPr>
        <w:t>Marijuana use disrupts the hippocampus part of the brain responsible for recalling information learned and learning new things.</w:t>
      </w:r>
    </w:p>
    <w:p w14:paraId="2734086F" w14:textId="77777777" w:rsidR="00327708" w:rsidRDefault="0048507C" w:rsidP="0048507C">
      <w:pPr>
        <w:pStyle w:val="ListParagraph"/>
        <w:spacing w:after="0" w:line="240" w:lineRule="auto"/>
        <w:ind w:left="1080"/>
        <w:rPr>
          <w:i/>
          <w:sz w:val="24"/>
          <w:szCs w:val="24"/>
        </w:rPr>
      </w:pPr>
      <w:r>
        <w:rPr>
          <w:sz w:val="24"/>
          <w:szCs w:val="24"/>
          <w:u w:val="single"/>
        </w:rPr>
        <w:t>Question:</w:t>
      </w:r>
      <w:r>
        <w:rPr>
          <w:sz w:val="24"/>
          <w:szCs w:val="24"/>
        </w:rPr>
        <w:t xml:space="preserve">  </w:t>
      </w:r>
      <w:r w:rsidRPr="0048507C">
        <w:rPr>
          <w:sz w:val="24"/>
          <w:szCs w:val="24"/>
        </w:rPr>
        <w:t>W</w:t>
      </w:r>
      <w:r w:rsidR="001B78DC" w:rsidRPr="0048507C">
        <w:rPr>
          <w:sz w:val="24"/>
          <w:szCs w:val="24"/>
        </w:rPr>
        <w:t xml:space="preserve">hy does </w:t>
      </w:r>
      <w:r w:rsidRPr="0048507C">
        <w:rPr>
          <w:sz w:val="24"/>
          <w:szCs w:val="24"/>
        </w:rPr>
        <w:t>IQ</w:t>
      </w:r>
      <w:r w:rsidR="001B78DC" w:rsidRPr="0048507C">
        <w:rPr>
          <w:sz w:val="24"/>
          <w:szCs w:val="24"/>
        </w:rPr>
        <w:t xml:space="preserve"> matter?</w:t>
      </w:r>
    </w:p>
    <w:p w14:paraId="12345A0D" w14:textId="77777777" w:rsidR="0031315B" w:rsidRPr="001B78DC" w:rsidRDefault="0031315B" w:rsidP="0031315B">
      <w:pPr>
        <w:pStyle w:val="ListParagraph"/>
        <w:spacing w:after="0" w:line="240" w:lineRule="auto"/>
        <w:ind w:left="1080"/>
        <w:rPr>
          <w:i/>
          <w:sz w:val="24"/>
          <w:szCs w:val="24"/>
        </w:rPr>
      </w:pPr>
    </w:p>
    <w:p w14:paraId="7D6F6263" w14:textId="068C0E36" w:rsidR="007D6F88" w:rsidRDefault="001F079D" w:rsidP="00C60396">
      <w:pPr>
        <w:pStyle w:val="ListParagraph"/>
        <w:numPr>
          <w:ilvl w:val="0"/>
          <w:numId w:val="8"/>
        </w:numPr>
        <w:spacing w:after="160" w:line="259" w:lineRule="auto"/>
        <w:rPr>
          <w:sz w:val="24"/>
          <w:szCs w:val="24"/>
        </w:rPr>
      </w:pPr>
      <w:r w:rsidRPr="007D6F88">
        <w:rPr>
          <w:sz w:val="24"/>
          <w:szCs w:val="24"/>
          <w:u w:val="single"/>
        </w:rPr>
        <w:t>Using marijuana helps you make better decisions</w:t>
      </w:r>
      <w:r w:rsidR="00C129A5">
        <w:rPr>
          <w:sz w:val="24"/>
          <w:szCs w:val="24"/>
          <w:u w:val="single"/>
        </w:rPr>
        <w:t>.</w:t>
      </w:r>
      <w:r w:rsidRPr="007D6F88">
        <w:rPr>
          <w:sz w:val="24"/>
          <w:szCs w:val="24"/>
        </w:rPr>
        <w:t xml:space="preserve"> (Fiction</w:t>
      </w:r>
      <w:r w:rsidR="00464DEC" w:rsidRPr="007D6F88">
        <w:rPr>
          <w:sz w:val="24"/>
          <w:szCs w:val="24"/>
        </w:rPr>
        <w:t xml:space="preserve">) </w:t>
      </w:r>
      <w:r w:rsidRPr="007D6F88">
        <w:rPr>
          <w:sz w:val="24"/>
          <w:szCs w:val="24"/>
        </w:rPr>
        <w:t>In fact</w:t>
      </w:r>
      <w:r w:rsidR="00C129A5">
        <w:rPr>
          <w:sz w:val="24"/>
          <w:szCs w:val="24"/>
        </w:rPr>
        <w:t>,</w:t>
      </w:r>
      <w:r w:rsidRPr="007D6F88">
        <w:rPr>
          <w:sz w:val="24"/>
          <w:szCs w:val="24"/>
        </w:rPr>
        <w:t xml:space="preserve"> marijuana effects the frontal cortex of your brain that helps decision making. Marijuana use can lead to more risky behavior. </w:t>
      </w:r>
      <w:r w:rsidR="00C60396" w:rsidRPr="00C60396">
        <w:rPr>
          <w:sz w:val="24"/>
          <w:szCs w:val="24"/>
        </w:rPr>
        <w:t xml:space="preserve">Tetrahydrocannabinol </w:t>
      </w:r>
      <w:r w:rsidR="007D6F88" w:rsidRPr="007D6F88">
        <w:rPr>
          <w:sz w:val="24"/>
          <w:szCs w:val="24"/>
        </w:rPr>
        <w:t>(THC)</w:t>
      </w:r>
      <w:r w:rsidR="00C129A5">
        <w:rPr>
          <w:sz w:val="24"/>
          <w:szCs w:val="24"/>
        </w:rPr>
        <w:t>,</w:t>
      </w:r>
      <w:r w:rsidR="007D6F88" w:rsidRPr="007D6F88">
        <w:rPr>
          <w:sz w:val="24"/>
          <w:szCs w:val="24"/>
        </w:rPr>
        <w:t xml:space="preserve"> the chemical in marijuana</w:t>
      </w:r>
      <w:r w:rsidR="00C129A5">
        <w:rPr>
          <w:sz w:val="24"/>
          <w:szCs w:val="24"/>
        </w:rPr>
        <w:t>,</w:t>
      </w:r>
      <w:r w:rsidR="007D6F88" w:rsidRPr="007D6F88">
        <w:rPr>
          <w:sz w:val="24"/>
          <w:szCs w:val="24"/>
        </w:rPr>
        <w:t xml:space="preserve"> affects the cerebellum</w:t>
      </w:r>
      <w:r w:rsidR="0069635F">
        <w:rPr>
          <w:sz w:val="24"/>
          <w:szCs w:val="24"/>
        </w:rPr>
        <w:t xml:space="preserve"> - the</w:t>
      </w:r>
      <w:r w:rsidR="007D6F88" w:rsidRPr="007D6F88">
        <w:rPr>
          <w:sz w:val="24"/>
          <w:szCs w:val="24"/>
        </w:rPr>
        <w:t xml:space="preserve"> part of the brain that controls balance and coordination. </w:t>
      </w:r>
    </w:p>
    <w:p w14:paraId="351E5C9D" w14:textId="77777777" w:rsidR="00464DEC" w:rsidRPr="007D6F88" w:rsidRDefault="0048507C" w:rsidP="007D6F88">
      <w:pPr>
        <w:pStyle w:val="ListParagraph"/>
        <w:spacing w:after="160" w:line="259" w:lineRule="auto"/>
        <w:ind w:left="1080"/>
        <w:rPr>
          <w:sz w:val="24"/>
          <w:szCs w:val="24"/>
        </w:rPr>
      </w:pPr>
      <w:r w:rsidRPr="007D6F88">
        <w:rPr>
          <w:sz w:val="24"/>
          <w:szCs w:val="24"/>
          <w:u w:val="single"/>
        </w:rPr>
        <w:t>Question:</w:t>
      </w:r>
      <w:r w:rsidRPr="007D6F88">
        <w:rPr>
          <w:sz w:val="24"/>
          <w:szCs w:val="24"/>
        </w:rPr>
        <w:t xml:space="preserve">  W</w:t>
      </w:r>
      <w:r w:rsidR="001F079D" w:rsidRPr="007D6F88">
        <w:rPr>
          <w:sz w:val="24"/>
          <w:szCs w:val="24"/>
        </w:rPr>
        <w:t>hat types of behavior might be affected?</w:t>
      </w:r>
    </w:p>
    <w:p w14:paraId="68D3B532" w14:textId="77777777" w:rsidR="00464DEC" w:rsidRPr="00464DEC" w:rsidRDefault="00464DEC" w:rsidP="00327708">
      <w:pPr>
        <w:pStyle w:val="ListParagraph"/>
        <w:ind w:left="1080"/>
        <w:rPr>
          <w:sz w:val="24"/>
          <w:szCs w:val="24"/>
        </w:rPr>
      </w:pPr>
    </w:p>
    <w:p w14:paraId="1CDB27EB" w14:textId="77777777" w:rsidR="007D6F88" w:rsidRPr="007D6F88" w:rsidRDefault="001B78DC" w:rsidP="00327708">
      <w:pPr>
        <w:pStyle w:val="ListParagraph"/>
        <w:numPr>
          <w:ilvl w:val="0"/>
          <w:numId w:val="8"/>
        </w:numPr>
        <w:spacing w:after="160" w:line="259" w:lineRule="auto"/>
        <w:rPr>
          <w:i/>
          <w:sz w:val="24"/>
          <w:szCs w:val="24"/>
        </w:rPr>
      </w:pPr>
      <w:r>
        <w:rPr>
          <w:sz w:val="24"/>
          <w:szCs w:val="24"/>
          <w:u w:val="single"/>
        </w:rPr>
        <w:t>Using marijuana can cause loss of coordination</w:t>
      </w:r>
      <w:r w:rsidR="00966EFC">
        <w:rPr>
          <w:sz w:val="24"/>
          <w:szCs w:val="24"/>
          <w:u w:val="single"/>
        </w:rPr>
        <w:t xml:space="preserve"> and distortions of </w:t>
      </w:r>
      <w:r w:rsidR="00207FA2">
        <w:rPr>
          <w:sz w:val="24"/>
          <w:szCs w:val="24"/>
          <w:u w:val="single"/>
        </w:rPr>
        <w:t>vision, time and hearing</w:t>
      </w:r>
      <w:r w:rsidR="00C129A5">
        <w:rPr>
          <w:sz w:val="24"/>
          <w:szCs w:val="24"/>
          <w:u w:val="single"/>
        </w:rPr>
        <w:t>.</w:t>
      </w:r>
      <w:r w:rsidR="00207FA2" w:rsidRPr="00464DEC">
        <w:rPr>
          <w:sz w:val="24"/>
          <w:szCs w:val="24"/>
        </w:rPr>
        <w:t xml:space="preserve"> (</w:t>
      </w:r>
      <w:r w:rsidR="00207FA2">
        <w:rPr>
          <w:sz w:val="24"/>
          <w:szCs w:val="24"/>
        </w:rPr>
        <w:t>Fact</w:t>
      </w:r>
      <w:r w:rsidR="00464DEC" w:rsidRPr="00464DEC">
        <w:rPr>
          <w:sz w:val="24"/>
          <w:szCs w:val="24"/>
        </w:rPr>
        <w:t xml:space="preserve">) </w:t>
      </w:r>
    </w:p>
    <w:p w14:paraId="1E97134D" w14:textId="77777777" w:rsidR="007D6F88" w:rsidRPr="007D6F88" w:rsidRDefault="007D6F88" w:rsidP="007D6F88">
      <w:pPr>
        <w:pStyle w:val="ListParagraph"/>
        <w:spacing w:after="160" w:line="259" w:lineRule="auto"/>
        <w:ind w:left="1080"/>
        <w:rPr>
          <w:sz w:val="24"/>
          <w:szCs w:val="24"/>
        </w:rPr>
      </w:pPr>
      <w:r w:rsidRPr="007D6F88">
        <w:rPr>
          <w:sz w:val="24"/>
          <w:szCs w:val="24"/>
        </w:rPr>
        <w:t xml:space="preserve">Marijuana use affects </w:t>
      </w:r>
      <w:r>
        <w:rPr>
          <w:sz w:val="24"/>
          <w:szCs w:val="24"/>
        </w:rPr>
        <w:t>a</w:t>
      </w:r>
      <w:r w:rsidRPr="007D6F88">
        <w:rPr>
          <w:sz w:val="24"/>
          <w:szCs w:val="24"/>
        </w:rPr>
        <w:t xml:space="preserve"> part of the brain called the basal ganglia that controls movement.</w:t>
      </w:r>
    </w:p>
    <w:p w14:paraId="24CC3BE7" w14:textId="77777777" w:rsidR="00464DEC" w:rsidRPr="00C474D7" w:rsidRDefault="0048507C" w:rsidP="007D6F88">
      <w:pPr>
        <w:pStyle w:val="ListParagraph"/>
        <w:spacing w:after="160" w:line="259" w:lineRule="auto"/>
        <w:ind w:left="1080"/>
        <w:rPr>
          <w:i/>
          <w:sz w:val="24"/>
          <w:szCs w:val="24"/>
        </w:rPr>
      </w:pPr>
      <w:r w:rsidRPr="0048507C">
        <w:rPr>
          <w:sz w:val="24"/>
          <w:szCs w:val="24"/>
          <w:u w:val="single"/>
        </w:rPr>
        <w:t>Question:</w:t>
      </w:r>
      <w:r>
        <w:rPr>
          <w:sz w:val="24"/>
          <w:szCs w:val="24"/>
        </w:rPr>
        <w:t xml:space="preserve">  </w:t>
      </w:r>
      <w:r w:rsidRPr="0048507C">
        <w:rPr>
          <w:sz w:val="24"/>
          <w:szCs w:val="24"/>
        </w:rPr>
        <w:t>W</w:t>
      </w:r>
      <w:r w:rsidR="00207FA2" w:rsidRPr="0048507C">
        <w:rPr>
          <w:sz w:val="24"/>
          <w:szCs w:val="24"/>
        </w:rPr>
        <w:t xml:space="preserve">hat potential consequences </w:t>
      </w:r>
      <w:r w:rsidRPr="0048507C">
        <w:rPr>
          <w:sz w:val="24"/>
          <w:szCs w:val="24"/>
        </w:rPr>
        <w:t xml:space="preserve">can result from </w:t>
      </w:r>
      <w:r w:rsidR="00207FA2" w:rsidRPr="0048507C">
        <w:rPr>
          <w:sz w:val="24"/>
          <w:szCs w:val="24"/>
        </w:rPr>
        <w:t xml:space="preserve">losing coordination, vision and </w:t>
      </w:r>
      <w:r w:rsidR="003A24F7" w:rsidRPr="0048507C">
        <w:rPr>
          <w:sz w:val="24"/>
          <w:szCs w:val="24"/>
        </w:rPr>
        <w:t>time?</w:t>
      </w:r>
    </w:p>
    <w:p w14:paraId="4A22D8F8" w14:textId="77777777" w:rsidR="00464DEC" w:rsidRPr="00464DEC" w:rsidRDefault="00464DEC" w:rsidP="00327708">
      <w:pPr>
        <w:pStyle w:val="ListParagraph"/>
        <w:ind w:left="1080"/>
        <w:rPr>
          <w:sz w:val="24"/>
          <w:szCs w:val="24"/>
        </w:rPr>
      </w:pPr>
    </w:p>
    <w:p w14:paraId="35EA89F2" w14:textId="77777777" w:rsidR="00464DEC" w:rsidRPr="0048507C" w:rsidRDefault="00884F1D" w:rsidP="00327708">
      <w:pPr>
        <w:pStyle w:val="ListParagraph"/>
        <w:numPr>
          <w:ilvl w:val="0"/>
          <w:numId w:val="8"/>
        </w:numPr>
        <w:spacing w:after="160" w:line="259" w:lineRule="auto"/>
        <w:rPr>
          <w:sz w:val="24"/>
          <w:szCs w:val="24"/>
        </w:rPr>
      </w:pPr>
      <w:r>
        <w:rPr>
          <w:sz w:val="24"/>
          <w:szCs w:val="24"/>
          <w:u w:val="single"/>
        </w:rPr>
        <w:t>The F</w:t>
      </w:r>
      <w:r w:rsidR="00BA6023">
        <w:rPr>
          <w:sz w:val="24"/>
          <w:szCs w:val="24"/>
          <w:u w:val="single"/>
        </w:rPr>
        <w:t>ood and Drug Administration (FDA) that regulates some products and foods for human use</w:t>
      </w:r>
      <w:r>
        <w:rPr>
          <w:sz w:val="24"/>
          <w:szCs w:val="24"/>
          <w:u w:val="single"/>
        </w:rPr>
        <w:t xml:space="preserve"> has approved m</w:t>
      </w:r>
      <w:r w:rsidRPr="00464DEC">
        <w:rPr>
          <w:sz w:val="24"/>
          <w:szCs w:val="24"/>
          <w:u w:val="single"/>
        </w:rPr>
        <w:t>arijuana for</w:t>
      </w:r>
      <w:r w:rsidR="00464DEC" w:rsidRPr="00464DEC">
        <w:rPr>
          <w:sz w:val="24"/>
          <w:szCs w:val="24"/>
          <w:u w:val="single"/>
        </w:rPr>
        <w:t xml:space="preserve"> medical use.  </w:t>
      </w:r>
      <w:r w:rsidR="00464DEC" w:rsidRPr="00464DEC">
        <w:rPr>
          <w:sz w:val="24"/>
          <w:szCs w:val="24"/>
        </w:rPr>
        <w:t>(F</w:t>
      </w:r>
      <w:r>
        <w:rPr>
          <w:sz w:val="24"/>
          <w:szCs w:val="24"/>
        </w:rPr>
        <w:t>iction</w:t>
      </w:r>
      <w:r w:rsidR="00464DEC" w:rsidRPr="00464DEC">
        <w:rPr>
          <w:sz w:val="24"/>
          <w:szCs w:val="24"/>
        </w:rPr>
        <w:t xml:space="preserve">) </w:t>
      </w:r>
      <w:r w:rsidR="00F96A03" w:rsidRPr="00464DEC">
        <w:rPr>
          <w:sz w:val="24"/>
          <w:szCs w:val="24"/>
        </w:rPr>
        <w:t>Several</w:t>
      </w:r>
      <w:r w:rsidR="00464DEC" w:rsidRPr="00464DEC">
        <w:rPr>
          <w:sz w:val="24"/>
          <w:szCs w:val="24"/>
        </w:rPr>
        <w:t xml:space="preserve"> states have passed laws allowing marijuana for medical use, but (FDA) has not approved the marijuana plant to treat any diseases</w:t>
      </w:r>
      <w:r w:rsidR="00464DEC" w:rsidRPr="00C474D7">
        <w:rPr>
          <w:i/>
          <w:sz w:val="24"/>
          <w:szCs w:val="24"/>
        </w:rPr>
        <w:t>.</w:t>
      </w:r>
      <w:r w:rsidR="000A5361" w:rsidRPr="00C474D7">
        <w:rPr>
          <w:i/>
          <w:sz w:val="24"/>
          <w:szCs w:val="24"/>
        </w:rPr>
        <w:t xml:space="preserve"> </w:t>
      </w:r>
      <w:r w:rsidR="0048507C" w:rsidRPr="0048507C">
        <w:rPr>
          <w:sz w:val="24"/>
          <w:szCs w:val="24"/>
          <w:u w:val="single"/>
        </w:rPr>
        <w:t>Question</w:t>
      </w:r>
      <w:r w:rsidR="0048507C">
        <w:rPr>
          <w:i/>
          <w:sz w:val="24"/>
          <w:szCs w:val="24"/>
        </w:rPr>
        <w:t xml:space="preserve">: </w:t>
      </w:r>
      <w:r w:rsidR="0048507C">
        <w:rPr>
          <w:sz w:val="24"/>
          <w:szCs w:val="24"/>
        </w:rPr>
        <w:t xml:space="preserve">Why do you think </w:t>
      </w:r>
      <w:r w:rsidR="000A5361" w:rsidRPr="0048507C">
        <w:rPr>
          <w:sz w:val="24"/>
          <w:szCs w:val="24"/>
        </w:rPr>
        <w:t xml:space="preserve">the FDA </w:t>
      </w:r>
      <w:r w:rsidR="0048507C">
        <w:rPr>
          <w:sz w:val="24"/>
          <w:szCs w:val="24"/>
        </w:rPr>
        <w:t xml:space="preserve">has not </w:t>
      </w:r>
      <w:r w:rsidR="000A5361" w:rsidRPr="0048507C">
        <w:rPr>
          <w:sz w:val="24"/>
          <w:szCs w:val="24"/>
        </w:rPr>
        <w:t>approved the drug?</w:t>
      </w:r>
    </w:p>
    <w:p w14:paraId="01BAD951" w14:textId="77777777" w:rsidR="00464DEC" w:rsidRPr="00464DEC" w:rsidRDefault="00464DEC" w:rsidP="00327708">
      <w:pPr>
        <w:pStyle w:val="ListParagraph"/>
        <w:ind w:left="1080"/>
        <w:rPr>
          <w:sz w:val="24"/>
          <w:szCs w:val="24"/>
        </w:rPr>
      </w:pPr>
    </w:p>
    <w:p w14:paraId="782FA814" w14:textId="77777777" w:rsidR="00464DEC" w:rsidRPr="00980671" w:rsidRDefault="00F96A03" w:rsidP="00327708">
      <w:pPr>
        <w:pStyle w:val="ListParagraph"/>
        <w:widowControl w:val="0"/>
        <w:numPr>
          <w:ilvl w:val="0"/>
          <w:numId w:val="8"/>
        </w:numPr>
        <w:autoSpaceDE w:val="0"/>
        <w:autoSpaceDN w:val="0"/>
        <w:adjustRightInd w:val="0"/>
        <w:spacing w:after="0" w:line="240" w:lineRule="auto"/>
        <w:rPr>
          <w:rStyle w:val="ilfuvd"/>
          <w:rFonts w:eastAsia="Calibri" w:cs="Tahoma"/>
          <w:sz w:val="24"/>
          <w:szCs w:val="24"/>
        </w:rPr>
      </w:pPr>
      <w:r>
        <w:rPr>
          <w:rFonts w:eastAsia="Calibri" w:cs="Tahoma"/>
          <w:sz w:val="24"/>
          <w:szCs w:val="24"/>
          <w:u w:val="single"/>
        </w:rPr>
        <w:t xml:space="preserve">One of the most potent carcinogens </w:t>
      </w:r>
      <w:r w:rsidR="000A5361">
        <w:rPr>
          <w:rFonts w:eastAsia="Calibri" w:cs="Tahoma"/>
          <w:sz w:val="24"/>
          <w:szCs w:val="24"/>
          <w:u w:val="single"/>
        </w:rPr>
        <w:t>found in tobacco smoke benzopyrene is found in higher levels in marijuana smoke</w:t>
      </w:r>
      <w:r w:rsidR="00C129A5">
        <w:rPr>
          <w:rFonts w:eastAsia="Calibri" w:cs="Tahoma"/>
          <w:sz w:val="24"/>
          <w:szCs w:val="24"/>
          <w:u w:val="single"/>
        </w:rPr>
        <w:t>.</w:t>
      </w:r>
      <w:r w:rsidR="000A5361">
        <w:rPr>
          <w:rFonts w:eastAsia="Calibri" w:cs="Tahoma"/>
          <w:sz w:val="24"/>
          <w:szCs w:val="24"/>
          <w:u w:val="single"/>
        </w:rPr>
        <w:t xml:space="preserve"> </w:t>
      </w:r>
      <w:r w:rsidR="000A5361" w:rsidRPr="00D82491">
        <w:rPr>
          <w:rFonts w:eastAsia="Calibri" w:cs="Tahoma"/>
          <w:sz w:val="24"/>
          <w:szCs w:val="24"/>
        </w:rPr>
        <w:t>(</w:t>
      </w:r>
      <w:r w:rsidR="00464DEC" w:rsidRPr="00D82491">
        <w:rPr>
          <w:rFonts w:eastAsia="Calibri" w:cs="Tahoma"/>
          <w:sz w:val="24"/>
          <w:szCs w:val="24"/>
        </w:rPr>
        <w:t xml:space="preserve">FACT) </w:t>
      </w:r>
      <w:r w:rsidR="000A5361" w:rsidRPr="00980671">
        <w:rPr>
          <w:rStyle w:val="ilfuvd"/>
          <w:rFonts w:cs="Arial"/>
          <w:sz w:val="24"/>
          <w:szCs w:val="24"/>
          <w:lang w:val="en"/>
        </w:rPr>
        <w:t>Smoking just one marijuana joint is the same as smoking five cigarettes in terms of the damage it does to your lungs, a new study found. Lung damage from marijuana results in chronic bronchitis and other respiratory problems.</w:t>
      </w:r>
    </w:p>
    <w:p w14:paraId="574FF530" w14:textId="77777777" w:rsidR="0048507C" w:rsidRPr="0048507C" w:rsidRDefault="0048507C" w:rsidP="0048507C">
      <w:pPr>
        <w:pStyle w:val="ListParagraph"/>
        <w:widowControl w:val="0"/>
        <w:autoSpaceDE w:val="0"/>
        <w:autoSpaceDN w:val="0"/>
        <w:adjustRightInd w:val="0"/>
        <w:spacing w:after="0" w:line="240" w:lineRule="auto"/>
        <w:ind w:left="1080"/>
        <w:rPr>
          <w:rStyle w:val="ilfuvd"/>
          <w:rFonts w:eastAsia="Calibri" w:cs="Tahoma"/>
          <w:sz w:val="24"/>
          <w:szCs w:val="24"/>
        </w:rPr>
      </w:pPr>
      <w:r>
        <w:rPr>
          <w:rFonts w:eastAsia="Calibri" w:cs="Tahoma"/>
          <w:sz w:val="24"/>
          <w:szCs w:val="24"/>
          <w:u w:val="single"/>
        </w:rPr>
        <w:t>Question:</w:t>
      </w:r>
      <w:r>
        <w:rPr>
          <w:rFonts w:eastAsia="Calibri" w:cs="Tahoma"/>
          <w:sz w:val="24"/>
          <w:szCs w:val="24"/>
        </w:rPr>
        <w:t xml:space="preserve">  How can having respiratory problems affect your daily activities?</w:t>
      </w:r>
    </w:p>
    <w:p w14:paraId="317E0ED3" w14:textId="77777777" w:rsidR="000A5361" w:rsidRPr="000A5361" w:rsidRDefault="000A5361" w:rsidP="000A5361">
      <w:pPr>
        <w:pStyle w:val="ListParagraph"/>
        <w:rPr>
          <w:rFonts w:eastAsia="Calibri" w:cs="Tahoma"/>
          <w:sz w:val="24"/>
          <w:szCs w:val="24"/>
        </w:rPr>
      </w:pPr>
    </w:p>
    <w:p w14:paraId="4C0B8D11" w14:textId="1FCFD04B" w:rsidR="00453DA4" w:rsidRDefault="00CB1077" w:rsidP="003C64F4">
      <w:pPr>
        <w:pStyle w:val="ListParagraph"/>
        <w:widowControl w:val="0"/>
        <w:numPr>
          <w:ilvl w:val="0"/>
          <w:numId w:val="8"/>
        </w:numPr>
        <w:autoSpaceDE w:val="0"/>
        <w:autoSpaceDN w:val="0"/>
        <w:adjustRightInd w:val="0"/>
        <w:spacing w:after="0" w:line="240" w:lineRule="auto"/>
        <w:rPr>
          <w:rFonts w:eastAsia="Calibri" w:cs="Tahoma"/>
          <w:sz w:val="24"/>
          <w:szCs w:val="24"/>
        </w:rPr>
      </w:pPr>
      <w:r w:rsidRPr="00453DA4">
        <w:rPr>
          <w:rFonts w:eastAsia="Calibri" w:cs="Tahoma"/>
          <w:sz w:val="24"/>
          <w:szCs w:val="24"/>
          <w:u w:val="single"/>
        </w:rPr>
        <w:t>THC</w:t>
      </w:r>
      <w:r w:rsidR="00C129A5">
        <w:rPr>
          <w:rFonts w:eastAsia="Calibri" w:cs="Tahoma"/>
          <w:sz w:val="24"/>
          <w:szCs w:val="24"/>
          <w:u w:val="single"/>
        </w:rPr>
        <w:t>,</w:t>
      </w:r>
      <w:r w:rsidRPr="00453DA4">
        <w:rPr>
          <w:rFonts w:eastAsia="Calibri" w:cs="Tahoma"/>
          <w:sz w:val="24"/>
          <w:szCs w:val="24"/>
          <w:u w:val="single"/>
        </w:rPr>
        <w:t xml:space="preserve"> the hallucinogen in marijuana</w:t>
      </w:r>
      <w:r w:rsidR="00C129A5">
        <w:rPr>
          <w:rFonts w:eastAsia="Calibri" w:cs="Tahoma"/>
          <w:sz w:val="24"/>
          <w:szCs w:val="24"/>
          <w:u w:val="single"/>
        </w:rPr>
        <w:t>,</w:t>
      </w:r>
      <w:r w:rsidRPr="00453DA4">
        <w:rPr>
          <w:rFonts w:eastAsia="Calibri" w:cs="Tahoma"/>
          <w:sz w:val="24"/>
          <w:szCs w:val="24"/>
          <w:u w:val="single"/>
        </w:rPr>
        <w:t xml:space="preserve"> can be found in </w:t>
      </w:r>
      <w:r w:rsidR="00C129A5">
        <w:rPr>
          <w:rFonts w:eastAsia="Calibri" w:cs="Tahoma"/>
          <w:sz w:val="24"/>
          <w:szCs w:val="24"/>
          <w:u w:val="single"/>
        </w:rPr>
        <w:t>m</w:t>
      </w:r>
      <w:r w:rsidR="00BA6023" w:rsidRPr="00453DA4">
        <w:rPr>
          <w:rFonts w:eastAsia="Calibri" w:cs="Tahoma"/>
          <w:sz w:val="24"/>
          <w:szCs w:val="24"/>
          <w:u w:val="single"/>
        </w:rPr>
        <w:t>arijuana edibles</w:t>
      </w:r>
      <w:r w:rsidR="00C129A5">
        <w:rPr>
          <w:rFonts w:eastAsia="Calibri" w:cs="Tahoma"/>
          <w:sz w:val="24"/>
          <w:szCs w:val="24"/>
          <w:u w:val="single"/>
        </w:rPr>
        <w:t>.</w:t>
      </w:r>
      <w:r w:rsidRPr="00453DA4">
        <w:rPr>
          <w:rFonts w:eastAsia="Calibri" w:cs="Tahoma"/>
          <w:sz w:val="24"/>
          <w:szCs w:val="24"/>
        </w:rPr>
        <w:t xml:space="preserve"> (Fact) </w:t>
      </w:r>
      <w:r w:rsidR="00453DA4">
        <w:rPr>
          <w:rFonts w:eastAsia="Calibri" w:cs="Tahoma"/>
          <w:sz w:val="24"/>
          <w:szCs w:val="24"/>
        </w:rPr>
        <w:t>Edibles can have serious side effects such as anxiety, paranoia, hallucinations and increase risk of overdose.  Any form of marijuana when it enters the bloodstream negatively affects the way the brain and body function.</w:t>
      </w:r>
    </w:p>
    <w:p w14:paraId="722FABE6" w14:textId="72F519A3" w:rsidR="000A5361" w:rsidRPr="00453DA4" w:rsidRDefault="0048507C" w:rsidP="00453DA4">
      <w:pPr>
        <w:pStyle w:val="ListParagraph"/>
        <w:widowControl w:val="0"/>
        <w:autoSpaceDE w:val="0"/>
        <w:autoSpaceDN w:val="0"/>
        <w:adjustRightInd w:val="0"/>
        <w:spacing w:after="0" w:line="240" w:lineRule="auto"/>
        <w:ind w:left="1080"/>
        <w:rPr>
          <w:rFonts w:eastAsia="Calibri" w:cs="Tahoma"/>
          <w:sz w:val="24"/>
          <w:szCs w:val="24"/>
        </w:rPr>
      </w:pPr>
      <w:r w:rsidRPr="00453DA4">
        <w:rPr>
          <w:rFonts w:eastAsia="Calibri" w:cs="Tahoma"/>
          <w:sz w:val="24"/>
          <w:szCs w:val="24"/>
          <w:u w:val="single"/>
        </w:rPr>
        <w:t>Question:</w:t>
      </w:r>
      <w:r w:rsidRPr="00453DA4">
        <w:rPr>
          <w:rFonts w:eastAsia="Calibri" w:cs="Tahoma"/>
          <w:sz w:val="24"/>
          <w:szCs w:val="24"/>
        </w:rPr>
        <w:t xml:space="preserve">  Why</w:t>
      </w:r>
      <w:r w:rsidR="00CB1077" w:rsidRPr="00453DA4">
        <w:rPr>
          <w:rFonts w:eastAsia="Calibri" w:cs="Tahoma"/>
          <w:sz w:val="24"/>
          <w:szCs w:val="24"/>
        </w:rPr>
        <w:t xml:space="preserve"> is this a potential problem for the community? </w:t>
      </w:r>
    </w:p>
    <w:p w14:paraId="29E297E2" w14:textId="77777777" w:rsidR="00BA6023" w:rsidRDefault="00BA6023" w:rsidP="00BA6023">
      <w:pPr>
        <w:pStyle w:val="ListParagraph"/>
        <w:widowControl w:val="0"/>
        <w:autoSpaceDE w:val="0"/>
        <w:autoSpaceDN w:val="0"/>
        <w:adjustRightInd w:val="0"/>
        <w:spacing w:after="0" w:line="240" w:lineRule="auto"/>
        <w:ind w:left="1080"/>
        <w:rPr>
          <w:rFonts w:eastAsia="Calibri" w:cs="Tahoma"/>
          <w:sz w:val="24"/>
          <w:szCs w:val="24"/>
        </w:rPr>
      </w:pPr>
    </w:p>
    <w:p w14:paraId="74E9805B" w14:textId="3FE58710" w:rsidR="0048507C" w:rsidRPr="0048507C" w:rsidRDefault="00BA6023" w:rsidP="00BA6023">
      <w:pPr>
        <w:pStyle w:val="ListParagraph"/>
        <w:numPr>
          <w:ilvl w:val="0"/>
          <w:numId w:val="8"/>
        </w:numPr>
        <w:spacing w:after="160" w:line="259" w:lineRule="auto"/>
        <w:rPr>
          <w:i/>
          <w:sz w:val="24"/>
          <w:szCs w:val="24"/>
        </w:rPr>
      </w:pPr>
      <w:r w:rsidRPr="00464DEC">
        <w:rPr>
          <w:sz w:val="24"/>
          <w:szCs w:val="24"/>
          <w:u w:val="single"/>
        </w:rPr>
        <w:t xml:space="preserve">Marijuana </w:t>
      </w:r>
      <w:r>
        <w:rPr>
          <w:sz w:val="24"/>
          <w:szCs w:val="24"/>
          <w:u w:val="single"/>
        </w:rPr>
        <w:t>use does not affect school performance</w:t>
      </w:r>
      <w:r w:rsidR="00C129A5">
        <w:rPr>
          <w:sz w:val="24"/>
          <w:szCs w:val="24"/>
          <w:u w:val="single"/>
        </w:rPr>
        <w:t>.</w:t>
      </w:r>
      <w:r w:rsidRPr="00464DEC">
        <w:rPr>
          <w:sz w:val="24"/>
          <w:szCs w:val="24"/>
        </w:rPr>
        <w:t xml:space="preserve"> (</w:t>
      </w:r>
      <w:r>
        <w:rPr>
          <w:sz w:val="24"/>
          <w:szCs w:val="24"/>
        </w:rPr>
        <w:t>Fiction</w:t>
      </w:r>
      <w:r w:rsidRPr="00464DEC">
        <w:rPr>
          <w:sz w:val="24"/>
          <w:szCs w:val="24"/>
        </w:rPr>
        <w:t>) Compared with teens who don’t use, students who smoke marijuana tend to get lower grades and are more likely to drop out of high school.</w:t>
      </w:r>
      <w:r>
        <w:rPr>
          <w:sz w:val="24"/>
          <w:szCs w:val="24"/>
        </w:rPr>
        <w:t xml:space="preserve"> </w:t>
      </w:r>
      <w:r w:rsidR="00453DA4">
        <w:rPr>
          <w:sz w:val="24"/>
          <w:szCs w:val="24"/>
        </w:rPr>
        <w:t xml:space="preserve">The teen body is developing and any drug that affects the way the brain works disrupts the </w:t>
      </w:r>
      <w:r w:rsidR="003A24F7">
        <w:rPr>
          <w:sz w:val="24"/>
          <w:szCs w:val="24"/>
        </w:rPr>
        <w:t>learning process and the emotional and physical health necessary to perform and achieve success.</w:t>
      </w:r>
    </w:p>
    <w:p w14:paraId="3CEE194C" w14:textId="77777777" w:rsidR="00BA6023" w:rsidRDefault="0048507C" w:rsidP="0048507C">
      <w:pPr>
        <w:pStyle w:val="ListParagraph"/>
        <w:spacing w:after="160" w:line="259" w:lineRule="auto"/>
        <w:ind w:left="1080"/>
        <w:rPr>
          <w:sz w:val="24"/>
          <w:szCs w:val="24"/>
        </w:rPr>
      </w:pPr>
      <w:r w:rsidRPr="0048507C">
        <w:rPr>
          <w:sz w:val="24"/>
          <w:szCs w:val="24"/>
          <w:u w:val="single"/>
        </w:rPr>
        <w:t>Questions:</w:t>
      </w:r>
      <w:r w:rsidRPr="0048507C">
        <w:rPr>
          <w:sz w:val="24"/>
          <w:szCs w:val="24"/>
        </w:rPr>
        <w:t xml:space="preserve">  </w:t>
      </w:r>
      <w:r w:rsidR="00BA6023" w:rsidRPr="0048507C">
        <w:rPr>
          <w:sz w:val="24"/>
          <w:szCs w:val="24"/>
        </w:rPr>
        <w:t>What are the consequences of lower grades?</w:t>
      </w:r>
    </w:p>
    <w:p w14:paraId="154D445D" w14:textId="77777777" w:rsidR="00090814" w:rsidRDefault="00090814" w:rsidP="0048507C">
      <w:pPr>
        <w:pStyle w:val="ListParagraph"/>
        <w:spacing w:after="160" w:line="259" w:lineRule="auto"/>
        <w:ind w:left="1080"/>
        <w:rPr>
          <w:sz w:val="24"/>
          <w:szCs w:val="24"/>
        </w:rPr>
      </w:pPr>
    </w:p>
    <w:p w14:paraId="50446FC3" w14:textId="77777777" w:rsidR="004C4690" w:rsidRDefault="007B5E5B" w:rsidP="00DC0304">
      <w:pPr>
        <w:widowControl w:val="0"/>
        <w:autoSpaceDE w:val="0"/>
        <w:autoSpaceDN w:val="0"/>
        <w:adjustRightInd w:val="0"/>
        <w:spacing w:after="0" w:line="240" w:lineRule="auto"/>
        <w:rPr>
          <w:rFonts w:eastAsia="Calibri" w:cs="Tahoma"/>
          <w:b/>
          <w:bCs/>
          <w:sz w:val="24"/>
          <w:szCs w:val="24"/>
        </w:rPr>
      </w:pPr>
      <w:r w:rsidRPr="00464DEC">
        <w:rPr>
          <w:rFonts w:eastAsia="Calibri" w:cs="Tahoma"/>
          <w:b/>
          <w:bCs/>
          <w:sz w:val="24"/>
          <w:szCs w:val="24"/>
        </w:rPr>
        <w:t xml:space="preserve">Activity 2: </w:t>
      </w:r>
      <w:r w:rsidR="002370B1">
        <w:rPr>
          <w:rFonts w:eastAsia="Calibri" w:cs="Tahoma"/>
          <w:b/>
          <w:bCs/>
          <w:sz w:val="24"/>
          <w:szCs w:val="24"/>
        </w:rPr>
        <w:t>Marijuana Effects on the Body</w:t>
      </w:r>
    </w:p>
    <w:p w14:paraId="6C806CB8" w14:textId="77777777" w:rsidR="00DC0304" w:rsidRDefault="00DC0304" w:rsidP="00367BD4">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DC0304">
        <w:rPr>
          <w:rFonts w:eastAsia="Calibri" w:cs="Tahoma"/>
          <w:bCs/>
          <w:sz w:val="24"/>
          <w:szCs w:val="24"/>
        </w:rPr>
        <w:t xml:space="preserve">Inform the class that this next activity will help them understand how marijuana affects the body.  Provide each group </w:t>
      </w:r>
      <w:r w:rsidRPr="00FA1641">
        <w:rPr>
          <w:rFonts w:eastAsia="Calibri" w:cs="Tahoma"/>
          <w:bCs/>
          <w:sz w:val="24"/>
          <w:szCs w:val="24"/>
        </w:rPr>
        <w:t xml:space="preserve">a Marijuana </w:t>
      </w:r>
      <w:r w:rsidR="006439DE" w:rsidRPr="00FA1641">
        <w:rPr>
          <w:rFonts w:eastAsia="Calibri" w:cs="Tahoma"/>
          <w:bCs/>
          <w:sz w:val="24"/>
          <w:szCs w:val="24"/>
        </w:rPr>
        <w:t xml:space="preserve">Effects on </w:t>
      </w:r>
      <w:r w:rsidRPr="00FA1641">
        <w:rPr>
          <w:rFonts w:eastAsia="Calibri" w:cs="Tahoma"/>
          <w:bCs/>
          <w:sz w:val="24"/>
          <w:szCs w:val="24"/>
        </w:rPr>
        <w:t>the Body handout.</w:t>
      </w:r>
      <w:r w:rsidRPr="00DC0304">
        <w:rPr>
          <w:rFonts w:eastAsia="Calibri" w:cs="Tahoma"/>
          <w:bCs/>
          <w:sz w:val="24"/>
          <w:szCs w:val="24"/>
        </w:rPr>
        <w:t xml:space="preserve">  </w:t>
      </w:r>
      <w:r w:rsidR="006439DE">
        <w:rPr>
          <w:rFonts w:eastAsia="Calibri" w:cs="Tahoma"/>
          <w:bCs/>
          <w:sz w:val="24"/>
          <w:szCs w:val="24"/>
        </w:rPr>
        <w:t>Review, briefly, the handout with the class.</w:t>
      </w:r>
    </w:p>
    <w:p w14:paraId="15D7C9BB" w14:textId="77777777" w:rsidR="00DC0304" w:rsidRPr="00DD46C7" w:rsidRDefault="00DD46C7" w:rsidP="00A438F9">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DD46C7">
        <w:rPr>
          <w:rFonts w:eastAsia="Calibri" w:cs="Tahoma"/>
          <w:bCs/>
          <w:sz w:val="24"/>
          <w:szCs w:val="24"/>
        </w:rPr>
        <w:t>Illustrate on the class board, the outline of a body, like a “Gingerbread</w:t>
      </w:r>
      <w:r>
        <w:rPr>
          <w:rFonts w:eastAsia="Calibri" w:cs="Tahoma"/>
          <w:bCs/>
          <w:sz w:val="24"/>
          <w:szCs w:val="24"/>
        </w:rPr>
        <w:t xml:space="preserve">” </w:t>
      </w:r>
      <w:r w:rsidRPr="00DD46C7">
        <w:rPr>
          <w:rFonts w:eastAsia="Calibri" w:cs="Tahoma"/>
          <w:bCs/>
          <w:sz w:val="24"/>
          <w:szCs w:val="24"/>
        </w:rPr>
        <w:t xml:space="preserve">outline.  Instruct the groups to </w:t>
      </w:r>
      <w:r w:rsidRPr="00DD46C7">
        <w:rPr>
          <w:rFonts w:eastAsia="Calibri" w:cs="Tahoma"/>
          <w:bCs/>
          <w:sz w:val="24"/>
          <w:szCs w:val="24"/>
        </w:rPr>
        <w:lastRenderedPageBreak/>
        <w:t xml:space="preserve">re-create the image on their large poster paper.  </w:t>
      </w:r>
      <w:r w:rsidR="006439DE">
        <w:rPr>
          <w:rFonts w:eastAsia="Calibri" w:cs="Tahoma"/>
          <w:bCs/>
          <w:sz w:val="24"/>
          <w:szCs w:val="24"/>
        </w:rPr>
        <w:t xml:space="preserve">Instruct the groups to use their handout to </w:t>
      </w:r>
      <w:r w:rsidR="00FA1641">
        <w:rPr>
          <w:rFonts w:eastAsia="Calibri" w:cs="Tahoma"/>
          <w:bCs/>
          <w:sz w:val="24"/>
          <w:szCs w:val="24"/>
        </w:rPr>
        <w:t>label</w:t>
      </w:r>
      <w:r w:rsidR="006439DE">
        <w:rPr>
          <w:rFonts w:eastAsia="Calibri" w:cs="Tahoma"/>
          <w:bCs/>
          <w:sz w:val="24"/>
          <w:szCs w:val="24"/>
        </w:rPr>
        <w:t xml:space="preserve"> their body outline</w:t>
      </w:r>
      <w:r w:rsidR="00FA1641">
        <w:rPr>
          <w:rFonts w:eastAsia="Calibri" w:cs="Tahoma"/>
          <w:bCs/>
          <w:sz w:val="24"/>
          <w:szCs w:val="24"/>
        </w:rPr>
        <w:t>, adding at least one function of the brain, lungs and heart and one negative or adverse effect of marijuana on that body part</w:t>
      </w:r>
      <w:r w:rsidR="006439DE">
        <w:rPr>
          <w:rFonts w:eastAsia="Calibri" w:cs="Tahoma"/>
          <w:bCs/>
          <w:sz w:val="24"/>
          <w:szCs w:val="24"/>
        </w:rPr>
        <w:t>.</w:t>
      </w:r>
    </w:p>
    <w:p w14:paraId="1262BA37" w14:textId="77777777" w:rsidR="00DD46C7" w:rsidRPr="00FA1641" w:rsidRDefault="00DD46C7" w:rsidP="00367BD4">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FA1641">
        <w:rPr>
          <w:rFonts w:eastAsia="Calibri" w:cs="Tahoma"/>
          <w:bCs/>
          <w:sz w:val="24"/>
          <w:szCs w:val="24"/>
        </w:rPr>
        <w:t xml:space="preserve">Next, instruct the groups to add to their drawing, activities that a typical teen may do that could be affected by marijuana use.  Groups should also explain how that activity would be adversely </w:t>
      </w:r>
      <w:r w:rsidR="00FA1641">
        <w:rPr>
          <w:rFonts w:eastAsia="Calibri" w:cs="Tahoma"/>
          <w:bCs/>
          <w:sz w:val="24"/>
          <w:szCs w:val="24"/>
        </w:rPr>
        <w:t xml:space="preserve">(negatively) </w:t>
      </w:r>
      <w:r w:rsidRPr="00FA1641">
        <w:rPr>
          <w:rFonts w:eastAsia="Calibri" w:cs="Tahoma"/>
          <w:bCs/>
          <w:sz w:val="24"/>
          <w:szCs w:val="24"/>
        </w:rPr>
        <w:t xml:space="preserve">affected.  For example:  </w:t>
      </w:r>
      <w:r w:rsidR="007D6F88">
        <w:rPr>
          <w:rFonts w:eastAsia="Calibri" w:cs="Tahoma"/>
          <w:bCs/>
          <w:sz w:val="24"/>
          <w:szCs w:val="24"/>
        </w:rPr>
        <w:t>R</w:t>
      </w:r>
      <w:r w:rsidR="00FA1641">
        <w:rPr>
          <w:rFonts w:eastAsia="Calibri" w:cs="Tahoma"/>
          <w:bCs/>
          <w:sz w:val="24"/>
          <w:szCs w:val="24"/>
        </w:rPr>
        <w:t>iding your bike</w:t>
      </w:r>
      <w:r w:rsidR="007D6F88">
        <w:rPr>
          <w:rFonts w:eastAsia="Calibri" w:cs="Tahoma"/>
          <w:bCs/>
          <w:sz w:val="24"/>
          <w:szCs w:val="24"/>
        </w:rPr>
        <w:t xml:space="preserve"> under the influence could be affected by less oxygen in the lungs or loss of coordination on the bike could cause an accident.  </w:t>
      </w:r>
    </w:p>
    <w:p w14:paraId="708E9B0E" w14:textId="77777777" w:rsidR="00DD46C7" w:rsidRPr="00DC0304" w:rsidRDefault="00DD46C7" w:rsidP="00367BD4">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display their drawings.  Rotate around to each group and have them report out on </w:t>
      </w:r>
      <w:r w:rsidR="002370B1">
        <w:rPr>
          <w:rFonts w:eastAsia="Calibri" w:cs="Tahoma"/>
          <w:bCs/>
          <w:sz w:val="24"/>
          <w:szCs w:val="24"/>
        </w:rPr>
        <w:t xml:space="preserve">one body part affected and </w:t>
      </w:r>
      <w:r>
        <w:rPr>
          <w:rFonts w:eastAsia="Calibri" w:cs="Tahoma"/>
          <w:bCs/>
          <w:sz w:val="24"/>
          <w:szCs w:val="24"/>
        </w:rPr>
        <w:t>one example of an activity and how marijuana could adversely affect it</w:t>
      </w:r>
      <w:r w:rsidR="002370B1">
        <w:rPr>
          <w:rFonts w:eastAsia="Calibri" w:cs="Tahoma"/>
          <w:bCs/>
          <w:sz w:val="24"/>
          <w:szCs w:val="24"/>
        </w:rPr>
        <w:t>.</w:t>
      </w:r>
    </w:p>
    <w:p w14:paraId="29DF6871" w14:textId="77777777" w:rsidR="009A6B22" w:rsidRDefault="009A6B22" w:rsidP="009A6B22">
      <w:pPr>
        <w:widowControl w:val="0"/>
        <w:autoSpaceDE w:val="0"/>
        <w:autoSpaceDN w:val="0"/>
        <w:adjustRightInd w:val="0"/>
        <w:spacing w:after="0" w:line="240" w:lineRule="auto"/>
        <w:rPr>
          <w:rFonts w:eastAsia="Calibri" w:cs="Tahoma"/>
          <w:bCs/>
          <w:sz w:val="24"/>
          <w:szCs w:val="24"/>
        </w:rPr>
      </w:pPr>
    </w:p>
    <w:p w14:paraId="7AB6705E" w14:textId="77777777" w:rsidR="002370B1" w:rsidRDefault="007B5E5B" w:rsidP="002370B1">
      <w:pPr>
        <w:widowControl w:val="0"/>
        <w:autoSpaceDE w:val="0"/>
        <w:autoSpaceDN w:val="0"/>
        <w:adjustRightInd w:val="0"/>
        <w:spacing w:after="0" w:line="240" w:lineRule="auto"/>
        <w:rPr>
          <w:rFonts w:eastAsia="Calibri" w:cs="Tahoma"/>
          <w:b/>
          <w:bCs/>
          <w:sz w:val="24"/>
          <w:szCs w:val="24"/>
        </w:rPr>
      </w:pPr>
      <w:r w:rsidRPr="00464DEC">
        <w:rPr>
          <w:rFonts w:eastAsia="Calibri" w:cs="Tahoma"/>
          <w:b/>
          <w:bCs/>
          <w:sz w:val="24"/>
          <w:szCs w:val="24"/>
        </w:rPr>
        <w:t xml:space="preserve">Activity 3:  </w:t>
      </w:r>
      <w:r w:rsidR="00980EE4">
        <w:rPr>
          <w:rFonts w:eastAsia="Calibri" w:cs="Tahoma"/>
          <w:b/>
          <w:bCs/>
          <w:sz w:val="24"/>
          <w:szCs w:val="24"/>
        </w:rPr>
        <w:t>Sharing Facts with Friends</w:t>
      </w:r>
    </w:p>
    <w:p w14:paraId="4401C4A1" w14:textId="0C3676FB" w:rsidR="005449AA" w:rsidRDefault="002370B1" w:rsidP="000E7A34">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143853">
        <w:rPr>
          <w:rFonts w:eastAsia="Calibri" w:cs="Tahoma"/>
          <w:bCs/>
          <w:sz w:val="24"/>
          <w:szCs w:val="24"/>
        </w:rPr>
        <w:t xml:space="preserve">Explain to the class that Arizona has laws </w:t>
      </w:r>
      <w:r w:rsidR="00C129A5">
        <w:rPr>
          <w:rFonts w:eastAsia="Calibri" w:cs="Tahoma"/>
          <w:bCs/>
          <w:sz w:val="24"/>
          <w:szCs w:val="24"/>
        </w:rPr>
        <w:t>regarding</w:t>
      </w:r>
      <w:r w:rsidRPr="00143853">
        <w:rPr>
          <w:rFonts w:eastAsia="Calibri" w:cs="Tahoma"/>
          <w:bCs/>
          <w:sz w:val="24"/>
          <w:szCs w:val="24"/>
        </w:rPr>
        <w:t xml:space="preserve"> marijuana use.  </w:t>
      </w:r>
      <w:r w:rsidR="00143853" w:rsidRPr="00143853">
        <w:rPr>
          <w:rFonts w:eastAsia="Calibri" w:cs="Tahoma"/>
          <w:bCs/>
          <w:sz w:val="24"/>
          <w:szCs w:val="24"/>
        </w:rPr>
        <w:t xml:space="preserve">Access the </w:t>
      </w:r>
      <w:r w:rsidR="006439DE">
        <w:rPr>
          <w:rFonts w:eastAsia="Calibri" w:cs="Tahoma"/>
          <w:bCs/>
          <w:sz w:val="24"/>
          <w:szCs w:val="24"/>
        </w:rPr>
        <w:t>Law for Kids website and s</w:t>
      </w:r>
      <w:r w:rsidR="00143853">
        <w:rPr>
          <w:rFonts w:eastAsia="Calibri" w:cs="Tahoma"/>
          <w:bCs/>
          <w:sz w:val="24"/>
          <w:szCs w:val="24"/>
        </w:rPr>
        <w:t>croll</w:t>
      </w:r>
      <w:r w:rsidR="00C474D7" w:rsidRPr="00143853">
        <w:rPr>
          <w:rFonts w:eastAsia="Calibri" w:cs="Tahoma"/>
          <w:bCs/>
          <w:sz w:val="24"/>
          <w:szCs w:val="24"/>
        </w:rPr>
        <w:t xml:space="preserve"> down to </w:t>
      </w:r>
      <w:r w:rsidR="006439DE">
        <w:rPr>
          <w:rFonts w:eastAsia="Calibri" w:cs="Tahoma"/>
          <w:bCs/>
          <w:sz w:val="24"/>
          <w:szCs w:val="24"/>
        </w:rPr>
        <w:t>“</w:t>
      </w:r>
      <w:r w:rsidR="00143853">
        <w:rPr>
          <w:rFonts w:eastAsia="Calibri" w:cs="Tahoma"/>
          <w:bCs/>
          <w:sz w:val="24"/>
          <w:szCs w:val="24"/>
        </w:rPr>
        <w:t>Possession and Use of Marijuana</w:t>
      </w:r>
      <w:r w:rsidR="006439DE">
        <w:rPr>
          <w:rFonts w:eastAsia="Calibri" w:cs="Tahoma"/>
          <w:bCs/>
          <w:sz w:val="24"/>
          <w:szCs w:val="24"/>
        </w:rPr>
        <w:t>”</w:t>
      </w:r>
      <w:r w:rsidR="00143853">
        <w:rPr>
          <w:rFonts w:eastAsia="Calibri" w:cs="Tahoma"/>
          <w:bCs/>
          <w:sz w:val="24"/>
          <w:szCs w:val="24"/>
        </w:rPr>
        <w:t xml:space="preserve">.  (Optional:  Print out copies for </w:t>
      </w:r>
      <w:r w:rsidR="006439DE">
        <w:rPr>
          <w:rFonts w:eastAsia="Calibri" w:cs="Tahoma"/>
          <w:bCs/>
          <w:sz w:val="24"/>
          <w:szCs w:val="24"/>
        </w:rPr>
        <w:t>each student</w:t>
      </w:r>
      <w:r w:rsidR="00C129A5">
        <w:rPr>
          <w:rFonts w:eastAsia="Calibri" w:cs="Tahoma"/>
          <w:bCs/>
          <w:sz w:val="24"/>
          <w:szCs w:val="24"/>
        </w:rPr>
        <w:t>.</w:t>
      </w:r>
      <w:r w:rsidR="00143853">
        <w:rPr>
          <w:rFonts w:eastAsia="Calibri" w:cs="Tahoma"/>
          <w:bCs/>
          <w:sz w:val="24"/>
          <w:szCs w:val="24"/>
        </w:rPr>
        <w:t>)</w:t>
      </w:r>
    </w:p>
    <w:p w14:paraId="12E11F58" w14:textId="77777777" w:rsidR="00143853" w:rsidRPr="00143853" w:rsidRDefault="00143853" w:rsidP="000E7A34">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class volunteers to read aloud the information.  Pause and clarify any unfamiliar terms.  Ask the class if they have any questions about the law on possession of marijuana.  </w:t>
      </w:r>
    </w:p>
    <w:p w14:paraId="617C380D" w14:textId="77777777" w:rsidR="005449AA" w:rsidRDefault="005449AA" w:rsidP="005449AA">
      <w:pPr>
        <w:widowControl w:val="0"/>
        <w:autoSpaceDE w:val="0"/>
        <w:autoSpaceDN w:val="0"/>
        <w:adjustRightInd w:val="0"/>
        <w:spacing w:after="0" w:line="240" w:lineRule="auto"/>
        <w:rPr>
          <w:rFonts w:eastAsia="Calibri" w:cs="Tahoma"/>
          <w:bCs/>
          <w:sz w:val="24"/>
          <w:szCs w:val="24"/>
        </w:rPr>
      </w:pPr>
    </w:p>
    <w:p w14:paraId="757F36B1" w14:textId="77777777" w:rsidR="00143853" w:rsidRPr="00143853" w:rsidRDefault="00143853" w:rsidP="00143853">
      <w:pPr>
        <w:widowControl w:val="0"/>
        <w:autoSpaceDE w:val="0"/>
        <w:autoSpaceDN w:val="0"/>
        <w:adjustRightInd w:val="0"/>
        <w:spacing w:after="0" w:line="240" w:lineRule="auto"/>
        <w:rPr>
          <w:rFonts w:eastAsia="Calibri" w:cs="Tahoma"/>
          <w:b/>
          <w:bCs/>
          <w:sz w:val="24"/>
          <w:szCs w:val="24"/>
        </w:rPr>
      </w:pPr>
      <w:r w:rsidRPr="00143853">
        <w:rPr>
          <w:rFonts w:eastAsia="Calibri" w:cs="Tahoma"/>
          <w:b/>
          <w:bCs/>
          <w:sz w:val="24"/>
          <w:szCs w:val="24"/>
        </w:rPr>
        <w:t>POSSESSION AND USE OF MARIJUANA</w:t>
      </w:r>
      <w:r w:rsidRPr="00143853">
        <w:rPr>
          <w:rStyle w:val="FootnoteReference"/>
          <w:rFonts w:eastAsia="Calibri" w:cs="Tahoma"/>
          <w:b/>
          <w:bCs/>
          <w:sz w:val="24"/>
          <w:szCs w:val="24"/>
        </w:rPr>
        <w:footnoteReference w:id="2"/>
      </w:r>
    </w:p>
    <w:p w14:paraId="2C621AB0" w14:textId="77777777" w:rsidR="00143853" w:rsidRPr="00143853" w:rsidRDefault="006439DE" w:rsidP="0014385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r w:rsidR="00143853" w:rsidRPr="00143853">
        <w:rPr>
          <w:rFonts w:eastAsia="Calibri" w:cs="Tahoma"/>
          <w:bCs/>
          <w:sz w:val="24"/>
          <w:szCs w:val="24"/>
        </w:rPr>
        <w:t>Possession and use of marijuana is either a felony or a misdemeanor. Possession of marijuana that you intend to sell is a felony. Possession and use of marijuana can result in probation, attending classes on the harmful effects of drugs, and performing community service (ARS 13-3405). You may also lose your driving privileges.</w:t>
      </w:r>
    </w:p>
    <w:p w14:paraId="4AA6AB7A" w14:textId="77777777" w:rsidR="00143853" w:rsidRPr="00143853" w:rsidRDefault="00143853" w:rsidP="00143853">
      <w:pPr>
        <w:widowControl w:val="0"/>
        <w:autoSpaceDE w:val="0"/>
        <w:autoSpaceDN w:val="0"/>
        <w:adjustRightInd w:val="0"/>
        <w:spacing w:after="0" w:line="240" w:lineRule="auto"/>
        <w:rPr>
          <w:rFonts w:eastAsia="Calibri" w:cs="Tahoma"/>
          <w:bCs/>
          <w:sz w:val="24"/>
          <w:szCs w:val="24"/>
        </w:rPr>
      </w:pPr>
    </w:p>
    <w:p w14:paraId="770D437B" w14:textId="207F3628" w:rsidR="00143853" w:rsidRDefault="00143853" w:rsidP="00143853">
      <w:pPr>
        <w:widowControl w:val="0"/>
        <w:autoSpaceDE w:val="0"/>
        <w:autoSpaceDN w:val="0"/>
        <w:adjustRightInd w:val="0"/>
        <w:spacing w:after="0" w:line="240" w:lineRule="auto"/>
        <w:rPr>
          <w:rFonts w:eastAsia="Calibri" w:cs="Tahoma"/>
          <w:bCs/>
          <w:sz w:val="24"/>
          <w:szCs w:val="24"/>
        </w:rPr>
      </w:pPr>
      <w:r w:rsidRPr="00143853">
        <w:rPr>
          <w:rFonts w:eastAsia="Calibri" w:cs="Tahoma"/>
          <w:bCs/>
          <w:sz w:val="24"/>
          <w:szCs w:val="24"/>
        </w:rPr>
        <w:t>An adjudication on a marijuana charge goes on your record and can follow you throughout your life. For example, a candidate for a U.S. Supreme Court appointment was disqualified after admitting he had used marijuana as a student.</w:t>
      </w:r>
    </w:p>
    <w:p w14:paraId="52E2AF8E" w14:textId="77777777" w:rsidR="006439DE" w:rsidRDefault="006439DE" w:rsidP="00143853">
      <w:pPr>
        <w:widowControl w:val="0"/>
        <w:autoSpaceDE w:val="0"/>
        <w:autoSpaceDN w:val="0"/>
        <w:adjustRightInd w:val="0"/>
        <w:spacing w:after="0" w:line="240" w:lineRule="auto"/>
        <w:rPr>
          <w:rFonts w:eastAsia="Calibri" w:cs="Tahoma"/>
          <w:bCs/>
          <w:sz w:val="24"/>
          <w:szCs w:val="24"/>
        </w:rPr>
      </w:pPr>
    </w:p>
    <w:p w14:paraId="5D75CDC0" w14:textId="77777777" w:rsidR="00EB2BC3" w:rsidRDefault="00143853" w:rsidP="0014385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simulate a conversation with a peer who is considering using marijuana.  As a friend, what facts about marijuana use could they share with their friend to help them make a safe decision?  </w:t>
      </w:r>
    </w:p>
    <w:p w14:paraId="0B631F90" w14:textId="77777777" w:rsidR="00143853" w:rsidRDefault="00980EE4" w:rsidP="0014385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present their dialogue either in person to the class or present to the class on their large poster paper.  </w:t>
      </w:r>
    </w:p>
    <w:p w14:paraId="74BE7E7F" w14:textId="77777777" w:rsidR="00980EE4" w:rsidRDefault="00980EE4" w:rsidP="0014385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discuss why laws would want to discourage youth from drug misuse or abuse.</w:t>
      </w:r>
    </w:p>
    <w:p w14:paraId="4B07CE44" w14:textId="77777777" w:rsidR="00980EE4" w:rsidRDefault="00980EE4" w:rsidP="0014385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and ask a volunteer form each group to share their group’s reasons.  </w:t>
      </w:r>
    </w:p>
    <w:p w14:paraId="0580D18F" w14:textId="77777777" w:rsidR="00980EE4" w:rsidRDefault="00980EE4" w:rsidP="00980EE4">
      <w:pPr>
        <w:widowControl w:val="0"/>
        <w:autoSpaceDE w:val="0"/>
        <w:autoSpaceDN w:val="0"/>
        <w:adjustRightInd w:val="0"/>
        <w:spacing w:after="0" w:line="240" w:lineRule="auto"/>
        <w:rPr>
          <w:rFonts w:eastAsia="Calibri" w:cs="Tahoma"/>
          <w:bCs/>
          <w:sz w:val="24"/>
          <w:szCs w:val="24"/>
        </w:rPr>
      </w:pPr>
    </w:p>
    <w:p w14:paraId="39F42009" w14:textId="77777777" w:rsidR="006439DE" w:rsidRDefault="00980EE4" w:rsidP="00980EE4">
      <w:pPr>
        <w:widowControl w:val="0"/>
        <w:autoSpaceDE w:val="0"/>
        <w:autoSpaceDN w:val="0"/>
        <w:adjustRightInd w:val="0"/>
        <w:spacing w:after="0" w:line="240" w:lineRule="auto"/>
        <w:rPr>
          <w:rFonts w:eastAsia="Calibri" w:cs="Tahoma"/>
          <w:bCs/>
          <w:sz w:val="24"/>
          <w:szCs w:val="24"/>
        </w:rPr>
      </w:pPr>
      <w:r w:rsidRPr="006439DE">
        <w:rPr>
          <w:rFonts w:eastAsia="Calibri" w:cs="Tahoma"/>
          <w:b/>
          <w:bCs/>
          <w:sz w:val="24"/>
          <w:szCs w:val="24"/>
        </w:rPr>
        <w:t>Debrief:</w:t>
      </w:r>
      <w:r>
        <w:rPr>
          <w:rFonts w:eastAsia="Calibri" w:cs="Tahoma"/>
          <w:bCs/>
          <w:sz w:val="24"/>
          <w:szCs w:val="24"/>
        </w:rPr>
        <w:t xml:space="preserve">  </w:t>
      </w:r>
      <w:r w:rsidR="006439DE">
        <w:rPr>
          <w:rFonts w:eastAsia="Calibri" w:cs="Tahoma"/>
          <w:bCs/>
          <w:sz w:val="24"/>
          <w:szCs w:val="24"/>
        </w:rPr>
        <w:t xml:space="preserve">Write the following statement on the board and instruct each group to collaborate to fill in the blanks.  The first blank should contain a false ideas about marijuana and the second blank reveals the truth.  Rotate around to each group and have a volunteer share their statement.  </w:t>
      </w:r>
    </w:p>
    <w:p w14:paraId="657DBEE0" w14:textId="77777777" w:rsidR="006439DE" w:rsidRDefault="006439DE" w:rsidP="00980EE4">
      <w:pPr>
        <w:widowControl w:val="0"/>
        <w:autoSpaceDE w:val="0"/>
        <w:autoSpaceDN w:val="0"/>
        <w:adjustRightInd w:val="0"/>
        <w:spacing w:after="0" w:line="240" w:lineRule="auto"/>
        <w:rPr>
          <w:rFonts w:eastAsia="Calibri" w:cs="Tahoma"/>
          <w:bCs/>
          <w:sz w:val="24"/>
          <w:szCs w:val="24"/>
        </w:rPr>
      </w:pPr>
    </w:p>
    <w:p w14:paraId="283A0401" w14:textId="5BC63657" w:rsidR="00B85D51" w:rsidRPr="00464DEC" w:rsidRDefault="00980EE4" w:rsidP="00B85D51">
      <w:pPr>
        <w:widowControl w:val="0"/>
        <w:autoSpaceDE w:val="0"/>
        <w:autoSpaceDN w:val="0"/>
        <w:adjustRightInd w:val="0"/>
        <w:spacing w:after="0" w:line="240" w:lineRule="auto"/>
        <w:jc w:val="center"/>
        <w:rPr>
          <w:sz w:val="24"/>
          <w:szCs w:val="24"/>
        </w:rPr>
      </w:pPr>
      <w:r>
        <w:rPr>
          <w:rFonts w:eastAsia="Calibri" w:cs="Tahoma"/>
          <w:bCs/>
          <w:sz w:val="24"/>
          <w:szCs w:val="24"/>
        </w:rPr>
        <w:t>Some people believe ____________________about marijuana.  The truth is_________________________.</w:t>
      </w:r>
      <w:r w:rsidR="00B85D51">
        <w:rPr>
          <w:rFonts w:eastAsia="Calibri" w:cs="Tahoma"/>
          <w:bCs/>
          <w:sz w:val="24"/>
          <w:szCs w:val="24"/>
        </w:rPr>
        <w:br w:type="page"/>
      </w:r>
      <w:r w:rsidR="00B85D51" w:rsidRPr="00464DEC">
        <w:rPr>
          <w:sz w:val="24"/>
          <w:szCs w:val="24"/>
        </w:rPr>
        <w:lastRenderedPageBreak/>
        <w:t xml:space="preserve">  </w:t>
      </w:r>
      <w:r w:rsidR="00B85D51" w:rsidRPr="00464DEC">
        <w:rPr>
          <w:rFonts w:cs="Tahoma"/>
          <w:b/>
          <w:noProof/>
          <w:sz w:val="24"/>
          <w:szCs w:val="24"/>
        </w:rPr>
        <w:drawing>
          <wp:inline distT="0" distB="0" distL="0" distR="0" wp14:anchorId="22AFD5F3" wp14:editId="4EAF958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B860CC" w14:textId="77777777" w:rsidR="00B85D51" w:rsidRPr="00464DEC" w:rsidRDefault="00B85D51" w:rsidP="00B85D51">
      <w:pPr>
        <w:pBdr>
          <w:bottom w:val="single" w:sz="4" w:space="2" w:color="auto"/>
        </w:pBdr>
        <w:spacing w:after="0" w:line="240" w:lineRule="auto"/>
        <w:jc w:val="center"/>
        <w:rPr>
          <w:rFonts w:eastAsia="Calibri" w:cs="Calibri"/>
          <w:sz w:val="24"/>
          <w:szCs w:val="24"/>
        </w:rPr>
      </w:pPr>
      <w:r w:rsidRPr="00464DEC">
        <w:rPr>
          <w:rFonts w:eastAsia="Calibri" w:cs="Calibri"/>
          <w:sz w:val="24"/>
          <w:szCs w:val="24"/>
        </w:rPr>
        <w:t xml:space="preserve">The Law-Related Education Academy is </w:t>
      </w:r>
      <w:r>
        <w:rPr>
          <w:rFonts w:eastAsia="Calibri" w:cs="Calibri"/>
          <w:sz w:val="24"/>
          <w:szCs w:val="24"/>
        </w:rPr>
        <w:t>facilitated</w:t>
      </w:r>
      <w:r w:rsidRPr="00464DEC">
        <w:rPr>
          <w:rFonts w:eastAsia="Calibri" w:cs="Calibri"/>
          <w:sz w:val="24"/>
          <w:szCs w:val="24"/>
        </w:rPr>
        <w:t xml:space="preserve"> by the Arizona Foundation for Legal Services &amp; Education with funding made possible by the Arizona Department of Education School Safety Program.</w:t>
      </w:r>
    </w:p>
    <w:p w14:paraId="4066420F" w14:textId="77777777" w:rsidR="00B85D51" w:rsidRPr="00464DEC" w:rsidRDefault="00B85D51" w:rsidP="00B85D51">
      <w:pPr>
        <w:spacing w:after="0" w:line="240" w:lineRule="auto"/>
        <w:jc w:val="center"/>
        <w:rPr>
          <w:rFonts w:eastAsia="Calibri" w:cs="Calibri"/>
          <w:b/>
          <w:bCs/>
          <w:sz w:val="24"/>
          <w:szCs w:val="24"/>
          <w:u w:val="single"/>
        </w:rPr>
      </w:pPr>
    </w:p>
    <w:p w14:paraId="2E010C06" w14:textId="77777777" w:rsidR="00B85D51" w:rsidRPr="00464DEC" w:rsidRDefault="00B85D51" w:rsidP="00B85D51">
      <w:pPr>
        <w:spacing w:after="0" w:line="240" w:lineRule="auto"/>
        <w:jc w:val="center"/>
        <w:rPr>
          <w:rFonts w:eastAsia="Calibri" w:cs="Calibri"/>
          <w:b/>
          <w:bCs/>
          <w:sz w:val="24"/>
          <w:szCs w:val="24"/>
        </w:rPr>
      </w:pPr>
      <w:r w:rsidRPr="00464DEC">
        <w:rPr>
          <w:rFonts w:eastAsia="Calibri" w:cs="Calibri"/>
          <w:b/>
          <w:bCs/>
          <w:sz w:val="24"/>
          <w:szCs w:val="24"/>
        </w:rPr>
        <w:t>“</w:t>
      </w:r>
      <w:r>
        <w:rPr>
          <w:rFonts w:eastAsia="Calibri" w:cs="Calibri"/>
          <w:b/>
          <w:bCs/>
          <w:sz w:val="24"/>
          <w:szCs w:val="24"/>
        </w:rPr>
        <w:t>What’s the Risk? Alcohol Marijuana and Vaping”:  Academy</w:t>
      </w:r>
    </w:p>
    <w:p w14:paraId="7936FC19" w14:textId="77777777" w:rsidR="00B85D51" w:rsidRPr="00464DEC" w:rsidRDefault="00B85D51" w:rsidP="00B85D51">
      <w:pPr>
        <w:spacing w:after="0" w:line="240" w:lineRule="auto"/>
        <w:jc w:val="center"/>
        <w:rPr>
          <w:rFonts w:eastAsia="Calibri" w:cs="Calibri"/>
          <w:bCs/>
          <w:sz w:val="24"/>
          <w:szCs w:val="24"/>
        </w:rPr>
      </w:pPr>
      <w:r w:rsidRPr="00464DEC">
        <w:rPr>
          <w:rFonts w:eastAsia="Calibri" w:cs="Calibri"/>
          <w:bCs/>
          <w:sz w:val="24"/>
          <w:szCs w:val="24"/>
        </w:rPr>
        <w:t>(Middle/High)</w:t>
      </w:r>
    </w:p>
    <w:p w14:paraId="4D723495" w14:textId="77777777" w:rsidR="00B85D51" w:rsidRDefault="00B85D51" w:rsidP="00B85D5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Marijuana Facts </w:t>
      </w:r>
    </w:p>
    <w:p w14:paraId="31580861" w14:textId="77777777" w:rsidR="00B85D51" w:rsidRDefault="00B85D51" w:rsidP="00B85D5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19463952" w14:textId="77777777" w:rsidR="00B85D51" w:rsidRDefault="00B85D51" w:rsidP="00B85D51">
      <w:pPr>
        <w:widowControl w:val="0"/>
        <w:autoSpaceDE w:val="0"/>
        <w:autoSpaceDN w:val="0"/>
        <w:adjustRightInd w:val="0"/>
        <w:spacing w:after="0" w:line="240" w:lineRule="auto"/>
        <w:ind w:left="1710" w:hanging="1710"/>
        <w:rPr>
          <w:rFonts w:eastAsia="Calibri" w:cs="Tahoma"/>
          <w:b/>
          <w:bCs/>
          <w:sz w:val="24"/>
          <w:szCs w:val="24"/>
        </w:rPr>
      </w:pPr>
    </w:p>
    <w:p w14:paraId="3611CE97" w14:textId="77777777" w:rsidR="00B85D51" w:rsidRDefault="00B85D51" w:rsidP="00B85D51">
      <w:pPr>
        <w:widowControl w:val="0"/>
        <w:autoSpaceDE w:val="0"/>
        <w:autoSpaceDN w:val="0"/>
        <w:adjustRightInd w:val="0"/>
        <w:spacing w:after="0" w:line="240" w:lineRule="auto"/>
        <w:ind w:left="1710" w:hanging="1710"/>
        <w:rPr>
          <w:rFonts w:eastAsia="Calibri" w:cs="Tahoma"/>
          <w:b/>
          <w:bCs/>
          <w:sz w:val="24"/>
          <w:szCs w:val="24"/>
        </w:rPr>
      </w:pPr>
    </w:p>
    <w:p w14:paraId="642F3B7D" w14:textId="77777777" w:rsidR="00B85D51" w:rsidRDefault="00B85D51" w:rsidP="00B85D51">
      <w:pPr>
        <w:spacing w:after="0" w:line="240" w:lineRule="auto"/>
        <w:rPr>
          <w:rFonts w:cstheme="minorHAnsi"/>
          <w:b/>
          <w:sz w:val="24"/>
          <w:szCs w:val="24"/>
        </w:rPr>
      </w:pPr>
      <w:r w:rsidRPr="00A85FDB">
        <w:rPr>
          <w:rFonts w:cstheme="minorHAnsi"/>
          <w:b/>
          <w:sz w:val="24"/>
          <w:szCs w:val="24"/>
        </w:rPr>
        <w:t>Civics and Government</w:t>
      </w:r>
    </w:p>
    <w:p w14:paraId="030A12F0"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Explain the obligations and responsibilities of citizen</w:t>
      </w:r>
      <w:r>
        <w:rPr>
          <w:rFonts w:cstheme="minorHAnsi"/>
          <w:sz w:val="24"/>
          <w:szCs w:val="24"/>
        </w:rPr>
        <w:t>ship: obeying the law</w:t>
      </w:r>
      <w:r w:rsidRPr="00A85FDB">
        <w:rPr>
          <w:rFonts w:cstheme="minorHAnsi"/>
          <w:sz w:val="24"/>
          <w:szCs w:val="24"/>
        </w:rPr>
        <w:t>.</w:t>
      </w:r>
      <w:r w:rsidRPr="00A85FDB">
        <w:rPr>
          <w:rFonts w:cstheme="minorHAnsi"/>
          <w:sz w:val="24"/>
          <w:szCs w:val="24"/>
        </w:rPr>
        <w:br/>
        <w:t>(7-12 S3C4 PO4b-c)</w:t>
      </w:r>
    </w:p>
    <w:p w14:paraId="34854393" w14:textId="77777777" w:rsidR="00B85D51" w:rsidRDefault="00B85D51" w:rsidP="00B85D51">
      <w:pPr>
        <w:spacing w:line="240" w:lineRule="auto"/>
        <w:rPr>
          <w:rFonts w:eastAsia="Calibri" w:cs="Tahoma"/>
          <w:bCs/>
          <w:sz w:val="24"/>
          <w:szCs w:val="24"/>
        </w:rPr>
      </w:pPr>
    </w:p>
    <w:p w14:paraId="777E35B1" w14:textId="77777777" w:rsidR="00B85D51" w:rsidRPr="00A85FDB" w:rsidRDefault="00B85D51" w:rsidP="00B85D51">
      <w:pPr>
        <w:spacing w:after="0" w:line="240" w:lineRule="auto"/>
        <w:rPr>
          <w:rFonts w:cstheme="minorHAnsi"/>
          <w:b/>
          <w:sz w:val="24"/>
          <w:szCs w:val="24"/>
        </w:rPr>
      </w:pPr>
      <w:r w:rsidRPr="00A85FDB">
        <w:rPr>
          <w:rFonts w:cstheme="minorHAnsi"/>
          <w:b/>
          <w:sz w:val="24"/>
          <w:szCs w:val="24"/>
        </w:rPr>
        <w:t>Key Ideas and Details</w:t>
      </w:r>
    </w:p>
    <w:p w14:paraId="3FDECF98"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61CEE3A4" w14:textId="77777777" w:rsidR="00B85D51" w:rsidRDefault="00B85D51" w:rsidP="00B85D51">
      <w:pPr>
        <w:rPr>
          <w:rFonts w:eastAsia="Calibri" w:cs="Tahoma"/>
          <w:bCs/>
          <w:sz w:val="24"/>
          <w:szCs w:val="24"/>
        </w:rPr>
      </w:pPr>
    </w:p>
    <w:p w14:paraId="58FFFA38" w14:textId="77777777" w:rsidR="00B85D51" w:rsidRPr="00A85FDB" w:rsidRDefault="00B85D51" w:rsidP="00B85D51">
      <w:pPr>
        <w:spacing w:after="0" w:line="240" w:lineRule="auto"/>
        <w:rPr>
          <w:rFonts w:cstheme="minorHAnsi"/>
          <w:b/>
          <w:sz w:val="24"/>
          <w:szCs w:val="24"/>
        </w:rPr>
      </w:pPr>
      <w:r w:rsidRPr="00A85FDB">
        <w:rPr>
          <w:rFonts w:cstheme="minorHAnsi"/>
          <w:b/>
          <w:sz w:val="24"/>
          <w:szCs w:val="24"/>
        </w:rPr>
        <w:t>Comprehension and Collaboration</w:t>
      </w:r>
    </w:p>
    <w:p w14:paraId="6F2F28E8"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SL.1 Prepare for and participate effectively in a range of conversations and collaborations with diverse partners, building on others’ ideas and expressing their own clearly and persuasively.</w:t>
      </w:r>
    </w:p>
    <w:p w14:paraId="7F414211" w14:textId="77777777" w:rsidR="00B85D51" w:rsidRDefault="00B85D51" w:rsidP="00B85D51">
      <w:pPr>
        <w:rPr>
          <w:rFonts w:eastAsia="Calibri" w:cs="Tahoma"/>
          <w:bCs/>
          <w:sz w:val="24"/>
          <w:szCs w:val="24"/>
        </w:rPr>
      </w:pPr>
    </w:p>
    <w:p w14:paraId="059074B3" w14:textId="77777777" w:rsidR="00B85D51" w:rsidRPr="00A85FDB" w:rsidRDefault="00B85D51" w:rsidP="00B85D51">
      <w:pPr>
        <w:spacing w:after="0" w:line="240" w:lineRule="auto"/>
        <w:rPr>
          <w:rFonts w:cstheme="minorHAnsi"/>
          <w:b/>
          <w:sz w:val="24"/>
          <w:szCs w:val="24"/>
        </w:rPr>
      </w:pPr>
      <w:r w:rsidRPr="00A85FDB">
        <w:rPr>
          <w:rFonts w:cstheme="minorHAnsi"/>
          <w:b/>
          <w:sz w:val="24"/>
          <w:szCs w:val="24"/>
        </w:rPr>
        <w:t>Presentation of Knowledge and Ideas</w:t>
      </w:r>
    </w:p>
    <w:p w14:paraId="11D9A782"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5FBEDB5" w14:textId="77777777" w:rsidR="00B85D51" w:rsidRDefault="00B85D51" w:rsidP="00B85D51">
      <w:pPr>
        <w:spacing w:after="0" w:line="240" w:lineRule="auto"/>
        <w:rPr>
          <w:rFonts w:cstheme="minorHAnsi"/>
          <w:b/>
          <w:sz w:val="24"/>
          <w:szCs w:val="24"/>
        </w:rPr>
      </w:pPr>
    </w:p>
    <w:p w14:paraId="0CDB1D89" w14:textId="77777777" w:rsidR="00B85D51" w:rsidRPr="00A85FDB" w:rsidRDefault="00B85D51" w:rsidP="00B85D51">
      <w:pPr>
        <w:spacing w:after="0" w:line="240" w:lineRule="auto"/>
        <w:rPr>
          <w:rFonts w:cstheme="minorHAnsi"/>
          <w:b/>
          <w:sz w:val="24"/>
          <w:szCs w:val="24"/>
        </w:rPr>
      </w:pPr>
      <w:r w:rsidRPr="00A85FDB">
        <w:rPr>
          <w:rFonts w:cstheme="minorHAnsi"/>
          <w:b/>
          <w:sz w:val="24"/>
          <w:szCs w:val="24"/>
        </w:rPr>
        <w:t>Health</w:t>
      </w:r>
    </w:p>
    <w:p w14:paraId="4D08D002"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Examine the likelihood of injury or illness if engaging in unhealthy behaviors.</w:t>
      </w:r>
    </w:p>
    <w:p w14:paraId="6620C241"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(6-12 S1C6 PO2)</w:t>
      </w:r>
    </w:p>
    <w:p w14:paraId="11C9162D"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Determine when health related situations require the application of a thoughtful decision-making process.</w:t>
      </w:r>
    </w:p>
    <w:p w14:paraId="6A6478AA"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(6-8 S5C2 PO1)</w:t>
      </w:r>
    </w:p>
    <w:p w14:paraId="2B75F411"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Analyze the outcomes of a health-related decision.</w:t>
      </w:r>
    </w:p>
    <w:p w14:paraId="6720EFA3"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(6-8 S5C2 PO6)</w:t>
      </w:r>
    </w:p>
    <w:p w14:paraId="75963AA5"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Demonstrate how to influence and support others to make positive health choices.</w:t>
      </w:r>
    </w:p>
    <w:p w14:paraId="1F54C481" w14:textId="77777777" w:rsidR="00B85D51" w:rsidRPr="00A85FDB" w:rsidRDefault="00B85D51" w:rsidP="00B85D51">
      <w:pPr>
        <w:spacing w:after="0" w:line="240" w:lineRule="auto"/>
        <w:rPr>
          <w:rFonts w:cstheme="minorHAnsi"/>
          <w:sz w:val="24"/>
          <w:szCs w:val="24"/>
        </w:rPr>
      </w:pPr>
      <w:r w:rsidRPr="00A85FDB">
        <w:rPr>
          <w:rFonts w:cstheme="minorHAnsi"/>
          <w:sz w:val="24"/>
          <w:szCs w:val="24"/>
        </w:rPr>
        <w:t>(6-12 S8C1 PO2)</w:t>
      </w:r>
    </w:p>
    <w:p w14:paraId="12034662" w14:textId="77777777" w:rsidR="00B85D51" w:rsidRDefault="00B85D51" w:rsidP="00B85D51">
      <w:pPr>
        <w:rPr>
          <w:rFonts w:eastAsia="Calibri" w:cs="Tahoma"/>
          <w:bCs/>
          <w:sz w:val="24"/>
          <w:szCs w:val="24"/>
        </w:rPr>
      </w:pPr>
      <w:r>
        <w:rPr>
          <w:rFonts w:eastAsia="Calibri" w:cs="Tahoma"/>
          <w:bCs/>
          <w:sz w:val="24"/>
          <w:szCs w:val="24"/>
        </w:rPr>
        <w:br w:type="page"/>
      </w:r>
    </w:p>
    <w:p w14:paraId="2FDAC6EE" w14:textId="77777777" w:rsidR="007D6F88" w:rsidRPr="00464DEC" w:rsidRDefault="007D6F88" w:rsidP="007D6F88">
      <w:pPr>
        <w:jc w:val="center"/>
        <w:rPr>
          <w:sz w:val="24"/>
          <w:szCs w:val="24"/>
        </w:rPr>
      </w:pPr>
      <w:r w:rsidRPr="00464DEC">
        <w:rPr>
          <w:sz w:val="24"/>
          <w:szCs w:val="24"/>
        </w:rPr>
        <w:lastRenderedPageBreak/>
        <w:t xml:space="preserve">  </w:t>
      </w:r>
      <w:r w:rsidRPr="00464DEC">
        <w:rPr>
          <w:rFonts w:cs="Tahoma"/>
          <w:b/>
          <w:noProof/>
          <w:sz w:val="24"/>
          <w:szCs w:val="24"/>
        </w:rPr>
        <w:drawing>
          <wp:inline distT="0" distB="0" distL="0" distR="0" wp14:anchorId="08B7C90D" wp14:editId="0DA8B6D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0E6542" w14:textId="4B4D4E22" w:rsidR="007D6F88" w:rsidRPr="00464DEC" w:rsidRDefault="007D6F88" w:rsidP="007D6F88">
      <w:pPr>
        <w:pBdr>
          <w:bottom w:val="single" w:sz="4" w:space="2" w:color="auto"/>
        </w:pBdr>
        <w:spacing w:after="0" w:line="240" w:lineRule="auto"/>
        <w:jc w:val="center"/>
        <w:rPr>
          <w:rFonts w:eastAsia="Calibri" w:cs="Calibri"/>
          <w:sz w:val="24"/>
          <w:szCs w:val="24"/>
        </w:rPr>
      </w:pPr>
      <w:r w:rsidRPr="00464DEC">
        <w:rPr>
          <w:rFonts w:eastAsia="Calibri" w:cs="Calibri"/>
          <w:sz w:val="24"/>
          <w:szCs w:val="24"/>
        </w:rPr>
        <w:t xml:space="preserve">The Law-Related Education Academy is </w:t>
      </w:r>
      <w:r w:rsidR="00C129A5">
        <w:rPr>
          <w:rFonts w:eastAsia="Calibri" w:cs="Calibri"/>
          <w:sz w:val="24"/>
          <w:szCs w:val="24"/>
        </w:rPr>
        <w:t>facilitated</w:t>
      </w:r>
      <w:r w:rsidR="00C129A5" w:rsidRPr="00464DEC">
        <w:rPr>
          <w:rFonts w:eastAsia="Calibri" w:cs="Calibri"/>
          <w:sz w:val="24"/>
          <w:szCs w:val="24"/>
        </w:rPr>
        <w:t xml:space="preserve"> </w:t>
      </w:r>
      <w:r w:rsidRPr="00464DEC">
        <w:rPr>
          <w:rFonts w:eastAsia="Calibri" w:cs="Calibri"/>
          <w:sz w:val="24"/>
          <w:szCs w:val="24"/>
        </w:rPr>
        <w:t>by the Arizona Foundation for Legal Services &amp; Education with funding made possible by the Arizona Department of Education School Safety Program.</w:t>
      </w:r>
    </w:p>
    <w:p w14:paraId="7E4F9C25" w14:textId="77777777" w:rsidR="007D6F88" w:rsidRPr="00464DEC" w:rsidRDefault="007D6F88" w:rsidP="007D6F88">
      <w:pPr>
        <w:spacing w:after="0" w:line="240" w:lineRule="auto"/>
        <w:jc w:val="center"/>
        <w:rPr>
          <w:rFonts w:eastAsia="Calibri" w:cs="Calibri"/>
          <w:b/>
          <w:bCs/>
          <w:sz w:val="24"/>
          <w:szCs w:val="24"/>
          <w:u w:val="single"/>
        </w:rPr>
      </w:pPr>
    </w:p>
    <w:p w14:paraId="4F262B5B" w14:textId="77777777" w:rsidR="007D6F88" w:rsidRPr="00464DEC" w:rsidRDefault="007D6F88" w:rsidP="007D6F88">
      <w:pPr>
        <w:spacing w:after="0" w:line="240" w:lineRule="auto"/>
        <w:jc w:val="center"/>
        <w:rPr>
          <w:rFonts w:eastAsia="Calibri" w:cs="Calibri"/>
          <w:b/>
          <w:bCs/>
          <w:sz w:val="24"/>
          <w:szCs w:val="24"/>
        </w:rPr>
      </w:pPr>
      <w:r w:rsidRPr="00464DEC">
        <w:rPr>
          <w:rFonts w:eastAsia="Calibri" w:cs="Calibri"/>
          <w:b/>
          <w:bCs/>
          <w:sz w:val="24"/>
          <w:szCs w:val="24"/>
        </w:rPr>
        <w:t>“</w:t>
      </w:r>
      <w:r>
        <w:rPr>
          <w:rFonts w:eastAsia="Calibri" w:cs="Calibri"/>
          <w:b/>
          <w:bCs/>
          <w:sz w:val="24"/>
          <w:szCs w:val="24"/>
        </w:rPr>
        <w:t>What’s the Risk? Alcohol Marijuana and Vaping”:  Academy</w:t>
      </w:r>
    </w:p>
    <w:p w14:paraId="065A1BE7" w14:textId="77777777" w:rsidR="007D6F88" w:rsidRPr="00464DEC" w:rsidRDefault="007D6F88" w:rsidP="007D6F88">
      <w:pPr>
        <w:spacing w:after="0" w:line="240" w:lineRule="auto"/>
        <w:jc w:val="center"/>
        <w:rPr>
          <w:rFonts w:eastAsia="Calibri" w:cs="Calibri"/>
          <w:bCs/>
          <w:sz w:val="24"/>
          <w:szCs w:val="24"/>
        </w:rPr>
      </w:pPr>
      <w:r w:rsidRPr="00464DEC">
        <w:rPr>
          <w:rFonts w:eastAsia="Calibri" w:cs="Calibri"/>
          <w:bCs/>
          <w:sz w:val="24"/>
          <w:szCs w:val="24"/>
        </w:rPr>
        <w:t>(Middle/High)</w:t>
      </w:r>
    </w:p>
    <w:p w14:paraId="49ED183A" w14:textId="77777777" w:rsidR="007D6F88" w:rsidRDefault="007D6F88" w:rsidP="007D6F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Marijuana Facts </w:t>
      </w:r>
    </w:p>
    <w:p w14:paraId="27C74276" w14:textId="77777777" w:rsidR="007D6F88" w:rsidRDefault="007D6F88" w:rsidP="007D6F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Marijuana and the Body</w:t>
      </w:r>
    </w:p>
    <w:p w14:paraId="224D7718" w14:textId="77777777" w:rsidR="007D6F88" w:rsidRDefault="007D6F88" w:rsidP="007D6F8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Student Handout</w:t>
      </w:r>
    </w:p>
    <w:p w14:paraId="10DE9F79" w14:textId="77777777" w:rsidR="007D6F88" w:rsidRDefault="007D6F88" w:rsidP="007D6F88">
      <w:pPr>
        <w:widowControl w:val="0"/>
        <w:autoSpaceDE w:val="0"/>
        <w:autoSpaceDN w:val="0"/>
        <w:adjustRightInd w:val="0"/>
        <w:spacing w:after="0" w:line="240" w:lineRule="auto"/>
        <w:ind w:left="1710" w:hanging="1710"/>
        <w:jc w:val="center"/>
        <w:rPr>
          <w:rFonts w:eastAsia="Calibri" w:cs="Tahoma"/>
          <w:b/>
          <w:bCs/>
          <w:sz w:val="24"/>
          <w:szCs w:val="24"/>
        </w:rPr>
      </w:pPr>
    </w:p>
    <w:p w14:paraId="4798B0EF" w14:textId="77777777" w:rsidR="007D6F88" w:rsidRPr="007D6F88" w:rsidRDefault="007D6F88" w:rsidP="007D6F88">
      <w:pPr>
        <w:numPr>
          <w:ilvl w:val="0"/>
          <w:numId w:val="20"/>
        </w:numPr>
        <w:spacing w:after="160" w:line="259" w:lineRule="auto"/>
        <w:contextualSpacing/>
        <w:rPr>
          <w:rFonts w:ascii="Calibri" w:eastAsia="Calibri" w:hAnsi="Calibri" w:cs="Times New Roman"/>
        </w:rPr>
      </w:pPr>
      <w:r w:rsidRPr="007D6F88">
        <w:rPr>
          <w:rFonts w:ascii="Calibri" w:eastAsia="Calibri" w:hAnsi="Calibri" w:cs="Times New Roman"/>
        </w:rPr>
        <w:t xml:space="preserve">The brain develops through mid-20s.  The following are some of the brains function: </w:t>
      </w:r>
    </w:p>
    <w:p w14:paraId="47C8A1B5"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Controls Impulses</w:t>
      </w:r>
    </w:p>
    <w:p w14:paraId="76F07145" w14:textId="5D410560"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 xml:space="preserve">Decision-making and </w:t>
      </w:r>
      <w:r w:rsidR="001C4A5F" w:rsidRPr="007D6F88">
        <w:rPr>
          <w:rFonts w:ascii="Calibri" w:eastAsia="Calibri" w:hAnsi="Calibri" w:cs="Times New Roman"/>
        </w:rPr>
        <w:t>judgment</w:t>
      </w:r>
    </w:p>
    <w:p w14:paraId="01366014"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Organizing and planning</w:t>
      </w:r>
    </w:p>
    <w:p w14:paraId="1E10840F"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Problem-solving and thinking</w:t>
      </w:r>
    </w:p>
    <w:p w14:paraId="7AA6EE0B"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Attention span and focus</w:t>
      </w:r>
    </w:p>
    <w:p w14:paraId="710702FB"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Memory</w:t>
      </w:r>
    </w:p>
    <w:p w14:paraId="350A5DD5"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Emotions, fear, anxiety</w:t>
      </w:r>
    </w:p>
    <w:p w14:paraId="69BE7796" w14:textId="77777777" w:rsidR="007D6F88" w:rsidRP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Motor Coordination and Balance</w:t>
      </w:r>
    </w:p>
    <w:p w14:paraId="4AFEB312" w14:textId="77777777" w:rsidR="007D6F88" w:rsidRDefault="007D6F88" w:rsidP="007D6F88">
      <w:pPr>
        <w:numPr>
          <w:ilvl w:val="0"/>
          <w:numId w:val="21"/>
        </w:numPr>
        <w:spacing w:after="160" w:line="259" w:lineRule="auto"/>
        <w:contextualSpacing/>
        <w:rPr>
          <w:rFonts w:ascii="Calibri" w:eastAsia="Calibri" w:hAnsi="Calibri" w:cs="Times New Roman"/>
        </w:rPr>
      </w:pPr>
      <w:r w:rsidRPr="007D6F88">
        <w:rPr>
          <w:rFonts w:ascii="Calibri" w:eastAsia="Calibri" w:hAnsi="Calibri" w:cs="Times New Roman"/>
        </w:rPr>
        <w:t>Motivation and Reward</w:t>
      </w:r>
    </w:p>
    <w:p w14:paraId="2828A3DD" w14:textId="2107291F" w:rsidR="007D6F88" w:rsidRPr="007D6F88" w:rsidRDefault="007D6F88" w:rsidP="007D6F88">
      <w:pPr>
        <w:spacing w:after="160" w:line="259" w:lineRule="auto"/>
        <w:ind w:left="1440"/>
        <w:contextualSpacing/>
        <w:rPr>
          <w:rFonts w:ascii="Calibri" w:eastAsia="Calibri" w:hAnsi="Calibri" w:cs="Times New Roman"/>
        </w:rPr>
      </w:pPr>
    </w:p>
    <w:p w14:paraId="3A232576" w14:textId="4A60DA21" w:rsidR="007D6F88" w:rsidRDefault="007D6F88" w:rsidP="007D6F88">
      <w:pPr>
        <w:spacing w:after="160" w:line="259" w:lineRule="auto"/>
        <w:rPr>
          <w:rFonts w:ascii="Calibri" w:eastAsia="Calibri" w:hAnsi="Calibri" w:cs="Times New Roman"/>
        </w:rPr>
      </w:pPr>
      <w:r w:rsidRPr="007D6F88">
        <w:rPr>
          <w:rFonts w:ascii="Calibri" w:eastAsia="Calibri" w:hAnsi="Calibri" w:cs="Times New Roman"/>
        </w:rPr>
        <w:t xml:space="preserve">When the body is exposed to marijuana it enters the bloodstream which goes through the brain.  The chemical in marijuana (THC) changes the way the brain sends information to the body.  These changes can disrupt the normal function of the body. Damages to the brain can be long term or even permanent.   </w:t>
      </w:r>
      <w:hyperlink r:id="rId10" w:history="1">
        <w:r w:rsidRPr="007D6F88">
          <w:rPr>
            <w:rFonts w:ascii="Calibri" w:eastAsia="Calibri" w:hAnsi="Calibri" w:cs="Times New Roman"/>
            <w:color w:val="0563C1"/>
            <w:u w:val="single"/>
          </w:rPr>
          <w:t>https://www.drugabuse.gov/publications/research-reports/marijuana/how-does-marijuana-produce-its-effects</w:t>
        </w:r>
      </w:hyperlink>
      <w:r w:rsidRPr="007D6F88">
        <w:rPr>
          <w:rFonts w:ascii="Calibri" w:eastAsia="Calibri" w:hAnsi="Calibri" w:cs="Times New Roman"/>
        </w:rPr>
        <w:t xml:space="preserve"> </w:t>
      </w:r>
    </w:p>
    <w:p w14:paraId="7160E0FA" w14:textId="77777777" w:rsidR="007D6F88" w:rsidRDefault="007D6F88" w:rsidP="007D6F88">
      <w:pPr>
        <w:numPr>
          <w:ilvl w:val="0"/>
          <w:numId w:val="20"/>
        </w:numPr>
        <w:spacing w:after="160" w:line="259" w:lineRule="auto"/>
        <w:contextualSpacing/>
        <w:rPr>
          <w:rFonts w:ascii="Calibri" w:eastAsia="Calibri" w:hAnsi="Calibri" w:cs="Times New Roman"/>
        </w:rPr>
      </w:pPr>
      <w:r w:rsidRPr="007D6F88">
        <w:rPr>
          <w:rFonts w:ascii="Calibri" w:eastAsia="Calibri" w:hAnsi="Calibri" w:cs="Times New Roman"/>
        </w:rPr>
        <w:t>Lungs develop through the mid-20s and control the intake and outtake of air.</w:t>
      </w:r>
    </w:p>
    <w:p w14:paraId="2CA3D11B" w14:textId="77777777" w:rsidR="007D6F88" w:rsidRPr="007D6F88" w:rsidRDefault="007D6F88" w:rsidP="007D6F88">
      <w:pPr>
        <w:spacing w:after="160" w:line="259" w:lineRule="auto"/>
        <w:ind w:left="720"/>
        <w:contextualSpacing/>
        <w:rPr>
          <w:rFonts w:ascii="Calibri" w:eastAsia="Calibri" w:hAnsi="Calibri" w:cs="Times New Roman"/>
        </w:rPr>
      </w:pPr>
    </w:p>
    <w:p w14:paraId="2399BD12" w14:textId="77777777" w:rsidR="007D6F88" w:rsidRDefault="007D6F88" w:rsidP="007D6F88">
      <w:pPr>
        <w:spacing w:after="160" w:line="259" w:lineRule="auto"/>
        <w:rPr>
          <w:rFonts w:ascii="Calibri" w:eastAsia="Calibri" w:hAnsi="Calibri" w:cs="Times New Roman"/>
        </w:rPr>
      </w:pPr>
      <w:r w:rsidRPr="007D6F88">
        <w:rPr>
          <w:rFonts w:ascii="Calibri" w:eastAsia="Calibri" w:hAnsi="Calibri" w:cs="Times New Roman"/>
        </w:rPr>
        <w:t xml:space="preserve">Marijuana smoke, including second-hand smoke has toxins and carcinogens that can irritate the lungs.  These irritations can lead to respiratory problems such as coughs and chest infections.  These illness can affect the body’s immune system causing weakness. </w:t>
      </w:r>
      <w:hyperlink r:id="rId11" w:history="1">
        <w:r w:rsidRPr="007D6F88">
          <w:rPr>
            <w:rFonts w:ascii="Calibri" w:eastAsia="Calibri" w:hAnsi="Calibri" w:cs="Times New Roman"/>
            <w:color w:val="0563C1"/>
            <w:u w:val="single"/>
          </w:rPr>
          <w:t>https://www.lung.org/stop-smoking/smoking-facts/marijuana-and-lung-health.html</w:t>
        </w:r>
      </w:hyperlink>
      <w:r w:rsidRPr="007D6F88">
        <w:rPr>
          <w:rFonts w:ascii="Calibri" w:eastAsia="Calibri" w:hAnsi="Calibri" w:cs="Times New Roman"/>
        </w:rPr>
        <w:t xml:space="preserve"> </w:t>
      </w:r>
    </w:p>
    <w:p w14:paraId="5BF72139" w14:textId="77777777" w:rsidR="007D6F88" w:rsidRDefault="007D6F88" w:rsidP="007D6F88">
      <w:pPr>
        <w:numPr>
          <w:ilvl w:val="0"/>
          <w:numId w:val="20"/>
        </w:numPr>
        <w:spacing w:after="160" w:line="259" w:lineRule="auto"/>
        <w:contextualSpacing/>
        <w:rPr>
          <w:rFonts w:ascii="Calibri" w:eastAsia="Calibri" w:hAnsi="Calibri" w:cs="Times New Roman"/>
        </w:rPr>
      </w:pPr>
      <w:r w:rsidRPr="007D6F88">
        <w:rPr>
          <w:rFonts w:ascii="Calibri" w:eastAsia="Calibri" w:hAnsi="Calibri" w:cs="Times New Roman"/>
        </w:rPr>
        <w:t>The heart pumps oxygen delivering blood and nutrients to the body and removes harmful gasses and wastes from the blood.</w:t>
      </w:r>
    </w:p>
    <w:p w14:paraId="32C25EB3" w14:textId="77777777" w:rsidR="007D6F88" w:rsidRPr="007D6F88" w:rsidRDefault="007D6F88" w:rsidP="007D6F88">
      <w:pPr>
        <w:spacing w:after="160" w:line="259" w:lineRule="auto"/>
        <w:ind w:left="720"/>
        <w:contextualSpacing/>
        <w:rPr>
          <w:rFonts w:ascii="Calibri" w:eastAsia="Calibri" w:hAnsi="Calibri" w:cs="Times New Roman"/>
        </w:rPr>
      </w:pPr>
    </w:p>
    <w:p w14:paraId="293E9BA2" w14:textId="3C376267" w:rsidR="00A12BDF" w:rsidRDefault="007D6F88" w:rsidP="004D5FE1">
      <w:pPr>
        <w:spacing w:after="160" w:line="259" w:lineRule="auto"/>
        <w:rPr>
          <w:rFonts w:eastAsia="Calibri" w:cs="Tahoma"/>
          <w:bCs/>
          <w:sz w:val="24"/>
          <w:szCs w:val="24"/>
        </w:rPr>
      </w:pPr>
      <w:r w:rsidRPr="007D6F88">
        <w:rPr>
          <w:rFonts w:ascii="Calibri" w:eastAsia="Calibri" w:hAnsi="Calibri" w:cs="Times New Roman"/>
        </w:rPr>
        <w:t xml:space="preserve">When marijuana enters the blood stream which goes through the heart, it increases the heart rate, blood pressure and blood sugar levels.  Raised heart rates wear out the heart faster and can cause heart attacks.  A rise in blood pressure decreases oxygen to the body.  This increase can cause dizziness, nausea, fainting and falling.   </w:t>
      </w:r>
      <w:hyperlink r:id="rId12" w:history="1">
        <w:r w:rsidRPr="007D6F88">
          <w:rPr>
            <w:rFonts w:ascii="Calibri" w:eastAsia="Calibri" w:hAnsi="Calibri" w:cs="Times New Roman"/>
            <w:color w:val="0563C1"/>
            <w:u w:val="single"/>
          </w:rPr>
          <w:t>https://www.drugabuse.gov/publications/research-reports/marijuana/what-are-marijuana%E2%80%99s-effects-on-other-aspects-of-physical-health%3F</w:t>
        </w:r>
      </w:hyperlink>
      <w:r w:rsidRPr="007D6F88">
        <w:rPr>
          <w:rFonts w:ascii="Calibri" w:eastAsia="Calibri" w:hAnsi="Calibri" w:cs="Times New Roman"/>
        </w:rPr>
        <w:t xml:space="preserve"> </w:t>
      </w:r>
      <w:r w:rsidR="004D5FE1">
        <w:rPr>
          <w:rFonts w:ascii="Calibri" w:eastAsia="Calibri" w:hAnsi="Calibri" w:cs="Times New Roman"/>
        </w:rPr>
        <w:t xml:space="preserve">                                    </w:t>
      </w:r>
    </w:p>
    <w:sectPr w:rsidR="00A12BDF"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F25278" w14:textId="77777777" w:rsidR="00004A85" w:rsidRDefault="00004A85" w:rsidP="00DD3CC7">
      <w:pPr>
        <w:spacing w:after="0" w:line="240" w:lineRule="auto"/>
      </w:pPr>
      <w:r>
        <w:separator/>
      </w:r>
    </w:p>
  </w:endnote>
  <w:endnote w:type="continuationSeparator" w:id="0">
    <w:p w14:paraId="50E069CE" w14:textId="77777777" w:rsidR="00004A85" w:rsidRDefault="00004A8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E057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0B7916">
      <w:rPr>
        <w:rFonts w:asciiTheme="majorHAnsi" w:eastAsiaTheme="majorEastAsia" w:hAnsiTheme="majorHAnsi" w:cstheme="majorBidi"/>
      </w:rPr>
      <w:t>December</w:t>
    </w:r>
    <w:r w:rsidR="004533E7">
      <w:rPr>
        <w:rFonts w:asciiTheme="majorHAnsi" w:eastAsiaTheme="majorEastAsia" w:hAnsiTheme="majorHAnsi" w:cstheme="majorBidi"/>
      </w:rPr>
      <w:t xml:space="preserve"> 201</w:t>
    </w:r>
    <w:r w:rsidR="000B7916">
      <w:rPr>
        <w:rFonts w:asciiTheme="majorHAnsi" w:eastAsiaTheme="majorEastAsia" w:hAnsiTheme="majorHAnsi" w:cstheme="majorBidi"/>
      </w:rPr>
      <w:t>8</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97F04" w:rsidRPr="00B97F04">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7263F0F4"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D069B9" w14:textId="77777777" w:rsidR="00004A85" w:rsidRDefault="00004A85" w:rsidP="00DD3CC7">
      <w:pPr>
        <w:spacing w:after="0" w:line="240" w:lineRule="auto"/>
      </w:pPr>
      <w:r>
        <w:separator/>
      </w:r>
    </w:p>
  </w:footnote>
  <w:footnote w:type="continuationSeparator" w:id="0">
    <w:p w14:paraId="3C9B888B" w14:textId="77777777" w:rsidR="00004A85" w:rsidRDefault="00004A85" w:rsidP="00DD3CC7">
      <w:pPr>
        <w:spacing w:after="0" w:line="240" w:lineRule="auto"/>
      </w:pPr>
      <w:r>
        <w:continuationSeparator/>
      </w:r>
    </w:p>
  </w:footnote>
  <w:footnote w:id="1">
    <w:p w14:paraId="4FF2B281" w14:textId="77777777" w:rsidR="0031315B" w:rsidRDefault="0031315B">
      <w:pPr>
        <w:pStyle w:val="FootnoteText"/>
      </w:pPr>
      <w:r>
        <w:rPr>
          <w:rStyle w:val="FootnoteReference"/>
        </w:rPr>
        <w:footnoteRef/>
      </w:r>
      <w:r>
        <w:t xml:space="preserve"> </w:t>
      </w:r>
      <w:hyperlink r:id="rId1" w:history="1">
        <w:r w:rsidR="007D6F88" w:rsidRPr="00DA6EB3">
          <w:rPr>
            <w:rStyle w:val="Hyperlink"/>
            <w:rFonts w:eastAsia="Calibri" w:cs="Tahoma"/>
            <w:sz w:val="24"/>
            <w:szCs w:val="24"/>
          </w:rPr>
          <w:t>https://teens.drugabuse.gov/drug-facts/marijuana</w:t>
        </w:r>
      </w:hyperlink>
      <w:r w:rsidR="007D6F88">
        <w:rPr>
          <w:rFonts w:eastAsia="Calibri" w:cs="Tahoma"/>
          <w:sz w:val="24"/>
          <w:szCs w:val="24"/>
        </w:rPr>
        <w:t xml:space="preserve"> </w:t>
      </w:r>
      <w:r>
        <w:rPr>
          <w:rFonts w:eastAsia="Calibri" w:cs="Tahoma"/>
          <w:sz w:val="24"/>
          <w:szCs w:val="24"/>
        </w:rPr>
        <w:t xml:space="preserve"> </w:t>
      </w:r>
      <w:r w:rsidRPr="00464DEC">
        <w:rPr>
          <w:sz w:val="24"/>
          <w:szCs w:val="24"/>
        </w:rPr>
        <w:t xml:space="preserve">updated </w:t>
      </w:r>
      <w:r>
        <w:rPr>
          <w:sz w:val="24"/>
          <w:szCs w:val="24"/>
        </w:rPr>
        <w:t>November 1</w:t>
      </w:r>
      <w:r w:rsidRPr="00665C1B">
        <w:rPr>
          <w:sz w:val="24"/>
          <w:szCs w:val="24"/>
          <w:vertAlign w:val="superscript"/>
        </w:rPr>
        <w:t>st</w:t>
      </w:r>
      <w:r>
        <w:rPr>
          <w:sz w:val="24"/>
          <w:szCs w:val="24"/>
        </w:rPr>
        <w:t xml:space="preserve">, 2018 </w:t>
      </w:r>
    </w:p>
  </w:footnote>
  <w:footnote w:id="2">
    <w:p w14:paraId="2CB6DAA7" w14:textId="77777777" w:rsidR="00143853" w:rsidRDefault="00143853">
      <w:pPr>
        <w:pStyle w:val="FootnoteText"/>
      </w:pPr>
      <w:r>
        <w:rPr>
          <w:rStyle w:val="FootnoteReference"/>
        </w:rPr>
        <w:footnoteRef/>
      </w:r>
      <w:r>
        <w:t xml:space="preserve"> </w:t>
      </w:r>
      <w:hyperlink r:id="rId2" w:history="1">
        <w:r w:rsidRPr="00DA6EB3">
          <w:rPr>
            <w:rStyle w:val="Hyperlink"/>
          </w:rPr>
          <w:t>https://lawforkids.org/illegal-substances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C44BF"/>
    <w:multiLevelType w:val="hybridMultilevel"/>
    <w:tmpl w:val="A2065DB8"/>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start w:val="1"/>
      <w:numFmt w:val="bullet"/>
      <w:lvlText w:val=""/>
      <w:lvlJc w:val="left"/>
      <w:pPr>
        <w:ind w:left="2250" w:hanging="360"/>
      </w:pPr>
      <w:rPr>
        <w:rFonts w:ascii="Wingdings" w:hAnsi="Wingdings" w:hint="default"/>
      </w:rPr>
    </w:lvl>
    <w:lvl w:ilvl="3" w:tplc="04090001">
      <w:start w:val="1"/>
      <w:numFmt w:val="bullet"/>
      <w:lvlText w:val=""/>
      <w:lvlJc w:val="left"/>
      <w:pPr>
        <w:ind w:left="2970" w:hanging="360"/>
      </w:pPr>
      <w:rPr>
        <w:rFonts w:ascii="Symbol" w:hAnsi="Symbol" w:hint="default"/>
      </w:rPr>
    </w:lvl>
    <w:lvl w:ilvl="4" w:tplc="04090003">
      <w:start w:val="1"/>
      <w:numFmt w:val="bullet"/>
      <w:lvlText w:val="o"/>
      <w:lvlJc w:val="left"/>
      <w:pPr>
        <w:ind w:left="3690" w:hanging="360"/>
      </w:pPr>
      <w:rPr>
        <w:rFonts w:ascii="Courier New" w:hAnsi="Courier New" w:cs="Courier New" w:hint="default"/>
      </w:rPr>
    </w:lvl>
    <w:lvl w:ilvl="5" w:tplc="04090005">
      <w:start w:val="1"/>
      <w:numFmt w:val="bullet"/>
      <w:lvlText w:val=""/>
      <w:lvlJc w:val="left"/>
      <w:pPr>
        <w:ind w:left="4410" w:hanging="360"/>
      </w:pPr>
      <w:rPr>
        <w:rFonts w:ascii="Wingdings" w:hAnsi="Wingdings" w:hint="default"/>
      </w:rPr>
    </w:lvl>
    <w:lvl w:ilvl="6" w:tplc="04090001">
      <w:start w:val="1"/>
      <w:numFmt w:val="bullet"/>
      <w:lvlText w:val=""/>
      <w:lvlJc w:val="left"/>
      <w:pPr>
        <w:ind w:left="5130" w:hanging="360"/>
      </w:pPr>
      <w:rPr>
        <w:rFonts w:ascii="Symbol" w:hAnsi="Symbol" w:hint="default"/>
      </w:rPr>
    </w:lvl>
    <w:lvl w:ilvl="7" w:tplc="04090003">
      <w:start w:val="1"/>
      <w:numFmt w:val="bullet"/>
      <w:lvlText w:val="o"/>
      <w:lvlJc w:val="left"/>
      <w:pPr>
        <w:ind w:left="5850" w:hanging="360"/>
      </w:pPr>
      <w:rPr>
        <w:rFonts w:ascii="Courier New" w:hAnsi="Courier New" w:cs="Courier New" w:hint="default"/>
      </w:rPr>
    </w:lvl>
    <w:lvl w:ilvl="8" w:tplc="04090005">
      <w:start w:val="1"/>
      <w:numFmt w:val="bullet"/>
      <w:lvlText w:val=""/>
      <w:lvlJc w:val="left"/>
      <w:pPr>
        <w:ind w:left="6570" w:hanging="360"/>
      </w:pPr>
      <w:rPr>
        <w:rFonts w:ascii="Wingdings" w:hAnsi="Wingdings" w:hint="default"/>
      </w:rPr>
    </w:lvl>
  </w:abstractNum>
  <w:abstractNum w:abstractNumId="1" w15:restartNumberingAfterBreak="0">
    <w:nsid w:val="03B43368"/>
    <w:multiLevelType w:val="hybridMultilevel"/>
    <w:tmpl w:val="757CB628"/>
    <w:lvl w:ilvl="0" w:tplc="04090019">
      <w:start w:val="1"/>
      <w:numFmt w:val="lowerLetter"/>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 w15:restartNumberingAfterBreak="0">
    <w:nsid w:val="0B641A7D"/>
    <w:multiLevelType w:val="hybridMultilevel"/>
    <w:tmpl w:val="AF362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614D96"/>
    <w:multiLevelType w:val="hybridMultilevel"/>
    <w:tmpl w:val="1ECCCBF2"/>
    <w:lvl w:ilvl="0" w:tplc="04090019">
      <w:start w:val="1"/>
      <w:numFmt w:val="lowerLetter"/>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272B19"/>
    <w:multiLevelType w:val="hybridMultilevel"/>
    <w:tmpl w:val="0B4CE79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5A22488"/>
    <w:multiLevelType w:val="hybridMultilevel"/>
    <w:tmpl w:val="5114DA3E"/>
    <w:lvl w:ilvl="0" w:tplc="3DBEF7F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EC5261"/>
    <w:multiLevelType w:val="hybridMultilevel"/>
    <w:tmpl w:val="7472C9B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34B829D8"/>
    <w:multiLevelType w:val="hybridMultilevel"/>
    <w:tmpl w:val="AE408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A934ED"/>
    <w:multiLevelType w:val="hybridMultilevel"/>
    <w:tmpl w:val="3EBADFE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4CB21714"/>
    <w:multiLevelType w:val="hybridMultilevel"/>
    <w:tmpl w:val="1A744796"/>
    <w:lvl w:ilvl="0" w:tplc="04090001">
      <w:start w:val="1"/>
      <w:numFmt w:val="bullet"/>
      <w:lvlText w:val=""/>
      <w:lvlJc w:val="left"/>
      <w:pPr>
        <w:ind w:left="1140" w:hanging="360"/>
      </w:pPr>
      <w:rPr>
        <w:rFonts w:ascii="Symbol" w:hAnsi="Symbol" w:hint="default"/>
      </w:rPr>
    </w:lvl>
    <w:lvl w:ilvl="1" w:tplc="04090003">
      <w:start w:val="1"/>
      <w:numFmt w:val="bullet"/>
      <w:lvlText w:val="o"/>
      <w:lvlJc w:val="left"/>
      <w:pPr>
        <w:ind w:left="1860" w:hanging="360"/>
      </w:pPr>
      <w:rPr>
        <w:rFonts w:ascii="Courier New" w:hAnsi="Courier New" w:cs="Courier New" w:hint="default"/>
      </w:rPr>
    </w:lvl>
    <w:lvl w:ilvl="2" w:tplc="04090005">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A3314E8"/>
    <w:multiLevelType w:val="hybridMultilevel"/>
    <w:tmpl w:val="7A442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244580"/>
    <w:multiLevelType w:val="hybridMultilevel"/>
    <w:tmpl w:val="1F30D7CA"/>
    <w:lvl w:ilvl="0" w:tplc="0409000F">
      <w:start w:val="1"/>
      <w:numFmt w:val="decimal"/>
      <w:lvlText w:val="%1."/>
      <w:lvlJc w:val="left"/>
      <w:pPr>
        <w:ind w:left="1860" w:hanging="360"/>
      </w:p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5" w15:restartNumberingAfterBreak="0">
    <w:nsid w:val="637B2C23"/>
    <w:multiLevelType w:val="hybridMultilevel"/>
    <w:tmpl w:val="DB6E8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6F465CA"/>
    <w:multiLevelType w:val="hybridMultilevel"/>
    <w:tmpl w:val="692E8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04F6396"/>
    <w:multiLevelType w:val="hybridMultilevel"/>
    <w:tmpl w:val="F7A4F38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8005949"/>
    <w:multiLevelType w:val="hybridMultilevel"/>
    <w:tmpl w:val="E76A6E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F677390"/>
    <w:multiLevelType w:val="hybridMultilevel"/>
    <w:tmpl w:val="3AC2B6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9"/>
  </w:num>
  <w:num w:numId="3">
    <w:abstractNumId w:val="18"/>
  </w:num>
  <w:num w:numId="4">
    <w:abstractNumId w:val="13"/>
  </w:num>
  <w:num w:numId="5">
    <w:abstractNumId w:val="19"/>
  </w:num>
  <w:num w:numId="6">
    <w:abstractNumId w:val="1"/>
  </w:num>
  <w:num w:numId="7">
    <w:abstractNumId w:val="15"/>
  </w:num>
  <w:num w:numId="8">
    <w:abstractNumId w:val="3"/>
  </w:num>
  <w:num w:numId="9">
    <w:abstractNumId w:val="0"/>
  </w:num>
  <w:num w:numId="10">
    <w:abstractNumId w:val="0"/>
  </w:num>
  <w:num w:numId="11">
    <w:abstractNumId w:val="11"/>
  </w:num>
  <w:num w:numId="12">
    <w:abstractNumId w:val="8"/>
  </w:num>
  <w:num w:numId="13">
    <w:abstractNumId w:val="6"/>
  </w:num>
  <w:num w:numId="14">
    <w:abstractNumId w:val="17"/>
  </w:num>
  <w:num w:numId="15">
    <w:abstractNumId w:val="4"/>
  </w:num>
  <w:num w:numId="16">
    <w:abstractNumId w:val="16"/>
  </w:num>
  <w:num w:numId="17">
    <w:abstractNumId w:val="5"/>
  </w:num>
  <w:num w:numId="18">
    <w:abstractNumId w:val="2"/>
  </w:num>
  <w:num w:numId="19">
    <w:abstractNumId w:val="14"/>
  </w:num>
  <w:num w:numId="20">
    <w:abstractNumId w:val="7"/>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3E7"/>
    <w:rsid w:val="00004A85"/>
    <w:rsid w:val="000606D0"/>
    <w:rsid w:val="000833A1"/>
    <w:rsid w:val="00090814"/>
    <w:rsid w:val="000A34D3"/>
    <w:rsid w:val="000A5361"/>
    <w:rsid w:val="000B7916"/>
    <w:rsid w:val="000E4635"/>
    <w:rsid w:val="00124D3B"/>
    <w:rsid w:val="00143853"/>
    <w:rsid w:val="001541E5"/>
    <w:rsid w:val="00156A29"/>
    <w:rsid w:val="001B78DC"/>
    <w:rsid w:val="001C0249"/>
    <w:rsid w:val="001C4A5F"/>
    <w:rsid w:val="001F079D"/>
    <w:rsid w:val="001F3271"/>
    <w:rsid w:val="00207FA2"/>
    <w:rsid w:val="00211499"/>
    <w:rsid w:val="00225BB9"/>
    <w:rsid w:val="00232A0C"/>
    <w:rsid w:val="002370B1"/>
    <w:rsid w:val="00282C7F"/>
    <w:rsid w:val="002E4872"/>
    <w:rsid w:val="002E6C24"/>
    <w:rsid w:val="0031315B"/>
    <w:rsid w:val="00327708"/>
    <w:rsid w:val="00333517"/>
    <w:rsid w:val="00345EBA"/>
    <w:rsid w:val="0038217C"/>
    <w:rsid w:val="003A24F7"/>
    <w:rsid w:val="00433536"/>
    <w:rsid w:val="004518FA"/>
    <w:rsid w:val="004533E7"/>
    <w:rsid w:val="00453DA4"/>
    <w:rsid w:val="00464DEC"/>
    <w:rsid w:val="0048507C"/>
    <w:rsid w:val="004A529B"/>
    <w:rsid w:val="004B71E4"/>
    <w:rsid w:val="004C4690"/>
    <w:rsid w:val="004C78EF"/>
    <w:rsid w:val="004D5FE1"/>
    <w:rsid w:val="004F1A18"/>
    <w:rsid w:val="005003B4"/>
    <w:rsid w:val="00524E9B"/>
    <w:rsid w:val="005449AA"/>
    <w:rsid w:val="00567113"/>
    <w:rsid w:val="005B5230"/>
    <w:rsid w:val="005B7E11"/>
    <w:rsid w:val="006439DE"/>
    <w:rsid w:val="00665C1B"/>
    <w:rsid w:val="00671951"/>
    <w:rsid w:val="00672A77"/>
    <w:rsid w:val="0069635F"/>
    <w:rsid w:val="006F6F7C"/>
    <w:rsid w:val="007545AE"/>
    <w:rsid w:val="007744CF"/>
    <w:rsid w:val="00776A60"/>
    <w:rsid w:val="0079792C"/>
    <w:rsid w:val="007A20C4"/>
    <w:rsid w:val="007B5E5B"/>
    <w:rsid w:val="007D6F88"/>
    <w:rsid w:val="007F2187"/>
    <w:rsid w:val="0081187C"/>
    <w:rsid w:val="00827DFB"/>
    <w:rsid w:val="008720C4"/>
    <w:rsid w:val="00884710"/>
    <w:rsid w:val="00884F1D"/>
    <w:rsid w:val="008A3D7A"/>
    <w:rsid w:val="008C10AC"/>
    <w:rsid w:val="008F3FC5"/>
    <w:rsid w:val="009239D6"/>
    <w:rsid w:val="00966EFC"/>
    <w:rsid w:val="009754A5"/>
    <w:rsid w:val="00980671"/>
    <w:rsid w:val="00980EE4"/>
    <w:rsid w:val="00991BCB"/>
    <w:rsid w:val="009A6B22"/>
    <w:rsid w:val="00A01C8B"/>
    <w:rsid w:val="00A12BDF"/>
    <w:rsid w:val="00A5563F"/>
    <w:rsid w:val="00AA175C"/>
    <w:rsid w:val="00AD7482"/>
    <w:rsid w:val="00AF5F1E"/>
    <w:rsid w:val="00B85D51"/>
    <w:rsid w:val="00B97F04"/>
    <w:rsid w:val="00BA1AFE"/>
    <w:rsid w:val="00BA6023"/>
    <w:rsid w:val="00BD017F"/>
    <w:rsid w:val="00BD575A"/>
    <w:rsid w:val="00C129A5"/>
    <w:rsid w:val="00C46D70"/>
    <w:rsid w:val="00C474D7"/>
    <w:rsid w:val="00C51A63"/>
    <w:rsid w:val="00C60396"/>
    <w:rsid w:val="00C72EAF"/>
    <w:rsid w:val="00C90D36"/>
    <w:rsid w:val="00CB1077"/>
    <w:rsid w:val="00CF009D"/>
    <w:rsid w:val="00D1216B"/>
    <w:rsid w:val="00D1568D"/>
    <w:rsid w:val="00D237ED"/>
    <w:rsid w:val="00D41A39"/>
    <w:rsid w:val="00D45709"/>
    <w:rsid w:val="00D705D8"/>
    <w:rsid w:val="00D725BB"/>
    <w:rsid w:val="00D82491"/>
    <w:rsid w:val="00DC0304"/>
    <w:rsid w:val="00DC1719"/>
    <w:rsid w:val="00DC7F18"/>
    <w:rsid w:val="00DD3CC7"/>
    <w:rsid w:val="00DD46C7"/>
    <w:rsid w:val="00E067A9"/>
    <w:rsid w:val="00E20132"/>
    <w:rsid w:val="00E6075D"/>
    <w:rsid w:val="00EB2BC3"/>
    <w:rsid w:val="00EB5081"/>
    <w:rsid w:val="00EF2F5C"/>
    <w:rsid w:val="00F0158F"/>
    <w:rsid w:val="00F13F42"/>
    <w:rsid w:val="00F44453"/>
    <w:rsid w:val="00F562F1"/>
    <w:rsid w:val="00F60617"/>
    <w:rsid w:val="00F750DF"/>
    <w:rsid w:val="00F87C2C"/>
    <w:rsid w:val="00F96A03"/>
    <w:rsid w:val="00FA1641"/>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3C76"/>
  <w15:docId w15:val="{471CEEA2-3318-4EFD-94A2-95DC399F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6F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7B5E5B"/>
    <w:pPr>
      <w:ind w:left="720"/>
      <w:contextualSpacing/>
    </w:pPr>
  </w:style>
  <w:style w:type="character" w:styleId="CommentReference">
    <w:name w:val="annotation reference"/>
    <w:basedOn w:val="DefaultParagraphFont"/>
    <w:uiPriority w:val="99"/>
    <w:semiHidden/>
    <w:unhideWhenUsed/>
    <w:rsid w:val="004518FA"/>
    <w:rPr>
      <w:sz w:val="16"/>
      <w:szCs w:val="16"/>
    </w:rPr>
  </w:style>
  <w:style w:type="paragraph" w:styleId="CommentText">
    <w:name w:val="annotation text"/>
    <w:basedOn w:val="Normal"/>
    <w:link w:val="CommentTextChar"/>
    <w:uiPriority w:val="99"/>
    <w:semiHidden/>
    <w:unhideWhenUsed/>
    <w:rsid w:val="004518FA"/>
    <w:pPr>
      <w:spacing w:line="240" w:lineRule="auto"/>
    </w:pPr>
    <w:rPr>
      <w:sz w:val="20"/>
      <w:szCs w:val="20"/>
    </w:rPr>
  </w:style>
  <w:style w:type="character" w:customStyle="1" w:styleId="CommentTextChar">
    <w:name w:val="Comment Text Char"/>
    <w:basedOn w:val="DefaultParagraphFont"/>
    <w:link w:val="CommentText"/>
    <w:uiPriority w:val="99"/>
    <w:semiHidden/>
    <w:rsid w:val="004518FA"/>
    <w:rPr>
      <w:sz w:val="20"/>
      <w:szCs w:val="20"/>
    </w:rPr>
  </w:style>
  <w:style w:type="paragraph" w:styleId="CommentSubject">
    <w:name w:val="annotation subject"/>
    <w:basedOn w:val="CommentText"/>
    <w:next w:val="CommentText"/>
    <w:link w:val="CommentSubjectChar"/>
    <w:uiPriority w:val="99"/>
    <w:semiHidden/>
    <w:unhideWhenUsed/>
    <w:rsid w:val="004518FA"/>
    <w:rPr>
      <w:b/>
      <w:bCs/>
    </w:rPr>
  </w:style>
  <w:style w:type="character" w:customStyle="1" w:styleId="CommentSubjectChar">
    <w:name w:val="Comment Subject Char"/>
    <w:basedOn w:val="CommentTextChar"/>
    <w:link w:val="CommentSubject"/>
    <w:uiPriority w:val="99"/>
    <w:semiHidden/>
    <w:rsid w:val="004518FA"/>
    <w:rPr>
      <w:b/>
      <w:bCs/>
      <w:sz w:val="20"/>
      <w:szCs w:val="20"/>
    </w:rPr>
  </w:style>
  <w:style w:type="character" w:styleId="FollowedHyperlink">
    <w:name w:val="FollowedHyperlink"/>
    <w:basedOn w:val="DefaultParagraphFont"/>
    <w:uiPriority w:val="99"/>
    <w:semiHidden/>
    <w:unhideWhenUsed/>
    <w:rsid w:val="00282C7F"/>
    <w:rPr>
      <w:color w:val="800080" w:themeColor="followedHyperlink"/>
      <w:u w:val="single"/>
    </w:rPr>
  </w:style>
  <w:style w:type="character" w:customStyle="1" w:styleId="ilfuvd">
    <w:name w:val="ilfuvd"/>
    <w:basedOn w:val="DefaultParagraphFont"/>
    <w:rsid w:val="000A5361"/>
  </w:style>
  <w:style w:type="paragraph" w:styleId="NormalWeb">
    <w:name w:val="Normal (Web)"/>
    <w:basedOn w:val="Normal"/>
    <w:uiPriority w:val="99"/>
    <w:unhideWhenUsed/>
    <w:rsid w:val="00156A29"/>
    <w:pPr>
      <w:spacing w:after="300"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31315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315B"/>
    <w:rPr>
      <w:sz w:val="20"/>
      <w:szCs w:val="20"/>
    </w:rPr>
  </w:style>
  <w:style w:type="character" w:styleId="FootnoteReference">
    <w:name w:val="footnote reference"/>
    <w:basedOn w:val="DefaultParagraphFont"/>
    <w:uiPriority w:val="99"/>
    <w:semiHidden/>
    <w:unhideWhenUsed/>
    <w:rsid w:val="0031315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85001">
      <w:bodyDiv w:val="1"/>
      <w:marLeft w:val="0"/>
      <w:marRight w:val="0"/>
      <w:marTop w:val="0"/>
      <w:marBottom w:val="0"/>
      <w:divBdr>
        <w:top w:val="none" w:sz="0" w:space="0" w:color="auto"/>
        <w:left w:val="none" w:sz="0" w:space="0" w:color="auto"/>
        <w:bottom w:val="none" w:sz="0" w:space="0" w:color="auto"/>
        <w:right w:val="none" w:sz="0" w:space="0" w:color="auto"/>
      </w:divBdr>
      <w:divsChild>
        <w:div w:id="1036736992">
          <w:marLeft w:val="0"/>
          <w:marRight w:val="0"/>
          <w:marTop w:val="0"/>
          <w:marBottom w:val="0"/>
          <w:divBdr>
            <w:top w:val="single" w:sz="36" w:space="0" w:color="002E83"/>
            <w:left w:val="none" w:sz="0" w:space="0" w:color="auto"/>
            <w:bottom w:val="none" w:sz="0" w:space="0" w:color="auto"/>
            <w:right w:val="none" w:sz="0" w:space="0" w:color="auto"/>
          </w:divBdr>
          <w:divsChild>
            <w:div w:id="1906452694">
              <w:marLeft w:val="0"/>
              <w:marRight w:val="0"/>
              <w:marTop w:val="0"/>
              <w:marBottom w:val="0"/>
              <w:divBdr>
                <w:top w:val="none" w:sz="0" w:space="0" w:color="auto"/>
                <w:left w:val="none" w:sz="0" w:space="0" w:color="auto"/>
                <w:bottom w:val="none" w:sz="0" w:space="0" w:color="auto"/>
                <w:right w:val="none" w:sz="0" w:space="0" w:color="auto"/>
              </w:divBdr>
              <w:divsChild>
                <w:div w:id="1824271493">
                  <w:marLeft w:val="0"/>
                  <w:marRight w:val="0"/>
                  <w:marTop w:val="0"/>
                  <w:marBottom w:val="0"/>
                  <w:divBdr>
                    <w:top w:val="none" w:sz="0" w:space="0" w:color="auto"/>
                    <w:left w:val="none" w:sz="0" w:space="0" w:color="auto"/>
                    <w:bottom w:val="none" w:sz="0" w:space="0" w:color="auto"/>
                    <w:right w:val="none" w:sz="0" w:space="0" w:color="auto"/>
                  </w:divBdr>
                  <w:divsChild>
                    <w:div w:id="176595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084771">
      <w:bodyDiv w:val="1"/>
      <w:marLeft w:val="0"/>
      <w:marRight w:val="0"/>
      <w:marTop w:val="0"/>
      <w:marBottom w:val="0"/>
      <w:divBdr>
        <w:top w:val="none" w:sz="0" w:space="0" w:color="auto"/>
        <w:left w:val="none" w:sz="0" w:space="0" w:color="auto"/>
        <w:bottom w:val="none" w:sz="0" w:space="0" w:color="auto"/>
        <w:right w:val="none" w:sz="0" w:space="0" w:color="auto"/>
      </w:divBdr>
    </w:div>
    <w:div w:id="1949005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rugabuse.gov/publications/research-reports/marijuana/what-are-marijuana%E2%80%99s-effects-on-other-aspects-of-physical-health%3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ung.org/stop-smoking/smoking-facts/marijuana-and-lung-health.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drugabuse.gov/publications/research-reports/marijuana/how-does-marijuana-produce-its-effects" TargetMode="External"/><Relationship Id="rId4" Type="http://schemas.openxmlformats.org/officeDocument/2006/relationships/settings" Target="settings.xml"/><Relationship Id="rId9" Type="http://schemas.openxmlformats.org/officeDocument/2006/relationships/hyperlink" Target="https://lawforkids.org/illegal-substances"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lawforkids.org/illegal-substances" TargetMode="External"/><Relationship Id="rId1" Type="http://schemas.openxmlformats.org/officeDocument/2006/relationships/hyperlink" Target="https://teens.drugabuse.gov/drug-facts/marijua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6E6766-1C60-4538-B43A-CA7BA8676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1749</Words>
  <Characters>9974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cp:lastPrinted>2018-12-06T22:07:00Z</cp:lastPrinted>
  <dcterms:created xsi:type="dcterms:W3CDTF">2018-12-06T00:02:00Z</dcterms:created>
  <dcterms:modified xsi:type="dcterms:W3CDTF">2018-12-06T22:09:00Z</dcterms:modified>
</cp:coreProperties>
</file>