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A929E5" w:rsidRDefault="00DD3CC7" w:rsidP="00A929E5">
      <w:pPr>
        <w:spacing w:line="240" w:lineRule="auto"/>
        <w:jc w:val="center"/>
        <w:rPr>
          <w:rFonts w:cstheme="minorHAnsi"/>
          <w:sz w:val="24"/>
          <w:szCs w:val="24"/>
        </w:rPr>
      </w:pPr>
      <w:r w:rsidRPr="00A929E5">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A929E5" w:rsidRDefault="00FF11D4" w:rsidP="00A929E5">
      <w:pPr>
        <w:pBdr>
          <w:bottom w:val="single" w:sz="4" w:space="2" w:color="auto"/>
        </w:pBdr>
        <w:spacing w:after="0" w:line="240" w:lineRule="auto"/>
        <w:jc w:val="center"/>
        <w:rPr>
          <w:rFonts w:eastAsia="Calibri" w:cstheme="minorHAnsi"/>
          <w:sz w:val="24"/>
          <w:szCs w:val="24"/>
        </w:rPr>
      </w:pPr>
      <w:r w:rsidRPr="00A929E5">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A929E5" w:rsidRDefault="00DD3CC7" w:rsidP="00A929E5">
      <w:pPr>
        <w:spacing w:after="0" w:line="240" w:lineRule="auto"/>
        <w:jc w:val="center"/>
        <w:rPr>
          <w:rFonts w:eastAsia="Calibri" w:cstheme="minorHAnsi"/>
          <w:b/>
          <w:bCs/>
          <w:sz w:val="24"/>
          <w:szCs w:val="24"/>
          <w:u w:val="single"/>
        </w:rPr>
      </w:pPr>
    </w:p>
    <w:p w14:paraId="4FDD2AE8" w14:textId="5F8A047A" w:rsidR="00DD3CC7" w:rsidRPr="00A929E5" w:rsidRDefault="00DC7F18" w:rsidP="00A929E5">
      <w:pPr>
        <w:spacing w:after="0" w:line="240" w:lineRule="auto"/>
        <w:jc w:val="center"/>
        <w:rPr>
          <w:rFonts w:eastAsia="Calibri" w:cstheme="minorHAnsi"/>
          <w:b/>
          <w:bCs/>
          <w:sz w:val="24"/>
          <w:szCs w:val="24"/>
        </w:rPr>
      </w:pPr>
      <w:r w:rsidRPr="00A929E5">
        <w:rPr>
          <w:rFonts w:eastAsia="Calibri" w:cstheme="minorHAnsi"/>
          <w:b/>
          <w:bCs/>
          <w:sz w:val="24"/>
          <w:szCs w:val="24"/>
        </w:rPr>
        <w:t>“</w:t>
      </w:r>
      <w:r w:rsidR="007E53A7" w:rsidRPr="00A929E5">
        <w:rPr>
          <w:rFonts w:eastAsia="Calibri" w:cstheme="minorHAnsi"/>
          <w:b/>
          <w:bCs/>
          <w:sz w:val="24"/>
          <w:szCs w:val="24"/>
        </w:rPr>
        <w:t>Fentanyl Awareness and Prevention</w:t>
      </w:r>
      <w:r w:rsidRPr="00A929E5">
        <w:rPr>
          <w:rFonts w:eastAsia="Calibri" w:cstheme="minorHAnsi"/>
          <w:b/>
          <w:bCs/>
          <w:sz w:val="24"/>
          <w:szCs w:val="24"/>
        </w:rPr>
        <w:t>”</w:t>
      </w:r>
      <w:r w:rsidR="00DD3CC7" w:rsidRPr="00A929E5">
        <w:rPr>
          <w:rFonts w:eastAsia="Calibri" w:cstheme="minorHAnsi"/>
          <w:b/>
          <w:bCs/>
          <w:sz w:val="24"/>
          <w:szCs w:val="24"/>
        </w:rPr>
        <w:t xml:space="preserve"> Academy</w:t>
      </w:r>
    </w:p>
    <w:p w14:paraId="72C3E271" w14:textId="46B3B269" w:rsidR="00DD3CC7" w:rsidRPr="00A929E5" w:rsidRDefault="00EB0D8E" w:rsidP="00A929E5">
      <w:pPr>
        <w:spacing w:after="0" w:line="240" w:lineRule="auto"/>
        <w:jc w:val="center"/>
        <w:rPr>
          <w:rFonts w:eastAsia="Calibri" w:cstheme="minorHAnsi"/>
          <w:bCs/>
          <w:sz w:val="24"/>
          <w:szCs w:val="24"/>
        </w:rPr>
      </w:pPr>
      <w:r w:rsidRPr="00A929E5">
        <w:rPr>
          <w:rFonts w:eastAsia="Calibri" w:cstheme="minorHAnsi"/>
          <w:bCs/>
          <w:sz w:val="24"/>
          <w:szCs w:val="24"/>
        </w:rPr>
        <w:t>(</w:t>
      </w:r>
      <w:r w:rsidR="00490FF2" w:rsidRPr="00A929E5">
        <w:rPr>
          <w:rFonts w:eastAsia="Calibri" w:cstheme="minorHAnsi"/>
          <w:bCs/>
          <w:sz w:val="24"/>
          <w:szCs w:val="24"/>
        </w:rPr>
        <w:t>Middle/High School</w:t>
      </w:r>
      <w:r w:rsidRPr="00A929E5">
        <w:rPr>
          <w:rFonts w:eastAsia="Calibri" w:cstheme="minorHAnsi"/>
          <w:bCs/>
          <w:sz w:val="24"/>
          <w:szCs w:val="24"/>
        </w:rPr>
        <w:t>)</w:t>
      </w:r>
    </w:p>
    <w:p w14:paraId="3ABE3AE6" w14:textId="20FD53A8" w:rsidR="00DD3CC7" w:rsidRPr="00A929E5" w:rsidRDefault="0063513B" w:rsidP="00A929E5">
      <w:pPr>
        <w:widowControl w:val="0"/>
        <w:autoSpaceDE w:val="0"/>
        <w:autoSpaceDN w:val="0"/>
        <w:adjustRightInd w:val="0"/>
        <w:spacing w:after="0" w:line="240" w:lineRule="auto"/>
        <w:ind w:left="1710" w:hanging="1710"/>
        <w:jc w:val="center"/>
        <w:rPr>
          <w:rFonts w:eastAsia="Calibri" w:cstheme="minorHAnsi"/>
          <w:b/>
          <w:bCs/>
          <w:sz w:val="24"/>
          <w:szCs w:val="24"/>
        </w:rPr>
      </w:pPr>
      <w:r w:rsidRPr="00A929E5">
        <w:rPr>
          <w:rFonts w:eastAsia="Calibri" w:cstheme="minorHAnsi"/>
          <w:b/>
          <w:bCs/>
          <w:sz w:val="24"/>
          <w:szCs w:val="24"/>
        </w:rPr>
        <w:t>Information on Fentanyl</w:t>
      </w:r>
      <w:r w:rsidR="00DD3CC7" w:rsidRPr="00A929E5">
        <w:rPr>
          <w:rFonts w:eastAsia="Calibri" w:cstheme="minorHAnsi"/>
          <w:b/>
          <w:bCs/>
          <w:sz w:val="24"/>
          <w:szCs w:val="24"/>
        </w:rPr>
        <w:t xml:space="preserve"> </w:t>
      </w:r>
      <w:r w:rsidR="00DC7F18" w:rsidRPr="00A929E5">
        <w:rPr>
          <w:rFonts w:eastAsia="Calibri" w:cstheme="minorHAnsi"/>
          <w:b/>
          <w:bCs/>
          <w:sz w:val="24"/>
          <w:szCs w:val="24"/>
        </w:rPr>
        <w:t>Lesson Plan</w:t>
      </w:r>
    </w:p>
    <w:p w14:paraId="2EE66A5D" w14:textId="60A75910" w:rsidR="00205985" w:rsidRPr="00A929E5" w:rsidRDefault="00E9344E" w:rsidP="00A929E5">
      <w:pPr>
        <w:spacing w:after="0" w:line="240" w:lineRule="auto"/>
        <w:jc w:val="center"/>
        <w:rPr>
          <w:rFonts w:eastAsia="Calibri" w:cstheme="minorHAnsi"/>
          <w:bCs/>
          <w:i/>
          <w:sz w:val="24"/>
          <w:szCs w:val="24"/>
        </w:rPr>
      </w:pPr>
      <w:r w:rsidRPr="00A929E5">
        <w:rPr>
          <w:rFonts w:eastAsia="Calibri" w:cstheme="minorHAnsi"/>
          <w:bCs/>
          <w:i/>
          <w:sz w:val="24"/>
          <w:szCs w:val="24"/>
        </w:rPr>
        <w:t>Please obtain administrator approval prior to implementing this lesson.</w:t>
      </w:r>
    </w:p>
    <w:p w14:paraId="588B3F56" w14:textId="77777777" w:rsidR="00160A11" w:rsidRPr="00A929E5" w:rsidRDefault="00160A11" w:rsidP="00A929E5">
      <w:pPr>
        <w:spacing w:after="0" w:line="240" w:lineRule="auto"/>
        <w:rPr>
          <w:rFonts w:eastAsia="Calibri" w:cstheme="minorHAnsi"/>
          <w:b/>
          <w:bCs/>
          <w:sz w:val="24"/>
          <w:szCs w:val="24"/>
        </w:rPr>
      </w:pPr>
    </w:p>
    <w:p w14:paraId="7109A001" w14:textId="1DE4B793" w:rsidR="00DD3CC7" w:rsidRPr="00A929E5" w:rsidRDefault="00EB0D8E" w:rsidP="00A929E5">
      <w:pPr>
        <w:spacing w:after="0" w:line="240" w:lineRule="auto"/>
        <w:rPr>
          <w:rFonts w:eastAsia="Calibri" w:cstheme="minorHAnsi"/>
          <w:b/>
          <w:bCs/>
          <w:sz w:val="24"/>
          <w:szCs w:val="24"/>
        </w:rPr>
      </w:pPr>
      <w:r w:rsidRPr="00A929E5">
        <w:rPr>
          <w:rFonts w:eastAsia="Calibri" w:cstheme="minorHAnsi"/>
          <w:b/>
          <w:bCs/>
          <w:sz w:val="24"/>
          <w:szCs w:val="24"/>
        </w:rPr>
        <w:t>O</w:t>
      </w:r>
      <w:r w:rsidR="00DD3CC7" w:rsidRPr="00A929E5">
        <w:rPr>
          <w:rFonts w:eastAsia="Calibri" w:cstheme="minorHAnsi"/>
          <w:b/>
          <w:bCs/>
          <w:sz w:val="24"/>
          <w:szCs w:val="24"/>
        </w:rPr>
        <w:t xml:space="preserve">bjectives: </w:t>
      </w:r>
      <w:r w:rsidR="00205985" w:rsidRPr="00A929E5">
        <w:rPr>
          <w:rFonts w:eastAsia="Calibri" w:cstheme="minorHAnsi"/>
          <w:b/>
          <w:bCs/>
          <w:sz w:val="24"/>
          <w:szCs w:val="24"/>
        </w:rPr>
        <w:t>Students will…</w:t>
      </w:r>
    </w:p>
    <w:p w14:paraId="6455E4AD" w14:textId="2A03EAD0" w:rsidR="00B25894" w:rsidRPr="00A929E5" w:rsidRDefault="00B25894" w:rsidP="00A929E5">
      <w:pPr>
        <w:pStyle w:val="ListParagraph"/>
        <w:numPr>
          <w:ilvl w:val="0"/>
          <w:numId w:val="12"/>
        </w:numPr>
        <w:spacing w:after="0" w:line="240" w:lineRule="auto"/>
        <w:rPr>
          <w:rFonts w:eastAsia="Calibri" w:cstheme="minorHAnsi"/>
          <w:sz w:val="24"/>
          <w:szCs w:val="24"/>
        </w:rPr>
      </w:pPr>
      <w:r w:rsidRPr="00A929E5">
        <w:rPr>
          <w:rFonts w:eastAsia="Calibri" w:cstheme="minorHAnsi"/>
          <w:sz w:val="24"/>
          <w:szCs w:val="24"/>
        </w:rPr>
        <w:t xml:space="preserve">understand the </w:t>
      </w:r>
      <w:r w:rsidR="001870AC" w:rsidRPr="00A929E5">
        <w:rPr>
          <w:rFonts w:eastAsia="Calibri" w:cstheme="minorHAnsi"/>
          <w:sz w:val="24"/>
          <w:szCs w:val="24"/>
        </w:rPr>
        <w:t>importance of healthy decisions</w:t>
      </w:r>
      <w:r w:rsidRPr="00A929E5">
        <w:rPr>
          <w:rFonts w:eastAsia="Calibri" w:cstheme="minorHAnsi"/>
          <w:sz w:val="24"/>
          <w:szCs w:val="24"/>
        </w:rPr>
        <w:t>.</w:t>
      </w:r>
    </w:p>
    <w:p w14:paraId="4E32B822" w14:textId="755C2A97" w:rsidR="00B25894" w:rsidRPr="00A929E5" w:rsidRDefault="00695C51" w:rsidP="00A929E5">
      <w:pPr>
        <w:pStyle w:val="ListParagraph"/>
        <w:numPr>
          <w:ilvl w:val="0"/>
          <w:numId w:val="12"/>
        </w:numPr>
        <w:spacing w:after="0" w:line="240" w:lineRule="auto"/>
        <w:rPr>
          <w:rFonts w:eastAsia="Calibri" w:cstheme="minorHAnsi"/>
          <w:sz w:val="24"/>
          <w:szCs w:val="24"/>
        </w:rPr>
      </w:pPr>
      <w:r w:rsidRPr="00A929E5">
        <w:rPr>
          <w:rFonts w:eastAsia="Calibri" w:cstheme="minorHAnsi"/>
          <w:sz w:val="24"/>
          <w:szCs w:val="24"/>
        </w:rPr>
        <w:t>l</w:t>
      </w:r>
      <w:r w:rsidR="00B25894" w:rsidRPr="00A929E5">
        <w:rPr>
          <w:rFonts w:eastAsia="Calibri" w:cstheme="minorHAnsi"/>
          <w:sz w:val="24"/>
          <w:szCs w:val="24"/>
        </w:rPr>
        <w:t>earn</w:t>
      </w:r>
      <w:r w:rsidR="00D80374" w:rsidRPr="00A929E5">
        <w:rPr>
          <w:rFonts w:eastAsia="Calibri" w:cstheme="minorHAnsi"/>
          <w:sz w:val="24"/>
          <w:szCs w:val="24"/>
        </w:rPr>
        <w:t xml:space="preserve"> </w:t>
      </w:r>
      <w:r w:rsidR="004C6BF1" w:rsidRPr="00A929E5">
        <w:rPr>
          <w:rFonts w:eastAsia="Calibri" w:cstheme="minorHAnsi"/>
          <w:sz w:val="24"/>
          <w:szCs w:val="24"/>
        </w:rPr>
        <w:t>what pee</w:t>
      </w:r>
      <w:r w:rsidR="7A1C7247" w:rsidRPr="00A929E5">
        <w:rPr>
          <w:rFonts w:eastAsia="Calibri" w:cstheme="minorHAnsi"/>
          <w:sz w:val="24"/>
          <w:szCs w:val="24"/>
        </w:rPr>
        <w:t>r</w:t>
      </w:r>
      <w:r w:rsidR="004C6BF1" w:rsidRPr="00A929E5">
        <w:rPr>
          <w:rFonts w:eastAsia="Calibri" w:cstheme="minorHAnsi"/>
          <w:sz w:val="24"/>
          <w:szCs w:val="24"/>
        </w:rPr>
        <w:t>s think makes a healthy teen.</w:t>
      </w:r>
    </w:p>
    <w:p w14:paraId="1BF7548D" w14:textId="6B449348" w:rsidR="00DD3CC7" w:rsidRPr="00A929E5" w:rsidRDefault="00695C51" w:rsidP="00A929E5">
      <w:pPr>
        <w:pStyle w:val="ListParagraph"/>
        <w:numPr>
          <w:ilvl w:val="0"/>
          <w:numId w:val="12"/>
        </w:numPr>
        <w:spacing w:after="0" w:line="240" w:lineRule="auto"/>
        <w:rPr>
          <w:rFonts w:eastAsia="Calibri" w:cstheme="minorHAnsi"/>
          <w:b/>
          <w:bCs/>
          <w:sz w:val="24"/>
          <w:szCs w:val="24"/>
        </w:rPr>
      </w:pPr>
      <w:r w:rsidRPr="00A929E5">
        <w:rPr>
          <w:rFonts w:eastAsia="Calibri" w:cstheme="minorHAnsi"/>
          <w:sz w:val="24"/>
          <w:szCs w:val="24"/>
        </w:rPr>
        <w:t>s</w:t>
      </w:r>
      <w:r w:rsidR="009D563B" w:rsidRPr="00A929E5">
        <w:rPr>
          <w:rFonts w:eastAsia="Calibri" w:cstheme="minorHAnsi"/>
          <w:sz w:val="24"/>
          <w:szCs w:val="24"/>
        </w:rPr>
        <w:t>hare information with peers on fentanyl</w:t>
      </w:r>
      <w:r w:rsidR="004C6BF1" w:rsidRPr="00A929E5">
        <w:rPr>
          <w:rFonts w:eastAsia="Calibri" w:cstheme="minorHAnsi"/>
          <w:sz w:val="24"/>
          <w:szCs w:val="24"/>
        </w:rPr>
        <w:t>.</w:t>
      </w:r>
    </w:p>
    <w:p w14:paraId="2BB834CD" w14:textId="77777777" w:rsidR="00490FF2" w:rsidRPr="00A929E5" w:rsidRDefault="00490FF2" w:rsidP="00A929E5">
      <w:pPr>
        <w:spacing w:after="0" w:line="240" w:lineRule="auto"/>
        <w:contextualSpacing/>
        <w:rPr>
          <w:rFonts w:cstheme="minorHAnsi"/>
          <w:b/>
          <w:bCs/>
          <w:sz w:val="24"/>
          <w:szCs w:val="24"/>
        </w:rPr>
      </w:pPr>
    </w:p>
    <w:p w14:paraId="6A266024" w14:textId="5792E818" w:rsidR="002D52B2" w:rsidRPr="00A929E5" w:rsidRDefault="002D52B2" w:rsidP="00A929E5">
      <w:pPr>
        <w:spacing w:after="0" w:line="240" w:lineRule="auto"/>
        <w:contextualSpacing/>
        <w:rPr>
          <w:rFonts w:cstheme="minorHAnsi"/>
          <w:sz w:val="24"/>
          <w:szCs w:val="24"/>
        </w:rPr>
      </w:pPr>
      <w:r w:rsidRPr="00A929E5">
        <w:rPr>
          <w:rFonts w:cstheme="minorHAnsi"/>
          <w:b/>
          <w:bCs/>
          <w:sz w:val="24"/>
          <w:szCs w:val="24"/>
        </w:rPr>
        <w:t>Protective Factor Developed:</w:t>
      </w:r>
      <w:r w:rsidRPr="00A929E5">
        <w:rPr>
          <w:rFonts w:cstheme="minorHAnsi"/>
          <w:sz w:val="24"/>
          <w:szCs w:val="24"/>
        </w:rPr>
        <w:t xml:space="preserve"> </w:t>
      </w:r>
      <w:r w:rsidR="00BE34A4" w:rsidRPr="00A929E5">
        <w:rPr>
          <w:rFonts w:cstheme="minorHAnsi"/>
          <w:sz w:val="24"/>
          <w:szCs w:val="24"/>
        </w:rPr>
        <w:t>Decision-Making Skills</w:t>
      </w:r>
      <w:r w:rsidRPr="00A929E5">
        <w:rPr>
          <w:rFonts w:cstheme="minorHAnsi"/>
          <w:sz w:val="24"/>
          <w:szCs w:val="24"/>
        </w:rPr>
        <w:t xml:space="preserve"> </w:t>
      </w:r>
    </w:p>
    <w:p w14:paraId="58F92C53" w14:textId="77777777" w:rsidR="002D52B2" w:rsidRPr="00A929E5" w:rsidRDefault="002D52B2" w:rsidP="00A929E5">
      <w:pPr>
        <w:spacing w:after="0" w:line="240" w:lineRule="auto"/>
        <w:rPr>
          <w:rFonts w:eastAsia="Calibri" w:cstheme="minorHAnsi"/>
          <w:b/>
          <w:bCs/>
          <w:sz w:val="24"/>
          <w:szCs w:val="24"/>
        </w:rPr>
      </w:pPr>
    </w:p>
    <w:p w14:paraId="7A7353AD" w14:textId="77777777" w:rsidR="00DD3CC7" w:rsidRPr="00A929E5" w:rsidRDefault="00DD3CC7" w:rsidP="00A929E5">
      <w:pPr>
        <w:spacing w:after="0" w:line="240" w:lineRule="auto"/>
        <w:rPr>
          <w:rFonts w:eastAsia="Calibri" w:cstheme="minorHAnsi"/>
          <w:b/>
          <w:bCs/>
          <w:sz w:val="24"/>
          <w:szCs w:val="24"/>
        </w:rPr>
      </w:pPr>
      <w:r w:rsidRPr="00A929E5">
        <w:rPr>
          <w:rFonts w:eastAsia="Calibri" w:cstheme="minorHAnsi"/>
          <w:b/>
          <w:bCs/>
          <w:sz w:val="24"/>
          <w:szCs w:val="24"/>
        </w:rPr>
        <w:t>Materials:</w:t>
      </w:r>
    </w:p>
    <w:p w14:paraId="6ABF5745" w14:textId="63B42F62" w:rsidR="00C264C0" w:rsidRPr="00A929E5" w:rsidRDefault="00C264C0" w:rsidP="00A929E5">
      <w:pPr>
        <w:numPr>
          <w:ilvl w:val="0"/>
          <w:numId w:val="1"/>
        </w:numPr>
        <w:spacing w:after="0" w:line="240" w:lineRule="auto"/>
        <w:rPr>
          <w:rFonts w:eastAsia="Calibri" w:cstheme="minorHAnsi"/>
          <w:sz w:val="24"/>
          <w:szCs w:val="24"/>
        </w:rPr>
      </w:pPr>
      <w:r w:rsidRPr="00A929E5">
        <w:rPr>
          <w:rFonts w:eastAsia="Calibri" w:cstheme="minorHAnsi"/>
          <w:sz w:val="24"/>
          <w:szCs w:val="24"/>
        </w:rPr>
        <w:t>Approved music to play for the class</w:t>
      </w:r>
    </w:p>
    <w:p w14:paraId="70E6149E" w14:textId="2F50FFA9" w:rsidR="00C264C0" w:rsidRPr="00A929E5" w:rsidRDefault="00634B23" w:rsidP="00A929E5">
      <w:pPr>
        <w:numPr>
          <w:ilvl w:val="0"/>
          <w:numId w:val="1"/>
        </w:numPr>
        <w:spacing w:after="0" w:line="240" w:lineRule="auto"/>
        <w:rPr>
          <w:rFonts w:eastAsia="Calibri" w:cstheme="minorHAnsi"/>
          <w:sz w:val="24"/>
          <w:szCs w:val="24"/>
        </w:rPr>
      </w:pPr>
      <w:r w:rsidRPr="00A929E5">
        <w:rPr>
          <w:rFonts w:eastAsia="Calibri" w:cstheme="minorHAnsi"/>
          <w:sz w:val="24"/>
          <w:szCs w:val="24"/>
        </w:rPr>
        <w:t>1 die</w:t>
      </w:r>
    </w:p>
    <w:p w14:paraId="0306540F" w14:textId="35900ED5" w:rsidR="00DD759F" w:rsidRPr="00A929E5" w:rsidRDefault="00DD759F" w:rsidP="00A929E5">
      <w:pPr>
        <w:numPr>
          <w:ilvl w:val="0"/>
          <w:numId w:val="1"/>
        </w:numPr>
        <w:spacing w:after="0" w:line="240" w:lineRule="auto"/>
        <w:rPr>
          <w:rFonts w:eastAsia="Calibri" w:cstheme="minorHAnsi"/>
          <w:sz w:val="24"/>
          <w:szCs w:val="24"/>
        </w:rPr>
      </w:pPr>
      <w:r w:rsidRPr="00A929E5">
        <w:rPr>
          <w:rFonts w:eastAsia="Calibri" w:cstheme="minorHAnsi"/>
          <w:sz w:val="24"/>
          <w:szCs w:val="24"/>
        </w:rPr>
        <w:t>Each One-Teach One strips pgs. 4-</w:t>
      </w:r>
      <w:r w:rsidR="00A74FE7" w:rsidRPr="00A929E5">
        <w:rPr>
          <w:rFonts w:eastAsia="Calibri" w:cstheme="minorHAnsi"/>
          <w:sz w:val="24"/>
          <w:szCs w:val="24"/>
        </w:rPr>
        <w:t>5</w:t>
      </w:r>
      <w:r w:rsidR="00D556D5" w:rsidRPr="00A929E5">
        <w:rPr>
          <w:rFonts w:eastAsia="Calibri" w:cstheme="minorHAnsi"/>
          <w:sz w:val="24"/>
          <w:szCs w:val="24"/>
        </w:rPr>
        <w:t xml:space="preserve">, </w:t>
      </w:r>
      <w:r w:rsidR="00AD613E" w:rsidRPr="00A929E5">
        <w:rPr>
          <w:rFonts w:eastAsia="Calibri" w:cstheme="minorHAnsi"/>
          <w:sz w:val="24"/>
          <w:szCs w:val="24"/>
        </w:rPr>
        <w:t>make enough copies for 1 strip per student</w:t>
      </w:r>
    </w:p>
    <w:p w14:paraId="498924CB" w14:textId="3E913EB5" w:rsidR="000359D9" w:rsidRPr="00A929E5" w:rsidRDefault="000359D9" w:rsidP="00A929E5">
      <w:pPr>
        <w:numPr>
          <w:ilvl w:val="0"/>
          <w:numId w:val="1"/>
        </w:numPr>
        <w:spacing w:after="0" w:line="240" w:lineRule="auto"/>
        <w:rPr>
          <w:rFonts w:eastAsia="Calibri" w:cstheme="minorHAnsi"/>
          <w:sz w:val="24"/>
          <w:szCs w:val="24"/>
        </w:rPr>
      </w:pPr>
      <w:r w:rsidRPr="00A929E5">
        <w:rPr>
          <w:rFonts w:eastAsia="Calibri" w:cstheme="minorHAnsi"/>
          <w:sz w:val="24"/>
          <w:szCs w:val="24"/>
        </w:rPr>
        <w:t>large poster paper</w:t>
      </w:r>
    </w:p>
    <w:p w14:paraId="072ABEC5" w14:textId="5298D839" w:rsidR="00CC301B" w:rsidRPr="00A929E5" w:rsidRDefault="00CC301B" w:rsidP="00A929E5">
      <w:pPr>
        <w:numPr>
          <w:ilvl w:val="0"/>
          <w:numId w:val="1"/>
        </w:numPr>
        <w:spacing w:after="0" w:line="240" w:lineRule="auto"/>
        <w:rPr>
          <w:rFonts w:eastAsia="Calibri" w:cstheme="minorHAnsi"/>
          <w:sz w:val="24"/>
          <w:szCs w:val="24"/>
        </w:rPr>
      </w:pPr>
      <w:r w:rsidRPr="00A929E5">
        <w:rPr>
          <w:rFonts w:eastAsia="Calibri" w:cstheme="minorHAnsi"/>
          <w:sz w:val="24"/>
          <w:szCs w:val="24"/>
        </w:rPr>
        <w:t>Student paper and pen</w:t>
      </w:r>
    </w:p>
    <w:p w14:paraId="1E8A910F" w14:textId="0F3DCBC9" w:rsidR="00CC301B" w:rsidRPr="00A929E5" w:rsidRDefault="7781EE19" w:rsidP="00A929E5">
      <w:pPr>
        <w:numPr>
          <w:ilvl w:val="0"/>
          <w:numId w:val="1"/>
        </w:numPr>
        <w:spacing w:after="0" w:line="240" w:lineRule="auto"/>
        <w:rPr>
          <w:rFonts w:eastAsia="Calibri" w:cstheme="minorHAnsi"/>
          <w:sz w:val="24"/>
          <w:szCs w:val="24"/>
        </w:rPr>
      </w:pPr>
      <w:r w:rsidRPr="00A929E5">
        <w:rPr>
          <w:rFonts w:eastAsia="Calibri" w:cstheme="minorHAnsi"/>
          <w:sz w:val="24"/>
          <w:szCs w:val="24"/>
        </w:rPr>
        <w:t>Optional: group prizes</w:t>
      </w:r>
    </w:p>
    <w:p w14:paraId="3EB6CF18" w14:textId="48AF971A" w:rsidR="00CC301B" w:rsidRPr="00A929E5" w:rsidRDefault="00CC301B" w:rsidP="00A929E5">
      <w:pPr>
        <w:spacing w:after="0" w:line="240" w:lineRule="auto"/>
        <w:rPr>
          <w:rFonts w:eastAsia="Calibri" w:cstheme="minorHAnsi"/>
          <w:sz w:val="24"/>
          <w:szCs w:val="24"/>
        </w:rPr>
      </w:pPr>
    </w:p>
    <w:p w14:paraId="3D0AFB8B" w14:textId="652E5D1B" w:rsidR="00CC301B" w:rsidRPr="00A929E5" w:rsidRDefault="00CC301B" w:rsidP="00A929E5">
      <w:pPr>
        <w:spacing w:after="0" w:line="240" w:lineRule="auto"/>
        <w:rPr>
          <w:rFonts w:eastAsia="Calibri" w:cstheme="minorHAnsi"/>
          <w:b/>
          <w:bCs/>
          <w:sz w:val="24"/>
          <w:szCs w:val="24"/>
        </w:rPr>
      </w:pPr>
      <w:r w:rsidRPr="00A929E5">
        <w:rPr>
          <w:rFonts w:eastAsia="Calibri" w:cstheme="minorHAnsi"/>
          <w:b/>
          <w:bCs/>
          <w:sz w:val="24"/>
          <w:szCs w:val="24"/>
        </w:rPr>
        <w:t xml:space="preserve">Sources: </w:t>
      </w:r>
    </w:p>
    <w:p w14:paraId="4AA6D06F" w14:textId="14079C5D" w:rsidR="00B17968" w:rsidRPr="00A929E5" w:rsidRDefault="00000000" w:rsidP="00A929E5">
      <w:pPr>
        <w:numPr>
          <w:ilvl w:val="0"/>
          <w:numId w:val="1"/>
        </w:numPr>
        <w:spacing w:after="0" w:line="240" w:lineRule="auto"/>
        <w:rPr>
          <w:rFonts w:eastAsia="Calibri" w:cstheme="minorHAnsi"/>
          <w:sz w:val="24"/>
          <w:szCs w:val="24"/>
        </w:rPr>
      </w:pPr>
      <w:hyperlink r:id="rId12" w:history="1">
        <w:r w:rsidR="00B17968" w:rsidRPr="00A929E5">
          <w:rPr>
            <w:rStyle w:val="Hyperlink"/>
            <w:rFonts w:eastAsia="Calibri" w:cstheme="minorHAnsi"/>
            <w:sz w:val="24"/>
            <w:szCs w:val="24"/>
          </w:rPr>
          <w:t>https://store.samhsa.gov/sites/default/files/d7/priv/pep19-08.pdf</w:t>
        </w:r>
      </w:hyperlink>
      <w:r w:rsidR="00B17968" w:rsidRPr="00A929E5">
        <w:rPr>
          <w:rFonts w:eastAsia="Calibri" w:cstheme="minorHAnsi"/>
          <w:sz w:val="24"/>
          <w:szCs w:val="24"/>
        </w:rPr>
        <w:t xml:space="preserve"> </w:t>
      </w:r>
    </w:p>
    <w:p w14:paraId="3F6565A4" w14:textId="7A858840" w:rsidR="006B22A4" w:rsidRPr="00A929E5" w:rsidRDefault="00000000" w:rsidP="00A929E5">
      <w:pPr>
        <w:numPr>
          <w:ilvl w:val="0"/>
          <w:numId w:val="1"/>
        </w:numPr>
        <w:spacing w:after="0" w:line="240" w:lineRule="auto"/>
        <w:rPr>
          <w:rFonts w:eastAsia="Calibri" w:cstheme="minorHAnsi"/>
          <w:sz w:val="24"/>
          <w:szCs w:val="24"/>
        </w:rPr>
      </w:pPr>
      <w:hyperlink r:id="rId13" w:history="1">
        <w:r w:rsidR="006B22A4" w:rsidRPr="00A929E5">
          <w:rPr>
            <w:rStyle w:val="Hyperlink"/>
            <w:rFonts w:eastAsia="Calibri" w:cstheme="minorHAnsi"/>
            <w:sz w:val="24"/>
            <w:szCs w:val="24"/>
          </w:rPr>
          <w:t>https://www.cdc.gov/stopoverdose/fentanyl/pdf/fentanyl_fact_sheet_508c.pdf</w:t>
        </w:r>
      </w:hyperlink>
    </w:p>
    <w:p w14:paraId="427DEB1C" w14:textId="4372688A" w:rsidR="007A6575" w:rsidRPr="00A929E5" w:rsidRDefault="00000000" w:rsidP="00A929E5">
      <w:pPr>
        <w:numPr>
          <w:ilvl w:val="0"/>
          <w:numId w:val="1"/>
        </w:numPr>
        <w:spacing w:after="0" w:line="240" w:lineRule="auto"/>
        <w:rPr>
          <w:rFonts w:eastAsia="Calibri" w:cstheme="minorHAnsi"/>
          <w:sz w:val="24"/>
          <w:szCs w:val="24"/>
        </w:rPr>
      </w:pPr>
      <w:hyperlink r:id="rId14" w:history="1">
        <w:r w:rsidR="00267BA5" w:rsidRPr="00A929E5">
          <w:rPr>
            <w:rStyle w:val="Hyperlink"/>
            <w:rFonts w:eastAsia="Calibri" w:cstheme="minorHAnsi"/>
            <w:sz w:val="24"/>
            <w:szCs w:val="24"/>
          </w:rPr>
          <w:t>https://nida.nih.gov/publications/drugfacts/fentanyl</w:t>
        </w:r>
      </w:hyperlink>
      <w:r w:rsidR="00267BA5" w:rsidRPr="00A929E5">
        <w:rPr>
          <w:rFonts w:eastAsia="Calibri" w:cstheme="minorHAnsi"/>
          <w:sz w:val="24"/>
          <w:szCs w:val="24"/>
        </w:rPr>
        <w:t xml:space="preserve"> (See Points to Remember)</w:t>
      </w:r>
      <w:r w:rsidR="007A6575" w:rsidRPr="00A929E5">
        <w:rPr>
          <w:rFonts w:eastAsia="Calibri" w:cstheme="minorHAnsi"/>
          <w:sz w:val="24"/>
          <w:szCs w:val="24"/>
        </w:rPr>
        <w:t xml:space="preserve"> </w:t>
      </w:r>
    </w:p>
    <w:p w14:paraId="7300A1D1" w14:textId="77777777" w:rsidR="00DD3CC7" w:rsidRPr="00A929E5" w:rsidRDefault="00DD3CC7" w:rsidP="00A929E5">
      <w:pPr>
        <w:spacing w:after="0" w:line="240" w:lineRule="auto"/>
        <w:rPr>
          <w:rFonts w:eastAsia="Calibri" w:cstheme="minorHAnsi"/>
          <w:b/>
          <w:bCs/>
          <w:sz w:val="24"/>
          <w:szCs w:val="24"/>
        </w:rPr>
      </w:pPr>
    </w:p>
    <w:p w14:paraId="7A4CB161" w14:textId="77777777" w:rsidR="00DD3CC7" w:rsidRPr="00A929E5" w:rsidRDefault="00DD3CC7" w:rsidP="00A929E5">
      <w:pPr>
        <w:spacing w:after="0" w:line="240" w:lineRule="auto"/>
        <w:rPr>
          <w:rFonts w:eastAsia="Calibri" w:cstheme="minorHAnsi"/>
          <w:b/>
          <w:bCs/>
          <w:sz w:val="24"/>
          <w:szCs w:val="24"/>
        </w:rPr>
      </w:pPr>
      <w:r w:rsidRPr="00A929E5">
        <w:rPr>
          <w:rFonts w:eastAsia="Calibri" w:cstheme="minorHAnsi"/>
          <w:b/>
          <w:bCs/>
          <w:sz w:val="24"/>
          <w:szCs w:val="24"/>
        </w:rPr>
        <w:t xml:space="preserve">Timeframe: </w:t>
      </w:r>
      <w:r w:rsidR="00C347FB" w:rsidRPr="00A929E5">
        <w:rPr>
          <w:rFonts w:eastAsia="Calibri" w:cstheme="minorHAnsi"/>
          <w:bCs/>
          <w:sz w:val="24"/>
          <w:szCs w:val="24"/>
        </w:rPr>
        <w:t>40</w:t>
      </w:r>
      <w:r w:rsidR="00FC36B0" w:rsidRPr="00A929E5">
        <w:rPr>
          <w:rFonts w:eastAsia="Calibri" w:cstheme="minorHAnsi"/>
          <w:bCs/>
          <w:sz w:val="24"/>
          <w:szCs w:val="24"/>
        </w:rPr>
        <w:t xml:space="preserve"> Minutes</w:t>
      </w:r>
    </w:p>
    <w:p w14:paraId="6B3DCA26" w14:textId="77777777" w:rsidR="00DD3CC7" w:rsidRPr="00A929E5" w:rsidRDefault="00DD3CC7" w:rsidP="00A929E5">
      <w:pPr>
        <w:spacing w:after="0" w:line="240" w:lineRule="auto"/>
        <w:rPr>
          <w:rFonts w:eastAsia="Calibri" w:cstheme="minorHAnsi"/>
          <w:b/>
          <w:bCs/>
          <w:sz w:val="24"/>
          <w:szCs w:val="24"/>
        </w:rPr>
      </w:pPr>
    </w:p>
    <w:p w14:paraId="49BE11A4" w14:textId="77777777" w:rsidR="002F4051" w:rsidRPr="00A929E5" w:rsidRDefault="002F4051" w:rsidP="00A929E5">
      <w:pPr>
        <w:spacing w:after="0" w:line="240" w:lineRule="auto"/>
        <w:rPr>
          <w:rFonts w:eastAsia="Calibri" w:cstheme="minorHAnsi"/>
          <w:sz w:val="24"/>
          <w:szCs w:val="24"/>
        </w:rPr>
      </w:pPr>
      <w:r w:rsidRPr="00A929E5">
        <w:rPr>
          <w:rFonts w:eastAsia="Calibri" w:cstheme="minorHAnsi"/>
          <w:b/>
          <w:sz w:val="24"/>
          <w:szCs w:val="24"/>
        </w:rPr>
        <w:t>Team Teaching:</w:t>
      </w:r>
      <w:r w:rsidRPr="00A929E5">
        <w:rPr>
          <w:rFonts w:eastAsia="Calibri" w:cstheme="minorHAnsi"/>
          <w:sz w:val="24"/>
          <w:szCs w:val="24"/>
        </w:rPr>
        <w:t xml:space="preserve">  For effective implementation of Law Related Education (LRE), team teach with the classroom teacher by…</w:t>
      </w:r>
    </w:p>
    <w:p w14:paraId="1BB78D88" w14:textId="77777777" w:rsidR="002F4051" w:rsidRPr="00A929E5" w:rsidRDefault="002F4051" w:rsidP="00A929E5">
      <w:pPr>
        <w:numPr>
          <w:ilvl w:val="0"/>
          <w:numId w:val="11"/>
        </w:numPr>
        <w:spacing w:after="0" w:line="240" w:lineRule="auto"/>
        <w:rPr>
          <w:rFonts w:eastAsia="Calibri" w:cstheme="minorHAnsi"/>
          <w:sz w:val="24"/>
          <w:szCs w:val="24"/>
        </w:rPr>
      </w:pPr>
      <w:r w:rsidRPr="00A929E5">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A929E5" w:rsidRDefault="002F4051" w:rsidP="00A929E5">
      <w:pPr>
        <w:numPr>
          <w:ilvl w:val="0"/>
          <w:numId w:val="11"/>
        </w:numPr>
        <w:spacing w:after="0" w:line="240" w:lineRule="auto"/>
        <w:rPr>
          <w:rFonts w:eastAsia="Calibri" w:cstheme="minorHAnsi"/>
          <w:sz w:val="24"/>
          <w:szCs w:val="24"/>
        </w:rPr>
      </w:pPr>
      <w:r w:rsidRPr="00A929E5">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0F662A0" w:rsidR="002F4051" w:rsidRPr="00A929E5" w:rsidRDefault="002F4051" w:rsidP="00A929E5">
      <w:pPr>
        <w:numPr>
          <w:ilvl w:val="0"/>
          <w:numId w:val="11"/>
        </w:numPr>
        <w:pBdr>
          <w:top w:val="nil"/>
          <w:left w:val="nil"/>
          <w:bottom w:val="nil"/>
          <w:right w:val="nil"/>
          <w:between w:val="nil"/>
        </w:pBdr>
        <w:spacing w:after="0" w:line="240" w:lineRule="auto"/>
        <w:rPr>
          <w:rFonts w:eastAsia="Calibri" w:cstheme="minorHAnsi"/>
          <w:sz w:val="24"/>
          <w:szCs w:val="24"/>
        </w:rPr>
      </w:pPr>
      <w:r w:rsidRPr="00A929E5">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w:t>
      </w:r>
      <w:r w:rsidRPr="00A929E5">
        <w:rPr>
          <w:rFonts w:eastAsia="Calibri" w:cstheme="minorHAnsi"/>
          <w:sz w:val="24"/>
          <w:szCs w:val="24"/>
        </w:rPr>
        <w:lastRenderedPageBreak/>
        <w:t xml:space="preserve">Student attention can be </w:t>
      </w:r>
      <w:r w:rsidR="00EF0619" w:rsidRPr="00A929E5">
        <w:rPr>
          <w:rFonts w:eastAsia="Calibri" w:cstheme="minorHAnsi"/>
          <w:sz w:val="24"/>
          <w:szCs w:val="24"/>
        </w:rPr>
        <w:t>maintained more easily</w:t>
      </w:r>
      <w:r w:rsidRPr="00A929E5">
        <w:rPr>
          <w:rFonts w:eastAsia="Calibri" w:cstheme="minorHAnsi"/>
          <w:sz w:val="24"/>
          <w:szCs w:val="24"/>
        </w:rPr>
        <w:t xml:space="preserve"> with different voices and personalities experienced throughout the lesson.</w:t>
      </w:r>
    </w:p>
    <w:p w14:paraId="07A11562" w14:textId="77777777" w:rsidR="002F4051" w:rsidRPr="00A929E5" w:rsidRDefault="002F4051" w:rsidP="00A929E5">
      <w:pPr>
        <w:spacing w:after="0" w:line="240" w:lineRule="auto"/>
        <w:rPr>
          <w:rFonts w:eastAsia="Calibri" w:cstheme="minorHAnsi"/>
          <w:b/>
          <w:bCs/>
          <w:sz w:val="24"/>
          <w:szCs w:val="24"/>
        </w:rPr>
      </w:pPr>
    </w:p>
    <w:p w14:paraId="4A9C8103" w14:textId="77777777" w:rsidR="003746EA" w:rsidRPr="00A929E5" w:rsidRDefault="00A44C66" w:rsidP="00A929E5">
      <w:pPr>
        <w:spacing w:after="0" w:line="240" w:lineRule="auto"/>
        <w:rPr>
          <w:rFonts w:eastAsia="Calibri" w:cstheme="minorHAnsi"/>
          <w:sz w:val="24"/>
          <w:szCs w:val="24"/>
        </w:rPr>
      </w:pPr>
      <w:r w:rsidRPr="00A929E5">
        <w:rPr>
          <w:rFonts w:eastAsia="Calibri" w:cstheme="minorHAnsi"/>
          <w:b/>
          <w:bCs/>
          <w:sz w:val="24"/>
          <w:szCs w:val="24"/>
        </w:rPr>
        <w:t xml:space="preserve">Activity: </w:t>
      </w:r>
      <w:r w:rsidR="003746EA" w:rsidRPr="00A929E5">
        <w:rPr>
          <w:rFonts w:eastAsia="Calibri" w:cstheme="minorHAnsi"/>
          <w:sz w:val="24"/>
          <w:szCs w:val="24"/>
        </w:rPr>
        <w:t>(Icebreaker on importance of a healthy body and mind)</w:t>
      </w:r>
    </w:p>
    <w:p w14:paraId="1CAFA769" w14:textId="3844E8E0" w:rsidR="005C29D3" w:rsidRPr="00A929E5" w:rsidRDefault="00ED7CFE"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Explain to students that they will participate in an icebreaker to </w:t>
      </w:r>
      <w:r w:rsidR="00546465" w:rsidRPr="00A929E5">
        <w:rPr>
          <w:rFonts w:eastAsia="Calibri" w:cstheme="minorHAnsi"/>
          <w:sz w:val="24"/>
          <w:szCs w:val="24"/>
        </w:rPr>
        <w:t xml:space="preserve">discuss </w:t>
      </w:r>
      <w:r w:rsidR="007658C6" w:rsidRPr="00A929E5">
        <w:rPr>
          <w:rFonts w:eastAsia="Calibri" w:cstheme="minorHAnsi"/>
          <w:sz w:val="24"/>
          <w:szCs w:val="24"/>
        </w:rPr>
        <w:t>questions with</w:t>
      </w:r>
      <w:r w:rsidRPr="00A929E5">
        <w:rPr>
          <w:rFonts w:eastAsia="Calibri" w:cstheme="minorHAnsi"/>
          <w:sz w:val="24"/>
          <w:szCs w:val="24"/>
        </w:rPr>
        <w:t xml:space="preserve"> their peers. </w:t>
      </w:r>
      <w:r w:rsidR="009264DC" w:rsidRPr="00A929E5">
        <w:rPr>
          <w:rFonts w:eastAsia="Calibri" w:cstheme="minorHAnsi"/>
          <w:sz w:val="24"/>
          <w:szCs w:val="24"/>
        </w:rPr>
        <w:t xml:space="preserve">Instruct students to stand </w:t>
      </w:r>
      <w:r w:rsidR="004E60B4" w:rsidRPr="00A929E5">
        <w:rPr>
          <w:rFonts w:eastAsia="Calibri" w:cstheme="minorHAnsi"/>
          <w:sz w:val="24"/>
          <w:szCs w:val="24"/>
        </w:rPr>
        <w:t xml:space="preserve">up </w:t>
      </w:r>
      <w:r w:rsidR="009264DC" w:rsidRPr="00A929E5">
        <w:rPr>
          <w:rFonts w:eastAsia="Calibri" w:cstheme="minorHAnsi"/>
          <w:sz w:val="24"/>
          <w:szCs w:val="24"/>
        </w:rPr>
        <w:t>and</w:t>
      </w:r>
      <w:r w:rsidR="004E60B4" w:rsidRPr="00A929E5">
        <w:rPr>
          <w:rFonts w:eastAsia="Calibri" w:cstheme="minorHAnsi"/>
          <w:sz w:val="24"/>
          <w:szCs w:val="24"/>
        </w:rPr>
        <w:t xml:space="preserve"> move around the room while </w:t>
      </w:r>
      <w:r w:rsidR="00115FDD" w:rsidRPr="00A929E5">
        <w:rPr>
          <w:rFonts w:eastAsia="Calibri" w:cstheme="minorHAnsi"/>
          <w:sz w:val="24"/>
          <w:szCs w:val="24"/>
        </w:rPr>
        <w:t>you</w:t>
      </w:r>
      <w:r w:rsidR="004E60B4" w:rsidRPr="00A929E5">
        <w:rPr>
          <w:rFonts w:eastAsia="Calibri" w:cstheme="minorHAnsi"/>
          <w:sz w:val="24"/>
          <w:szCs w:val="24"/>
        </w:rPr>
        <w:t xml:space="preserve"> play </w:t>
      </w:r>
      <w:r w:rsidR="004E60B4" w:rsidRPr="00A929E5">
        <w:rPr>
          <w:rFonts w:eastAsia="Calibri" w:cstheme="minorHAnsi"/>
          <w:b/>
          <w:bCs/>
          <w:sz w:val="24"/>
          <w:szCs w:val="24"/>
        </w:rPr>
        <w:t>music</w:t>
      </w:r>
      <w:r w:rsidR="00115FDD" w:rsidRPr="00A929E5">
        <w:rPr>
          <w:rFonts w:eastAsia="Calibri" w:cstheme="minorHAnsi"/>
          <w:b/>
          <w:bCs/>
          <w:sz w:val="24"/>
          <w:szCs w:val="24"/>
        </w:rPr>
        <w:t>.</w:t>
      </w:r>
      <w:r w:rsidR="00115FDD" w:rsidRPr="00A929E5">
        <w:rPr>
          <w:rFonts w:eastAsia="Calibri" w:cstheme="minorHAnsi"/>
          <w:sz w:val="24"/>
          <w:szCs w:val="24"/>
        </w:rPr>
        <w:t xml:space="preserve"> </w:t>
      </w:r>
      <w:r w:rsidR="001B7779" w:rsidRPr="00A929E5">
        <w:rPr>
          <w:rFonts w:eastAsia="Calibri" w:cstheme="minorHAnsi"/>
          <w:sz w:val="24"/>
          <w:szCs w:val="24"/>
        </w:rPr>
        <w:t>While the music is going</w:t>
      </w:r>
      <w:r w:rsidR="3F439F4C" w:rsidRPr="00A929E5">
        <w:rPr>
          <w:rFonts w:eastAsia="Calibri" w:cstheme="minorHAnsi"/>
          <w:sz w:val="24"/>
          <w:szCs w:val="24"/>
        </w:rPr>
        <w:t>,</w:t>
      </w:r>
      <w:r w:rsidR="001B7779" w:rsidRPr="00A929E5">
        <w:rPr>
          <w:rFonts w:eastAsia="Calibri" w:cstheme="minorHAnsi"/>
          <w:sz w:val="24"/>
          <w:szCs w:val="24"/>
        </w:rPr>
        <w:t xml:space="preserve"> roll a </w:t>
      </w:r>
      <w:r w:rsidR="001B7779" w:rsidRPr="00A929E5">
        <w:rPr>
          <w:rFonts w:eastAsia="Calibri" w:cstheme="minorHAnsi"/>
          <w:b/>
          <w:bCs/>
          <w:sz w:val="24"/>
          <w:szCs w:val="24"/>
        </w:rPr>
        <w:t>die</w:t>
      </w:r>
      <w:r w:rsidR="001B7779" w:rsidRPr="00A929E5">
        <w:rPr>
          <w:rFonts w:eastAsia="Calibri" w:cstheme="minorHAnsi"/>
          <w:sz w:val="24"/>
          <w:szCs w:val="24"/>
        </w:rPr>
        <w:t xml:space="preserve">. </w:t>
      </w:r>
    </w:p>
    <w:p w14:paraId="311EF47C" w14:textId="67D33102" w:rsidR="00115FDD" w:rsidRPr="00A929E5" w:rsidRDefault="001B7779"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At a random point, stop the music and announce the number on the </w:t>
      </w:r>
      <w:r w:rsidRPr="00A929E5">
        <w:rPr>
          <w:rFonts w:eastAsia="Calibri" w:cstheme="minorHAnsi"/>
          <w:b/>
          <w:bCs/>
          <w:sz w:val="24"/>
          <w:szCs w:val="24"/>
        </w:rPr>
        <w:t>die</w:t>
      </w:r>
      <w:r w:rsidRPr="00A929E5">
        <w:rPr>
          <w:rFonts w:eastAsia="Calibri" w:cstheme="minorHAnsi"/>
          <w:sz w:val="24"/>
          <w:szCs w:val="24"/>
        </w:rPr>
        <w:t xml:space="preserve">. </w:t>
      </w:r>
      <w:r w:rsidR="00D04301" w:rsidRPr="00A929E5">
        <w:rPr>
          <w:rFonts w:eastAsia="Calibri" w:cstheme="minorHAnsi"/>
          <w:sz w:val="24"/>
          <w:szCs w:val="24"/>
        </w:rPr>
        <w:t xml:space="preserve">Instruct the students to </w:t>
      </w:r>
      <w:r w:rsidR="00115FDD" w:rsidRPr="00A929E5">
        <w:rPr>
          <w:rFonts w:eastAsia="Calibri" w:cstheme="minorHAnsi"/>
          <w:sz w:val="24"/>
          <w:szCs w:val="24"/>
        </w:rPr>
        <w:t xml:space="preserve">form </w:t>
      </w:r>
      <w:r w:rsidR="00D04301" w:rsidRPr="00A929E5">
        <w:rPr>
          <w:rFonts w:eastAsia="Calibri" w:cstheme="minorHAnsi"/>
          <w:sz w:val="24"/>
          <w:szCs w:val="24"/>
        </w:rPr>
        <w:t>group</w:t>
      </w:r>
      <w:r w:rsidR="005C29D3" w:rsidRPr="00A929E5">
        <w:rPr>
          <w:rFonts w:eastAsia="Calibri" w:cstheme="minorHAnsi"/>
          <w:sz w:val="24"/>
          <w:szCs w:val="24"/>
        </w:rPr>
        <w:t>s</w:t>
      </w:r>
      <w:r w:rsidR="00D04301" w:rsidRPr="00A929E5">
        <w:rPr>
          <w:rFonts w:eastAsia="Calibri" w:cstheme="minorHAnsi"/>
          <w:sz w:val="24"/>
          <w:szCs w:val="24"/>
        </w:rPr>
        <w:t xml:space="preserve"> with the number you indicated</w:t>
      </w:r>
      <w:r w:rsidR="00115FDD" w:rsidRPr="00A929E5">
        <w:rPr>
          <w:rFonts w:eastAsia="Calibri" w:cstheme="minorHAnsi"/>
          <w:sz w:val="24"/>
          <w:szCs w:val="24"/>
        </w:rPr>
        <w:t xml:space="preserve">. </w:t>
      </w:r>
      <w:r w:rsidR="005C29D3" w:rsidRPr="00A929E5">
        <w:rPr>
          <w:rFonts w:eastAsia="Calibri" w:cstheme="minorHAnsi"/>
          <w:sz w:val="24"/>
          <w:szCs w:val="24"/>
        </w:rPr>
        <w:t>Assist any students with finding a group as needed.</w:t>
      </w:r>
    </w:p>
    <w:p w14:paraId="19332827" w14:textId="084EC206" w:rsidR="000243D2" w:rsidRPr="00A929E5" w:rsidRDefault="00677A7C"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For each round pose one of the following questions and allow groups time to discuss. </w:t>
      </w:r>
      <w:r w:rsidR="002D58C9" w:rsidRPr="00A929E5">
        <w:rPr>
          <w:rFonts w:eastAsia="Calibri" w:cstheme="minorHAnsi"/>
          <w:sz w:val="24"/>
          <w:szCs w:val="24"/>
        </w:rPr>
        <w:t>Then,</w:t>
      </w:r>
      <w:r w:rsidR="7ABC55D8" w:rsidRPr="00A929E5">
        <w:rPr>
          <w:rFonts w:eastAsia="Calibri" w:cstheme="minorHAnsi"/>
          <w:sz w:val="24"/>
          <w:szCs w:val="24"/>
        </w:rPr>
        <w:t xml:space="preserve"> ask</w:t>
      </w:r>
      <w:r w:rsidR="002D58C9" w:rsidRPr="00A929E5">
        <w:rPr>
          <w:rFonts w:eastAsia="Calibri" w:cstheme="minorHAnsi"/>
          <w:sz w:val="24"/>
          <w:szCs w:val="24"/>
        </w:rPr>
        <w:t xml:space="preserve"> </w:t>
      </w:r>
      <w:r w:rsidR="00C46FD6" w:rsidRPr="00A929E5">
        <w:rPr>
          <w:rFonts w:eastAsia="Calibri" w:cstheme="minorHAnsi"/>
          <w:sz w:val="24"/>
          <w:szCs w:val="24"/>
        </w:rPr>
        <w:t xml:space="preserve">a few </w:t>
      </w:r>
      <w:r w:rsidR="0071712E" w:rsidRPr="00A929E5">
        <w:rPr>
          <w:rFonts w:eastAsia="Calibri" w:cstheme="minorHAnsi"/>
          <w:sz w:val="24"/>
          <w:szCs w:val="24"/>
        </w:rPr>
        <w:t xml:space="preserve">groups </w:t>
      </w:r>
      <w:r w:rsidR="00971B3C" w:rsidRPr="00A929E5">
        <w:rPr>
          <w:rFonts w:eastAsia="Calibri" w:cstheme="minorHAnsi"/>
          <w:sz w:val="24"/>
          <w:szCs w:val="24"/>
        </w:rPr>
        <w:t xml:space="preserve">to </w:t>
      </w:r>
      <w:r w:rsidR="0071712E" w:rsidRPr="00A929E5">
        <w:rPr>
          <w:rFonts w:eastAsia="Calibri" w:cstheme="minorHAnsi"/>
          <w:sz w:val="24"/>
          <w:szCs w:val="24"/>
        </w:rPr>
        <w:t>shar</w:t>
      </w:r>
      <w:r w:rsidR="00C46FD6" w:rsidRPr="00A929E5">
        <w:rPr>
          <w:rFonts w:eastAsia="Calibri" w:cstheme="minorHAnsi"/>
          <w:sz w:val="24"/>
          <w:szCs w:val="24"/>
        </w:rPr>
        <w:t>e</w:t>
      </w:r>
      <w:r w:rsidR="0071712E" w:rsidRPr="00A929E5">
        <w:rPr>
          <w:rFonts w:eastAsia="Calibri" w:cstheme="minorHAnsi"/>
          <w:sz w:val="24"/>
          <w:szCs w:val="24"/>
        </w:rPr>
        <w:t xml:space="preserve"> one response from their </w:t>
      </w:r>
      <w:r w:rsidR="005E5390" w:rsidRPr="00A929E5">
        <w:rPr>
          <w:rFonts w:eastAsia="Calibri" w:cstheme="minorHAnsi"/>
          <w:sz w:val="24"/>
          <w:szCs w:val="24"/>
        </w:rPr>
        <w:t>group</w:t>
      </w:r>
      <w:r w:rsidR="0071712E" w:rsidRPr="00A929E5">
        <w:rPr>
          <w:rFonts w:eastAsia="Calibri" w:cstheme="minorHAnsi"/>
          <w:sz w:val="24"/>
          <w:szCs w:val="24"/>
        </w:rPr>
        <w:t xml:space="preserve">. Continue </w:t>
      </w:r>
      <w:r w:rsidR="00C46FD6" w:rsidRPr="00A929E5">
        <w:rPr>
          <w:rFonts w:eastAsia="Calibri" w:cstheme="minorHAnsi"/>
          <w:sz w:val="24"/>
          <w:szCs w:val="24"/>
        </w:rPr>
        <w:t xml:space="preserve">these steps encouraging students to form </w:t>
      </w:r>
      <w:r w:rsidR="00505E2C" w:rsidRPr="00A929E5">
        <w:rPr>
          <w:rFonts w:eastAsia="Calibri" w:cstheme="minorHAnsi"/>
          <w:sz w:val="24"/>
          <w:szCs w:val="24"/>
        </w:rPr>
        <w:t xml:space="preserve">groups with new people each time. </w:t>
      </w:r>
      <w:r w:rsidR="0043231A" w:rsidRPr="00A929E5">
        <w:rPr>
          <w:rFonts w:eastAsia="Calibri" w:cstheme="minorHAnsi"/>
          <w:sz w:val="24"/>
          <w:szCs w:val="24"/>
        </w:rPr>
        <w:t xml:space="preserve">(For the last question </w:t>
      </w:r>
      <w:r w:rsidR="0018430F" w:rsidRPr="00A929E5">
        <w:rPr>
          <w:rFonts w:eastAsia="Calibri" w:cstheme="minorHAnsi"/>
          <w:sz w:val="24"/>
          <w:szCs w:val="24"/>
        </w:rPr>
        <w:t>call for</w:t>
      </w:r>
      <w:r w:rsidR="0043231A" w:rsidRPr="00A929E5">
        <w:rPr>
          <w:rFonts w:eastAsia="Calibri" w:cstheme="minorHAnsi"/>
          <w:sz w:val="24"/>
          <w:szCs w:val="24"/>
        </w:rPr>
        <w:t xml:space="preserve"> groups of 3 or 4</w:t>
      </w:r>
      <w:r w:rsidR="0018430F" w:rsidRPr="00A929E5">
        <w:rPr>
          <w:rFonts w:eastAsia="Calibri" w:cstheme="minorHAnsi"/>
          <w:sz w:val="24"/>
          <w:szCs w:val="24"/>
        </w:rPr>
        <w:t>, this will be their group seating for the next activity.)</w:t>
      </w:r>
    </w:p>
    <w:p w14:paraId="15D1428E" w14:textId="50761946" w:rsidR="00971B3C" w:rsidRPr="00A929E5" w:rsidRDefault="009B25EF" w:rsidP="00A929E5">
      <w:pPr>
        <w:pStyle w:val="ListParagraph"/>
        <w:numPr>
          <w:ilvl w:val="0"/>
          <w:numId w:val="14"/>
        </w:numPr>
        <w:spacing w:after="0" w:line="240" w:lineRule="auto"/>
        <w:rPr>
          <w:rFonts w:eastAsia="Calibri" w:cstheme="minorHAnsi"/>
          <w:sz w:val="24"/>
          <w:szCs w:val="24"/>
        </w:rPr>
      </w:pPr>
      <w:r w:rsidRPr="00A929E5">
        <w:rPr>
          <w:rFonts w:eastAsia="Calibri" w:cstheme="minorHAnsi"/>
          <w:sz w:val="24"/>
          <w:szCs w:val="24"/>
        </w:rPr>
        <w:t>Describe a healthy teen</w:t>
      </w:r>
      <w:r w:rsidR="3C93AB92" w:rsidRPr="00A929E5">
        <w:rPr>
          <w:rFonts w:eastAsia="Calibri" w:cstheme="minorHAnsi"/>
          <w:sz w:val="24"/>
          <w:szCs w:val="24"/>
        </w:rPr>
        <w:t>.</w:t>
      </w:r>
    </w:p>
    <w:p w14:paraId="1299F24C" w14:textId="5DB47C01" w:rsidR="00BE317A" w:rsidRPr="00A929E5" w:rsidRDefault="009B25EF" w:rsidP="00A929E5">
      <w:pPr>
        <w:pStyle w:val="ListParagraph"/>
        <w:numPr>
          <w:ilvl w:val="0"/>
          <w:numId w:val="14"/>
        </w:numPr>
        <w:spacing w:after="0" w:line="240" w:lineRule="auto"/>
        <w:rPr>
          <w:rFonts w:eastAsia="Calibri" w:cstheme="minorHAnsi"/>
          <w:sz w:val="24"/>
          <w:szCs w:val="24"/>
        </w:rPr>
      </w:pPr>
      <w:r w:rsidRPr="00A929E5">
        <w:rPr>
          <w:rFonts w:eastAsia="Calibri" w:cstheme="minorHAnsi"/>
          <w:sz w:val="24"/>
          <w:szCs w:val="24"/>
        </w:rPr>
        <w:t>Describe an unhealthy teen</w:t>
      </w:r>
      <w:r w:rsidR="1AF8D298" w:rsidRPr="00A929E5">
        <w:rPr>
          <w:rFonts w:eastAsia="Calibri" w:cstheme="minorHAnsi"/>
          <w:sz w:val="24"/>
          <w:szCs w:val="24"/>
        </w:rPr>
        <w:t>.</w:t>
      </w:r>
    </w:p>
    <w:p w14:paraId="227AD71E" w14:textId="3E30F710" w:rsidR="00A01395" w:rsidRPr="00A929E5" w:rsidRDefault="00A01395" w:rsidP="00A929E5">
      <w:pPr>
        <w:pStyle w:val="ListParagraph"/>
        <w:numPr>
          <w:ilvl w:val="0"/>
          <w:numId w:val="14"/>
        </w:numPr>
        <w:spacing w:after="0" w:line="240" w:lineRule="auto"/>
        <w:rPr>
          <w:rFonts w:eastAsia="Calibri" w:cstheme="minorHAnsi"/>
          <w:sz w:val="24"/>
          <w:szCs w:val="24"/>
        </w:rPr>
      </w:pPr>
      <w:r w:rsidRPr="00A929E5">
        <w:rPr>
          <w:rFonts w:eastAsia="Calibri" w:cstheme="minorHAnsi"/>
          <w:sz w:val="24"/>
          <w:szCs w:val="24"/>
        </w:rPr>
        <w:t xml:space="preserve">Why are some </w:t>
      </w:r>
      <w:r w:rsidR="009B25EF" w:rsidRPr="00A929E5">
        <w:rPr>
          <w:rFonts w:eastAsia="Calibri" w:cstheme="minorHAnsi"/>
          <w:sz w:val="24"/>
          <w:szCs w:val="24"/>
        </w:rPr>
        <w:t>teens</w:t>
      </w:r>
      <w:r w:rsidRPr="00A929E5">
        <w:rPr>
          <w:rFonts w:eastAsia="Calibri" w:cstheme="minorHAnsi"/>
          <w:sz w:val="24"/>
          <w:szCs w:val="24"/>
        </w:rPr>
        <w:t xml:space="preserve"> healthier than others?</w:t>
      </w:r>
    </w:p>
    <w:p w14:paraId="7857D902" w14:textId="07D6F659" w:rsidR="009B25EF" w:rsidRPr="00A929E5" w:rsidRDefault="009B25EF" w:rsidP="00A929E5">
      <w:pPr>
        <w:pStyle w:val="ListParagraph"/>
        <w:numPr>
          <w:ilvl w:val="0"/>
          <w:numId w:val="14"/>
        </w:numPr>
        <w:spacing w:after="0" w:line="240" w:lineRule="auto"/>
        <w:rPr>
          <w:rFonts w:eastAsia="Calibri" w:cstheme="minorHAnsi"/>
          <w:sz w:val="24"/>
          <w:szCs w:val="24"/>
        </w:rPr>
      </w:pPr>
      <w:r w:rsidRPr="00A929E5">
        <w:rPr>
          <w:rFonts w:eastAsia="Calibri" w:cstheme="minorHAnsi"/>
          <w:sz w:val="24"/>
          <w:szCs w:val="24"/>
        </w:rPr>
        <w:t>What can a healthy teen do</w:t>
      </w:r>
      <w:r w:rsidR="00E234BC" w:rsidRPr="00A929E5">
        <w:rPr>
          <w:rFonts w:eastAsia="Calibri" w:cstheme="minorHAnsi"/>
          <w:sz w:val="24"/>
          <w:szCs w:val="24"/>
        </w:rPr>
        <w:t xml:space="preserve"> differently than an unhealthy teen?</w:t>
      </w:r>
    </w:p>
    <w:p w14:paraId="743878AB" w14:textId="632C1E72" w:rsidR="00977A39" w:rsidRPr="00A929E5" w:rsidRDefault="00977A39" w:rsidP="00A929E5">
      <w:pPr>
        <w:pStyle w:val="ListParagraph"/>
        <w:numPr>
          <w:ilvl w:val="0"/>
          <w:numId w:val="14"/>
        </w:numPr>
        <w:spacing w:after="0" w:line="240" w:lineRule="auto"/>
        <w:rPr>
          <w:rFonts w:eastAsia="Calibri" w:cstheme="minorHAnsi"/>
          <w:sz w:val="24"/>
          <w:szCs w:val="24"/>
        </w:rPr>
      </w:pPr>
      <w:r w:rsidRPr="00A929E5">
        <w:rPr>
          <w:rFonts w:eastAsia="Calibri" w:cstheme="minorHAnsi"/>
          <w:sz w:val="24"/>
          <w:szCs w:val="24"/>
        </w:rPr>
        <w:t>What age do you think the average healthy teen may live to be?</w:t>
      </w:r>
    </w:p>
    <w:p w14:paraId="5F3D1B4A" w14:textId="77777777" w:rsidR="00977A39" w:rsidRPr="00A929E5" w:rsidRDefault="00977A39" w:rsidP="00A929E5">
      <w:pPr>
        <w:pStyle w:val="ListParagraph"/>
        <w:spacing w:after="0" w:line="240" w:lineRule="auto"/>
        <w:ind w:left="1440"/>
        <w:rPr>
          <w:rFonts w:eastAsia="Calibri" w:cstheme="minorHAnsi"/>
          <w:sz w:val="24"/>
          <w:szCs w:val="24"/>
        </w:rPr>
      </w:pPr>
    </w:p>
    <w:p w14:paraId="3A0E08C5" w14:textId="39DF89B2" w:rsidR="004519CF" w:rsidRPr="00A929E5" w:rsidRDefault="00D95427"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Instruct </w:t>
      </w:r>
      <w:r w:rsidR="00AF1C7A" w:rsidRPr="00A929E5">
        <w:rPr>
          <w:rFonts w:eastAsia="Calibri" w:cstheme="minorHAnsi"/>
          <w:sz w:val="24"/>
          <w:szCs w:val="24"/>
        </w:rPr>
        <w:t>the last groups formed to take their seats together</w:t>
      </w:r>
      <w:r w:rsidR="00447F51" w:rsidRPr="00A929E5">
        <w:rPr>
          <w:rFonts w:eastAsia="Calibri" w:cstheme="minorHAnsi"/>
          <w:sz w:val="24"/>
          <w:szCs w:val="24"/>
        </w:rPr>
        <w:t xml:space="preserve">. </w:t>
      </w:r>
      <w:r w:rsidR="004519CF" w:rsidRPr="00A929E5">
        <w:rPr>
          <w:rFonts w:eastAsia="Calibri" w:cstheme="minorHAnsi"/>
          <w:sz w:val="24"/>
          <w:szCs w:val="24"/>
        </w:rPr>
        <w:t xml:space="preserve">Ask students to call out the age they consider “elderly”. </w:t>
      </w:r>
    </w:p>
    <w:p w14:paraId="7E61E1C4" w14:textId="47EF1539" w:rsidR="00E8540B" w:rsidRPr="00A929E5" w:rsidRDefault="00C0030B"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Inform students that according to </w:t>
      </w:r>
      <w:r w:rsidR="00BC1420" w:rsidRPr="00A929E5">
        <w:rPr>
          <w:rFonts w:eastAsia="Calibri" w:cstheme="minorHAnsi"/>
          <w:sz w:val="24"/>
          <w:szCs w:val="24"/>
        </w:rPr>
        <w:t xml:space="preserve">the National Center </w:t>
      </w:r>
      <w:r w:rsidR="00E962DD" w:rsidRPr="00A929E5">
        <w:rPr>
          <w:rFonts w:eastAsia="Calibri" w:cstheme="minorHAnsi"/>
          <w:sz w:val="24"/>
          <w:szCs w:val="24"/>
        </w:rPr>
        <w:t xml:space="preserve">for Biotechnology </w:t>
      </w:r>
      <w:r w:rsidR="005738D7" w:rsidRPr="00A929E5">
        <w:rPr>
          <w:rFonts w:eastAsia="Calibri" w:cstheme="minorHAnsi"/>
          <w:sz w:val="24"/>
          <w:szCs w:val="24"/>
        </w:rPr>
        <w:t>Information</w:t>
      </w:r>
      <w:r w:rsidR="00E962DD" w:rsidRPr="00A929E5">
        <w:rPr>
          <w:rFonts w:eastAsia="Calibri" w:cstheme="minorHAnsi"/>
          <w:sz w:val="24"/>
          <w:szCs w:val="24"/>
        </w:rPr>
        <w:t xml:space="preserve">, elderly is </w:t>
      </w:r>
      <w:r w:rsidR="005738D7" w:rsidRPr="00A929E5">
        <w:rPr>
          <w:rFonts w:eastAsia="Calibri" w:cstheme="minorHAnsi"/>
          <w:sz w:val="24"/>
          <w:szCs w:val="24"/>
        </w:rPr>
        <w:t>referred to as a person aged 65 or more.</w:t>
      </w:r>
    </w:p>
    <w:p w14:paraId="3D6A3683" w14:textId="41115F5A" w:rsidR="001257DE" w:rsidRPr="00A929E5" w:rsidRDefault="001257DE"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Instruct the groups to discuss </w:t>
      </w:r>
      <w:r w:rsidR="00282F65" w:rsidRPr="00A929E5">
        <w:rPr>
          <w:rFonts w:eastAsia="Calibri" w:cstheme="minorHAnsi"/>
          <w:sz w:val="24"/>
          <w:szCs w:val="24"/>
        </w:rPr>
        <w:t xml:space="preserve">what they hope they still can do at age </w:t>
      </w:r>
      <w:r w:rsidR="00A6454B" w:rsidRPr="00A929E5">
        <w:rPr>
          <w:rFonts w:eastAsia="Calibri" w:cstheme="minorHAnsi"/>
          <w:sz w:val="24"/>
          <w:szCs w:val="24"/>
        </w:rPr>
        <w:t>65 or over</w:t>
      </w:r>
      <w:r w:rsidR="00282F65" w:rsidRPr="00A929E5">
        <w:rPr>
          <w:rFonts w:eastAsia="Calibri" w:cstheme="minorHAnsi"/>
          <w:sz w:val="24"/>
          <w:szCs w:val="24"/>
        </w:rPr>
        <w:t xml:space="preserve">. </w:t>
      </w:r>
      <w:r w:rsidR="002749DA" w:rsidRPr="00A929E5">
        <w:rPr>
          <w:rFonts w:eastAsia="Calibri" w:cstheme="minorHAnsi"/>
          <w:sz w:val="24"/>
          <w:szCs w:val="24"/>
        </w:rPr>
        <w:t xml:space="preserve">Encourage students to share </w:t>
      </w:r>
      <w:r w:rsidR="001A6A22" w:rsidRPr="00A929E5">
        <w:rPr>
          <w:rFonts w:eastAsia="Calibri" w:cstheme="minorHAnsi"/>
          <w:sz w:val="24"/>
          <w:szCs w:val="24"/>
        </w:rPr>
        <w:t xml:space="preserve">about people they know that can or can’t do something at that age. </w:t>
      </w:r>
      <w:r w:rsidR="00A6454B" w:rsidRPr="00A929E5">
        <w:rPr>
          <w:rFonts w:eastAsia="Calibri" w:cstheme="minorHAnsi"/>
          <w:sz w:val="24"/>
          <w:szCs w:val="24"/>
        </w:rPr>
        <w:t>Call on</w:t>
      </w:r>
      <w:r w:rsidR="002C2C9A" w:rsidRPr="00A929E5">
        <w:rPr>
          <w:rFonts w:eastAsia="Calibri" w:cstheme="minorHAnsi"/>
          <w:sz w:val="24"/>
          <w:szCs w:val="24"/>
        </w:rPr>
        <w:t xml:space="preserve"> groups</w:t>
      </w:r>
      <w:r w:rsidR="00A6454B" w:rsidRPr="00A929E5">
        <w:rPr>
          <w:rFonts w:eastAsia="Calibri" w:cstheme="minorHAnsi"/>
          <w:sz w:val="24"/>
          <w:szCs w:val="24"/>
        </w:rPr>
        <w:t xml:space="preserve"> to </w:t>
      </w:r>
      <w:r w:rsidR="002C2C9A" w:rsidRPr="00A929E5">
        <w:rPr>
          <w:rFonts w:eastAsia="Calibri" w:cstheme="minorHAnsi"/>
          <w:sz w:val="24"/>
          <w:szCs w:val="24"/>
        </w:rPr>
        <w:t>share</w:t>
      </w:r>
      <w:r w:rsidR="00A6454B" w:rsidRPr="00A929E5">
        <w:rPr>
          <w:rFonts w:eastAsia="Calibri" w:cstheme="minorHAnsi"/>
          <w:sz w:val="24"/>
          <w:szCs w:val="24"/>
        </w:rPr>
        <w:t xml:space="preserve"> their discussions.</w:t>
      </w:r>
    </w:p>
    <w:p w14:paraId="460ED566" w14:textId="2B543D7C" w:rsidR="00692A50" w:rsidRPr="00A929E5" w:rsidRDefault="00A6454B"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Inform students that the decisions we make now may affect the </w:t>
      </w:r>
      <w:r w:rsidR="002C2C9A" w:rsidRPr="00A929E5">
        <w:rPr>
          <w:rFonts w:eastAsia="Calibri" w:cstheme="minorHAnsi"/>
          <w:sz w:val="24"/>
          <w:szCs w:val="24"/>
        </w:rPr>
        <w:t>quality</w:t>
      </w:r>
      <w:r w:rsidRPr="00A929E5">
        <w:rPr>
          <w:rFonts w:eastAsia="Calibri" w:cstheme="minorHAnsi"/>
          <w:sz w:val="24"/>
          <w:szCs w:val="24"/>
        </w:rPr>
        <w:t xml:space="preserve"> of life we have as we age. </w:t>
      </w:r>
      <w:r w:rsidR="003864BE" w:rsidRPr="00A929E5">
        <w:rPr>
          <w:rFonts w:eastAsia="Calibri" w:cstheme="minorHAnsi"/>
          <w:sz w:val="24"/>
          <w:szCs w:val="24"/>
        </w:rPr>
        <w:t>As</w:t>
      </w:r>
      <w:r w:rsidR="00692A50" w:rsidRPr="00A929E5">
        <w:rPr>
          <w:rFonts w:eastAsia="Calibri" w:cstheme="minorHAnsi"/>
          <w:sz w:val="24"/>
          <w:szCs w:val="24"/>
        </w:rPr>
        <w:t>k</w:t>
      </w:r>
      <w:r w:rsidR="003864BE" w:rsidRPr="00A929E5">
        <w:rPr>
          <w:rFonts w:eastAsia="Calibri" w:cstheme="minorHAnsi"/>
          <w:sz w:val="24"/>
          <w:szCs w:val="24"/>
        </w:rPr>
        <w:t xml:space="preserve"> the class to </w:t>
      </w:r>
      <w:r w:rsidR="00692A50" w:rsidRPr="00A929E5">
        <w:rPr>
          <w:rFonts w:eastAsia="Calibri" w:cstheme="minorHAnsi"/>
          <w:sz w:val="24"/>
          <w:szCs w:val="24"/>
        </w:rPr>
        <w:t>brainstorm</w:t>
      </w:r>
      <w:r w:rsidR="003864BE" w:rsidRPr="00A929E5">
        <w:rPr>
          <w:rFonts w:eastAsia="Calibri" w:cstheme="minorHAnsi"/>
          <w:sz w:val="24"/>
          <w:szCs w:val="24"/>
        </w:rPr>
        <w:t xml:space="preserve"> with </w:t>
      </w:r>
      <w:r w:rsidR="00CB15AD" w:rsidRPr="00A929E5">
        <w:rPr>
          <w:rFonts w:eastAsia="Calibri" w:cstheme="minorHAnsi"/>
          <w:sz w:val="24"/>
          <w:szCs w:val="24"/>
        </w:rPr>
        <w:t>your</w:t>
      </w:r>
      <w:r w:rsidR="003864BE" w:rsidRPr="00A929E5">
        <w:rPr>
          <w:rFonts w:eastAsia="Calibri" w:cstheme="minorHAnsi"/>
          <w:sz w:val="24"/>
          <w:szCs w:val="24"/>
        </w:rPr>
        <w:t xml:space="preserve"> decisions we can make about our health</w:t>
      </w:r>
      <w:r w:rsidR="00692A50" w:rsidRPr="00A929E5">
        <w:rPr>
          <w:rFonts w:eastAsia="Calibri" w:cstheme="minorHAnsi"/>
          <w:sz w:val="24"/>
          <w:szCs w:val="24"/>
        </w:rPr>
        <w:t xml:space="preserve"> and record responses on the board.</w:t>
      </w:r>
    </w:p>
    <w:p w14:paraId="76B59264" w14:textId="624DAF3F" w:rsidR="00692A50" w:rsidRPr="00A929E5" w:rsidRDefault="00692A50" w:rsidP="00A929E5">
      <w:pPr>
        <w:spacing w:after="0" w:line="240" w:lineRule="auto"/>
        <w:rPr>
          <w:rFonts w:eastAsia="Calibri" w:cstheme="minorHAnsi"/>
          <w:sz w:val="24"/>
          <w:szCs w:val="24"/>
        </w:rPr>
      </w:pPr>
      <w:r w:rsidRPr="00A929E5">
        <w:rPr>
          <w:rFonts w:eastAsia="Calibri" w:cstheme="minorHAnsi"/>
          <w:b/>
          <w:bCs/>
          <w:sz w:val="24"/>
          <w:szCs w:val="24"/>
        </w:rPr>
        <w:t>Possible Responses:</w:t>
      </w:r>
      <w:r w:rsidRPr="00A929E5">
        <w:rPr>
          <w:rFonts w:eastAsia="Calibri" w:cstheme="minorHAnsi"/>
          <w:sz w:val="24"/>
          <w:szCs w:val="24"/>
        </w:rPr>
        <w:t xml:space="preserve"> eating habits, hygiene, </w:t>
      </w:r>
      <w:r w:rsidR="00A94926" w:rsidRPr="00A929E5">
        <w:rPr>
          <w:rFonts w:eastAsia="Calibri" w:cstheme="minorHAnsi"/>
          <w:sz w:val="24"/>
          <w:szCs w:val="24"/>
        </w:rPr>
        <w:t xml:space="preserve">exercise/activity, </w:t>
      </w:r>
      <w:r w:rsidR="00BE1B92" w:rsidRPr="00A929E5">
        <w:rPr>
          <w:rFonts w:eastAsia="Calibri" w:cstheme="minorHAnsi"/>
          <w:sz w:val="24"/>
          <w:szCs w:val="24"/>
        </w:rPr>
        <w:t xml:space="preserve">sleep habits, </w:t>
      </w:r>
      <w:r w:rsidRPr="00A929E5">
        <w:rPr>
          <w:rFonts w:eastAsia="Calibri" w:cstheme="minorHAnsi"/>
          <w:sz w:val="24"/>
          <w:szCs w:val="24"/>
        </w:rPr>
        <w:t>drug use, etc.</w:t>
      </w:r>
    </w:p>
    <w:p w14:paraId="38D52D86" w14:textId="4C6AFE02" w:rsidR="00F05208" w:rsidRPr="00A929E5" w:rsidRDefault="00BE1B92"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Now ask the class to brainstorm </w:t>
      </w:r>
      <w:r w:rsidR="00AE25BC" w:rsidRPr="00A929E5">
        <w:rPr>
          <w:rFonts w:eastAsia="Calibri" w:cstheme="minorHAnsi"/>
          <w:sz w:val="24"/>
          <w:szCs w:val="24"/>
        </w:rPr>
        <w:t>about</w:t>
      </w:r>
      <w:r w:rsidRPr="00A929E5">
        <w:rPr>
          <w:rFonts w:eastAsia="Calibri" w:cstheme="minorHAnsi"/>
          <w:sz w:val="24"/>
          <w:szCs w:val="24"/>
        </w:rPr>
        <w:t xml:space="preserve"> </w:t>
      </w:r>
      <w:r w:rsidR="00E35E15" w:rsidRPr="00A929E5">
        <w:rPr>
          <w:rFonts w:eastAsia="Calibri" w:cstheme="minorHAnsi"/>
          <w:sz w:val="24"/>
          <w:szCs w:val="24"/>
        </w:rPr>
        <w:t xml:space="preserve">things that may happen beyond your direct control that could affect your health as you age. </w:t>
      </w:r>
    </w:p>
    <w:p w14:paraId="5DC97FDA" w14:textId="0847091C" w:rsidR="00A01395" w:rsidRPr="00A929E5" w:rsidRDefault="00E35E15" w:rsidP="00A929E5">
      <w:pPr>
        <w:spacing w:after="0" w:line="240" w:lineRule="auto"/>
        <w:rPr>
          <w:rFonts w:eastAsia="Calibri" w:cstheme="minorHAnsi"/>
          <w:sz w:val="24"/>
          <w:szCs w:val="24"/>
        </w:rPr>
      </w:pPr>
      <w:r w:rsidRPr="00A929E5">
        <w:rPr>
          <w:rFonts w:eastAsia="Calibri" w:cstheme="minorHAnsi"/>
          <w:b/>
          <w:bCs/>
          <w:sz w:val="24"/>
          <w:szCs w:val="24"/>
        </w:rPr>
        <w:t>Possible Responses:</w:t>
      </w:r>
      <w:r w:rsidRPr="00A929E5">
        <w:rPr>
          <w:rFonts w:eastAsia="Calibri" w:cstheme="minorHAnsi"/>
          <w:sz w:val="24"/>
          <w:szCs w:val="24"/>
        </w:rPr>
        <w:t xml:space="preserve"> i</w:t>
      </w:r>
      <w:r w:rsidR="002C2C9A" w:rsidRPr="00A929E5">
        <w:rPr>
          <w:rFonts w:eastAsia="Calibri" w:cstheme="minorHAnsi"/>
          <w:sz w:val="24"/>
          <w:szCs w:val="24"/>
        </w:rPr>
        <w:t xml:space="preserve">njuries, illnesses, </w:t>
      </w:r>
      <w:r w:rsidR="00407C2B" w:rsidRPr="00A929E5">
        <w:rPr>
          <w:rFonts w:eastAsia="Calibri" w:cstheme="minorHAnsi"/>
          <w:sz w:val="24"/>
          <w:szCs w:val="24"/>
        </w:rPr>
        <w:t xml:space="preserve">accidents, </w:t>
      </w:r>
      <w:r w:rsidR="009753F0" w:rsidRPr="00A929E5">
        <w:rPr>
          <w:rFonts w:eastAsia="Calibri" w:cstheme="minorHAnsi"/>
          <w:sz w:val="24"/>
          <w:szCs w:val="24"/>
        </w:rPr>
        <w:t xml:space="preserve">harm from others, </w:t>
      </w:r>
      <w:r w:rsidR="00407C2B" w:rsidRPr="00A929E5">
        <w:rPr>
          <w:rFonts w:eastAsia="Calibri" w:cstheme="minorHAnsi"/>
          <w:sz w:val="24"/>
          <w:szCs w:val="24"/>
        </w:rPr>
        <w:t>etc.</w:t>
      </w:r>
    </w:p>
    <w:p w14:paraId="1B8C6A26" w14:textId="4D89939B" w:rsidR="009753F0" w:rsidRPr="00A929E5" w:rsidRDefault="009753F0"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Explain to students that the</w:t>
      </w:r>
      <w:r w:rsidR="00613078" w:rsidRPr="00A929E5">
        <w:rPr>
          <w:rFonts w:eastAsia="Calibri" w:cstheme="minorHAnsi"/>
          <w:sz w:val="24"/>
          <w:szCs w:val="24"/>
        </w:rPr>
        <w:t xml:space="preserve">re is a growing concern for today’s youth </w:t>
      </w:r>
      <w:r w:rsidR="00AE25BC" w:rsidRPr="00A929E5">
        <w:rPr>
          <w:rFonts w:eastAsia="Calibri" w:cstheme="minorHAnsi"/>
          <w:sz w:val="24"/>
          <w:szCs w:val="24"/>
        </w:rPr>
        <w:t>about</w:t>
      </w:r>
      <w:r w:rsidR="00613078" w:rsidRPr="00A929E5">
        <w:rPr>
          <w:rFonts w:eastAsia="Calibri" w:cstheme="minorHAnsi"/>
          <w:sz w:val="24"/>
          <w:szCs w:val="24"/>
        </w:rPr>
        <w:t xml:space="preserve"> drug abuse. </w:t>
      </w:r>
      <w:r w:rsidR="00BE23CC" w:rsidRPr="00A929E5">
        <w:rPr>
          <w:rFonts w:eastAsia="Calibri" w:cstheme="minorHAnsi"/>
          <w:sz w:val="24"/>
          <w:szCs w:val="24"/>
        </w:rPr>
        <w:t>Fenta</w:t>
      </w:r>
      <w:r w:rsidR="00D833C0" w:rsidRPr="00A929E5">
        <w:rPr>
          <w:rFonts w:eastAsia="Calibri" w:cstheme="minorHAnsi"/>
          <w:sz w:val="24"/>
          <w:szCs w:val="24"/>
        </w:rPr>
        <w:t xml:space="preserve">nyl is </w:t>
      </w:r>
      <w:r w:rsidR="00CF6F52" w:rsidRPr="00A929E5">
        <w:rPr>
          <w:rFonts w:eastAsia="Calibri" w:cstheme="minorHAnsi"/>
          <w:sz w:val="24"/>
          <w:szCs w:val="24"/>
        </w:rPr>
        <w:t>a</w:t>
      </w:r>
      <w:r w:rsidR="00944671" w:rsidRPr="00A929E5">
        <w:rPr>
          <w:rFonts w:eastAsia="Calibri" w:cstheme="minorHAnsi"/>
          <w:sz w:val="24"/>
          <w:szCs w:val="24"/>
        </w:rPr>
        <w:t xml:space="preserve"> powe</w:t>
      </w:r>
      <w:r w:rsidR="00582C01" w:rsidRPr="00A929E5">
        <w:rPr>
          <w:rFonts w:eastAsia="Calibri" w:cstheme="minorHAnsi"/>
          <w:sz w:val="24"/>
          <w:szCs w:val="24"/>
        </w:rPr>
        <w:t>rful</w:t>
      </w:r>
      <w:r w:rsidR="00CF6F52" w:rsidRPr="00A929E5">
        <w:rPr>
          <w:rFonts w:eastAsia="Calibri" w:cstheme="minorHAnsi"/>
          <w:sz w:val="24"/>
          <w:szCs w:val="24"/>
        </w:rPr>
        <w:t xml:space="preserve"> synthetic </w:t>
      </w:r>
      <w:r w:rsidR="00582C01" w:rsidRPr="00A929E5">
        <w:rPr>
          <w:rFonts w:eastAsia="Calibri" w:cstheme="minorHAnsi"/>
          <w:sz w:val="24"/>
          <w:szCs w:val="24"/>
        </w:rPr>
        <w:t xml:space="preserve">opioid </w:t>
      </w:r>
      <w:r w:rsidR="00CF6F52" w:rsidRPr="00A929E5">
        <w:rPr>
          <w:rFonts w:eastAsia="Calibri" w:cstheme="minorHAnsi"/>
          <w:sz w:val="24"/>
          <w:szCs w:val="24"/>
        </w:rPr>
        <w:t>drug</w:t>
      </w:r>
      <w:r w:rsidR="00073638" w:rsidRPr="00A929E5">
        <w:rPr>
          <w:rFonts w:eastAsia="Calibri" w:cstheme="minorHAnsi"/>
          <w:sz w:val="24"/>
          <w:szCs w:val="24"/>
        </w:rPr>
        <w:t xml:space="preserve">. </w:t>
      </w:r>
      <w:r w:rsidR="0062679B" w:rsidRPr="00A929E5">
        <w:rPr>
          <w:rFonts w:eastAsia="Calibri" w:cstheme="minorHAnsi"/>
          <w:sz w:val="24"/>
          <w:szCs w:val="24"/>
        </w:rPr>
        <w:t>Opioids</w:t>
      </w:r>
      <w:r w:rsidR="00073638" w:rsidRPr="00A929E5">
        <w:rPr>
          <w:rFonts w:eastAsia="Calibri" w:cstheme="minorHAnsi"/>
          <w:sz w:val="24"/>
          <w:szCs w:val="24"/>
        </w:rPr>
        <w:t xml:space="preserve"> </w:t>
      </w:r>
      <w:r w:rsidR="00B4148C" w:rsidRPr="00A929E5">
        <w:rPr>
          <w:rFonts w:eastAsia="Calibri" w:cstheme="minorHAnsi"/>
          <w:sz w:val="24"/>
          <w:szCs w:val="24"/>
        </w:rPr>
        <w:t xml:space="preserve">are a </w:t>
      </w:r>
      <w:r w:rsidR="00073638" w:rsidRPr="00A929E5">
        <w:rPr>
          <w:rFonts w:eastAsia="Calibri" w:cstheme="minorHAnsi"/>
          <w:sz w:val="24"/>
          <w:szCs w:val="24"/>
        </w:rPr>
        <w:t xml:space="preserve">class of drugs </w:t>
      </w:r>
      <w:r w:rsidR="0062679B" w:rsidRPr="00A929E5">
        <w:rPr>
          <w:rFonts w:eastAsia="Calibri" w:cstheme="minorHAnsi"/>
          <w:sz w:val="24"/>
          <w:szCs w:val="24"/>
        </w:rPr>
        <w:t xml:space="preserve">that work in the brain. </w:t>
      </w:r>
      <w:r w:rsidR="00B57020" w:rsidRPr="00A929E5">
        <w:rPr>
          <w:rFonts w:eastAsia="Calibri" w:cstheme="minorHAnsi"/>
          <w:sz w:val="24"/>
          <w:szCs w:val="24"/>
        </w:rPr>
        <w:t>Teen a</w:t>
      </w:r>
      <w:r w:rsidR="0062679B" w:rsidRPr="00A929E5">
        <w:rPr>
          <w:rFonts w:eastAsia="Calibri" w:cstheme="minorHAnsi"/>
          <w:sz w:val="24"/>
          <w:szCs w:val="24"/>
        </w:rPr>
        <w:t>buse and overdoses and including fatalities</w:t>
      </w:r>
      <w:r w:rsidR="00B57020" w:rsidRPr="00A929E5">
        <w:rPr>
          <w:rFonts w:eastAsia="Calibri" w:cstheme="minorHAnsi"/>
          <w:sz w:val="24"/>
          <w:szCs w:val="24"/>
        </w:rPr>
        <w:t xml:space="preserve"> from fentanyl</w:t>
      </w:r>
      <w:r w:rsidR="00EA37F0" w:rsidRPr="00A929E5">
        <w:rPr>
          <w:rFonts w:eastAsia="Calibri" w:cstheme="minorHAnsi"/>
          <w:sz w:val="24"/>
          <w:szCs w:val="24"/>
        </w:rPr>
        <w:t xml:space="preserve"> has caused concern for the safety and well-being of today’s youth</w:t>
      </w:r>
      <w:r w:rsidR="006046EB" w:rsidRPr="00A929E5">
        <w:rPr>
          <w:rFonts w:eastAsia="Calibri" w:cstheme="minorHAnsi"/>
          <w:sz w:val="24"/>
          <w:szCs w:val="24"/>
        </w:rPr>
        <w:t xml:space="preserve">. </w:t>
      </w:r>
      <w:r w:rsidR="00C622DA" w:rsidRPr="00A929E5">
        <w:rPr>
          <w:rFonts w:eastAsia="Calibri" w:cstheme="minorHAnsi"/>
          <w:sz w:val="24"/>
          <w:szCs w:val="24"/>
        </w:rPr>
        <w:t xml:space="preserve">Adults have the responsibility to educate and guide youth </w:t>
      </w:r>
      <w:r w:rsidR="00AE25BC" w:rsidRPr="00A929E5">
        <w:rPr>
          <w:rFonts w:eastAsia="Calibri" w:cstheme="minorHAnsi"/>
          <w:sz w:val="24"/>
          <w:szCs w:val="24"/>
        </w:rPr>
        <w:t>by</w:t>
      </w:r>
      <w:r w:rsidR="00D06DB1" w:rsidRPr="00A929E5">
        <w:rPr>
          <w:rFonts w:eastAsia="Calibri" w:cstheme="minorHAnsi"/>
          <w:sz w:val="24"/>
          <w:szCs w:val="24"/>
        </w:rPr>
        <w:t xml:space="preserve"> making good decisions</w:t>
      </w:r>
      <w:r w:rsidR="008E20E2" w:rsidRPr="00A929E5">
        <w:rPr>
          <w:rFonts w:eastAsia="Calibri" w:cstheme="minorHAnsi"/>
          <w:sz w:val="24"/>
          <w:szCs w:val="24"/>
        </w:rPr>
        <w:t xml:space="preserve">. When youth </w:t>
      </w:r>
      <w:r w:rsidR="00F748ED" w:rsidRPr="00A929E5">
        <w:rPr>
          <w:rFonts w:eastAsia="Calibri" w:cstheme="minorHAnsi"/>
          <w:sz w:val="24"/>
          <w:szCs w:val="24"/>
        </w:rPr>
        <w:t>can</w:t>
      </w:r>
      <w:r w:rsidR="008E20E2" w:rsidRPr="00A929E5">
        <w:rPr>
          <w:rFonts w:eastAsia="Calibri" w:cstheme="minorHAnsi"/>
          <w:sz w:val="24"/>
          <w:szCs w:val="24"/>
        </w:rPr>
        <w:t xml:space="preserve"> </w:t>
      </w:r>
      <w:r w:rsidR="0067693C" w:rsidRPr="00A929E5">
        <w:rPr>
          <w:rFonts w:eastAsia="Calibri" w:cstheme="minorHAnsi"/>
          <w:sz w:val="24"/>
          <w:szCs w:val="24"/>
        </w:rPr>
        <w:t>develop life skills</w:t>
      </w:r>
      <w:r w:rsidR="00BE6086" w:rsidRPr="00A929E5">
        <w:rPr>
          <w:rFonts w:eastAsia="Calibri" w:cstheme="minorHAnsi"/>
          <w:sz w:val="24"/>
          <w:szCs w:val="24"/>
        </w:rPr>
        <w:t xml:space="preserve"> for good decision-making, they have an increased opportunity to have long, </w:t>
      </w:r>
      <w:r w:rsidR="00637E53" w:rsidRPr="00A929E5">
        <w:rPr>
          <w:rFonts w:eastAsia="Calibri" w:cstheme="minorHAnsi"/>
          <w:sz w:val="24"/>
          <w:szCs w:val="24"/>
        </w:rPr>
        <w:t xml:space="preserve">healthy, </w:t>
      </w:r>
      <w:r w:rsidR="00BE6086" w:rsidRPr="00A929E5">
        <w:rPr>
          <w:rFonts w:eastAsia="Calibri" w:cstheme="minorHAnsi"/>
          <w:sz w:val="24"/>
          <w:szCs w:val="24"/>
        </w:rPr>
        <w:t xml:space="preserve">and prosperous </w:t>
      </w:r>
      <w:r w:rsidR="00F748ED" w:rsidRPr="00A929E5">
        <w:rPr>
          <w:rFonts w:eastAsia="Calibri" w:cstheme="minorHAnsi"/>
          <w:sz w:val="24"/>
          <w:szCs w:val="24"/>
        </w:rPr>
        <w:t xml:space="preserve">lives that also benefit society. </w:t>
      </w:r>
      <w:r w:rsidR="00DC0544" w:rsidRPr="00A929E5">
        <w:rPr>
          <w:rFonts w:eastAsia="Calibri" w:cstheme="minorHAnsi"/>
          <w:sz w:val="24"/>
          <w:szCs w:val="24"/>
        </w:rPr>
        <w:t xml:space="preserve">Understanding the </w:t>
      </w:r>
      <w:r w:rsidR="009A2EBF" w:rsidRPr="00A929E5">
        <w:rPr>
          <w:rFonts w:eastAsia="Calibri" w:cstheme="minorHAnsi"/>
          <w:sz w:val="24"/>
          <w:szCs w:val="24"/>
        </w:rPr>
        <w:t xml:space="preserve">facts involved with drug use can help youth </w:t>
      </w:r>
      <w:r w:rsidR="0010781D" w:rsidRPr="00A929E5">
        <w:rPr>
          <w:rFonts w:eastAsia="Calibri" w:cstheme="minorHAnsi"/>
          <w:sz w:val="24"/>
          <w:szCs w:val="24"/>
        </w:rPr>
        <w:t xml:space="preserve">make decisions for their health and </w:t>
      </w:r>
      <w:r w:rsidR="00637E53" w:rsidRPr="00A929E5">
        <w:rPr>
          <w:rFonts w:eastAsia="Calibri" w:cstheme="minorHAnsi"/>
          <w:sz w:val="24"/>
          <w:szCs w:val="24"/>
        </w:rPr>
        <w:t>quality of life.</w:t>
      </w:r>
    </w:p>
    <w:p w14:paraId="28B8D83E" w14:textId="77777777" w:rsidR="0064435F" w:rsidRPr="00A929E5" w:rsidRDefault="0064435F" w:rsidP="00A929E5">
      <w:pPr>
        <w:spacing w:after="0" w:line="240" w:lineRule="auto"/>
        <w:rPr>
          <w:rFonts w:eastAsia="Calibri" w:cstheme="minorHAnsi"/>
          <w:b/>
          <w:bCs/>
          <w:sz w:val="24"/>
          <w:szCs w:val="24"/>
        </w:rPr>
      </w:pPr>
    </w:p>
    <w:p w14:paraId="19FB1551" w14:textId="67F7CE79" w:rsidR="003909D8" w:rsidRPr="00A929E5" w:rsidRDefault="003909D8" w:rsidP="00A929E5">
      <w:pPr>
        <w:spacing w:after="0" w:line="240" w:lineRule="auto"/>
        <w:rPr>
          <w:rFonts w:eastAsia="Calibri" w:cstheme="minorHAnsi"/>
          <w:b/>
          <w:bCs/>
          <w:sz w:val="24"/>
          <w:szCs w:val="24"/>
        </w:rPr>
      </w:pPr>
      <w:r w:rsidRPr="00A929E5">
        <w:rPr>
          <w:rFonts w:eastAsia="Calibri" w:cstheme="minorHAnsi"/>
          <w:b/>
          <w:bCs/>
          <w:sz w:val="24"/>
          <w:szCs w:val="24"/>
        </w:rPr>
        <w:t>Lesson:</w:t>
      </w:r>
    </w:p>
    <w:p w14:paraId="440E471A" w14:textId="2674F0FD" w:rsidR="00DC4ACB" w:rsidRPr="00A929E5" w:rsidRDefault="00463B86"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Provide each </w:t>
      </w:r>
      <w:r w:rsidR="009D2868" w:rsidRPr="00A929E5">
        <w:rPr>
          <w:rFonts w:eastAsia="Calibri" w:cstheme="minorHAnsi"/>
          <w:sz w:val="24"/>
          <w:szCs w:val="24"/>
        </w:rPr>
        <w:t>student with</w:t>
      </w:r>
      <w:r w:rsidRPr="00A929E5">
        <w:rPr>
          <w:rFonts w:eastAsia="Calibri" w:cstheme="minorHAnsi"/>
          <w:sz w:val="24"/>
          <w:szCs w:val="24"/>
        </w:rPr>
        <w:t xml:space="preserve"> </w:t>
      </w:r>
      <w:r w:rsidR="00045C4F" w:rsidRPr="00A929E5">
        <w:rPr>
          <w:rFonts w:eastAsia="Calibri" w:cstheme="minorHAnsi"/>
          <w:sz w:val="24"/>
          <w:szCs w:val="24"/>
        </w:rPr>
        <w:t>an</w:t>
      </w:r>
      <w:r w:rsidR="00670606" w:rsidRPr="00A929E5">
        <w:rPr>
          <w:rFonts w:eastAsia="Calibri" w:cstheme="minorHAnsi"/>
          <w:sz w:val="24"/>
          <w:szCs w:val="24"/>
        </w:rPr>
        <w:t xml:space="preserve"> </w:t>
      </w:r>
      <w:r w:rsidR="00045C4F" w:rsidRPr="00A929E5">
        <w:rPr>
          <w:rFonts w:eastAsia="Calibri" w:cstheme="minorHAnsi"/>
          <w:sz w:val="24"/>
          <w:szCs w:val="24"/>
        </w:rPr>
        <w:t>“</w:t>
      </w:r>
      <w:r w:rsidR="00670606" w:rsidRPr="00A929E5">
        <w:rPr>
          <w:rFonts w:eastAsia="Calibri" w:cstheme="minorHAnsi"/>
          <w:b/>
          <w:bCs/>
          <w:sz w:val="24"/>
          <w:szCs w:val="24"/>
        </w:rPr>
        <w:t>Each One-Teach One</w:t>
      </w:r>
      <w:r w:rsidR="00045C4F" w:rsidRPr="00A929E5">
        <w:rPr>
          <w:rFonts w:eastAsia="Calibri" w:cstheme="minorHAnsi"/>
          <w:b/>
          <w:bCs/>
          <w:sz w:val="24"/>
          <w:szCs w:val="24"/>
        </w:rPr>
        <w:t>”</w:t>
      </w:r>
      <w:r w:rsidR="00670606" w:rsidRPr="00A929E5">
        <w:rPr>
          <w:rFonts w:eastAsia="Calibri" w:cstheme="minorHAnsi"/>
          <w:b/>
          <w:bCs/>
          <w:sz w:val="24"/>
          <w:szCs w:val="24"/>
        </w:rPr>
        <w:t xml:space="preserve"> strip</w:t>
      </w:r>
      <w:r w:rsidR="00670606" w:rsidRPr="00A929E5">
        <w:rPr>
          <w:rFonts w:eastAsia="Calibri" w:cstheme="minorHAnsi"/>
          <w:sz w:val="24"/>
          <w:szCs w:val="24"/>
        </w:rPr>
        <w:t xml:space="preserve"> </w:t>
      </w:r>
      <w:r w:rsidR="26994DDE" w:rsidRPr="00A929E5">
        <w:rPr>
          <w:rFonts w:eastAsia="Calibri" w:cstheme="minorHAnsi"/>
          <w:b/>
          <w:bCs/>
          <w:sz w:val="24"/>
          <w:szCs w:val="24"/>
        </w:rPr>
        <w:t>(</w:t>
      </w:r>
      <w:r w:rsidR="00670606" w:rsidRPr="00A929E5">
        <w:rPr>
          <w:rFonts w:eastAsia="Calibri" w:cstheme="minorHAnsi"/>
          <w:b/>
          <w:bCs/>
          <w:sz w:val="24"/>
          <w:szCs w:val="24"/>
        </w:rPr>
        <w:t xml:space="preserve">pgs. </w:t>
      </w:r>
      <w:r w:rsidR="009D2868" w:rsidRPr="00A929E5">
        <w:rPr>
          <w:rFonts w:eastAsia="Calibri" w:cstheme="minorHAnsi"/>
          <w:b/>
          <w:bCs/>
          <w:sz w:val="24"/>
          <w:szCs w:val="24"/>
        </w:rPr>
        <w:t>4-</w:t>
      </w:r>
      <w:r w:rsidR="00A74FE7" w:rsidRPr="00A929E5">
        <w:rPr>
          <w:rFonts w:eastAsia="Calibri" w:cstheme="minorHAnsi"/>
          <w:b/>
          <w:bCs/>
          <w:sz w:val="24"/>
          <w:szCs w:val="24"/>
        </w:rPr>
        <w:t>5</w:t>
      </w:r>
      <w:r w:rsidR="384C2226" w:rsidRPr="00A929E5">
        <w:rPr>
          <w:rFonts w:eastAsia="Calibri" w:cstheme="minorHAnsi"/>
          <w:sz w:val="24"/>
          <w:szCs w:val="24"/>
        </w:rPr>
        <w:t>)</w:t>
      </w:r>
      <w:r w:rsidR="009D2868" w:rsidRPr="00A929E5">
        <w:rPr>
          <w:rFonts w:eastAsia="Calibri" w:cstheme="minorHAnsi"/>
          <w:sz w:val="24"/>
          <w:szCs w:val="24"/>
        </w:rPr>
        <w:t xml:space="preserve">. Instruct students to read their strip </w:t>
      </w:r>
      <w:r w:rsidR="4A915582" w:rsidRPr="00A929E5">
        <w:rPr>
          <w:rFonts w:eastAsia="Calibri" w:cstheme="minorHAnsi"/>
          <w:sz w:val="24"/>
          <w:szCs w:val="24"/>
        </w:rPr>
        <w:t xml:space="preserve">to themselves </w:t>
      </w:r>
      <w:r w:rsidR="009D2868" w:rsidRPr="00A929E5">
        <w:rPr>
          <w:rFonts w:eastAsia="Calibri" w:cstheme="minorHAnsi"/>
          <w:sz w:val="24"/>
          <w:szCs w:val="24"/>
        </w:rPr>
        <w:t xml:space="preserve">several times and ask any questions they may have </w:t>
      </w:r>
      <w:r w:rsidR="00AE25BC" w:rsidRPr="00A929E5">
        <w:rPr>
          <w:rFonts w:eastAsia="Calibri" w:cstheme="minorHAnsi"/>
          <w:sz w:val="24"/>
          <w:szCs w:val="24"/>
        </w:rPr>
        <w:t>about</w:t>
      </w:r>
      <w:r w:rsidR="009D2868" w:rsidRPr="00A929E5">
        <w:rPr>
          <w:rFonts w:eastAsia="Calibri" w:cstheme="minorHAnsi"/>
          <w:sz w:val="24"/>
          <w:szCs w:val="24"/>
        </w:rPr>
        <w:t xml:space="preserve"> pronunciation, </w:t>
      </w:r>
      <w:r w:rsidR="00EF0619" w:rsidRPr="00A929E5">
        <w:rPr>
          <w:rFonts w:eastAsia="Calibri" w:cstheme="minorHAnsi"/>
          <w:sz w:val="24"/>
          <w:szCs w:val="24"/>
        </w:rPr>
        <w:t>vocabulary,</w:t>
      </w:r>
      <w:r w:rsidR="009D2868" w:rsidRPr="00A929E5">
        <w:rPr>
          <w:rFonts w:eastAsia="Calibri" w:cstheme="minorHAnsi"/>
          <w:sz w:val="24"/>
          <w:szCs w:val="24"/>
        </w:rPr>
        <w:t xml:space="preserve"> or </w:t>
      </w:r>
      <w:r w:rsidR="00010E45" w:rsidRPr="00A929E5">
        <w:rPr>
          <w:rFonts w:eastAsia="Calibri" w:cstheme="minorHAnsi"/>
          <w:sz w:val="24"/>
          <w:szCs w:val="24"/>
        </w:rPr>
        <w:t>comprehension</w:t>
      </w:r>
      <w:r w:rsidR="009D2868" w:rsidRPr="00A929E5">
        <w:rPr>
          <w:rFonts w:eastAsia="Calibri" w:cstheme="minorHAnsi"/>
          <w:sz w:val="24"/>
          <w:szCs w:val="24"/>
        </w:rPr>
        <w:t>. The teacher and you should rotate to each group checking for understanding.</w:t>
      </w:r>
    </w:p>
    <w:p w14:paraId="2E9AB9EA" w14:textId="00230B4A" w:rsidR="009C5426" w:rsidRPr="00A929E5" w:rsidRDefault="00DC4ACB"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lastRenderedPageBreak/>
        <w:t xml:space="preserve">Next, instruct students to </w:t>
      </w:r>
      <w:r w:rsidR="0074470E" w:rsidRPr="00A929E5">
        <w:rPr>
          <w:rFonts w:eastAsia="Calibri" w:cstheme="minorHAnsi"/>
          <w:sz w:val="24"/>
          <w:szCs w:val="24"/>
        </w:rPr>
        <w:t xml:space="preserve">take turns teaching their group members the information on their strips. </w:t>
      </w:r>
      <w:r w:rsidR="00BC2F05" w:rsidRPr="00A929E5">
        <w:rPr>
          <w:rFonts w:eastAsia="Calibri" w:cstheme="minorHAnsi"/>
          <w:sz w:val="24"/>
          <w:szCs w:val="24"/>
        </w:rPr>
        <w:t xml:space="preserve">After most groups are finished, instruct the students </w:t>
      </w:r>
      <w:r w:rsidR="007947DE" w:rsidRPr="00A929E5">
        <w:rPr>
          <w:rFonts w:eastAsia="Calibri" w:cstheme="minorHAnsi"/>
          <w:sz w:val="24"/>
          <w:szCs w:val="24"/>
        </w:rPr>
        <w:t>to</w:t>
      </w:r>
      <w:r w:rsidR="00BC2F05" w:rsidRPr="00A929E5">
        <w:rPr>
          <w:rFonts w:eastAsia="Calibri" w:cstheme="minorHAnsi"/>
          <w:sz w:val="24"/>
          <w:szCs w:val="24"/>
        </w:rPr>
        <w:t xml:space="preserve"> </w:t>
      </w:r>
      <w:r w:rsidRPr="00A929E5">
        <w:rPr>
          <w:rFonts w:eastAsia="Calibri" w:cstheme="minorHAnsi"/>
          <w:sz w:val="24"/>
          <w:szCs w:val="24"/>
        </w:rPr>
        <w:t xml:space="preserve">move around the room and </w:t>
      </w:r>
      <w:r w:rsidR="00753A20" w:rsidRPr="00A929E5">
        <w:rPr>
          <w:rFonts w:eastAsia="Calibri" w:cstheme="minorHAnsi"/>
          <w:sz w:val="24"/>
          <w:szCs w:val="24"/>
        </w:rPr>
        <w:t xml:space="preserve">exchange </w:t>
      </w:r>
      <w:r w:rsidR="000359D9" w:rsidRPr="00A929E5">
        <w:rPr>
          <w:rFonts w:eastAsia="Calibri" w:cstheme="minorHAnsi"/>
          <w:sz w:val="24"/>
          <w:szCs w:val="24"/>
        </w:rPr>
        <w:t>sharing</w:t>
      </w:r>
      <w:r w:rsidR="6EEA3C05" w:rsidRPr="00A929E5">
        <w:rPr>
          <w:rFonts w:eastAsia="Calibri" w:cstheme="minorHAnsi"/>
          <w:sz w:val="24"/>
          <w:szCs w:val="24"/>
        </w:rPr>
        <w:t xml:space="preserve"> the information on their strip</w:t>
      </w:r>
      <w:r w:rsidR="00753A20" w:rsidRPr="00A929E5">
        <w:rPr>
          <w:rFonts w:eastAsia="Calibri" w:cstheme="minorHAnsi"/>
          <w:sz w:val="24"/>
          <w:szCs w:val="24"/>
        </w:rPr>
        <w:t xml:space="preserve"> </w:t>
      </w:r>
      <w:r w:rsidR="2A64CFEB" w:rsidRPr="00A929E5">
        <w:rPr>
          <w:rFonts w:eastAsia="Calibri" w:cstheme="minorHAnsi"/>
          <w:sz w:val="24"/>
          <w:szCs w:val="24"/>
        </w:rPr>
        <w:t xml:space="preserve">with </w:t>
      </w:r>
      <w:r w:rsidR="00C21AF4" w:rsidRPr="00A929E5">
        <w:rPr>
          <w:rFonts w:eastAsia="Calibri" w:cstheme="minorHAnsi"/>
          <w:sz w:val="24"/>
          <w:szCs w:val="24"/>
        </w:rPr>
        <w:t>3 different students</w:t>
      </w:r>
      <w:r w:rsidR="00753A20" w:rsidRPr="00A929E5">
        <w:rPr>
          <w:rFonts w:eastAsia="Calibri" w:cstheme="minorHAnsi"/>
          <w:sz w:val="24"/>
          <w:szCs w:val="24"/>
        </w:rPr>
        <w:t>.</w:t>
      </w:r>
      <w:r w:rsidR="006C6DA3" w:rsidRPr="00A929E5">
        <w:rPr>
          <w:rFonts w:eastAsia="Calibri" w:cstheme="minorHAnsi"/>
          <w:sz w:val="24"/>
          <w:szCs w:val="24"/>
        </w:rPr>
        <w:t xml:space="preserve"> </w:t>
      </w:r>
    </w:p>
    <w:p w14:paraId="2DC35CCB" w14:textId="2B89E4F2" w:rsidR="00F75516" w:rsidRPr="00A929E5" w:rsidRDefault="009C5426"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Collect the strips from the students before they take their seats. Then, instruct the groups to</w:t>
      </w:r>
      <w:r w:rsidR="00942F0C" w:rsidRPr="00A929E5">
        <w:rPr>
          <w:rFonts w:eastAsia="Calibri" w:cstheme="minorHAnsi"/>
          <w:sz w:val="24"/>
          <w:szCs w:val="24"/>
        </w:rPr>
        <w:t xml:space="preserve"> record information they learned, including the group’s information</w:t>
      </w:r>
      <w:r w:rsidR="000359D9" w:rsidRPr="00A929E5">
        <w:rPr>
          <w:rFonts w:eastAsia="Calibri" w:cstheme="minorHAnsi"/>
          <w:sz w:val="24"/>
          <w:szCs w:val="24"/>
        </w:rPr>
        <w:t xml:space="preserve"> on </w:t>
      </w:r>
      <w:r w:rsidR="000359D9" w:rsidRPr="00A929E5">
        <w:rPr>
          <w:rFonts w:eastAsia="Calibri" w:cstheme="minorHAnsi"/>
          <w:b/>
          <w:bCs/>
          <w:sz w:val="24"/>
          <w:szCs w:val="24"/>
        </w:rPr>
        <w:t>large poster paper</w:t>
      </w:r>
      <w:r w:rsidR="00942F0C" w:rsidRPr="00A929E5">
        <w:rPr>
          <w:rFonts w:eastAsia="Calibri" w:cstheme="minorHAnsi"/>
          <w:b/>
          <w:bCs/>
          <w:sz w:val="24"/>
          <w:szCs w:val="24"/>
        </w:rPr>
        <w:t>.</w:t>
      </w:r>
      <w:r w:rsidR="00942F0C" w:rsidRPr="00A929E5">
        <w:rPr>
          <w:rFonts w:eastAsia="Calibri" w:cstheme="minorHAnsi"/>
          <w:sz w:val="24"/>
          <w:szCs w:val="24"/>
        </w:rPr>
        <w:t xml:space="preserve"> </w:t>
      </w:r>
    </w:p>
    <w:p w14:paraId="34974A0D" w14:textId="5B74D845" w:rsidR="00271C10" w:rsidRPr="00A929E5" w:rsidRDefault="00942F0C"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 xml:space="preserve">Call out each strip and </w:t>
      </w:r>
      <w:r w:rsidR="00E2633D" w:rsidRPr="00A929E5">
        <w:rPr>
          <w:rFonts w:eastAsia="Calibri" w:cstheme="minorHAnsi"/>
          <w:sz w:val="24"/>
          <w:szCs w:val="24"/>
        </w:rPr>
        <w:t xml:space="preserve">tell the groups to check off information they listed that is similar. </w:t>
      </w:r>
      <w:r w:rsidR="00A4346E" w:rsidRPr="00A929E5">
        <w:rPr>
          <w:rFonts w:eastAsia="Calibri" w:cstheme="minorHAnsi"/>
          <w:sz w:val="24"/>
          <w:szCs w:val="24"/>
        </w:rPr>
        <w:t xml:space="preserve">Elaborate with laws, information and answering </w:t>
      </w:r>
      <w:r w:rsidR="00046DDE" w:rsidRPr="00A929E5">
        <w:rPr>
          <w:rFonts w:eastAsia="Calibri" w:cstheme="minorHAnsi"/>
          <w:sz w:val="24"/>
          <w:szCs w:val="24"/>
        </w:rPr>
        <w:t xml:space="preserve">student questions. </w:t>
      </w:r>
      <w:r w:rsidR="00A4346E" w:rsidRPr="00A929E5">
        <w:rPr>
          <w:rFonts w:eastAsia="Calibri" w:cstheme="minorHAnsi"/>
          <w:sz w:val="24"/>
          <w:szCs w:val="24"/>
        </w:rPr>
        <w:t xml:space="preserve"> </w:t>
      </w:r>
    </w:p>
    <w:p w14:paraId="6F149F8D" w14:textId="58C216E0" w:rsidR="00806949" w:rsidRPr="00A929E5" w:rsidRDefault="007947DE" w:rsidP="00A929E5">
      <w:pPr>
        <w:pStyle w:val="ListParagraph"/>
        <w:numPr>
          <w:ilvl w:val="0"/>
          <w:numId w:val="10"/>
        </w:numPr>
        <w:spacing w:after="0" w:line="240" w:lineRule="auto"/>
        <w:rPr>
          <w:rFonts w:eastAsia="Calibri" w:cstheme="minorHAnsi"/>
          <w:sz w:val="24"/>
          <w:szCs w:val="24"/>
        </w:rPr>
      </w:pPr>
      <w:r w:rsidRPr="00A929E5">
        <w:rPr>
          <w:rFonts w:eastAsia="Calibri" w:cstheme="minorHAnsi"/>
          <w:sz w:val="24"/>
          <w:szCs w:val="24"/>
        </w:rPr>
        <w:t>Survey</w:t>
      </w:r>
      <w:r w:rsidR="00E2633D" w:rsidRPr="00A929E5">
        <w:rPr>
          <w:rFonts w:eastAsia="Calibri" w:cstheme="minorHAnsi"/>
          <w:sz w:val="24"/>
          <w:szCs w:val="24"/>
        </w:rPr>
        <w:t xml:space="preserve"> the groups </w:t>
      </w:r>
      <w:r w:rsidRPr="00A929E5">
        <w:rPr>
          <w:rFonts w:eastAsia="Calibri" w:cstheme="minorHAnsi"/>
          <w:sz w:val="24"/>
          <w:szCs w:val="24"/>
        </w:rPr>
        <w:t xml:space="preserve">to see which group remembered the most strips. </w:t>
      </w:r>
      <w:r w:rsidR="00FD4DA0" w:rsidRPr="00A929E5">
        <w:rPr>
          <w:rFonts w:eastAsia="Calibri" w:cstheme="minorHAnsi"/>
          <w:sz w:val="24"/>
          <w:szCs w:val="24"/>
        </w:rPr>
        <w:t xml:space="preserve">(You may want to award that </w:t>
      </w:r>
      <w:r w:rsidR="00FD4DA0" w:rsidRPr="00A929E5">
        <w:rPr>
          <w:rFonts w:eastAsia="Calibri" w:cstheme="minorHAnsi"/>
          <w:b/>
          <w:bCs/>
          <w:sz w:val="24"/>
          <w:szCs w:val="24"/>
        </w:rPr>
        <w:t>group prizes</w:t>
      </w:r>
      <w:r w:rsidR="00FD4DA0" w:rsidRPr="00A929E5">
        <w:rPr>
          <w:rFonts w:eastAsia="Calibri" w:cstheme="minorHAnsi"/>
          <w:sz w:val="24"/>
          <w:szCs w:val="24"/>
        </w:rPr>
        <w:t xml:space="preserve"> or allow them to be first to leave when class is over.)</w:t>
      </w:r>
    </w:p>
    <w:p w14:paraId="4902F83D" w14:textId="7CE6D827" w:rsidR="00813819" w:rsidRPr="00A929E5" w:rsidRDefault="00302DDA" w:rsidP="00A929E5">
      <w:pPr>
        <w:pStyle w:val="ListParagraph"/>
        <w:numPr>
          <w:ilvl w:val="0"/>
          <w:numId w:val="21"/>
        </w:numPr>
        <w:spacing w:after="0" w:line="240" w:lineRule="auto"/>
        <w:rPr>
          <w:rFonts w:eastAsia="Calibri" w:cstheme="minorHAnsi"/>
          <w:sz w:val="24"/>
          <w:szCs w:val="24"/>
        </w:rPr>
      </w:pPr>
      <w:r w:rsidRPr="00A929E5">
        <w:rPr>
          <w:rFonts w:eastAsia="Calibri" w:cstheme="minorHAnsi"/>
          <w:sz w:val="24"/>
          <w:szCs w:val="24"/>
        </w:rPr>
        <w:t xml:space="preserve">Debrief the lesson by asking each student to </w:t>
      </w:r>
      <w:r w:rsidR="005207C9" w:rsidRPr="00A929E5">
        <w:rPr>
          <w:rFonts w:eastAsia="Calibri" w:cstheme="minorHAnsi"/>
          <w:sz w:val="24"/>
          <w:szCs w:val="24"/>
        </w:rPr>
        <w:t xml:space="preserve">envision themselves </w:t>
      </w:r>
      <w:r w:rsidR="00881759" w:rsidRPr="00A929E5">
        <w:rPr>
          <w:rFonts w:eastAsia="Calibri" w:cstheme="minorHAnsi"/>
          <w:sz w:val="24"/>
          <w:szCs w:val="24"/>
        </w:rPr>
        <w:t xml:space="preserve">at 65 giving advice to their current self. </w:t>
      </w:r>
      <w:r w:rsidR="00AD5590" w:rsidRPr="00A929E5">
        <w:rPr>
          <w:rFonts w:eastAsia="Calibri" w:cstheme="minorHAnsi"/>
          <w:sz w:val="24"/>
          <w:szCs w:val="24"/>
        </w:rPr>
        <w:t>Instruct student</w:t>
      </w:r>
      <w:r w:rsidR="00126C63" w:rsidRPr="00A929E5">
        <w:rPr>
          <w:rFonts w:eastAsia="Calibri" w:cstheme="minorHAnsi"/>
          <w:sz w:val="24"/>
          <w:szCs w:val="24"/>
        </w:rPr>
        <w:t>s</w:t>
      </w:r>
      <w:r w:rsidR="00AD5590" w:rsidRPr="00A929E5">
        <w:rPr>
          <w:rFonts w:eastAsia="Calibri" w:cstheme="minorHAnsi"/>
          <w:sz w:val="24"/>
          <w:szCs w:val="24"/>
        </w:rPr>
        <w:t xml:space="preserve"> </w:t>
      </w:r>
      <w:r w:rsidR="00F52B92" w:rsidRPr="00A929E5">
        <w:rPr>
          <w:rFonts w:eastAsia="Calibri" w:cstheme="minorHAnsi"/>
          <w:sz w:val="24"/>
          <w:szCs w:val="24"/>
        </w:rPr>
        <w:t>to write</w:t>
      </w:r>
      <w:r w:rsidR="00AD5590" w:rsidRPr="00A929E5">
        <w:rPr>
          <w:rFonts w:eastAsia="Calibri" w:cstheme="minorHAnsi"/>
          <w:sz w:val="24"/>
          <w:szCs w:val="24"/>
        </w:rPr>
        <w:t xml:space="preserve"> a personal reflection on </w:t>
      </w:r>
      <w:r w:rsidR="00F52B92" w:rsidRPr="00A929E5">
        <w:rPr>
          <w:rFonts w:eastAsia="Calibri" w:cstheme="minorHAnsi"/>
          <w:sz w:val="24"/>
          <w:szCs w:val="24"/>
        </w:rPr>
        <w:t>what</w:t>
      </w:r>
      <w:r w:rsidR="00AD5590" w:rsidRPr="00A929E5">
        <w:rPr>
          <w:rFonts w:eastAsia="Calibri" w:cstheme="minorHAnsi"/>
          <w:sz w:val="24"/>
          <w:szCs w:val="24"/>
        </w:rPr>
        <w:t xml:space="preserve"> their </w:t>
      </w:r>
      <w:r w:rsidR="00F52B92" w:rsidRPr="00A929E5">
        <w:rPr>
          <w:rFonts w:eastAsia="Calibri" w:cstheme="minorHAnsi"/>
          <w:sz w:val="24"/>
          <w:szCs w:val="24"/>
        </w:rPr>
        <w:t>65-year-old</w:t>
      </w:r>
      <w:r w:rsidR="00AD5590" w:rsidRPr="00A929E5">
        <w:rPr>
          <w:rFonts w:eastAsia="Calibri" w:cstheme="minorHAnsi"/>
          <w:sz w:val="24"/>
          <w:szCs w:val="24"/>
        </w:rPr>
        <w:t xml:space="preserve"> self </w:t>
      </w:r>
      <w:r w:rsidR="00F52B92" w:rsidRPr="00A929E5">
        <w:rPr>
          <w:rFonts w:eastAsia="Calibri" w:cstheme="minorHAnsi"/>
          <w:sz w:val="24"/>
          <w:szCs w:val="24"/>
        </w:rPr>
        <w:t>says</w:t>
      </w:r>
      <w:r w:rsidR="00AD5590" w:rsidRPr="00A929E5">
        <w:rPr>
          <w:rFonts w:eastAsia="Calibri" w:cstheme="minorHAnsi"/>
          <w:sz w:val="24"/>
          <w:szCs w:val="24"/>
        </w:rPr>
        <w:t xml:space="preserve"> to them. (</w:t>
      </w:r>
      <w:r w:rsidR="00F52B92" w:rsidRPr="00A929E5">
        <w:rPr>
          <w:rFonts w:eastAsia="Calibri" w:cstheme="minorHAnsi"/>
          <w:sz w:val="24"/>
          <w:szCs w:val="24"/>
        </w:rPr>
        <w:t>Students</w:t>
      </w:r>
      <w:r w:rsidR="00AD5590" w:rsidRPr="00A929E5">
        <w:rPr>
          <w:rFonts w:eastAsia="Calibri" w:cstheme="minorHAnsi"/>
          <w:sz w:val="24"/>
          <w:szCs w:val="24"/>
        </w:rPr>
        <w:t xml:space="preserve"> may have a hard time envisioning themselves at 65 </w:t>
      </w:r>
      <w:r w:rsidR="00F52B92" w:rsidRPr="00A929E5">
        <w:rPr>
          <w:rFonts w:eastAsia="Calibri" w:cstheme="minorHAnsi"/>
          <w:sz w:val="24"/>
          <w:szCs w:val="24"/>
        </w:rPr>
        <w:t>realistically</w:t>
      </w:r>
      <w:r w:rsidR="00AD5590" w:rsidRPr="00A929E5">
        <w:rPr>
          <w:rFonts w:eastAsia="Calibri" w:cstheme="minorHAnsi"/>
          <w:sz w:val="24"/>
          <w:szCs w:val="24"/>
        </w:rPr>
        <w:t xml:space="preserve">, </w:t>
      </w:r>
      <w:r w:rsidR="00F52B92" w:rsidRPr="00A929E5">
        <w:rPr>
          <w:rFonts w:eastAsia="Calibri" w:cstheme="minorHAnsi"/>
          <w:sz w:val="24"/>
          <w:szCs w:val="24"/>
        </w:rPr>
        <w:t>you</w:t>
      </w:r>
      <w:r w:rsidR="00AD5590" w:rsidRPr="00A929E5">
        <w:rPr>
          <w:rFonts w:eastAsia="Calibri" w:cstheme="minorHAnsi"/>
          <w:sz w:val="24"/>
          <w:szCs w:val="24"/>
        </w:rPr>
        <w:t xml:space="preserve"> may provide them options for a future self </w:t>
      </w:r>
      <w:r w:rsidR="007D564E" w:rsidRPr="00A929E5">
        <w:rPr>
          <w:rFonts w:eastAsia="Calibri" w:cstheme="minorHAnsi"/>
          <w:sz w:val="24"/>
          <w:szCs w:val="24"/>
        </w:rPr>
        <w:t>at</w:t>
      </w:r>
      <w:r w:rsidR="00F52B92" w:rsidRPr="00A929E5">
        <w:rPr>
          <w:rFonts w:eastAsia="Calibri" w:cstheme="minorHAnsi"/>
          <w:sz w:val="24"/>
          <w:szCs w:val="24"/>
        </w:rPr>
        <w:t xml:space="preserve"> any </w:t>
      </w:r>
      <w:r w:rsidR="00A22993" w:rsidRPr="00A929E5">
        <w:rPr>
          <w:rFonts w:eastAsia="Calibri" w:cstheme="minorHAnsi"/>
          <w:sz w:val="24"/>
          <w:szCs w:val="24"/>
        </w:rPr>
        <w:t>time</w:t>
      </w:r>
      <w:r w:rsidR="00F52B92" w:rsidRPr="00A929E5">
        <w:rPr>
          <w:rFonts w:eastAsia="Calibri" w:cstheme="minorHAnsi"/>
          <w:sz w:val="24"/>
          <w:szCs w:val="24"/>
        </w:rPr>
        <w:t xml:space="preserve"> such as 1 week or 1 year</w:t>
      </w:r>
      <w:r w:rsidR="00A22993" w:rsidRPr="00A929E5">
        <w:rPr>
          <w:rFonts w:eastAsia="Calibri" w:cstheme="minorHAnsi"/>
          <w:sz w:val="24"/>
          <w:szCs w:val="24"/>
        </w:rPr>
        <w:t xml:space="preserve"> from now</w:t>
      </w:r>
      <w:r w:rsidR="00F52B92" w:rsidRPr="00A929E5">
        <w:rPr>
          <w:rFonts w:eastAsia="Calibri" w:cstheme="minorHAnsi"/>
          <w:sz w:val="24"/>
          <w:szCs w:val="24"/>
        </w:rPr>
        <w:t>, etc.)</w:t>
      </w:r>
    </w:p>
    <w:p w14:paraId="22F26E4B" w14:textId="61FF48C4" w:rsidR="00F52B92" w:rsidRPr="00A929E5" w:rsidRDefault="00F52B92" w:rsidP="00A929E5">
      <w:pPr>
        <w:pStyle w:val="ListParagraph"/>
        <w:numPr>
          <w:ilvl w:val="0"/>
          <w:numId w:val="21"/>
        </w:numPr>
        <w:spacing w:after="0" w:line="240" w:lineRule="auto"/>
        <w:rPr>
          <w:rFonts w:eastAsia="Calibri" w:cstheme="minorHAnsi"/>
          <w:sz w:val="24"/>
          <w:szCs w:val="24"/>
        </w:rPr>
      </w:pPr>
      <w:r w:rsidRPr="00A929E5">
        <w:rPr>
          <w:rFonts w:eastAsia="Calibri" w:cstheme="minorHAnsi"/>
          <w:sz w:val="24"/>
          <w:szCs w:val="24"/>
        </w:rPr>
        <w:t xml:space="preserve">Call on </w:t>
      </w:r>
      <w:r w:rsidR="00CF6C20" w:rsidRPr="00A929E5">
        <w:rPr>
          <w:rFonts w:eastAsia="Calibri" w:cstheme="minorHAnsi"/>
          <w:sz w:val="24"/>
          <w:szCs w:val="24"/>
        </w:rPr>
        <w:t>volunteers</w:t>
      </w:r>
      <w:r w:rsidRPr="00A929E5">
        <w:rPr>
          <w:rFonts w:eastAsia="Calibri" w:cstheme="minorHAnsi"/>
          <w:sz w:val="24"/>
          <w:szCs w:val="24"/>
        </w:rPr>
        <w:t xml:space="preserve"> to share their reflections, they may even want </w:t>
      </w:r>
      <w:r w:rsidR="00CF6C20" w:rsidRPr="00A929E5">
        <w:rPr>
          <w:rFonts w:eastAsia="Calibri" w:cstheme="minorHAnsi"/>
          <w:sz w:val="24"/>
          <w:szCs w:val="24"/>
        </w:rPr>
        <w:t>to</w:t>
      </w:r>
      <w:r w:rsidRPr="00A929E5">
        <w:rPr>
          <w:rFonts w:eastAsia="Calibri" w:cstheme="minorHAnsi"/>
          <w:sz w:val="24"/>
          <w:szCs w:val="24"/>
        </w:rPr>
        <w:t xml:space="preserve"> act </w:t>
      </w:r>
      <w:r w:rsidR="00CF6C20" w:rsidRPr="00A929E5">
        <w:rPr>
          <w:rFonts w:eastAsia="Calibri" w:cstheme="minorHAnsi"/>
          <w:sz w:val="24"/>
          <w:szCs w:val="24"/>
        </w:rPr>
        <w:t>it out in an aged voice!</w:t>
      </w:r>
    </w:p>
    <w:p w14:paraId="5052886A" w14:textId="77777777" w:rsidR="00C555B5" w:rsidRPr="00A929E5" w:rsidRDefault="00C555B5" w:rsidP="00A929E5">
      <w:pPr>
        <w:spacing w:after="0" w:line="240" w:lineRule="auto"/>
        <w:rPr>
          <w:rFonts w:eastAsia="Calibri" w:cstheme="minorHAnsi"/>
          <w:sz w:val="24"/>
          <w:szCs w:val="24"/>
        </w:rPr>
      </w:pPr>
    </w:p>
    <w:p w14:paraId="63582A83" w14:textId="287B7B0E" w:rsidR="00627053" w:rsidRPr="00A929E5" w:rsidRDefault="00391C14" w:rsidP="00A929E5">
      <w:pPr>
        <w:spacing w:line="240" w:lineRule="auto"/>
        <w:rPr>
          <w:rFonts w:eastAsia="Calibri" w:cstheme="minorHAnsi"/>
          <w:sz w:val="24"/>
          <w:szCs w:val="24"/>
        </w:rPr>
      </w:pPr>
      <w:r w:rsidRPr="00A929E5">
        <w:rPr>
          <w:rFonts w:eastAsia="Calibri" w:cstheme="minorHAnsi"/>
          <w:sz w:val="24"/>
          <w:szCs w:val="24"/>
        </w:rPr>
        <w:br w:type="page"/>
      </w:r>
    </w:p>
    <w:p w14:paraId="202305A9" w14:textId="77777777" w:rsidR="00391C14" w:rsidRPr="00A929E5" w:rsidRDefault="00391C14" w:rsidP="00A929E5">
      <w:pPr>
        <w:spacing w:line="240" w:lineRule="auto"/>
        <w:jc w:val="center"/>
        <w:rPr>
          <w:rFonts w:cstheme="minorHAnsi"/>
          <w:sz w:val="24"/>
          <w:szCs w:val="24"/>
        </w:rPr>
      </w:pPr>
      <w:bookmarkStart w:id="0" w:name="_Hlk104541426"/>
      <w:r w:rsidRPr="00A929E5">
        <w:rPr>
          <w:rFonts w:cstheme="minorHAnsi"/>
          <w:b/>
          <w:noProof/>
          <w:sz w:val="24"/>
          <w:szCs w:val="24"/>
        </w:rPr>
        <w:lastRenderedPageBreak/>
        <w:drawing>
          <wp:inline distT="0" distB="0" distL="0" distR="0" wp14:anchorId="0488B6C1" wp14:editId="0BD7B8F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9CD95E" w14:textId="77777777" w:rsidR="00391C14" w:rsidRPr="00A929E5" w:rsidRDefault="00391C14" w:rsidP="00A929E5">
      <w:pPr>
        <w:pBdr>
          <w:bottom w:val="single" w:sz="4" w:space="2" w:color="auto"/>
        </w:pBdr>
        <w:spacing w:after="0" w:line="240" w:lineRule="auto"/>
        <w:jc w:val="center"/>
        <w:rPr>
          <w:rFonts w:eastAsia="Calibri" w:cstheme="minorHAnsi"/>
          <w:sz w:val="24"/>
          <w:szCs w:val="24"/>
        </w:rPr>
      </w:pPr>
      <w:r w:rsidRPr="00A929E5">
        <w:rPr>
          <w:rFonts w:eastAsia="Calibri" w:cstheme="minorHAnsi"/>
          <w:sz w:val="24"/>
          <w:szCs w:val="24"/>
        </w:rPr>
        <w:t>The Law-Related Education Academy is sponsored by the Arizona Foundation for Legal Services &amp; Education with funding made possible by the Arizona Supreme Court.</w:t>
      </w:r>
    </w:p>
    <w:p w14:paraId="6E4BD518" w14:textId="77777777" w:rsidR="00391C14" w:rsidRPr="00A929E5" w:rsidRDefault="00391C14" w:rsidP="00A929E5">
      <w:pPr>
        <w:spacing w:after="0" w:line="240" w:lineRule="auto"/>
        <w:jc w:val="center"/>
        <w:rPr>
          <w:rFonts w:eastAsia="Calibri" w:cstheme="minorHAnsi"/>
          <w:b/>
          <w:bCs/>
          <w:sz w:val="24"/>
          <w:szCs w:val="24"/>
          <w:u w:val="single"/>
        </w:rPr>
      </w:pPr>
    </w:p>
    <w:bookmarkEnd w:id="0"/>
    <w:p w14:paraId="190C657C" w14:textId="77777777" w:rsidR="001850A5" w:rsidRPr="00A929E5" w:rsidRDefault="001850A5" w:rsidP="00A929E5">
      <w:pPr>
        <w:spacing w:after="0" w:line="240" w:lineRule="auto"/>
        <w:jc w:val="center"/>
        <w:rPr>
          <w:rFonts w:eastAsia="Calibri" w:cstheme="minorHAnsi"/>
          <w:b/>
          <w:bCs/>
          <w:sz w:val="24"/>
          <w:szCs w:val="24"/>
        </w:rPr>
      </w:pPr>
      <w:r w:rsidRPr="00A929E5">
        <w:rPr>
          <w:rFonts w:eastAsia="Calibri" w:cstheme="minorHAnsi"/>
          <w:b/>
          <w:bCs/>
          <w:sz w:val="24"/>
          <w:szCs w:val="24"/>
        </w:rPr>
        <w:t>“Fentanyl Awareness and Prevention” Academy</w:t>
      </w:r>
    </w:p>
    <w:p w14:paraId="0B9DFD29" w14:textId="77777777" w:rsidR="001850A5" w:rsidRPr="00A929E5" w:rsidRDefault="001850A5" w:rsidP="00A929E5">
      <w:pPr>
        <w:spacing w:after="0" w:line="240" w:lineRule="auto"/>
        <w:jc w:val="center"/>
        <w:rPr>
          <w:rFonts w:eastAsia="Calibri" w:cstheme="minorHAnsi"/>
          <w:bCs/>
          <w:sz w:val="24"/>
          <w:szCs w:val="24"/>
        </w:rPr>
      </w:pPr>
      <w:r w:rsidRPr="00A929E5">
        <w:rPr>
          <w:rFonts w:eastAsia="Calibri" w:cstheme="minorHAnsi"/>
          <w:bCs/>
          <w:sz w:val="24"/>
          <w:szCs w:val="24"/>
        </w:rPr>
        <w:t>(Middle/High School)</w:t>
      </w:r>
    </w:p>
    <w:p w14:paraId="4705C514" w14:textId="50D4A041" w:rsidR="001850A5" w:rsidRPr="00A929E5" w:rsidRDefault="0063513B" w:rsidP="00A929E5">
      <w:pPr>
        <w:widowControl w:val="0"/>
        <w:autoSpaceDE w:val="0"/>
        <w:autoSpaceDN w:val="0"/>
        <w:adjustRightInd w:val="0"/>
        <w:spacing w:after="0" w:line="240" w:lineRule="auto"/>
        <w:ind w:left="1710" w:hanging="1710"/>
        <w:jc w:val="center"/>
        <w:rPr>
          <w:rFonts w:eastAsia="Calibri" w:cstheme="minorHAnsi"/>
          <w:b/>
          <w:bCs/>
          <w:sz w:val="24"/>
          <w:szCs w:val="24"/>
        </w:rPr>
      </w:pPr>
      <w:r w:rsidRPr="00A929E5">
        <w:rPr>
          <w:rFonts w:eastAsia="Calibri" w:cstheme="minorHAnsi"/>
          <w:b/>
          <w:bCs/>
          <w:sz w:val="24"/>
          <w:szCs w:val="24"/>
        </w:rPr>
        <w:t>Information on Fentanyl</w:t>
      </w:r>
      <w:r w:rsidR="001850A5" w:rsidRPr="00A929E5">
        <w:rPr>
          <w:rFonts w:eastAsia="Calibri" w:cstheme="minorHAnsi"/>
          <w:b/>
          <w:bCs/>
          <w:sz w:val="24"/>
          <w:szCs w:val="24"/>
        </w:rPr>
        <w:t xml:space="preserve"> </w:t>
      </w:r>
    </w:p>
    <w:p w14:paraId="79A011D5" w14:textId="2CC6A05B" w:rsidR="001850A5" w:rsidRPr="00A929E5" w:rsidRDefault="001850A5" w:rsidP="00A929E5">
      <w:pPr>
        <w:widowControl w:val="0"/>
        <w:autoSpaceDE w:val="0"/>
        <w:autoSpaceDN w:val="0"/>
        <w:adjustRightInd w:val="0"/>
        <w:spacing w:after="0" w:line="240" w:lineRule="auto"/>
        <w:ind w:left="1710" w:hanging="1710"/>
        <w:jc w:val="center"/>
        <w:rPr>
          <w:rFonts w:eastAsia="Calibri" w:cstheme="minorHAnsi"/>
          <w:sz w:val="24"/>
          <w:szCs w:val="24"/>
        </w:rPr>
      </w:pPr>
      <w:r w:rsidRPr="00A929E5">
        <w:rPr>
          <w:rFonts w:eastAsia="Calibri" w:cstheme="minorHAnsi"/>
          <w:sz w:val="24"/>
          <w:szCs w:val="24"/>
        </w:rPr>
        <w:t>Each One-Teach One Strips</w:t>
      </w:r>
      <w:r w:rsidR="00F76C1C" w:rsidRPr="00A929E5">
        <w:rPr>
          <w:rStyle w:val="FootnoteReference"/>
          <w:rFonts w:eastAsia="Calibri" w:cstheme="minorHAnsi"/>
          <w:sz w:val="24"/>
          <w:szCs w:val="24"/>
        </w:rPr>
        <w:footnoteReference w:id="2"/>
      </w:r>
    </w:p>
    <w:tbl>
      <w:tblPr>
        <w:tblStyle w:val="TableGrid"/>
        <w:tblpPr w:leftFromText="180" w:rightFromText="180" w:vertAnchor="text" w:horzAnchor="margin" w:tblpY="171"/>
        <w:tblW w:w="10854" w:type="dxa"/>
        <w:tblLook w:val="04A0" w:firstRow="1" w:lastRow="0" w:firstColumn="1" w:lastColumn="0" w:noHBand="0" w:noVBand="1"/>
      </w:tblPr>
      <w:tblGrid>
        <w:gridCol w:w="10854"/>
      </w:tblGrid>
      <w:tr w:rsidR="001850A5" w:rsidRPr="00A929E5" w14:paraId="355F7631" w14:textId="77777777" w:rsidTr="4F54BC2C">
        <w:trPr>
          <w:trHeight w:val="270"/>
        </w:trPr>
        <w:tc>
          <w:tcPr>
            <w:tcW w:w="10854" w:type="dxa"/>
          </w:tcPr>
          <w:p w14:paraId="17A4AD78" w14:textId="77777777" w:rsidR="00486189" w:rsidRPr="00A929E5" w:rsidRDefault="00486189" w:rsidP="00A929E5">
            <w:pPr>
              <w:widowControl w:val="0"/>
              <w:autoSpaceDE w:val="0"/>
              <w:autoSpaceDN w:val="0"/>
              <w:adjustRightInd w:val="0"/>
              <w:jc w:val="center"/>
              <w:rPr>
                <w:rFonts w:eastAsia="Calibri" w:cstheme="minorHAnsi"/>
                <w:sz w:val="24"/>
                <w:szCs w:val="24"/>
              </w:rPr>
            </w:pPr>
          </w:p>
          <w:p w14:paraId="3B0E6262" w14:textId="60C48852" w:rsidR="001850A5" w:rsidRPr="00A929E5" w:rsidRDefault="1D95C5CA"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1. </w:t>
            </w:r>
            <w:r w:rsidR="001850A5" w:rsidRPr="00A929E5">
              <w:rPr>
                <w:rFonts w:eastAsia="Calibri" w:cstheme="minorHAnsi"/>
                <w:sz w:val="24"/>
                <w:szCs w:val="24"/>
              </w:rPr>
              <w:t xml:space="preserve">“Fentanyl is a powerful synthetic </w:t>
            </w:r>
            <w:r w:rsidR="00F76C1C" w:rsidRPr="00A929E5">
              <w:rPr>
                <w:rFonts w:eastAsia="Calibri" w:cstheme="minorHAnsi"/>
                <w:sz w:val="24"/>
                <w:szCs w:val="24"/>
              </w:rPr>
              <w:t>opioid</w:t>
            </w:r>
            <w:r w:rsidR="001850A5" w:rsidRPr="00A929E5">
              <w:rPr>
                <w:rFonts w:eastAsia="Calibri" w:cstheme="minorHAnsi"/>
                <w:sz w:val="24"/>
                <w:szCs w:val="24"/>
              </w:rPr>
              <w:t xml:space="preserve"> </w:t>
            </w:r>
            <w:r w:rsidR="24CD9949" w:rsidRPr="00A929E5">
              <w:rPr>
                <w:rFonts w:eastAsia="Calibri" w:cstheme="minorHAnsi"/>
                <w:sz w:val="24"/>
                <w:szCs w:val="24"/>
              </w:rPr>
              <w:t xml:space="preserve">that is </w:t>
            </w:r>
            <w:r w:rsidR="00BD0A0E" w:rsidRPr="00A929E5">
              <w:rPr>
                <w:rFonts w:eastAsia="Calibri" w:cstheme="minorHAnsi"/>
                <w:sz w:val="24"/>
                <w:szCs w:val="24"/>
              </w:rPr>
              <w:t>like</w:t>
            </w:r>
            <w:r w:rsidR="24CD9949" w:rsidRPr="00A929E5">
              <w:rPr>
                <w:rFonts w:eastAsia="Calibri" w:cstheme="minorHAnsi"/>
                <w:sz w:val="24"/>
                <w:szCs w:val="24"/>
              </w:rPr>
              <w:t xml:space="preserve"> morphine but is 50 to 100 times more potent.</w:t>
            </w:r>
            <w:r w:rsidR="4508FBD1" w:rsidRPr="00A929E5">
              <w:rPr>
                <w:rFonts w:eastAsia="Calibri" w:cstheme="minorHAnsi"/>
                <w:sz w:val="24"/>
                <w:szCs w:val="24"/>
              </w:rPr>
              <w:t xml:space="preserve"> It is a prescription drug that is also made and used illegally.</w:t>
            </w:r>
            <w:r w:rsidR="00F76C1C" w:rsidRPr="00A929E5">
              <w:rPr>
                <w:rFonts w:eastAsia="Calibri" w:cstheme="minorHAnsi"/>
                <w:sz w:val="24"/>
                <w:szCs w:val="24"/>
              </w:rPr>
              <w:t>”</w:t>
            </w:r>
            <w:r w:rsidR="24CD9949" w:rsidRPr="00A929E5">
              <w:rPr>
                <w:rFonts w:eastAsia="Calibri" w:cstheme="minorHAnsi"/>
                <w:sz w:val="24"/>
                <w:szCs w:val="24"/>
              </w:rPr>
              <w:t xml:space="preserve"> </w:t>
            </w:r>
            <w:r w:rsidR="61CE746D" w:rsidRPr="00A929E5">
              <w:rPr>
                <w:rFonts w:eastAsia="Calibri" w:cstheme="minorHAnsi"/>
                <w:sz w:val="24"/>
                <w:szCs w:val="24"/>
              </w:rPr>
              <w:t xml:space="preserve">Legally, </w:t>
            </w:r>
            <w:r w:rsidR="3E435331" w:rsidRPr="00A929E5">
              <w:rPr>
                <w:rFonts w:eastAsia="Calibri" w:cstheme="minorHAnsi"/>
                <w:sz w:val="24"/>
                <w:szCs w:val="24"/>
              </w:rPr>
              <w:t>i</w:t>
            </w:r>
            <w:r w:rsidR="768195C8" w:rsidRPr="00A929E5">
              <w:rPr>
                <w:rFonts w:eastAsia="Calibri" w:cstheme="minorHAnsi"/>
                <w:sz w:val="24"/>
                <w:szCs w:val="24"/>
              </w:rPr>
              <w:t xml:space="preserve">t is </w:t>
            </w:r>
            <w:r w:rsidR="6A11B466" w:rsidRPr="00A929E5">
              <w:rPr>
                <w:rFonts w:eastAsia="Calibri" w:cstheme="minorHAnsi"/>
                <w:sz w:val="24"/>
                <w:szCs w:val="24"/>
              </w:rPr>
              <w:t>prescribed</w:t>
            </w:r>
            <w:r w:rsidR="768195C8" w:rsidRPr="00A929E5">
              <w:rPr>
                <w:rFonts w:eastAsia="Calibri" w:cstheme="minorHAnsi"/>
                <w:sz w:val="24"/>
                <w:szCs w:val="24"/>
              </w:rPr>
              <w:t xml:space="preserve"> to treat </w:t>
            </w:r>
            <w:r w:rsidR="29D8F941" w:rsidRPr="00A929E5">
              <w:rPr>
                <w:rFonts w:eastAsia="Calibri" w:cstheme="minorHAnsi"/>
                <w:sz w:val="24"/>
                <w:szCs w:val="24"/>
              </w:rPr>
              <w:t xml:space="preserve">chronic or </w:t>
            </w:r>
            <w:r w:rsidR="768195C8" w:rsidRPr="00A929E5">
              <w:rPr>
                <w:rFonts w:eastAsia="Calibri" w:cstheme="minorHAnsi"/>
                <w:sz w:val="24"/>
                <w:szCs w:val="24"/>
              </w:rPr>
              <w:t>severe pain</w:t>
            </w:r>
            <w:r w:rsidR="29D8F941" w:rsidRPr="00A929E5">
              <w:rPr>
                <w:rFonts w:eastAsia="Calibri" w:cstheme="minorHAnsi"/>
                <w:sz w:val="24"/>
                <w:szCs w:val="24"/>
              </w:rPr>
              <w:t xml:space="preserve">. </w:t>
            </w:r>
            <w:r w:rsidR="00F76C1C" w:rsidRPr="00A929E5">
              <w:rPr>
                <w:rFonts w:eastAsia="Calibri" w:cstheme="minorHAnsi"/>
                <w:sz w:val="24"/>
                <w:szCs w:val="24"/>
              </w:rPr>
              <w:t>(NIH)</w:t>
            </w:r>
          </w:p>
          <w:p w14:paraId="7AC6BD77" w14:textId="239F8DC4" w:rsidR="00486189" w:rsidRPr="00A929E5" w:rsidRDefault="00486189" w:rsidP="00A929E5">
            <w:pPr>
              <w:widowControl w:val="0"/>
              <w:autoSpaceDE w:val="0"/>
              <w:autoSpaceDN w:val="0"/>
              <w:adjustRightInd w:val="0"/>
              <w:jc w:val="center"/>
              <w:rPr>
                <w:rFonts w:eastAsia="Calibri" w:cstheme="minorHAnsi"/>
                <w:sz w:val="24"/>
                <w:szCs w:val="24"/>
              </w:rPr>
            </w:pPr>
          </w:p>
        </w:tc>
      </w:tr>
      <w:tr w:rsidR="001850A5" w:rsidRPr="00A929E5" w14:paraId="5BB924EC" w14:textId="77777777" w:rsidTr="4F54BC2C">
        <w:trPr>
          <w:trHeight w:val="270"/>
        </w:trPr>
        <w:tc>
          <w:tcPr>
            <w:tcW w:w="10854" w:type="dxa"/>
          </w:tcPr>
          <w:p w14:paraId="2416C35D" w14:textId="77777777" w:rsidR="00486189" w:rsidRPr="00A929E5" w:rsidRDefault="00486189" w:rsidP="00A929E5">
            <w:pPr>
              <w:widowControl w:val="0"/>
              <w:autoSpaceDE w:val="0"/>
              <w:autoSpaceDN w:val="0"/>
              <w:adjustRightInd w:val="0"/>
              <w:jc w:val="center"/>
              <w:rPr>
                <w:rFonts w:eastAsia="Calibri" w:cstheme="minorHAnsi"/>
                <w:sz w:val="24"/>
                <w:szCs w:val="24"/>
              </w:rPr>
            </w:pPr>
          </w:p>
          <w:p w14:paraId="0C920290" w14:textId="6EAE9810" w:rsidR="001850A5" w:rsidRPr="00A929E5" w:rsidRDefault="1D95C5CA"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2. </w:t>
            </w:r>
            <w:r w:rsidR="624AB851" w:rsidRPr="00A929E5">
              <w:rPr>
                <w:rFonts w:eastAsia="Calibri" w:cstheme="minorHAnsi"/>
                <w:sz w:val="24"/>
                <w:szCs w:val="24"/>
              </w:rPr>
              <w:t>Drug tolerance is when you need a higher or stronger or more frequent amount to receive the desired effect of the drug</w:t>
            </w:r>
            <w:r w:rsidR="693B01B7" w:rsidRPr="00A929E5">
              <w:rPr>
                <w:rFonts w:eastAsia="Calibri" w:cstheme="minorHAnsi"/>
                <w:sz w:val="24"/>
                <w:szCs w:val="24"/>
              </w:rPr>
              <w:t xml:space="preserve">. </w:t>
            </w:r>
            <w:r w:rsidR="2AD1A122" w:rsidRPr="00A929E5">
              <w:rPr>
                <w:rFonts w:eastAsia="Calibri" w:cstheme="minorHAnsi"/>
                <w:sz w:val="24"/>
                <w:szCs w:val="24"/>
              </w:rPr>
              <w:t xml:space="preserve">Abuse of prescription drugs may </w:t>
            </w:r>
            <w:r w:rsidR="01BC68FD" w:rsidRPr="00A929E5">
              <w:rPr>
                <w:rFonts w:eastAsia="Calibri" w:cstheme="minorHAnsi"/>
                <w:sz w:val="24"/>
                <w:szCs w:val="24"/>
              </w:rPr>
              <w:t>result in</w:t>
            </w:r>
            <w:r w:rsidR="2AD1A122" w:rsidRPr="00A929E5">
              <w:rPr>
                <w:rFonts w:eastAsia="Calibri" w:cstheme="minorHAnsi"/>
                <w:sz w:val="24"/>
                <w:szCs w:val="24"/>
              </w:rPr>
              <w:t xml:space="preserve"> drug tolerances. </w:t>
            </w:r>
          </w:p>
          <w:p w14:paraId="2A46084C" w14:textId="18519371" w:rsidR="00486189" w:rsidRPr="00A929E5" w:rsidRDefault="00486189" w:rsidP="00A929E5">
            <w:pPr>
              <w:widowControl w:val="0"/>
              <w:autoSpaceDE w:val="0"/>
              <w:autoSpaceDN w:val="0"/>
              <w:adjustRightInd w:val="0"/>
              <w:jc w:val="center"/>
              <w:rPr>
                <w:rFonts w:eastAsia="Calibri" w:cstheme="minorHAnsi"/>
                <w:sz w:val="24"/>
                <w:szCs w:val="24"/>
              </w:rPr>
            </w:pPr>
          </w:p>
        </w:tc>
      </w:tr>
      <w:tr w:rsidR="001850A5" w:rsidRPr="00A929E5" w14:paraId="36B8F5EF" w14:textId="77777777" w:rsidTr="4F54BC2C">
        <w:trPr>
          <w:trHeight w:val="270"/>
        </w:trPr>
        <w:tc>
          <w:tcPr>
            <w:tcW w:w="10854" w:type="dxa"/>
          </w:tcPr>
          <w:p w14:paraId="34AB3B0A" w14:textId="77777777" w:rsidR="00486189" w:rsidRPr="00A929E5" w:rsidRDefault="00486189" w:rsidP="00A929E5">
            <w:pPr>
              <w:widowControl w:val="0"/>
              <w:autoSpaceDE w:val="0"/>
              <w:autoSpaceDN w:val="0"/>
              <w:adjustRightInd w:val="0"/>
              <w:jc w:val="center"/>
              <w:rPr>
                <w:rFonts w:eastAsia="Calibri" w:cstheme="minorHAnsi"/>
                <w:sz w:val="24"/>
                <w:szCs w:val="24"/>
              </w:rPr>
            </w:pPr>
          </w:p>
          <w:p w14:paraId="59552998" w14:textId="262EBF0E" w:rsidR="001850A5" w:rsidRPr="00A929E5" w:rsidRDefault="00BB5209"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3. </w:t>
            </w:r>
            <w:r w:rsidR="002204CB" w:rsidRPr="00A929E5">
              <w:rPr>
                <w:rFonts w:eastAsia="Calibri" w:cstheme="minorHAnsi"/>
                <w:sz w:val="24"/>
                <w:szCs w:val="24"/>
              </w:rPr>
              <w:t xml:space="preserve">Illegal </w:t>
            </w:r>
            <w:r w:rsidR="00C506DB" w:rsidRPr="00A929E5">
              <w:rPr>
                <w:rFonts w:eastAsia="Calibri" w:cstheme="minorHAnsi"/>
                <w:sz w:val="24"/>
                <w:szCs w:val="24"/>
              </w:rPr>
              <w:t>f</w:t>
            </w:r>
            <w:r w:rsidR="002204CB" w:rsidRPr="00A929E5">
              <w:rPr>
                <w:rFonts w:eastAsia="Calibri" w:cstheme="minorHAnsi"/>
                <w:sz w:val="24"/>
                <w:szCs w:val="24"/>
              </w:rPr>
              <w:t>entanyl is made in lab</w:t>
            </w:r>
            <w:r w:rsidR="00635544" w:rsidRPr="00A929E5">
              <w:rPr>
                <w:rFonts w:eastAsia="Calibri" w:cstheme="minorHAnsi"/>
                <w:sz w:val="24"/>
                <w:szCs w:val="24"/>
              </w:rPr>
              <w:t xml:space="preserve">s. Pill forms are </w:t>
            </w:r>
            <w:r w:rsidR="007F3097" w:rsidRPr="00A929E5">
              <w:rPr>
                <w:rFonts w:eastAsia="Calibri" w:cstheme="minorHAnsi"/>
                <w:sz w:val="24"/>
                <w:szCs w:val="24"/>
              </w:rPr>
              <w:t xml:space="preserve">often made to look like other prescription drugs or over the counter drugs. Drug dealers may also mix fentanyl </w:t>
            </w:r>
            <w:r w:rsidR="00B125D4" w:rsidRPr="00A929E5">
              <w:rPr>
                <w:rFonts w:eastAsia="Calibri" w:cstheme="minorHAnsi"/>
                <w:sz w:val="24"/>
                <w:szCs w:val="24"/>
              </w:rPr>
              <w:t>in other illegal drugs such as heroin and cocaine</w:t>
            </w:r>
            <w:r w:rsidR="00D76E45" w:rsidRPr="00A929E5">
              <w:rPr>
                <w:rFonts w:eastAsia="Calibri" w:cstheme="minorHAnsi"/>
                <w:sz w:val="24"/>
                <w:szCs w:val="24"/>
              </w:rPr>
              <w:t>.</w:t>
            </w:r>
            <w:r w:rsidR="00421F82" w:rsidRPr="00A929E5">
              <w:rPr>
                <w:rFonts w:eastAsia="Calibri" w:cstheme="minorHAnsi"/>
                <w:sz w:val="24"/>
                <w:szCs w:val="24"/>
              </w:rPr>
              <w:t xml:space="preserve"> </w:t>
            </w:r>
          </w:p>
          <w:p w14:paraId="68CA5F5A" w14:textId="2804C062" w:rsidR="00486189" w:rsidRPr="00A929E5" w:rsidRDefault="00486189" w:rsidP="00A929E5">
            <w:pPr>
              <w:widowControl w:val="0"/>
              <w:autoSpaceDE w:val="0"/>
              <w:autoSpaceDN w:val="0"/>
              <w:adjustRightInd w:val="0"/>
              <w:jc w:val="center"/>
              <w:rPr>
                <w:rFonts w:eastAsia="Calibri" w:cstheme="minorHAnsi"/>
                <w:sz w:val="24"/>
                <w:szCs w:val="24"/>
              </w:rPr>
            </w:pPr>
          </w:p>
        </w:tc>
      </w:tr>
      <w:tr w:rsidR="001850A5" w:rsidRPr="00A929E5" w14:paraId="02074301" w14:textId="77777777" w:rsidTr="4F54BC2C">
        <w:trPr>
          <w:trHeight w:val="270"/>
        </w:trPr>
        <w:tc>
          <w:tcPr>
            <w:tcW w:w="10854" w:type="dxa"/>
          </w:tcPr>
          <w:p w14:paraId="5E6CD810" w14:textId="77777777" w:rsidR="00486189" w:rsidRPr="00A929E5" w:rsidRDefault="00486189" w:rsidP="00A929E5">
            <w:pPr>
              <w:widowControl w:val="0"/>
              <w:autoSpaceDE w:val="0"/>
              <w:autoSpaceDN w:val="0"/>
              <w:adjustRightInd w:val="0"/>
              <w:jc w:val="center"/>
              <w:rPr>
                <w:rFonts w:eastAsia="Calibri" w:cstheme="minorHAnsi"/>
                <w:sz w:val="24"/>
                <w:szCs w:val="24"/>
              </w:rPr>
            </w:pPr>
          </w:p>
          <w:p w14:paraId="5D1C2F21" w14:textId="567F839D" w:rsidR="001850A5" w:rsidRPr="00A929E5" w:rsidRDefault="00BB5209"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4. </w:t>
            </w:r>
            <w:r w:rsidR="00963AE5" w:rsidRPr="00A929E5">
              <w:rPr>
                <w:rFonts w:eastAsia="Calibri" w:cstheme="minorHAnsi"/>
                <w:sz w:val="24"/>
                <w:szCs w:val="24"/>
              </w:rPr>
              <w:t xml:space="preserve">One way fentanyl overdose can happen is when someone does not realize they are taking a drug with fentanyl </w:t>
            </w:r>
            <w:r w:rsidR="00E14C47" w:rsidRPr="00A929E5">
              <w:rPr>
                <w:rFonts w:eastAsia="Calibri" w:cstheme="minorHAnsi"/>
                <w:sz w:val="24"/>
                <w:szCs w:val="24"/>
              </w:rPr>
              <w:t>and are more likely to overdose.</w:t>
            </w:r>
            <w:r w:rsidR="00446B2C" w:rsidRPr="00A929E5">
              <w:rPr>
                <w:rFonts w:eastAsia="Calibri" w:cstheme="minorHAnsi"/>
                <w:sz w:val="24"/>
                <w:szCs w:val="24"/>
              </w:rPr>
              <w:t xml:space="preserve"> (</w:t>
            </w:r>
            <w:hyperlink r:id="rId15" w:history="1">
              <w:r w:rsidR="00EF0619" w:rsidRPr="00A929E5">
                <w:rPr>
                  <w:rStyle w:val="Hyperlink"/>
                  <w:rFonts w:eastAsia="Calibri" w:cstheme="minorHAnsi"/>
                  <w:sz w:val="24"/>
                  <w:szCs w:val="24"/>
                </w:rPr>
                <w:t>https://www.dea.gov/factsheets/fentanyl</w:t>
              </w:r>
            </w:hyperlink>
            <w:r w:rsidR="00446B2C" w:rsidRPr="00A929E5">
              <w:rPr>
                <w:rFonts w:eastAsia="Calibri" w:cstheme="minorHAnsi"/>
                <w:sz w:val="24"/>
                <w:szCs w:val="24"/>
              </w:rPr>
              <w:t>)</w:t>
            </w:r>
          </w:p>
          <w:p w14:paraId="70BF9D6D" w14:textId="10A9CCA2" w:rsidR="00486189" w:rsidRPr="00A929E5" w:rsidRDefault="00486189" w:rsidP="00A929E5">
            <w:pPr>
              <w:widowControl w:val="0"/>
              <w:autoSpaceDE w:val="0"/>
              <w:autoSpaceDN w:val="0"/>
              <w:adjustRightInd w:val="0"/>
              <w:jc w:val="center"/>
              <w:rPr>
                <w:rFonts w:eastAsia="Calibri" w:cstheme="minorHAnsi"/>
                <w:sz w:val="24"/>
                <w:szCs w:val="24"/>
              </w:rPr>
            </w:pPr>
          </w:p>
        </w:tc>
      </w:tr>
      <w:tr w:rsidR="001850A5" w:rsidRPr="00A929E5" w14:paraId="4A82DF66" w14:textId="77777777" w:rsidTr="4F54BC2C">
        <w:trPr>
          <w:trHeight w:val="270"/>
        </w:trPr>
        <w:tc>
          <w:tcPr>
            <w:tcW w:w="10854" w:type="dxa"/>
          </w:tcPr>
          <w:p w14:paraId="0F1502A4" w14:textId="77777777" w:rsidR="00486189" w:rsidRPr="00A929E5" w:rsidRDefault="00486189" w:rsidP="00A929E5">
            <w:pPr>
              <w:widowControl w:val="0"/>
              <w:autoSpaceDE w:val="0"/>
              <w:autoSpaceDN w:val="0"/>
              <w:adjustRightInd w:val="0"/>
              <w:jc w:val="center"/>
              <w:rPr>
                <w:rFonts w:eastAsia="Calibri" w:cstheme="minorHAnsi"/>
                <w:sz w:val="24"/>
                <w:szCs w:val="24"/>
              </w:rPr>
            </w:pPr>
          </w:p>
          <w:p w14:paraId="57B4CC6A" w14:textId="05D1E910" w:rsidR="00486189" w:rsidRPr="00A929E5" w:rsidRDefault="1D95C5CA"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5. </w:t>
            </w:r>
            <w:r w:rsidR="06050464" w:rsidRPr="00A929E5">
              <w:rPr>
                <w:rFonts w:eastAsia="Calibri" w:cstheme="minorHAnsi"/>
                <w:sz w:val="24"/>
                <w:szCs w:val="24"/>
              </w:rPr>
              <w:t>O</w:t>
            </w:r>
            <w:r w:rsidR="0840D359" w:rsidRPr="00A929E5">
              <w:rPr>
                <w:rFonts w:eastAsia="Calibri" w:cstheme="minorHAnsi"/>
                <w:sz w:val="24"/>
                <w:szCs w:val="24"/>
              </w:rPr>
              <w:t>pioids drugs</w:t>
            </w:r>
            <w:r w:rsidR="06050464" w:rsidRPr="00A929E5">
              <w:rPr>
                <w:rFonts w:eastAsia="Calibri" w:cstheme="minorHAnsi"/>
                <w:sz w:val="24"/>
                <w:szCs w:val="24"/>
              </w:rPr>
              <w:t xml:space="preserve"> like </w:t>
            </w:r>
            <w:r w:rsidR="0840D359" w:rsidRPr="00A929E5">
              <w:rPr>
                <w:rFonts w:eastAsia="Calibri" w:cstheme="minorHAnsi"/>
                <w:sz w:val="24"/>
                <w:szCs w:val="24"/>
              </w:rPr>
              <w:t xml:space="preserve">fentanyl </w:t>
            </w:r>
            <w:r w:rsidR="584B766A" w:rsidRPr="00A929E5">
              <w:rPr>
                <w:rFonts w:eastAsia="Calibri" w:cstheme="minorHAnsi"/>
                <w:sz w:val="24"/>
                <w:szCs w:val="24"/>
              </w:rPr>
              <w:t xml:space="preserve">stick to receptors in the brain </w:t>
            </w:r>
            <w:r w:rsidR="57303F9F" w:rsidRPr="00A929E5">
              <w:rPr>
                <w:rFonts w:eastAsia="Calibri" w:cstheme="minorHAnsi"/>
                <w:sz w:val="24"/>
                <w:szCs w:val="24"/>
              </w:rPr>
              <w:t xml:space="preserve">affecting the </w:t>
            </w:r>
            <w:r w:rsidR="0F391A13" w:rsidRPr="00A929E5">
              <w:rPr>
                <w:rFonts w:eastAsia="Calibri" w:cstheme="minorHAnsi"/>
                <w:sz w:val="24"/>
                <w:szCs w:val="24"/>
              </w:rPr>
              <w:t>brain</w:t>
            </w:r>
            <w:r w:rsidR="00C44A0C" w:rsidRPr="00A929E5">
              <w:rPr>
                <w:rFonts w:eastAsia="Calibri" w:cstheme="minorHAnsi"/>
                <w:sz w:val="24"/>
                <w:szCs w:val="24"/>
              </w:rPr>
              <w:t>’</w:t>
            </w:r>
            <w:r w:rsidR="0F391A13" w:rsidRPr="00A929E5">
              <w:rPr>
                <w:rFonts w:eastAsia="Calibri" w:cstheme="minorHAnsi"/>
                <w:sz w:val="24"/>
                <w:szCs w:val="24"/>
              </w:rPr>
              <w:t xml:space="preserve">s ability to be sensitive to pain and emotions. </w:t>
            </w:r>
            <w:r w:rsidR="0FDDA0EB" w:rsidRPr="00A929E5">
              <w:rPr>
                <w:rFonts w:eastAsia="Calibri" w:cstheme="minorHAnsi"/>
                <w:sz w:val="24"/>
                <w:szCs w:val="24"/>
              </w:rPr>
              <w:t xml:space="preserve">This action </w:t>
            </w:r>
            <w:r w:rsidR="461CF242" w:rsidRPr="00A929E5">
              <w:rPr>
                <w:rFonts w:eastAsia="Calibri" w:cstheme="minorHAnsi"/>
                <w:sz w:val="24"/>
                <w:szCs w:val="24"/>
              </w:rPr>
              <w:t>tricks the brain into thinking it needs only the drug to feel pleasure.</w:t>
            </w:r>
          </w:p>
          <w:p w14:paraId="6BA2401F" w14:textId="3412FE5C" w:rsidR="001850A5" w:rsidRPr="00A929E5" w:rsidRDefault="00353BC9"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 </w:t>
            </w:r>
          </w:p>
        </w:tc>
      </w:tr>
      <w:tr w:rsidR="001850A5" w:rsidRPr="00A929E5" w14:paraId="1FFA6955" w14:textId="77777777" w:rsidTr="4F54BC2C">
        <w:trPr>
          <w:trHeight w:val="270"/>
        </w:trPr>
        <w:tc>
          <w:tcPr>
            <w:tcW w:w="10854" w:type="dxa"/>
          </w:tcPr>
          <w:p w14:paraId="432DE993" w14:textId="77777777" w:rsidR="00486189" w:rsidRPr="00A929E5" w:rsidRDefault="00486189" w:rsidP="00A929E5">
            <w:pPr>
              <w:widowControl w:val="0"/>
              <w:autoSpaceDE w:val="0"/>
              <w:autoSpaceDN w:val="0"/>
              <w:adjustRightInd w:val="0"/>
              <w:jc w:val="center"/>
              <w:rPr>
                <w:rFonts w:eastAsia="Calibri" w:cstheme="minorHAnsi"/>
                <w:sz w:val="24"/>
                <w:szCs w:val="24"/>
              </w:rPr>
            </w:pPr>
          </w:p>
          <w:p w14:paraId="1EDCCE56" w14:textId="7EDE7A6F" w:rsidR="001850A5" w:rsidRPr="00A929E5" w:rsidRDefault="1D95C5CA"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6. </w:t>
            </w:r>
            <w:r w:rsidR="0266DECE" w:rsidRPr="00A929E5">
              <w:rPr>
                <w:rFonts w:eastAsia="Calibri" w:cstheme="minorHAnsi"/>
                <w:sz w:val="24"/>
                <w:szCs w:val="24"/>
              </w:rPr>
              <w:t xml:space="preserve">Addiction occurs when </w:t>
            </w:r>
            <w:r w:rsidR="111FBDEF" w:rsidRPr="00A929E5">
              <w:rPr>
                <w:rFonts w:eastAsia="Calibri" w:cstheme="minorHAnsi"/>
                <w:sz w:val="24"/>
                <w:szCs w:val="24"/>
              </w:rPr>
              <w:t>you</w:t>
            </w:r>
            <w:r w:rsidR="484AF85F" w:rsidRPr="00A929E5">
              <w:rPr>
                <w:rFonts w:eastAsia="Calibri" w:cstheme="minorHAnsi"/>
                <w:sz w:val="24"/>
                <w:szCs w:val="24"/>
              </w:rPr>
              <w:t>r urge for the drug is very powerful</w:t>
            </w:r>
            <w:r w:rsidR="5267AA1B" w:rsidRPr="00A929E5">
              <w:rPr>
                <w:rFonts w:eastAsia="Calibri" w:cstheme="minorHAnsi"/>
                <w:sz w:val="24"/>
                <w:szCs w:val="24"/>
              </w:rPr>
              <w:t xml:space="preserve">. You </w:t>
            </w:r>
            <w:r w:rsidR="111FBDEF" w:rsidRPr="00A929E5">
              <w:rPr>
                <w:rFonts w:eastAsia="Calibri" w:cstheme="minorHAnsi"/>
                <w:sz w:val="24"/>
                <w:szCs w:val="24"/>
              </w:rPr>
              <w:t xml:space="preserve">are no longer </w:t>
            </w:r>
            <w:r w:rsidR="12A485F7" w:rsidRPr="00A929E5">
              <w:rPr>
                <w:rFonts w:eastAsia="Calibri" w:cstheme="minorHAnsi"/>
                <w:sz w:val="24"/>
                <w:szCs w:val="24"/>
              </w:rPr>
              <w:t>able</w:t>
            </w:r>
            <w:r w:rsidR="111FBDEF" w:rsidRPr="00A929E5">
              <w:rPr>
                <w:rFonts w:eastAsia="Calibri" w:cstheme="minorHAnsi"/>
                <w:sz w:val="24"/>
                <w:szCs w:val="24"/>
              </w:rPr>
              <w:t xml:space="preserve"> to control </w:t>
            </w:r>
            <w:r w:rsidR="5267AA1B" w:rsidRPr="00A929E5">
              <w:rPr>
                <w:rFonts w:eastAsia="Calibri" w:cstheme="minorHAnsi"/>
                <w:sz w:val="24"/>
                <w:szCs w:val="24"/>
              </w:rPr>
              <w:t>your urge</w:t>
            </w:r>
            <w:r w:rsidR="32175361" w:rsidRPr="00A929E5">
              <w:rPr>
                <w:rFonts w:eastAsia="Calibri" w:cstheme="minorHAnsi"/>
                <w:sz w:val="24"/>
                <w:szCs w:val="24"/>
              </w:rPr>
              <w:t xml:space="preserve"> even if it is harming you or others.</w:t>
            </w:r>
            <w:r w:rsidR="0266DECE" w:rsidRPr="00A929E5">
              <w:rPr>
                <w:rFonts w:eastAsia="Calibri" w:cstheme="minorHAnsi"/>
                <w:sz w:val="24"/>
                <w:szCs w:val="24"/>
              </w:rPr>
              <w:t xml:space="preserve"> </w:t>
            </w:r>
            <w:r w:rsidR="32175361" w:rsidRPr="00A929E5">
              <w:rPr>
                <w:rFonts w:eastAsia="Calibri" w:cstheme="minorHAnsi"/>
                <w:sz w:val="24"/>
                <w:szCs w:val="24"/>
              </w:rPr>
              <w:t xml:space="preserve">The effect of the drug </w:t>
            </w:r>
            <w:r w:rsidR="00B724D6" w:rsidRPr="00A929E5">
              <w:rPr>
                <w:rFonts w:eastAsia="Calibri" w:cstheme="minorHAnsi"/>
                <w:sz w:val="24"/>
                <w:szCs w:val="24"/>
              </w:rPr>
              <w:t>is</w:t>
            </w:r>
            <w:r w:rsidR="32175361" w:rsidRPr="00A929E5">
              <w:rPr>
                <w:rFonts w:eastAsia="Calibri" w:cstheme="minorHAnsi"/>
                <w:sz w:val="24"/>
                <w:szCs w:val="24"/>
              </w:rPr>
              <w:t xml:space="preserve"> stronger than </w:t>
            </w:r>
            <w:r w:rsidR="0FCDC336" w:rsidRPr="00A929E5">
              <w:rPr>
                <w:rFonts w:eastAsia="Calibri" w:cstheme="minorHAnsi"/>
                <w:sz w:val="24"/>
                <w:szCs w:val="24"/>
              </w:rPr>
              <w:t>your self-control.</w:t>
            </w:r>
          </w:p>
          <w:p w14:paraId="19C11975" w14:textId="536683D8" w:rsidR="00486189" w:rsidRPr="00A929E5" w:rsidRDefault="00486189" w:rsidP="00A929E5">
            <w:pPr>
              <w:widowControl w:val="0"/>
              <w:autoSpaceDE w:val="0"/>
              <w:autoSpaceDN w:val="0"/>
              <w:adjustRightInd w:val="0"/>
              <w:jc w:val="center"/>
              <w:rPr>
                <w:rFonts w:eastAsia="Calibri" w:cstheme="minorHAnsi"/>
                <w:sz w:val="24"/>
                <w:szCs w:val="24"/>
              </w:rPr>
            </w:pPr>
          </w:p>
        </w:tc>
      </w:tr>
      <w:tr w:rsidR="001850A5" w:rsidRPr="00A929E5" w14:paraId="10D0DF6B" w14:textId="77777777" w:rsidTr="4F54BC2C">
        <w:trPr>
          <w:trHeight w:val="270"/>
        </w:trPr>
        <w:tc>
          <w:tcPr>
            <w:tcW w:w="10854" w:type="dxa"/>
          </w:tcPr>
          <w:p w14:paraId="339E4453" w14:textId="77777777" w:rsidR="00486189" w:rsidRPr="00A929E5" w:rsidRDefault="00486189" w:rsidP="00A929E5">
            <w:pPr>
              <w:widowControl w:val="0"/>
              <w:autoSpaceDE w:val="0"/>
              <w:autoSpaceDN w:val="0"/>
              <w:adjustRightInd w:val="0"/>
              <w:jc w:val="center"/>
              <w:rPr>
                <w:rFonts w:eastAsia="Calibri" w:cstheme="minorHAnsi"/>
                <w:sz w:val="24"/>
                <w:szCs w:val="24"/>
              </w:rPr>
            </w:pPr>
          </w:p>
          <w:p w14:paraId="4D376766" w14:textId="21DABF68" w:rsidR="001850A5" w:rsidRPr="00A929E5" w:rsidRDefault="1D95C5CA"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7. </w:t>
            </w:r>
            <w:r w:rsidR="34B719EF" w:rsidRPr="00A929E5">
              <w:rPr>
                <w:rFonts w:eastAsia="Calibri" w:cstheme="minorHAnsi"/>
                <w:sz w:val="24"/>
                <w:szCs w:val="24"/>
              </w:rPr>
              <w:t>Some of the e</w:t>
            </w:r>
            <w:r w:rsidR="0FCDC336" w:rsidRPr="00A929E5">
              <w:rPr>
                <w:rFonts w:eastAsia="Calibri" w:cstheme="minorHAnsi"/>
                <w:sz w:val="24"/>
                <w:szCs w:val="24"/>
              </w:rPr>
              <w:t xml:space="preserve">ffects of </w:t>
            </w:r>
            <w:r w:rsidR="636FBA3B" w:rsidRPr="00A929E5">
              <w:rPr>
                <w:rFonts w:eastAsia="Calibri" w:cstheme="minorHAnsi"/>
                <w:sz w:val="24"/>
                <w:szCs w:val="24"/>
              </w:rPr>
              <w:t>f</w:t>
            </w:r>
            <w:r w:rsidR="0FCDC336" w:rsidRPr="00A929E5">
              <w:rPr>
                <w:rFonts w:eastAsia="Calibri" w:cstheme="minorHAnsi"/>
                <w:sz w:val="24"/>
                <w:szCs w:val="24"/>
              </w:rPr>
              <w:t>entanyl</w:t>
            </w:r>
            <w:r w:rsidR="0DC3213A" w:rsidRPr="00A929E5">
              <w:rPr>
                <w:rFonts w:eastAsia="Calibri" w:cstheme="minorHAnsi"/>
                <w:sz w:val="24"/>
                <w:szCs w:val="24"/>
              </w:rPr>
              <w:t xml:space="preserve">: extreme happiness, drowsiness, nausea, confusion, </w:t>
            </w:r>
            <w:r w:rsidR="06450998" w:rsidRPr="00A929E5">
              <w:rPr>
                <w:rFonts w:eastAsia="Calibri" w:cstheme="minorHAnsi"/>
                <w:sz w:val="24"/>
                <w:szCs w:val="24"/>
              </w:rPr>
              <w:t>constipation, sedation, problem-</w:t>
            </w:r>
            <w:r w:rsidR="632E6696" w:rsidRPr="00A929E5">
              <w:rPr>
                <w:rFonts w:eastAsia="Calibri" w:cstheme="minorHAnsi"/>
                <w:sz w:val="24"/>
                <w:szCs w:val="24"/>
              </w:rPr>
              <w:t>breathing, unconsciousness</w:t>
            </w:r>
          </w:p>
          <w:p w14:paraId="64A7B4D3" w14:textId="59AFED82" w:rsidR="00486189" w:rsidRPr="00A929E5" w:rsidRDefault="00486189" w:rsidP="00A929E5">
            <w:pPr>
              <w:widowControl w:val="0"/>
              <w:autoSpaceDE w:val="0"/>
              <w:autoSpaceDN w:val="0"/>
              <w:adjustRightInd w:val="0"/>
              <w:jc w:val="center"/>
              <w:rPr>
                <w:rFonts w:eastAsia="Calibri" w:cstheme="minorHAnsi"/>
                <w:sz w:val="24"/>
                <w:szCs w:val="24"/>
              </w:rPr>
            </w:pPr>
          </w:p>
        </w:tc>
      </w:tr>
      <w:tr w:rsidR="001850A5" w:rsidRPr="00A929E5" w14:paraId="0156D38B" w14:textId="77777777" w:rsidTr="4F54BC2C">
        <w:trPr>
          <w:trHeight w:val="255"/>
        </w:trPr>
        <w:tc>
          <w:tcPr>
            <w:tcW w:w="10854" w:type="dxa"/>
          </w:tcPr>
          <w:p w14:paraId="7FD0B4F3" w14:textId="77777777" w:rsidR="00486189" w:rsidRPr="00A929E5" w:rsidRDefault="00486189" w:rsidP="00A929E5">
            <w:pPr>
              <w:widowControl w:val="0"/>
              <w:autoSpaceDE w:val="0"/>
              <w:autoSpaceDN w:val="0"/>
              <w:adjustRightInd w:val="0"/>
              <w:jc w:val="center"/>
              <w:rPr>
                <w:rFonts w:eastAsia="Calibri" w:cstheme="minorHAnsi"/>
                <w:sz w:val="24"/>
                <w:szCs w:val="24"/>
              </w:rPr>
            </w:pPr>
          </w:p>
          <w:p w14:paraId="4807CAFC" w14:textId="7BD9A715" w:rsidR="001850A5" w:rsidRPr="00A929E5" w:rsidRDefault="00BB5209"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8. </w:t>
            </w:r>
            <w:r w:rsidR="003E7E2D" w:rsidRPr="00A929E5">
              <w:rPr>
                <w:rFonts w:eastAsia="Calibri" w:cstheme="minorHAnsi"/>
                <w:sz w:val="24"/>
                <w:szCs w:val="24"/>
              </w:rPr>
              <w:t xml:space="preserve">An overdose occurs when a </w:t>
            </w:r>
            <w:r w:rsidR="0030306E" w:rsidRPr="00A929E5">
              <w:rPr>
                <w:rFonts w:eastAsia="Calibri" w:cstheme="minorHAnsi"/>
                <w:sz w:val="24"/>
                <w:szCs w:val="24"/>
              </w:rPr>
              <w:t>drug</w:t>
            </w:r>
            <w:r w:rsidR="003E7E2D" w:rsidRPr="00A929E5">
              <w:rPr>
                <w:rFonts w:eastAsia="Calibri" w:cstheme="minorHAnsi"/>
                <w:sz w:val="24"/>
                <w:szCs w:val="24"/>
              </w:rPr>
              <w:t xml:space="preserve"> produces </w:t>
            </w:r>
            <w:r w:rsidR="0030306E" w:rsidRPr="00A929E5">
              <w:rPr>
                <w:rFonts w:eastAsia="Calibri" w:cstheme="minorHAnsi"/>
                <w:sz w:val="24"/>
                <w:szCs w:val="24"/>
              </w:rPr>
              <w:t xml:space="preserve">serious life-threatening symptoms. </w:t>
            </w:r>
            <w:r w:rsidR="00343BB5" w:rsidRPr="00A929E5">
              <w:rPr>
                <w:rFonts w:eastAsia="Calibri" w:cstheme="minorHAnsi"/>
                <w:sz w:val="24"/>
                <w:szCs w:val="24"/>
              </w:rPr>
              <w:t xml:space="preserve">Breathing slows down or stops </w:t>
            </w:r>
            <w:r w:rsidR="00E233B9" w:rsidRPr="00A929E5">
              <w:rPr>
                <w:rFonts w:eastAsia="Calibri" w:cstheme="minorHAnsi"/>
                <w:sz w:val="24"/>
                <w:szCs w:val="24"/>
              </w:rPr>
              <w:t xml:space="preserve">with a fentanyl </w:t>
            </w:r>
            <w:r w:rsidR="00486189" w:rsidRPr="00A929E5">
              <w:rPr>
                <w:rFonts w:eastAsia="Calibri" w:cstheme="minorHAnsi"/>
                <w:sz w:val="24"/>
                <w:szCs w:val="24"/>
              </w:rPr>
              <w:t>overdose</w:t>
            </w:r>
            <w:r w:rsidR="00E233B9" w:rsidRPr="00A929E5">
              <w:rPr>
                <w:rFonts w:eastAsia="Calibri" w:cstheme="minorHAnsi"/>
                <w:sz w:val="24"/>
                <w:szCs w:val="24"/>
              </w:rPr>
              <w:t xml:space="preserve">. A lack of oxygen can cause a coma, </w:t>
            </w:r>
            <w:r w:rsidR="00486189" w:rsidRPr="00A929E5">
              <w:rPr>
                <w:rFonts w:eastAsia="Calibri" w:cstheme="minorHAnsi"/>
                <w:sz w:val="24"/>
                <w:szCs w:val="24"/>
              </w:rPr>
              <w:t xml:space="preserve">brain damage and death. </w:t>
            </w:r>
          </w:p>
          <w:p w14:paraId="3817BA67" w14:textId="75E75DD6" w:rsidR="00BB5209" w:rsidRPr="00A929E5" w:rsidRDefault="00BB5209" w:rsidP="00A929E5">
            <w:pPr>
              <w:widowControl w:val="0"/>
              <w:autoSpaceDE w:val="0"/>
              <w:autoSpaceDN w:val="0"/>
              <w:adjustRightInd w:val="0"/>
              <w:jc w:val="center"/>
              <w:rPr>
                <w:rFonts w:eastAsia="Calibri" w:cstheme="minorHAnsi"/>
                <w:sz w:val="24"/>
                <w:szCs w:val="24"/>
              </w:rPr>
            </w:pPr>
          </w:p>
        </w:tc>
      </w:tr>
    </w:tbl>
    <w:tbl>
      <w:tblPr>
        <w:tblStyle w:val="TableGrid"/>
        <w:tblW w:w="10869" w:type="dxa"/>
        <w:tblInd w:w="-5" w:type="dxa"/>
        <w:tblLook w:val="04A0" w:firstRow="1" w:lastRow="0" w:firstColumn="1" w:lastColumn="0" w:noHBand="0" w:noVBand="1"/>
      </w:tblPr>
      <w:tblGrid>
        <w:gridCol w:w="10869"/>
      </w:tblGrid>
      <w:tr w:rsidR="00BB5209" w:rsidRPr="00A929E5" w14:paraId="09BD9F31" w14:textId="77777777" w:rsidTr="77D39077">
        <w:trPr>
          <w:trHeight w:val="280"/>
        </w:trPr>
        <w:tc>
          <w:tcPr>
            <w:tcW w:w="10869" w:type="dxa"/>
          </w:tcPr>
          <w:p w14:paraId="5CECF2F1" w14:textId="77777777" w:rsidR="00C45896" w:rsidRPr="00A929E5" w:rsidRDefault="00C45896" w:rsidP="00A929E5">
            <w:pPr>
              <w:widowControl w:val="0"/>
              <w:autoSpaceDE w:val="0"/>
              <w:autoSpaceDN w:val="0"/>
              <w:adjustRightInd w:val="0"/>
              <w:jc w:val="center"/>
              <w:rPr>
                <w:rFonts w:cstheme="minorHAnsi"/>
                <w:color w:val="474747"/>
                <w:sz w:val="24"/>
                <w:szCs w:val="24"/>
                <w:shd w:val="clear" w:color="auto" w:fill="FFFFFF"/>
              </w:rPr>
            </w:pPr>
          </w:p>
          <w:p w14:paraId="37F7F4D0" w14:textId="77777777" w:rsidR="00BB5209" w:rsidRPr="00A929E5" w:rsidRDefault="23146C35" w:rsidP="00A929E5">
            <w:pPr>
              <w:widowControl w:val="0"/>
              <w:autoSpaceDE w:val="0"/>
              <w:autoSpaceDN w:val="0"/>
              <w:adjustRightInd w:val="0"/>
              <w:jc w:val="center"/>
              <w:rPr>
                <w:rFonts w:cstheme="minorHAnsi"/>
                <w:sz w:val="24"/>
                <w:szCs w:val="24"/>
                <w:shd w:val="clear" w:color="auto" w:fill="FFFFFF"/>
              </w:rPr>
            </w:pPr>
            <w:r w:rsidRPr="00A929E5">
              <w:rPr>
                <w:rFonts w:cstheme="minorHAnsi"/>
                <w:color w:val="474747"/>
                <w:sz w:val="24"/>
                <w:szCs w:val="24"/>
                <w:shd w:val="clear" w:color="auto" w:fill="FFFFFF"/>
              </w:rPr>
              <w:t xml:space="preserve">9. </w:t>
            </w:r>
            <w:r w:rsidR="4E9CDCF7" w:rsidRPr="00A929E5">
              <w:rPr>
                <w:rFonts w:cstheme="minorHAnsi"/>
                <w:sz w:val="24"/>
                <w:szCs w:val="24"/>
                <w:shd w:val="clear" w:color="auto" w:fill="FFFFFF"/>
              </w:rPr>
              <w:t>D</w:t>
            </w:r>
            <w:r w:rsidR="6C7CFE45" w:rsidRPr="00A929E5">
              <w:rPr>
                <w:rFonts w:cstheme="minorHAnsi"/>
                <w:sz w:val="24"/>
                <w:szCs w:val="24"/>
                <w:shd w:val="clear" w:color="auto" w:fill="FFFFFF"/>
              </w:rPr>
              <w:t xml:space="preserve">rug dealers </w:t>
            </w:r>
            <w:r w:rsidR="4E9CDCF7" w:rsidRPr="00A929E5">
              <w:rPr>
                <w:rFonts w:cstheme="minorHAnsi"/>
                <w:sz w:val="24"/>
                <w:szCs w:val="24"/>
                <w:shd w:val="clear" w:color="auto" w:fill="FFFFFF"/>
              </w:rPr>
              <w:t xml:space="preserve">may </w:t>
            </w:r>
            <w:r w:rsidR="6C7CFE45" w:rsidRPr="00A929E5">
              <w:rPr>
                <w:rFonts w:cstheme="minorHAnsi"/>
                <w:sz w:val="24"/>
                <w:szCs w:val="24"/>
                <w:shd w:val="clear" w:color="auto" w:fill="FFFFFF"/>
              </w:rPr>
              <w:t>mix the cheaper fentanyl with other drugs to increase their profits</w:t>
            </w:r>
            <w:r w:rsidR="4E9CDCF7" w:rsidRPr="00A929E5">
              <w:rPr>
                <w:rFonts w:cstheme="minorHAnsi"/>
                <w:sz w:val="24"/>
                <w:szCs w:val="24"/>
                <w:shd w:val="clear" w:color="auto" w:fill="FFFFFF"/>
              </w:rPr>
              <w:t xml:space="preserve">. This makes it difficult to diagnose </w:t>
            </w:r>
            <w:r w:rsidRPr="00A929E5">
              <w:rPr>
                <w:rFonts w:cstheme="minorHAnsi"/>
                <w:sz w:val="24"/>
                <w:szCs w:val="24"/>
                <w:shd w:val="clear" w:color="auto" w:fill="FFFFFF"/>
              </w:rPr>
              <w:t>which drug is causing the overdose.</w:t>
            </w:r>
          </w:p>
          <w:p w14:paraId="6CD385B7" w14:textId="093100CA" w:rsidR="00C45896" w:rsidRPr="00A929E5" w:rsidRDefault="00C45896" w:rsidP="00A929E5">
            <w:pPr>
              <w:widowControl w:val="0"/>
              <w:autoSpaceDE w:val="0"/>
              <w:autoSpaceDN w:val="0"/>
              <w:adjustRightInd w:val="0"/>
              <w:jc w:val="center"/>
              <w:rPr>
                <w:rFonts w:eastAsia="Calibri" w:cstheme="minorHAnsi"/>
                <w:sz w:val="24"/>
                <w:szCs w:val="24"/>
              </w:rPr>
            </w:pPr>
          </w:p>
        </w:tc>
      </w:tr>
      <w:tr w:rsidR="00BB5209" w:rsidRPr="00A929E5" w14:paraId="2F7754C7" w14:textId="77777777" w:rsidTr="77D39077">
        <w:trPr>
          <w:trHeight w:val="280"/>
        </w:trPr>
        <w:tc>
          <w:tcPr>
            <w:tcW w:w="10869" w:type="dxa"/>
          </w:tcPr>
          <w:p w14:paraId="0F8B0784" w14:textId="77777777" w:rsidR="00C45896" w:rsidRPr="00A929E5" w:rsidRDefault="00C45896" w:rsidP="00A929E5">
            <w:pPr>
              <w:widowControl w:val="0"/>
              <w:autoSpaceDE w:val="0"/>
              <w:autoSpaceDN w:val="0"/>
              <w:adjustRightInd w:val="0"/>
              <w:jc w:val="center"/>
              <w:rPr>
                <w:rFonts w:eastAsia="Calibri" w:cstheme="minorHAnsi"/>
                <w:sz w:val="24"/>
                <w:szCs w:val="24"/>
              </w:rPr>
            </w:pPr>
          </w:p>
          <w:p w14:paraId="5A799061" w14:textId="639BEBA1" w:rsidR="00BB5209" w:rsidRPr="00A929E5" w:rsidRDefault="00257117"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10. </w:t>
            </w:r>
            <w:r w:rsidR="00F0613C" w:rsidRPr="00A929E5">
              <w:rPr>
                <w:rFonts w:eastAsia="Calibri" w:cstheme="minorHAnsi"/>
                <w:sz w:val="24"/>
                <w:szCs w:val="24"/>
              </w:rPr>
              <w:t xml:space="preserve">Naloxone can treat </w:t>
            </w:r>
            <w:r w:rsidR="00AD738B" w:rsidRPr="00A929E5">
              <w:rPr>
                <w:rFonts w:eastAsia="Calibri" w:cstheme="minorHAnsi"/>
                <w:sz w:val="24"/>
                <w:szCs w:val="24"/>
              </w:rPr>
              <w:t>a</w:t>
            </w:r>
            <w:r w:rsidR="00F0613C" w:rsidRPr="00A929E5">
              <w:rPr>
                <w:rFonts w:eastAsia="Calibri" w:cstheme="minorHAnsi"/>
                <w:sz w:val="24"/>
                <w:szCs w:val="24"/>
              </w:rPr>
              <w:t xml:space="preserve"> fentanyl overdose if given right away</w:t>
            </w:r>
            <w:r w:rsidR="00D31651" w:rsidRPr="00A929E5">
              <w:rPr>
                <w:rFonts w:eastAsia="Calibri" w:cstheme="minorHAnsi"/>
                <w:sz w:val="24"/>
                <w:szCs w:val="24"/>
              </w:rPr>
              <w:t xml:space="preserve"> but without knowing </w:t>
            </w:r>
            <w:r w:rsidR="00484486" w:rsidRPr="00A929E5">
              <w:rPr>
                <w:rFonts w:eastAsia="Calibri" w:cstheme="minorHAnsi"/>
                <w:sz w:val="24"/>
                <w:szCs w:val="24"/>
              </w:rPr>
              <w:t xml:space="preserve">how much fentanyl was taken or mixed with </w:t>
            </w:r>
            <w:r w:rsidR="00CD378C" w:rsidRPr="00A929E5">
              <w:rPr>
                <w:rFonts w:eastAsia="Calibri" w:cstheme="minorHAnsi"/>
                <w:sz w:val="24"/>
                <w:szCs w:val="24"/>
              </w:rPr>
              <w:t xml:space="preserve">other drugs makes it difficult to know how much to administer to </w:t>
            </w:r>
            <w:r w:rsidR="009E7BF7" w:rsidRPr="00A929E5">
              <w:rPr>
                <w:rFonts w:eastAsia="Calibri" w:cstheme="minorHAnsi"/>
                <w:sz w:val="24"/>
                <w:szCs w:val="24"/>
              </w:rPr>
              <w:t>save a life.</w:t>
            </w:r>
          </w:p>
          <w:p w14:paraId="4A90C8E2" w14:textId="63AC0CF2" w:rsidR="00C45896" w:rsidRPr="00A929E5" w:rsidRDefault="00C45896" w:rsidP="00A929E5">
            <w:pPr>
              <w:widowControl w:val="0"/>
              <w:autoSpaceDE w:val="0"/>
              <w:autoSpaceDN w:val="0"/>
              <w:adjustRightInd w:val="0"/>
              <w:jc w:val="center"/>
              <w:rPr>
                <w:rFonts w:eastAsia="Calibri" w:cstheme="minorHAnsi"/>
                <w:sz w:val="24"/>
                <w:szCs w:val="24"/>
              </w:rPr>
            </w:pPr>
          </w:p>
        </w:tc>
      </w:tr>
      <w:tr w:rsidR="00BB5209" w:rsidRPr="00A929E5" w14:paraId="57372C63" w14:textId="77777777" w:rsidTr="77D39077">
        <w:trPr>
          <w:trHeight w:val="280"/>
        </w:trPr>
        <w:tc>
          <w:tcPr>
            <w:tcW w:w="10869" w:type="dxa"/>
          </w:tcPr>
          <w:p w14:paraId="41288D64" w14:textId="77777777" w:rsidR="00C45896" w:rsidRPr="00A929E5" w:rsidRDefault="00C45896" w:rsidP="00A929E5">
            <w:pPr>
              <w:widowControl w:val="0"/>
              <w:autoSpaceDE w:val="0"/>
              <w:autoSpaceDN w:val="0"/>
              <w:adjustRightInd w:val="0"/>
              <w:jc w:val="center"/>
              <w:rPr>
                <w:rFonts w:eastAsia="Calibri" w:cstheme="minorHAnsi"/>
                <w:sz w:val="24"/>
                <w:szCs w:val="24"/>
              </w:rPr>
            </w:pPr>
          </w:p>
          <w:p w14:paraId="5FDB6DB3" w14:textId="77777777" w:rsidR="00BB5209" w:rsidRPr="00A929E5" w:rsidRDefault="00D31651" w:rsidP="00A929E5">
            <w:pPr>
              <w:widowControl w:val="0"/>
              <w:autoSpaceDE w:val="0"/>
              <w:autoSpaceDN w:val="0"/>
              <w:adjustRightInd w:val="0"/>
              <w:jc w:val="center"/>
              <w:rPr>
                <w:rFonts w:eastAsia="Calibri" w:cstheme="minorHAnsi"/>
                <w:b/>
                <w:bCs/>
                <w:sz w:val="24"/>
                <w:szCs w:val="24"/>
                <w:u w:val="single"/>
              </w:rPr>
            </w:pPr>
            <w:r w:rsidRPr="00A929E5">
              <w:rPr>
                <w:rFonts w:eastAsia="Calibri" w:cstheme="minorHAnsi"/>
                <w:sz w:val="24"/>
                <w:szCs w:val="24"/>
              </w:rPr>
              <w:t xml:space="preserve">11. </w:t>
            </w:r>
            <w:r w:rsidR="009E7BF7" w:rsidRPr="00A929E5">
              <w:rPr>
                <w:rFonts w:eastAsia="Calibri" w:cstheme="minorHAnsi"/>
                <w:sz w:val="24"/>
                <w:szCs w:val="24"/>
              </w:rPr>
              <w:t>Call 911 immediately I</w:t>
            </w:r>
            <w:r w:rsidR="00937A8C" w:rsidRPr="00A929E5">
              <w:rPr>
                <w:rFonts w:eastAsia="Calibri" w:cstheme="minorHAnsi"/>
                <w:sz w:val="24"/>
                <w:szCs w:val="24"/>
              </w:rPr>
              <w:t>f</w:t>
            </w:r>
            <w:r w:rsidR="009E7BF7" w:rsidRPr="00A929E5">
              <w:rPr>
                <w:rFonts w:eastAsia="Calibri" w:cstheme="minorHAnsi"/>
                <w:sz w:val="24"/>
                <w:szCs w:val="24"/>
              </w:rPr>
              <w:t xml:space="preserve"> you suspect an overdose</w:t>
            </w:r>
            <w:r w:rsidR="000B52C2" w:rsidRPr="00A929E5">
              <w:rPr>
                <w:rFonts w:eastAsia="Calibri" w:cstheme="minorHAnsi"/>
                <w:sz w:val="24"/>
                <w:szCs w:val="24"/>
              </w:rPr>
              <w:t>. Under the Good Samaritan Law</w:t>
            </w:r>
            <w:r w:rsidR="00E30D45" w:rsidRPr="00A929E5">
              <w:rPr>
                <w:rFonts w:eastAsia="Calibri" w:cstheme="minorHAnsi"/>
                <w:sz w:val="24"/>
                <w:szCs w:val="24"/>
              </w:rPr>
              <w:t xml:space="preserve"> you are not </w:t>
            </w:r>
            <w:r w:rsidR="008D6891" w:rsidRPr="00A929E5">
              <w:rPr>
                <w:rFonts w:eastAsia="Calibri" w:cstheme="minorHAnsi"/>
                <w:sz w:val="24"/>
                <w:szCs w:val="24"/>
              </w:rPr>
              <w:t>held responsible for the drug overdose</w:t>
            </w:r>
            <w:r w:rsidR="00DC53EC" w:rsidRPr="00A929E5">
              <w:rPr>
                <w:rFonts w:eastAsia="Calibri" w:cstheme="minorHAnsi"/>
                <w:sz w:val="24"/>
                <w:szCs w:val="24"/>
              </w:rPr>
              <w:t xml:space="preserve"> even if you are also taking the drug</w:t>
            </w:r>
            <w:r w:rsidR="00EF0908" w:rsidRPr="00A929E5">
              <w:rPr>
                <w:rFonts w:eastAsia="Calibri" w:cstheme="minorHAnsi"/>
                <w:sz w:val="24"/>
                <w:szCs w:val="24"/>
              </w:rPr>
              <w:t>, unless the police already have a warrant to search</w:t>
            </w:r>
            <w:r w:rsidR="009A657F" w:rsidRPr="00A929E5">
              <w:rPr>
                <w:rFonts w:eastAsia="Calibri" w:cstheme="minorHAnsi"/>
                <w:sz w:val="24"/>
                <w:szCs w:val="24"/>
              </w:rPr>
              <w:t>.</w:t>
            </w:r>
            <w:r w:rsidR="00C649AA" w:rsidRPr="00A929E5">
              <w:rPr>
                <w:rFonts w:eastAsia="Calibri" w:cstheme="minorHAnsi"/>
                <w:sz w:val="24"/>
                <w:szCs w:val="24"/>
              </w:rPr>
              <w:t xml:space="preserve"> </w:t>
            </w:r>
            <w:r w:rsidR="00C649AA" w:rsidRPr="00A929E5">
              <w:rPr>
                <w:rFonts w:eastAsia="Calibri" w:cstheme="minorHAnsi"/>
                <w:b/>
                <w:bCs/>
                <w:sz w:val="24"/>
                <w:szCs w:val="24"/>
              </w:rPr>
              <w:t>(</w:t>
            </w:r>
            <w:r w:rsidR="00C649AA" w:rsidRPr="00A929E5">
              <w:rPr>
                <w:rFonts w:cstheme="minorHAnsi"/>
                <w:b/>
                <w:bCs/>
                <w:sz w:val="24"/>
                <w:szCs w:val="24"/>
              </w:rPr>
              <w:t>13-3423. Medical assistance requests; prohibited prosecution of Good Samaritans; mitigating factor; definitions)</w:t>
            </w:r>
            <w:r w:rsidR="008D6891" w:rsidRPr="00A929E5">
              <w:rPr>
                <w:rFonts w:eastAsia="Calibri" w:cstheme="minorHAnsi"/>
                <w:b/>
                <w:bCs/>
                <w:sz w:val="24"/>
                <w:szCs w:val="24"/>
                <w:u w:val="single"/>
              </w:rPr>
              <w:t xml:space="preserve"> </w:t>
            </w:r>
          </w:p>
          <w:p w14:paraId="0FFC257F" w14:textId="4BC5019B" w:rsidR="00C45896" w:rsidRPr="00A929E5" w:rsidRDefault="00C45896" w:rsidP="00A929E5">
            <w:pPr>
              <w:widowControl w:val="0"/>
              <w:autoSpaceDE w:val="0"/>
              <w:autoSpaceDN w:val="0"/>
              <w:adjustRightInd w:val="0"/>
              <w:jc w:val="center"/>
              <w:rPr>
                <w:rFonts w:eastAsia="Calibri" w:cstheme="minorHAnsi"/>
                <w:sz w:val="24"/>
                <w:szCs w:val="24"/>
              </w:rPr>
            </w:pPr>
          </w:p>
        </w:tc>
      </w:tr>
      <w:tr w:rsidR="00BB5209" w:rsidRPr="00A929E5" w14:paraId="1B663F79" w14:textId="77777777" w:rsidTr="77D39077">
        <w:trPr>
          <w:trHeight w:val="280"/>
        </w:trPr>
        <w:tc>
          <w:tcPr>
            <w:tcW w:w="10869" w:type="dxa"/>
          </w:tcPr>
          <w:p w14:paraId="745C6ABD" w14:textId="77777777" w:rsidR="00C45896" w:rsidRPr="00A929E5" w:rsidRDefault="00C45896" w:rsidP="00A929E5">
            <w:pPr>
              <w:widowControl w:val="0"/>
              <w:autoSpaceDE w:val="0"/>
              <w:autoSpaceDN w:val="0"/>
              <w:adjustRightInd w:val="0"/>
              <w:jc w:val="center"/>
              <w:rPr>
                <w:rFonts w:eastAsia="Calibri" w:cstheme="minorHAnsi"/>
                <w:sz w:val="24"/>
                <w:szCs w:val="24"/>
              </w:rPr>
            </w:pPr>
          </w:p>
          <w:p w14:paraId="43DB5389" w14:textId="60E6C9FA" w:rsidR="00BB5209" w:rsidRPr="00A929E5" w:rsidRDefault="00BB57A2"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12.  A drug dependency </w:t>
            </w:r>
            <w:r w:rsidR="0002425B" w:rsidRPr="00A929E5">
              <w:rPr>
                <w:rFonts w:eastAsia="Calibri" w:cstheme="minorHAnsi"/>
                <w:sz w:val="24"/>
                <w:szCs w:val="24"/>
              </w:rPr>
              <w:t>occurs</w:t>
            </w:r>
            <w:r w:rsidRPr="00A929E5">
              <w:rPr>
                <w:rFonts w:eastAsia="Calibri" w:cstheme="minorHAnsi"/>
                <w:sz w:val="24"/>
                <w:szCs w:val="24"/>
              </w:rPr>
              <w:t xml:space="preserve"> when a person </w:t>
            </w:r>
            <w:r w:rsidR="0002425B" w:rsidRPr="00A929E5">
              <w:rPr>
                <w:rFonts w:eastAsia="Calibri" w:cstheme="minorHAnsi"/>
                <w:sz w:val="24"/>
                <w:szCs w:val="24"/>
              </w:rPr>
              <w:t xml:space="preserve">experiences withdrawal </w:t>
            </w:r>
            <w:r w:rsidR="002C345D" w:rsidRPr="00A929E5">
              <w:rPr>
                <w:rFonts w:eastAsia="Calibri" w:cstheme="minorHAnsi"/>
                <w:sz w:val="24"/>
                <w:szCs w:val="24"/>
              </w:rPr>
              <w:t>symptoms</w:t>
            </w:r>
            <w:r w:rsidR="0002425B" w:rsidRPr="00A929E5">
              <w:rPr>
                <w:rFonts w:eastAsia="Calibri" w:cstheme="minorHAnsi"/>
                <w:sz w:val="24"/>
                <w:szCs w:val="24"/>
              </w:rPr>
              <w:t xml:space="preserve"> </w:t>
            </w:r>
            <w:r w:rsidR="002C345D" w:rsidRPr="00A929E5">
              <w:rPr>
                <w:rFonts w:eastAsia="Calibri" w:cstheme="minorHAnsi"/>
                <w:sz w:val="24"/>
                <w:szCs w:val="24"/>
              </w:rPr>
              <w:t xml:space="preserve">when the drug is stopped. Prescription and illegal use of fentanyl can produce drug dependency. </w:t>
            </w:r>
            <w:r w:rsidR="00C45896" w:rsidRPr="00A929E5">
              <w:rPr>
                <w:rFonts w:eastAsia="Calibri" w:cstheme="minorHAnsi"/>
                <w:sz w:val="24"/>
                <w:szCs w:val="24"/>
              </w:rPr>
              <w:t xml:space="preserve">Drug dependency can lead to drug addiction. </w:t>
            </w:r>
          </w:p>
          <w:p w14:paraId="7AAEB517" w14:textId="1877B805" w:rsidR="00C45896" w:rsidRPr="00A929E5" w:rsidRDefault="00C45896" w:rsidP="00A929E5">
            <w:pPr>
              <w:widowControl w:val="0"/>
              <w:autoSpaceDE w:val="0"/>
              <w:autoSpaceDN w:val="0"/>
              <w:adjustRightInd w:val="0"/>
              <w:jc w:val="center"/>
              <w:rPr>
                <w:rFonts w:eastAsia="Calibri" w:cstheme="minorHAnsi"/>
                <w:sz w:val="24"/>
                <w:szCs w:val="24"/>
              </w:rPr>
            </w:pPr>
          </w:p>
        </w:tc>
      </w:tr>
      <w:tr w:rsidR="00BB5209" w:rsidRPr="00A929E5" w14:paraId="0D961F83" w14:textId="77777777" w:rsidTr="77D39077">
        <w:trPr>
          <w:trHeight w:val="280"/>
        </w:trPr>
        <w:tc>
          <w:tcPr>
            <w:tcW w:w="10869" w:type="dxa"/>
          </w:tcPr>
          <w:p w14:paraId="4A1198BA" w14:textId="77777777" w:rsidR="009157E0" w:rsidRPr="00A929E5" w:rsidRDefault="009157E0" w:rsidP="00A929E5">
            <w:pPr>
              <w:widowControl w:val="0"/>
              <w:autoSpaceDE w:val="0"/>
              <w:autoSpaceDN w:val="0"/>
              <w:adjustRightInd w:val="0"/>
              <w:jc w:val="center"/>
              <w:rPr>
                <w:rFonts w:eastAsia="Calibri" w:cstheme="minorHAnsi"/>
                <w:sz w:val="24"/>
                <w:szCs w:val="24"/>
              </w:rPr>
            </w:pPr>
          </w:p>
          <w:p w14:paraId="5B08F029" w14:textId="77777777" w:rsidR="00BB5209" w:rsidRPr="00A929E5" w:rsidRDefault="00C45896"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13. </w:t>
            </w:r>
            <w:r w:rsidR="00B34287" w:rsidRPr="00A929E5">
              <w:rPr>
                <w:rFonts w:eastAsia="Calibri" w:cstheme="minorHAnsi"/>
                <w:sz w:val="24"/>
                <w:szCs w:val="24"/>
              </w:rPr>
              <w:t>Drug addiction is a severe form of substance use disorder (SUD)</w:t>
            </w:r>
            <w:r w:rsidR="00902535" w:rsidRPr="00A929E5">
              <w:rPr>
                <w:rFonts w:eastAsia="Calibri" w:cstheme="minorHAnsi"/>
                <w:sz w:val="24"/>
                <w:szCs w:val="24"/>
              </w:rPr>
              <w:t xml:space="preserve">. </w:t>
            </w:r>
            <w:r w:rsidR="0070308F" w:rsidRPr="00A929E5">
              <w:rPr>
                <w:rFonts w:eastAsia="Calibri" w:cstheme="minorHAnsi"/>
                <w:sz w:val="24"/>
                <w:szCs w:val="24"/>
              </w:rPr>
              <w:t xml:space="preserve">Drug addiction can affect </w:t>
            </w:r>
            <w:r w:rsidR="00762D98" w:rsidRPr="00A929E5">
              <w:rPr>
                <w:rFonts w:eastAsia="Calibri" w:cstheme="minorHAnsi"/>
                <w:sz w:val="24"/>
                <w:szCs w:val="24"/>
              </w:rPr>
              <w:t xml:space="preserve">mental and physical health, academic progress, </w:t>
            </w:r>
            <w:r w:rsidR="00F17B6D" w:rsidRPr="00A929E5">
              <w:rPr>
                <w:rFonts w:eastAsia="Calibri" w:cstheme="minorHAnsi"/>
                <w:sz w:val="24"/>
                <w:szCs w:val="24"/>
              </w:rPr>
              <w:t xml:space="preserve">and </w:t>
            </w:r>
            <w:r w:rsidR="0070308F" w:rsidRPr="00A929E5">
              <w:rPr>
                <w:rFonts w:eastAsia="Calibri" w:cstheme="minorHAnsi"/>
                <w:sz w:val="24"/>
                <w:szCs w:val="24"/>
              </w:rPr>
              <w:t>relationships</w:t>
            </w:r>
            <w:r w:rsidR="00F17B6D" w:rsidRPr="00A929E5">
              <w:rPr>
                <w:rFonts w:eastAsia="Calibri" w:cstheme="minorHAnsi"/>
                <w:sz w:val="24"/>
                <w:szCs w:val="24"/>
              </w:rPr>
              <w:t xml:space="preserve">. Withdrawal symptoms </w:t>
            </w:r>
            <w:r w:rsidR="00B76467" w:rsidRPr="00A929E5">
              <w:rPr>
                <w:rFonts w:eastAsia="Calibri" w:cstheme="minorHAnsi"/>
                <w:sz w:val="24"/>
                <w:szCs w:val="24"/>
              </w:rPr>
              <w:t>occur</w:t>
            </w:r>
            <w:r w:rsidR="00F17B6D" w:rsidRPr="00A929E5">
              <w:rPr>
                <w:rFonts w:eastAsia="Calibri" w:cstheme="minorHAnsi"/>
                <w:sz w:val="24"/>
                <w:szCs w:val="24"/>
              </w:rPr>
              <w:t xml:space="preserve"> when a person </w:t>
            </w:r>
            <w:r w:rsidR="00B76467" w:rsidRPr="00A929E5">
              <w:rPr>
                <w:rFonts w:eastAsia="Calibri" w:cstheme="minorHAnsi"/>
                <w:sz w:val="24"/>
                <w:szCs w:val="24"/>
              </w:rPr>
              <w:t xml:space="preserve">stops the drug they are addicted to. </w:t>
            </w:r>
          </w:p>
          <w:p w14:paraId="3C9DD235" w14:textId="46022316" w:rsidR="009157E0" w:rsidRPr="00A929E5" w:rsidRDefault="009157E0" w:rsidP="00A929E5">
            <w:pPr>
              <w:widowControl w:val="0"/>
              <w:autoSpaceDE w:val="0"/>
              <w:autoSpaceDN w:val="0"/>
              <w:adjustRightInd w:val="0"/>
              <w:jc w:val="center"/>
              <w:rPr>
                <w:rFonts w:eastAsia="Calibri" w:cstheme="minorHAnsi"/>
                <w:sz w:val="24"/>
                <w:szCs w:val="24"/>
              </w:rPr>
            </w:pPr>
          </w:p>
        </w:tc>
      </w:tr>
      <w:tr w:rsidR="00BB5209" w:rsidRPr="00A929E5" w14:paraId="63615385" w14:textId="77777777" w:rsidTr="77D39077">
        <w:trPr>
          <w:trHeight w:val="280"/>
        </w:trPr>
        <w:tc>
          <w:tcPr>
            <w:tcW w:w="10869" w:type="dxa"/>
          </w:tcPr>
          <w:p w14:paraId="1379E2E5" w14:textId="3E206C9A" w:rsidR="00BB5209" w:rsidRPr="00A929E5" w:rsidRDefault="00B76467"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14. Fentanyl withdrawal</w:t>
            </w:r>
            <w:r w:rsidR="00282360" w:rsidRPr="00A929E5">
              <w:rPr>
                <w:rFonts w:eastAsia="Calibri" w:cstheme="minorHAnsi"/>
                <w:sz w:val="24"/>
                <w:szCs w:val="24"/>
              </w:rPr>
              <w:t xml:space="preserve"> can be evident as little as 3 hours </w:t>
            </w:r>
            <w:r w:rsidR="00293333" w:rsidRPr="00A929E5">
              <w:rPr>
                <w:rFonts w:eastAsia="Calibri" w:cstheme="minorHAnsi"/>
                <w:sz w:val="24"/>
                <w:szCs w:val="24"/>
              </w:rPr>
              <w:t xml:space="preserve">after taking the drug. Symptoms </w:t>
            </w:r>
            <w:r w:rsidR="00257488" w:rsidRPr="00A929E5">
              <w:rPr>
                <w:rFonts w:eastAsia="Calibri" w:cstheme="minorHAnsi"/>
                <w:sz w:val="24"/>
                <w:szCs w:val="24"/>
              </w:rPr>
              <w:t>include</w:t>
            </w:r>
            <w:r w:rsidR="00293333" w:rsidRPr="00A929E5">
              <w:rPr>
                <w:rFonts w:eastAsia="Calibri" w:cstheme="minorHAnsi"/>
                <w:sz w:val="24"/>
                <w:szCs w:val="24"/>
              </w:rPr>
              <w:t xml:space="preserve"> muscle and bone pain, sleep </w:t>
            </w:r>
            <w:r w:rsidR="00257488" w:rsidRPr="00A929E5">
              <w:rPr>
                <w:rFonts w:eastAsia="Calibri" w:cstheme="minorHAnsi"/>
                <w:sz w:val="24"/>
                <w:szCs w:val="24"/>
              </w:rPr>
              <w:t>problems, diarrhea and vomiting, cold flashes and goosebumps, uncontrollable leg movements and severe cramping.</w:t>
            </w:r>
            <w:r w:rsidR="00282360" w:rsidRPr="00A929E5">
              <w:rPr>
                <w:rFonts w:eastAsia="Calibri" w:cstheme="minorHAnsi"/>
                <w:sz w:val="24"/>
                <w:szCs w:val="24"/>
              </w:rPr>
              <w:t xml:space="preserve"> </w:t>
            </w:r>
          </w:p>
          <w:p w14:paraId="5343996A" w14:textId="201CFF46" w:rsidR="009157E0" w:rsidRPr="00A929E5" w:rsidRDefault="009157E0" w:rsidP="00A929E5">
            <w:pPr>
              <w:widowControl w:val="0"/>
              <w:autoSpaceDE w:val="0"/>
              <w:autoSpaceDN w:val="0"/>
              <w:adjustRightInd w:val="0"/>
              <w:jc w:val="center"/>
              <w:rPr>
                <w:rFonts w:eastAsia="Calibri" w:cstheme="minorHAnsi"/>
                <w:sz w:val="24"/>
                <w:szCs w:val="24"/>
              </w:rPr>
            </w:pPr>
          </w:p>
        </w:tc>
      </w:tr>
      <w:tr w:rsidR="00BB5209" w:rsidRPr="00A929E5" w14:paraId="22AD1F96" w14:textId="77777777" w:rsidTr="77D39077">
        <w:trPr>
          <w:trHeight w:val="280"/>
        </w:trPr>
        <w:tc>
          <w:tcPr>
            <w:tcW w:w="10869" w:type="dxa"/>
          </w:tcPr>
          <w:p w14:paraId="69B4E8E7" w14:textId="77777777" w:rsidR="009157E0" w:rsidRPr="00A929E5" w:rsidRDefault="009157E0" w:rsidP="00A929E5">
            <w:pPr>
              <w:widowControl w:val="0"/>
              <w:autoSpaceDE w:val="0"/>
              <w:autoSpaceDN w:val="0"/>
              <w:adjustRightInd w:val="0"/>
              <w:jc w:val="center"/>
              <w:rPr>
                <w:rFonts w:eastAsia="Calibri" w:cstheme="minorHAnsi"/>
                <w:sz w:val="24"/>
                <w:szCs w:val="24"/>
              </w:rPr>
            </w:pPr>
          </w:p>
          <w:p w14:paraId="2EA36442" w14:textId="25180088" w:rsidR="00BB5209" w:rsidRPr="00A929E5" w:rsidRDefault="00971CC4"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15. </w:t>
            </w:r>
            <w:r w:rsidR="008D69D8" w:rsidRPr="00A929E5">
              <w:rPr>
                <w:rFonts w:eastAsia="Calibri" w:cstheme="minorHAnsi"/>
                <w:sz w:val="24"/>
                <w:szCs w:val="24"/>
              </w:rPr>
              <w:t>Continued research</w:t>
            </w:r>
            <w:r w:rsidR="00681B68" w:rsidRPr="00A929E5">
              <w:rPr>
                <w:rFonts w:eastAsia="Calibri" w:cstheme="minorHAnsi"/>
                <w:sz w:val="24"/>
                <w:szCs w:val="24"/>
              </w:rPr>
              <w:t xml:space="preserve">, </w:t>
            </w:r>
            <w:r w:rsidR="008D69D8" w:rsidRPr="00A929E5">
              <w:rPr>
                <w:rFonts w:eastAsia="Calibri" w:cstheme="minorHAnsi"/>
                <w:sz w:val="24"/>
                <w:szCs w:val="24"/>
              </w:rPr>
              <w:t>new drugs</w:t>
            </w:r>
            <w:r w:rsidR="006E1861" w:rsidRPr="00A929E5">
              <w:rPr>
                <w:rFonts w:eastAsia="Calibri" w:cstheme="minorHAnsi"/>
                <w:sz w:val="24"/>
                <w:szCs w:val="24"/>
              </w:rPr>
              <w:t xml:space="preserve">, </w:t>
            </w:r>
            <w:r w:rsidR="00681B68" w:rsidRPr="00A929E5">
              <w:rPr>
                <w:rFonts w:eastAsia="Calibri" w:cstheme="minorHAnsi"/>
                <w:sz w:val="24"/>
                <w:szCs w:val="24"/>
              </w:rPr>
              <w:t xml:space="preserve">behavior therapy </w:t>
            </w:r>
            <w:r w:rsidR="006E1861" w:rsidRPr="00A929E5">
              <w:rPr>
                <w:rFonts w:eastAsia="Calibri" w:cstheme="minorHAnsi"/>
                <w:sz w:val="24"/>
                <w:szCs w:val="24"/>
              </w:rPr>
              <w:t xml:space="preserve">and counseling </w:t>
            </w:r>
            <w:r w:rsidR="008D69D8" w:rsidRPr="00A929E5">
              <w:rPr>
                <w:rFonts w:eastAsia="Calibri" w:cstheme="minorHAnsi"/>
                <w:sz w:val="24"/>
                <w:szCs w:val="24"/>
              </w:rPr>
              <w:t xml:space="preserve">are being developed and administered to help people </w:t>
            </w:r>
            <w:r w:rsidR="009157E0" w:rsidRPr="00A929E5">
              <w:rPr>
                <w:rFonts w:eastAsia="Calibri" w:cstheme="minorHAnsi"/>
                <w:sz w:val="24"/>
                <w:szCs w:val="24"/>
              </w:rPr>
              <w:t xml:space="preserve">with fentanyl addiction and withdrawals. Health problems may persist long after a person is no longer taking the drug. </w:t>
            </w:r>
          </w:p>
          <w:p w14:paraId="27CDF141" w14:textId="5C57C813" w:rsidR="009157E0" w:rsidRPr="00A929E5" w:rsidRDefault="009157E0" w:rsidP="00A929E5">
            <w:pPr>
              <w:widowControl w:val="0"/>
              <w:autoSpaceDE w:val="0"/>
              <w:autoSpaceDN w:val="0"/>
              <w:adjustRightInd w:val="0"/>
              <w:jc w:val="center"/>
              <w:rPr>
                <w:rFonts w:eastAsia="Calibri" w:cstheme="minorHAnsi"/>
                <w:sz w:val="24"/>
                <w:szCs w:val="24"/>
              </w:rPr>
            </w:pPr>
          </w:p>
        </w:tc>
      </w:tr>
      <w:tr w:rsidR="00BB5209" w:rsidRPr="00A929E5" w14:paraId="5A5AED0F" w14:textId="77777777" w:rsidTr="77D39077">
        <w:trPr>
          <w:trHeight w:val="265"/>
        </w:trPr>
        <w:tc>
          <w:tcPr>
            <w:tcW w:w="10869" w:type="dxa"/>
          </w:tcPr>
          <w:p w14:paraId="225B5A7D" w14:textId="77777777" w:rsidR="00D5782F" w:rsidRPr="00A929E5" w:rsidRDefault="00D5782F" w:rsidP="00A929E5">
            <w:pPr>
              <w:widowControl w:val="0"/>
              <w:autoSpaceDE w:val="0"/>
              <w:autoSpaceDN w:val="0"/>
              <w:adjustRightInd w:val="0"/>
              <w:jc w:val="center"/>
              <w:rPr>
                <w:rFonts w:eastAsia="Calibri" w:cstheme="minorHAnsi"/>
                <w:sz w:val="24"/>
                <w:szCs w:val="24"/>
              </w:rPr>
            </w:pPr>
          </w:p>
          <w:p w14:paraId="36663919" w14:textId="01FEFB64" w:rsidR="00BB5209" w:rsidRPr="00A929E5" w:rsidRDefault="009157E0" w:rsidP="00A929E5">
            <w:pPr>
              <w:widowControl w:val="0"/>
              <w:autoSpaceDE w:val="0"/>
              <w:autoSpaceDN w:val="0"/>
              <w:adjustRightInd w:val="0"/>
              <w:jc w:val="center"/>
              <w:rPr>
                <w:rFonts w:eastAsia="Calibri" w:cstheme="minorHAnsi"/>
                <w:b/>
                <w:bCs/>
                <w:sz w:val="24"/>
                <w:szCs w:val="24"/>
              </w:rPr>
            </w:pPr>
            <w:r w:rsidRPr="00A929E5">
              <w:rPr>
                <w:rFonts w:eastAsia="Calibri" w:cstheme="minorHAnsi"/>
                <w:sz w:val="24"/>
                <w:szCs w:val="24"/>
              </w:rPr>
              <w:t xml:space="preserve">16. </w:t>
            </w:r>
            <w:r w:rsidR="00414E7F" w:rsidRPr="00A929E5">
              <w:rPr>
                <w:rFonts w:eastAsia="Calibri" w:cstheme="minorHAnsi"/>
                <w:sz w:val="24"/>
                <w:szCs w:val="24"/>
              </w:rPr>
              <w:t xml:space="preserve">Fentanyl is </w:t>
            </w:r>
            <w:r w:rsidR="00D065FD" w:rsidRPr="00A929E5">
              <w:rPr>
                <w:rFonts w:eastAsia="Calibri" w:cstheme="minorHAnsi"/>
                <w:sz w:val="24"/>
                <w:szCs w:val="24"/>
              </w:rPr>
              <w:t>classified</w:t>
            </w:r>
            <w:r w:rsidR="00414E7F" w:rsidRPr="00A929E5">
              <w:rPr>
                <w:rFonts w:eastAsia="Calibri" w:cstheme="minorHAnsi"/>
                <w:sz w:val="24"/>
                <w:szCs w:val="24"/>
              </w:rPr>
              <w:t xml:space="preserve"> as a Schedule 1 drug in Arizona. </w:t>
            </w:r>
            <w:r w:rsidR="001F6747" w:rsidRPr="00A929E5">
              <w:rPr>
                <w:rFonts w:eastAsia="Calibri" w:cstheme="minorHAnsi"/>
                <w:sz w:val="24"/>
                <w:szCs w:val="24"/>
              </w:rPr>
              <w:t xml:space="preserve">Buying, selling, </w:t>
            </w:r>
            <w:r w:rsidR="006D27C9" w:rsidRPr="00A929E5">
              <w:rPr>
                <w:rFonts w:eastAsia="Calibri" w:cstheme="minorHAnsi"/>
                <w:sz w:val="24"/>
                <w:szCs w:val="24"/>
              </w:rPr>
              <w:t>distributing</w:t>
            </w:r>
            <w:r w:rsidR="001F6747" w:rsidRPr="00A929E5">
              <w:rPr>
                <w:rFonts w:eastAsia="Calibri" w:cstheme="minorHAnsi"/>
                <w:sz w:val="24"/>
                <w:szCs w:val="24"/>
              </w:rPr>
              <w:t xml:space="preserve">, under the influence or </w:t>
            </w:r>
            <w:r w:rsidR="009360D2" w:rsidRPr="00A929E5">
              <w:rPr>
                <w:rFonts w:eastAsia="Calibri" w:cstheme="minorHAnsi"/>
                <w:sz w:val="24"/>
                <w:szCs w:val="24"/>
              </w:rPr>
              <w:t xml:space="preserve">with </w:t>
            </w:r>
            <w:r w:rsidR="006D27C9" w:rsidRPr="00A929E5">
              <w:rPr>
                <w:rFonts w:eastAsia="Calibri" w:cstheme="minorHAnsi"/>
                <w:sz w:val="24"/>
                <w:szCs w:val="24"/>
              </w:rPr>
              <w:t>paraphernalia</w:t>
            </w:r>
            <w:r w:rsidR="009360D2" w:rsidRPr="00A929E5">
              <w:rPr>
                <w:rFonts w:eastAsia="Calibri" w:cstheme="minorHAnsi"/>
                <w:sz w:val="24"/>
                <w:szCs w:val="24"/>
              </w:rPr>
              <w:t xml:space="preserve">, could result in </w:t>
            </w:r>
            <w:r w:rsidR="00E53FF9" w:rsidRPr="00A929E5">
              <w:rPr>
                <w:rFonts w:eastAsia="Calibri" w:cstheme="minorHAnsi"/>
                <w:sz w:val="24"/>
                <w:szCs w:val="24"/>
              </w:rPr>
              <w:t>charges, detention</w:t>
            </w:r>
            <w:r w:rsidR="007638E9" w:rsidRPr="00A929E5">
              <w:rPr>
                <w:rFonts w:eastAsia="Calibri" w:cstheme="minorHAnsi"/>
                <w:sz w:val="24"/>
                <w:szCs w:val="24"/>
              </w:rPr>
              <w:t xml:space="preserve"> </w:t>
            </w:r>
            <w:r w:rsidR="00E53FF9" w:rsidRPr="00A929E5">
              <w:rPr>
                <w:rFonts w:eastAsia="Calibri" w:cstheme="minorHAnsi"/>
                <w:sz w:val="24"/>
                <w:szCs w:val="24"/>
              </w:rPr>
              <w:t>centers</w:t>
            </w:r>
            <w:r w:rsidR="007638E9" w:rsidRPr="00A929E5">
              <w:rPr>
                <w:rFonts w:eastAsia="Calibri" w:cstheme="minorHAnsi"/>
                <w:sz w:val="24"/>
                <w:szCs w:val="24"/>
              </w:rPr>
              <w:t xml:space="preserve">, fines, diversion programs, community service, </w:t>
            </w:r>
            <w:r w:rsidR="00D5782F" w:rsidRPr="00A929E5">
              <w:rPr>
                <w:rFonts w:eastAsia="Calibri" w:cstheme="minorHAnsi"/>
                <w:sz w:val="24"/>
                <w:szCs w:val="24"/>
              </w:rPr>
              <w:t>counseling, or treatment.</w:t>
            </w:r>
            <w:r w:rsidR="00256688" w:rsidRPr="00A929E5">
              <w:rPr>
                <w:rFonts w:eastAsia="Calibri" w:cstheme="minorHAnsi"/>
                <w:sz w:val="24"/>
                <w:szCs w:val="24"/>
              </w:rPr>
              <w:t xml:space="preserve"> </w:t>
            </w:r>
            <w:r w:rsidR="00256688" w:rsidRPr="00A929E5">
              <w:rPr>
                <w:rFonts w:eastAsia="Calibri" w:cstheme="minorHAnsi"/>
                <w:b/>
                <w:bCs/>
                <w:sz w:val="24"/>
                <w:szCs w:val="24"/>
              </w:rPr>
              <w:t>(</w:t>
            </w:r>
            <w:r w:rsidR="00256688" w:rsidRPr="00A929E5">
              <w:rPr>
                <w:rFonts w:cstheme="minorHAnsi"/>
                <w:b/>
                <w:bCs/>
                <w:sz w:val="24"/>
                <w:szCs w:val="24"/>
              </w:rPr>
              <w:t>13-3411. Possession, use, sale or transfer of marijuana, peyote, prescription drugs, dangerous drugs or narcotic drugs or manufacture of dangerous drugs in a drug free school zone; violation; classification; definitions)</w:t>
            </w:r>
          </w:p>
          <w:p w14:paraId="66A17037" w14:textId="25AB4441" w:rsidR="00D5782F" w:rsidRPr="00A929E5" w:rsidRDefault="00D5782F" w:rsidP="00A929E5">
            <w:pPr>
              <w:widowControl w:val="0"/>
              <w:autoSpaceDE w:val="0"/>
              <w:autoSpaceDN w:val="0"/>
              <w:adjustRightInd w:val="0"/>
              <w:jc w:val="center"/>
              <w:rPr>
                <w:rFonts w:eastAsia="Calibri" w:cstheme="minorHAnsi"/>
                <w:sz w:val="24"/>
                <w:szCs w:val="24"/>
              </w:rPr>
            </w:pPr>
          </w:p>
        </w:tc>
      </w:tr>
      <w:tr w:rsidR="00D5782F" w:rsidRPr="00A929E5" w14:paraId="7186C0BB" w14:textId="77777777" w:rsidTr="77D39077">
        <w:trPr>
          <w:trHeight w:val="265"/>
        </w:trPr>
        <w:tc>
          <w:tcPr>
            <w:tcW w:w="10869" w:type="dxa"/>
          </w:tcPr>
          <w:p w14:paraId="37575B55" w14:textId="77777777" w:rsidR="00256688" w:rsidRPr="00A929E5" w:rsidRDefault="00256688" w:rsidP="00A929E5">
            <w:pPr>
              <w:widowControl w:val="0"/>
              <w:autoSpaceDE w:val="0"/>
              <w:autoSpaceDN w:val="0"/>
              <w:adjustRightInd w:val="0"/>
              <w:jc w:val="center"/>
              <w:rPr>
                <w:rFonts w:eastAsia="Calibri" w:cstheme="minorHAnsi"/>
                <w:sz w:val="24"/>
                <w:szCs w:val="24"/>
              </w:rPr>
            </w:pPr>
          </w:p>
          <w:p w14:paraId="4C1944BD" w14:textId="280B732A" w:rsidR="00247293" w:rsidRPr="00A929E5" w:rsidRDefault="00D5782F"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17. </w:t>
            </w:r>
            <w:r w:rsidR="00CE05EC" w:rsidRPr="00A929E5">
              <w:rPr>
                <w:rFonts w:eastAsia="Calibri" w:cstheme="minorHAnsi"/>
                <w:sz w:val="24"/>
                <w:szCs w:val="24"/>
              </w:rPr>
              <w:t xml:space="preserve">A </w:t>
            </w:r>
            <w:r w:rsidR="007964CD" w:rsidRPr="00A929E5">
              <w:rPr>
                <w:rFonts w:eastAsia="Calibri" w:cstheme="minorHAnsi"/>
                <w:sz w:val="24"/>
                <w:szCs w:val="24"/>
              </w:rPr>
              <w:t>D</w:t>
            </w:r>
            <w:r w:rsidR="00CE05EC" w:rsidRPr="00A929E5">
              <w:rPr>
                <w:rFonts w:eastAsia="Calibri" w:cstheme="minorHAnsi"/>
                <w:sz w:val="24"/>
                <w:szCs w:val="24"/>
              </w:rPr>
              <w:t>rug Free Zone</w:t>
            </w:r>
            <w:r w:rsidR="000F4A67" w:rsidRPr="00A929E5">
              <w:rPr>
                <w:rFonts w:eastAsia="Calibri" w:cstheme="minorHAnsi"/>
                <w:sz w:val="24"/>
                <w:szCs w:val="24"/>
              </w:rPr>
              <w:t xml:space="preserve"> is within 300 feet </w:t>
            </w:r>
            <w:r w:rsidR="00E53FF9" w:rsidRPr="00A929E5">
              <w:rPr>
                <w:rFonts w:eastAsia="Calibri" w:cstheme="minorHAnsi"/>
                <w:sz w:val="24"/>
                <w:szCs w:val="24"/>
              </w:rPr>
              <w:t>of school</w:t>
            </w:r>
            <w:r w:rsidR="000F4A67" w:rsidRPr="00A929E5">
              <w:rPr>
                <w:rFonts w:eastAsia="Calibri" w:cstheme="minorHAnsi"/>
                <w:sz w:val="24"/>
                <w:szCs w:val="24"/>
              </w:rPr>
              <w:t xml:space="preserve"> </w:t>
            </w:r>
            <w:r w:rsidR="007A7D30" w:rsidRPr="00A929E5">
              <w:rPr>
                <w:rFonts w:eastAsia="Calibri" w:cstheme="minorHAnsi"/>
                <w:sz w:val="24"/>
                <w:szCs w:val="24"/>
              </w:rPr>
              <w:t xml:space="preserve">grounds and 1000 feet of other property such as school bus stops. </w:t>
            </w:r>
            <w:r w:rsidR="002F4EFB" w:rsidRPr="00A929E5">
              <w:rPr>
                <w:rFonts w:eastAsia="Calibri" w:cstheme="minorHAnsi"/>
                <w:sz w:val="24"/>
                <w:szCs w:val="24"/>
              </w:rPr>
              <w:t>C</w:t>
            </w:r>
            <w:r w:rsidR="0093225D" w:rsidRPr="00A929E5">
              <w:rPr>
                <w:rFonts w:eastAsia="Calibri" w:cstheme="minorHAnsi"/>
                <w:sz w:val="24"/>
                <w:szCs w:val="24"/>
              </w:rPr>
              <w:t>onvictions of illegal drugs in a drug free zone carry</w:t>
            </w:r>
            <w:r w:rsidR="002F4EFB" w:rsidRPr="00A929E5">
              <w:rPr>
                <w:rFonts w:eastAsia="Calibri" w:cstheme="minorHAnsi"/>
                <w:sz w:val="24"/>
                <w:szCs w:val="24"/>
              </w:rPr>
              <w:t xml:space="preserve"> heavier punishments</w:t>
            </w:r>
            <w:r w:rsidR="00256688" w:rsidRPr="00A929E5">
              <w:rPr>
                <w:rFonts w:eastAsia="Calibri" w:cstheme="minorHAnsi"/>
                <w:sz w:val="24"/>
                <w:szCs w:val="24"/>
              </w:rPr>
              <w:t xml:space="preserve">. </w:t>
            </w:r>
          </w:p>
          <w:p w14:paraId="4C72F751" w14:textId="6A11E8B5" w:rsidR="00256688" w:rsidRPr="00A929E5" w:rsidRDefault="0093225D"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 </w:t>
            </w:r>
          </w:p>
        </w:tc>
      </w:tr>
      <w:tr w:rsidR="00280CB8" w:rsidRPr="00A929E5" w14:paraId="7A4F7EB5" w14:textId="77777777" w:rsidTr="77D39077">
        <w:trPr>
          <w:trHeight w:val="512"/>
        </w:trPr>
        <w:tc>
          <w:tcPr>
            <w:tcW w:w="10869" w:type="dxa"/>
          </w:tcPr>
          <w:p w14:paraId="3B0BA4A0" w14:textId="77777777" w:rsidR="00247293" w:rsidRPr="00A929E5" w:rsidRDefault="00247293" w:rsidP="00A929E5">
            <w:pPr>
              <w:widowControl w:val="0"/>
              <w:autoSpaceDE w:val="0"/>
              <w:autoSpaceDN w:val="0"/>
              <w:adjustRightInd w:val="0"/>
              <w:jc w:val="center"/>
              <w:rPr>
                <w:rFonts w:eastAsia="Calibri" w:cstheme="minorHAnsi"/>
                <w:sz w:val="24"/>
                <w:szCs w:val="24"/>
              </w:rPr>
            </w:pPr>
          </w:p>
          <w:p w14:paraId="0F9C4D55" w14:textId="3996D35A" w:rsidR="00280CB8" w:rsidRPr="00A929E5" w:rsidRDefault="00280CB8"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t xml:space="preserve">18. It is </w:t>
            </w:r>
            <w:r w:rsidR="00FD2BDA" w:rsidRPr="00A929E5">
              <w:rPr>
                <w:rFonts w:eastAsia="Calibri" w:cstheme="minorHAnsi"/>
                <w:sz w:val="24"/>
                <w:szCs w:val="24"/>
              </w:rPr>
              <w:t>illegal</w:t>
            </w:r>
            <w:r w:rsidRPr="00A929E5">
              <w:rPr>
                <w:rFonts w:eastAsia="Calibri" w:cstheme="minorHAnsi"/>
                <w:sz w:val="24"/>
                <w:szCs w:val="24"/>
              </w:rPr>
              <w:t xml:space="preserve"> to </w:t>
            </w:r>
            <w:r w:rsidR="00FD2BDA" w:rsidRPr="00A929E5">
              <w:rPr>
                <w:rFonts w:eastAsia="Calibri" w:cstheme="minorHAnsi"/>
                <w:sz w:val="24"/>
                <w:szCs w:val="24"/>
              </w:rPr>
              <w:t>operate a vehicle under the influence of a drug or alcohol</w:t>
            </w:r>
            <w:r w:rsidR="00165B44" w:rsidRPr="00A929E5">
              <w:rPr>
                <w:rFonts w:eastAsia="Calibri" w:cstheme="minorHAnsi"/>
                <w:sz w:val="24"/>
                <w:szCs w:val="24"/>
              </w:rPr>
              <w:t xml:space="preserve"> of any amount</w:t>
            </w:r>
            <w:r w:rsidR="00FD2BDA" w:rsidRPr="00A929E5">
              <w:rPr>
                <w:rFonts w:eastAsia="Calibri" w:cstheme="minorHAnsi"/>
                <w:sz w:val="24"/>
                <w:szCs w:val="24"/>
              </w:rPr>
              <w:t xml:space="preserve">. </w:t>
            </w:r>
            <w:r w:rsidR="00165B44" w:rsidRPr="00A929E5">
              <w:rPr>
                <w:rFonts w:eastAsia="Calibri" w:cstheme="minorHAnsi"/>
                <w:b/>
                <w:bCs/>
                <w:sz w:val="24"/>
                <w:szCs w:val="24"/>
              </w:rPr>
              <w:t>(</w:t>
            </w:r>
            <w:r w:rsidRPr="00A929E5">
              <w:rPr>
                <w:rFonts w:cstheme="minorHAnsi"/>
                <w:b/>
                <w:bCs/>
                <w:sz w:val="24"/>
                <w:szCs w:val="24"/>
              </w:rPr>
              <w:t xml:space="preserve">28-1381. Driving </w:t>
            </w:r>
            <w:r w:rsidRPr="00A929E5">
              <w:rPr>
                <w:rFonts w:cstheme="minorHAnsi"/>
                <w:b/>
                <w:bCs/>
                <w:sz w:val="24"/>
                <w:szCs w:val="24"/>
              </w:rPr>
              <w:lastRenderedPageBreak/>
              <w:t>or actual physical control while under the influence</w:t>
            </w:r>
            <w:r w:rsidR="00BA7F5F" w:rsidRPr="00A929E5">
              <w:rPr>
                <w:rFonts w:cstheme="minorHAnsi"/>
                <w:b/>
                <w:bCs/>
                <w:sz w:val="24"/>
                <w:szCs w:val="24"/>
              </w:rPr>
              <w:t>)</w:t>
            </w:r>
          </w:p>
        </w:tc>
      </w:tr>
      <w:tr w:rsidR="0034150C" w:rsidRPr="00A929E5" w14:paraId="72B8CFCA" w14:textId="77777777" w:rsidTr="77D39077">
        <w:trPr>
          <w:trHeight w:val="512"/>
        </w:trPr>
        <w:tc>
          <w:tcPr>
            <w:tcW w:w="10869" w:type="dxa"/>
          </w:tcPr>
          <w:p w14:paraId="34CB34E4" w14:textId="61B444C0" w:rsidR="0034150C" w:rsidRPr="00A929E5" w:rsidRDefault="0034150C" w:rsidP="00A929E5">
            <w:pPr>
              <w:widowControl w:val="0"/>
              <w:autoSpaceDE w:val="0"/>
              <w:autoSpaceDN w:val="0"/>
              <w:adjustRightInd w:val="0"/>
              <w:jc w:val="center"/>
              <w:rPr>
                <w:rFonts w:eastAsia="Calibri" w:cstheme="minorHAnsi"/>
                <w:sz w:val="24"/>
                <w:szCs w:val="24"/>
              </w:rPr>
            </w:pPr>
            <w:r w:rsidRPr="00A929E5">
              <w:rPr>
                <w:rFonts w:eastAsia="Calibri" w:cstheme="minorHAnsi"/>
                <w:sz w:val="24"/>
                <w:szCs w:val="24"/>
              </w:rPr>
              <w:lastRenderedPageBreak/>
              <w:t xml:space="preserve">19. </w:t>
            </w:r>
            <w:r w:rsidR="00BF43E0" w:rsidRPr="00A929E5">
              <w:rPr>
                <w:rFonts w:cstheme="minorHAnsi"/>
                <w:color w:val="000000"/>
                <w:sz w:val="24"/>
                <w:szCs w:val="24"/>
                <w:shd w:val="clear" w:color="auto" w:fill="FFFFFF"/>
              </w:rPr>
              <w:t xml:space="preserve">Two milligrams of fentanyl </w:t>
            </w:r>
            <w:r w:rsidR="00807E10" w:rsidRPr="00A929E5">
              <w:rPr>
                <w:rFonts w:cstheme="minorHAnsi"/>
                <w:color w:val="000000"/>
                <w:sz w:val="24"/>
                <w:szCs w:val="24"/>
                <w:shd w:val="clear" w:color="auto" w:fill="FFFFFF"/>
              </w:rPr>
              <w:t>(</w:t>
            </w:r>
            <w:r w:rsidR="00CF18D1" w:rsidRPr="00A929E5">
              <w:rPr>
                <w:rFonts w:cstheme="minorHAnsi"/>
                <w:color w:val="000000"/>
                <w:sz w:val="24"/>
                <w:szCs w:val="24"/>
                <w:shd w:val="clear" w:color="auto" w:fill="FFFFFF"/>
              </w:rPr>
              <w:t xml:space="preserve">the </w:t>
            </w:r>
            <w:r w:rsidR="005F1760" w:rsidRPr="00A929E5">
              <w:rPr>
                <w:rFonts w:cstheme="minorHAnsi"/>
                <w:color w:val="000000"/>
                <w:sz w:val="24"/>
                <w:szCs w:val="24"/>
                <w:shd w:val="clear" w:color="auto" w:fill="FFFFFF"/>
              </w:rPr>
              <w:t xml:space="preserve">size of a few grains of salt) </w:t>
            </w:r>
            <w:r w:rsidR="00BF43E0" w:rsidRPr="00A929E5">
              <w:rPr>
                <w:rFonts w:cstheme="minorHAnsi"/>
                <w:color w:val="000000"/>
                <w:sz w:val="24"/>
                <w:szCs w:val="24"/>
                <w:shd w:val="clear" w:color="auto" w:fill="FFFFFF"/>
              </w:rPr>
              <w:t xml:space="preserve">can be lethal depending on a person’s body size, tolerance, and past usage.  </w:t>
            </w:r>
          </w:p>
        </w:tc>
      </w:tr>
      <w:tr w:rsidR="00BF43E0" w:rsidRPr="00A929E5" w14:paraId="0833B11E" w14:textId="77777777" w:rsidTr="77D39077">
        <w:trPr>
          <w:trHeight w:val="512"/>
        </w:trPr>
        <w:tc>
          <w:tcPr>
            <w:tcW w:w="10869" w:type="dxa"/>
          </w:tcPr>
          <w:p w14:paraId="40048373" w14:textId="1B306DD3" w:rsidR="00BF43E0" w:rsidRPr="00A929E5" w:rsidRDefault="00BF43E0" w:rsidP="00A929E5">
            <w:pPr>
              <w:widowControl w:val="0"/>
              <w:autoSpaceDE w:val="0"/>
              <w:autoSpaceDN w:val="0"/>
              <w:adjustRightInd w:val="0"/>
              <w:jc w:val="center"/>
              <w:rPr>
                <w:rFonts w:eastAsia="Calibri" w:cstheme="minorHAnsi"/>
                <w:sz w:val="24"/>
                <w:szCs w:val="24"/>
              </w:rPr>
            </w:pPr>
            <w:r w:rsidRPr="00A929E5">
              <w:rPr>
                <w:rFonts w:cstheme="minorHAnsi"/>
                <w:color w:val="000000"/>
                <w:sz w:val="24"/>
                <w:szCs w:val="24"/>
                <w:shd w:val="clear" w:color="auto" w:fill="FFFFFF"/>
              </w:rPr>
              <w:t xml:space="preserve">20. </w:t>
            </w:r>
            <w:r w:rsidR="005F1405" w:rsidRPr="00A929E5">
              <w:rPr>
                <w:rFonts w:cstheme="minorHAnsi"/>
                <w:color w:val="000000"/>
                <w:sz w:val="24"/>
                <w:szCs w:val="24"/>
                <w:shd w:val="clear" w:color="auto" w:fill="FFFFFF"/>
              </w:rPr>
              <w:t>C</w:t>
            </w:r>
            <w:r w:rsidRPr="00A929E5">
              <w:rPr>
                <w:rFonts w:cstheme="minorHAnsi"/>
                <w:color w:val="000000"/>
                <w:sz w:val="24"/>
                <w:szCs w:val="24"/>
                <w:shd w:val="clear" w:color="auto" w:fill="FFFFFF"/>
              </w:rPr>
              <w:t xml:space="preserve">ounterfeit pills </w:t>
            </w:r>
            <w:r w:rsidR="007B214E" w:rsidRPr="00A929E5">
              <w:rPr>
                <w:rFonts w:cstheme="minorHAnsi"/>
                <w:color w:val="000000"/>
                <w:sz w:val="24"/>
                <w:szCs w:val="24"/>
                <w:shd w:val="clear" w:color="auto" w:fill="FFFFFF"/>
              </w:rPr>
              <w:t>ar</w:t>
            </w:r>
            <w:r w:rsidR="00D74054" w:rsidRPr="00A929E5">
              <w:rPr>
                <w:rFonts w:cstheme="minorHAnsi"/>
                <w:color w:val="000000"/>
                <w:sz w:val="24"/>
                <w:szCs w:val="24"/>
                <w:shd w:val="clear" w:color="auto" w:fill="FFFFFF"/>
              </w:rPr>
              <w:t>e</w:t>
            </w:r>
            <w:r w:rsidR="007B214E" w:rsidRPr="00A929E5">
              <w:rPr>
                <w:rFonts w:cstheme="minorHAnsi"/>
                <w:color w:val="000000"/>
                <w:sz w:val="24"/>
                <w:szCs w:val="24"/>
                <w:shd w:val="clear" w:color="auto" w:fill="FFFFFF"/>
              </w:rPr>
              <w:t xml:space="preserve"> found to be mixed with </w:t>
            </w:r>
            <w:r w:rsidRPr="00A929E5">
              <w:rPr>
                <w:rFonts w:cstheme="minorHAnsi"/>
                <w:color w:val="000000"/>
                <w:sz w:val="24"/>
                <w:szCs w:val="24"/>
                <w:shd w:val="clear" w:color="auto" w:fill="FFFFFF"/>
              </w:rPr>
              <w:t>more than twice the lethal dose of fentanyl per tablet.</w:t>
            </w:r>
          </w:p>
        </w:tc>
      </w:tr>
    </w:tbl>
    <w:p w14:paraId="3626E06B" w14:textId="77777777" w:rsidR="00627053" w:rsidRPr="00A929E5" w:rsidRDefault="00627053" w:rsidP="00A929E5">
      <w:pPr>
        <w:spacing w:line="240" w:lineRule="auto"/>
        <w:rPr>
          <w:rFonts w:eastAsia="Calibri" w:cstheme="minorHAnsi"/>
          <w:sz w:val="24"/>
          <w:szCs w:val="24"/>
        </w:rPr>
      </w:pPr>
    </w:p>
    <w:p w14:paraId="5513A752" w14:textId="7E6A62B3" w:rsidR="005F0B5E" w:rsidRPr="00A929E5" w:rsidRDefault="005F0B5E" w:rsidP="00A929E5">
      <w:pPr>
        <w:spacing w:line="240" w:lineRule="auto"/>
        <w:rPr>
          <w:rFonts w:eastAsia="Calibri" w:cstheme="minorHAnsi"/>
          <w:sz w:val="24"/>
          <w:szCs w:val="24"/>
        </w:rPr>
      </w:pPr>
    </w:p>
    <w:p w14:paraId="52597625" w14:textId="77777777" w:rsidR="005F0B5E" w:rsidRPr="00A929E5" w:rsidRDefault="005F0B5E" w:rsidP="00A929E5">
      <w:pPr>
        <w:spacing w:line="240" w:lineRule="auto"/>
        <w:rPr>
          <w:rFonts w:eastAsia="Calibri" w:cstheme="minorHAnsi"/>
          <w:sz w:val="24"/>
          <w:szCs w:val="24"/>
        </w:rPr>
      </w:pPr>
      <w:r w:rsidRPr="00A929E5">
        <w:rPr>
          <w:rFonts w:eastAsia="Calibri" w:cstheme="minorHAnsi"/>
          <w:sz w:val="24"/>
          <w:szCs w:val="24"/>
        </w:rPr>
        <w:br w:type="page"/>
      </w:r>
    </w:p>
    <w:p w14:paraId="4D1652DD" w14:textId="77777777" w:rsidR="005F0B5E" w:rsidRPr="00A929E5" w:rsidRDefault="005F0B5E" w:rsidP="00A929E5">
      <w:pPr>
        <w:spacing w:line="240" w:lineRule="auto"/>
        <w:jc w:val="center"/>
        <w:rPr>
          <w:rFonts w:cstheme="minorHAnsi"/>
          <w:sz w:val="24"/>
          <w:szCs w:val="24"/>
        </w:rPr>
      </w:pPr>
      <w:r w:rsidRPr="00A929E5">
        <w:rPr>
          <w:rFonts w:cstheme="minorHAnsi"/>
          <w:b/>
          <w:noProof/>
          <w:sz w:val="24"/>
          <w:szCs w:val="24"/>
        </w:rPr>
        <w:lastRenderedPageBreak/>
        <w:drawing>
          <wp:inline distT="0" distB="0" distL="0" distR="0" wp14:anchorId="1080F480" wp14:editId="3E3091E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C75D7ED" w14:textId="77777777" w:rsidR="005F0B5E" w:rsidRPr="00A929E5" w:rsidRDefault="005F0B5E" w:rsidP="00A929E5">
      <w:pPr>
        <w:pBdr>
          <w:bottom w:val="single" w:sz="4" w:space="2" w:color="auto"/>
        </w:pBdr>
        <w:spacing w:after="0" w:line="240" w:lineRule="auto"/>
        <w:jc w:val="center"/>
        <w:rPr>
          <w:rFonts w:eastAsia="Calibri" w:cstheme="minorHAnsi"/>
          <w:sz w:val="24"/>
          <w:szCs w:val="24"/>
        </w:rPr>
      </w:pPr>
      <w:r w:rsidRPr="00A929E5">
        <w:rPr>
          <w:rFonts w:eastAsia="Calibri" w:cstheme="minorHAnsi"/>
          <w:sz w:val="24"/>
          <w:szCs w:val="24"/>
        </w:rPr>
        <w:t>The Law-Related Education Academy is sponsored by the Arizona Foundation for Legal Services &amp; Education with funding made possible by the Arizona Supreme Court.</w:t>
      </w:r>
    </w:p>
    <w:p w14:paraId="7FE991A9" w14:textId="77777777" w:rsidR="005F0B5E" w:rsidRPr="00A929E5" w:rsidRDefault="005F0B5E" w:rsidP="00A929E5">
      <w:pPr>
        <w:spacing w:after="0" w:line="240" w:lineRule="auto"/>
        <w:jc w:val="center"/>
        <w:rPr>
          <w:rFonts w:eastAsia="Calibri" w:cstheme="minorHAnsi"/>
          <w:b/>
          <w:bCs/>
          <w:sz w:val="24"/>
          <w:szCs w:val="24"/>
          <w:u w:val="single"/>
        </w:rPr>
      </w:pPr>
    </w:p>
    <w:p w14:paraId="3E85F642" w14:textId="77777777" w:rsidR="005F0B5E" w:rsidRPr="00A929E5" w:rsidRDefault="005F0B5E" w:rsidP="00A929E5">
      <w:pPr>
        <w:spacing w:after="0" w:line="240" w:lineRule="auto"/>
        <w:jc w:val="center"/>
        <w:rPr>
          <w:rFonts w:eastAsia="Calibri" w:cstheme="minorHAnsi"/>
          <w:b/>
          <w:bCs/>
          <w:sz w:val="24"/>
          <w:szCs w:val="24"/>
        </w:rPr>
      </w:pPr>
      <w:r w:rsidRPr="00A929E5">
        <w:rPr>
          <w:rFonts w:eastAsia="Calibri" w:cstheme="minorHAnsi"/>
          <w:b/>
          <w:bCs/>
          <w:sz w:val="24"/>
          <w:szCs w:val="24"/>
        </w:rPr>
        <w:t>“Fentanyl Awareness and Prevention” Academy</w:t>
      </w:r>
    </w:p>
    <w:p w14:paraId="3445112D" w14:textId="77777777" w:rsidR="005F0B5E" w:rsidRPr="00A929E5" w:rsidRDefault="005F0B5E" w:rsidP="00A929E5">
      <w:pPr>
        <w:spacing w:after="0" w:line="240" w:lineRule="auto"/>
        <w:jc w:val="center"/>
        <w:rPr>
          <w:rFonts w:eastAsia="Calibri" w:cstheme="minorHAnsi"/>
          <w:bCs/>
          <w:sz w:val="24"/>
          <w:szCs w:val="24"/>
        </w:rPr>
      </w:pPr>
      <w:r w:rsidRPr="00A929E5">
        <w:rPr>
          <w:rFonts w:eastAsia="Calibri" w:cstheme="minorHAnsi"/>
          <w:bCs/>
          <w:sz w:val="24"/>
          <w:szCs w:val="24"/>
        </w:rPr>
        <w:t>(Middle/High School)</w:t>
      </w:r>
    </w:p>
    <w:p w14:paraId="58B0C4F6" w14:textId="77777777" w:rsidR="005F0B5E" w:rsidRPr="00A929E5" w:rsidRDefault="005F0B5E" w:rsidP="00A929E5">
      <w:pPr>
        <w:widowControl w:val="0"/>
        <w:autoSpaceDE w:val="0"/>
        <w:autoSpaceDN w:val="0"/>
        <w:adjustRightInd w:val="0"/>
        <w:spacing w:after="0" w:line="240" w:lineRule="auto"/>
        <w:ind w:left="1710" w:hanging="1710"/>
        <w:jc w:val="center"/>
        <w:rPr>
          <w:rFonts w:eastAsia="Calibri" w:cstheme="minorHAnsi"/>
          <w:b/>
          <w:bCs/>
          <w:sz w:val="24"/>
          <w:szCs w:val="24"/>
        </w:rPr>
      </w:pPr>
      <w:r w:rsidRPr="00A929E5">
        <w:rPr>
          <w:rFonts w:eastAsia="Calibri" w:cstheme="minorHAnsi"/>
          <w:b/>
          <w:bCs/>
          <w:sz w:val="24"/>
          <w:szCs w:val="24"/>
        </w:rPr>
        <w:t xml:space="preserve">Information on Fentanyl </w:t>
      </w:r>
    </w:p>
    <w:p w14:paraId="35FF0978" w14:textId="61EF22EE" w:rsidR="005F0B5E" w:rsidRPr="00A929E5" w:rsidRDefault="005F0B5E" w:rsidP="00A929E5">
      <w:pPr>
        <w:widowControl w:val="0"/>
        <w:autoSpaceDE w:val="0"/>
        <w:autoSpaceDN w:val="0"/>
        <w:adjustRightInd w:val="0"/>
        <w:spacing w:after="0" w:line="240" w:lineRule="auto"/>
        <w:ind w:left="1710" w:hanging="1710"/>
        <w:jc w:val="center"/>
        <w:rPr>
          <w:rFonts w:eastAsia="Calibri" w:cstheme="minorHAnsi"/>
          <w:b/>
          <w:bCs/>
          <w:sz w:val="24"/>
          <w:szCs w:val="24"/>
        </w:rPr>
      </w:pPr>
      <w:r w:rsidRPr="00A929E5">
        <w:rPr>
          <w:rFonts w:eastAsia="Calibri" w:cstheme="minorHAnsi"/>
          <w:b/>
          <w:bCs/>
          <w:sz w:val="24"/>
          <w:szCs w:val="24"/>
        </w:rPr>
        <w:t>Correlations</w:t>
      </w:r>
    </w:p>
    <w:p w14:paraId="2CCA7A71" w14:textId="77777777" w:rsidR="00516F87" w:rsidRPr="00A929E5" w:rsidRDefault="00516F87" w:rsidP="00A929E5">
      <w:pPr>
        <w:widowControl w:val="0"/>
        <w:autoSpaceDE w:val="0"/>
        <w:autoSpaceDN w:val="0"/>
        <w:adjustRightInd w:val="0"/>
        <w:spacing w:after="0" w:line="240" w:lineRule="auto"/>
        <w:ind w:left="1710" w:hanging="1710"/>
        <w:jc w:val="center"/>
        <w:rPr>
          <w:rFonts w:eastAsia="Calibri" w:cstheme="minorHAnsi"/>
          <w:b/>
          <w:bCs/>
          <w:sz w:val="24"/>
          <w:szCs w:val="24"/>
        </w:rPr>
      </w:pPr>
    </w:p>
    <w:p w14:paraId="01E656B6" w14:textId="77777777" w:rsidR="005F0B5E" w:rsidRPr="00A929E5" w:rsidRDefault="005F0B5E" w:rsidP="00A929E5">
      <w:pPr>
        <w:widowControl w:val="0"/>
        <w:autoSpaceDE w:val="0"/>
        <w:autoSpaceDN w:val="0"/>
        <w:adjustRightInd w:val="0"/>
        <w:spacing w:after="0" w:line="240" w:lineRule="auto"/>
        <w:ind w:left="1710" w:hanging="1710"/>
        <w:jc w:val="center"/>
        <w:rPr>
          <w:rFonts w:eastAsia="Calibri" w:cstheme="minorHAnsi"/>
          <w:b/>
          <w:bCs/>
          <w:sz w:val="24"/>
          <w:szCs w:val="24"/>
        </w:rPr>
      </w:pPr>
    </w:p>
    <w:p w14:paraId="44787E1A" w14:textId="77777777" w:rsidR="00642C74" w:rsidRPr="00A929E5" w:rsidRDefault="00642C74" w:rsidP="00A929E5">
      <w:pPr>
        <w:spacing w:after="0" w:line="240" w:lineRule="auto"/>
        <w:rPr>
          <w:rFonts w:cstheme="minorHAnsi"/>
          <w:b/>
          <w:sz w:val="24"/>
          <w:szCs w:val="24"/>
        </w:rPr>
      </w:pPr>
      <w:r w:rsidRPr="00A929E5">
        <w:rPr>
          <w:rFonts w:cstheme="minorHAnsi"/>
          <w:b/>
          <w:sz w:val="24"/>
          <w:szCs w:val="24"/>
        </w:rPr>
        <w:t>Civics and Government</w:t>
      </w:r>
    </w:p>
    <w:p w14:paraId="5D8A946B" w14:textId="31AB303F" w:rsidR="00642C74" w:rsidRPr="00A929E5" w:rsidRDefault="00642C74" w:rsidP="00A929E5">
      <w:pPr>
        <w:spacing w:after="0" w:line="240" w:lineRule="auto"/>
        <w:rPr>
          <w:rFonts w:cstheme="minorHAnsi"/>
          <w:sz w:val="24"/>
          <w:szCs w:val="24"/>
        </w:rPr>
      </w:pPr>
      <w:r w:rsidRPr="00A929E5">
        <w:rPr>
          <w:rFonts w:cstheme="minorHAnsi"/>
          <w:sz w:val="24"/>
          <w:szCs w:val="24"/>
        </w:rPr>
        <w:t>Explain the obligations and responsibilities of citizenship: obeying the law.</w:t>
      </w:r>
      <w:r w:rsidRPr="00A929E5">
        <w:rPr>
          <w:rFonts w:cstheme="minorHAnsi"/>
          <w:sz w:val="24"/>
          <w:szCs w:val="24"/>
        </w:rPr>
        <w:br/>
        <w:t>(7-12 S3C4 PO4b-c)</w:t>
      </w:r>
    </w:p>
    <w:p w14:paraId="1ED3BE6D" w14:textId="77777777" w:rsidR="005F0B5E" w:rsidRPr="00A929E5" w:rsidRDefault="005F0B5E" w:rsidP="00A929E5">
      <w:pPr>
        <w:widowControl w:val="0"/>
        <w:autoSpaceDE w:val="0"/>
        <w:autoSpaceDN w:val="0"/>
        <w:adjustRightInd w:val="0"/>
        <w:spacing w:after="0" w:line="240" w:lineRule="auto"/>
        <w:ind w:left="1710" w:hanging="1710"/>
        <w:rPr>
          <w:rFonts w:eastAsia="Calibri" w:cstheme="minorHAnsi"/>
          <w:b/>
          <w:bCs/>
          <w:sz w:val="24"/>
          <w:szCs w:val="24"/>
        </w:rPr>
      </w:pPr>
    </w:p>
    <w:p w14:paraId="5B12CCE1" w14:textId="77777777" w:rsidR="00174513" w:rsidRPr="00A929E5" w:rsidRDefault="00174513" w:rsidP="00A929E5">
      <w:pPr>
        <w:spacing w:after="0" w:line="240" w:lineRule="auto"/>
        <w:rPr>
          <w:rFonts w:cstheme="minorHAnsi"/>
          <w:b/>
          <w:sz w:val="24"/>
          <w:szCs w:val="24"/>
        </w:rPr>
      </w:pPr>
      <w:r w:rsidRPr="00A929E5">
        <w:rPr>
          <w:rFonts w:cstheme="minorHAnsi"/>
          <w:b/>
          <w:sz w:val="24"/>
          <w:szCs w:val="24"/>
        </w:rPr>
        <w:t>Key Ideas and Details</w:t>
      </w:r>
    </w:p>
    <w:p w14:paraId="7B4ACAF2" w14:textId="77777777" w:rsidR="00174513" w:rsidRPr="00A929E5" w:rsidRDefault="00174513" w:rsidP="00A929E5">
      <w:pPr>
        <w:spacing w:after="0" w:line="240" w:lineRule="auto"/>
        <w:rPr>
          <w:rFonts w:cstheme="minorHAnsi"/>
          <w:sz w:val="24"/>
          <w:szCs w:val="24"/>
        </w:rPr>
      </w:pPr>
      <w:r w:rsidRPr="00A929E5">
        <w:rPr>
          <w:rFonts w:cstheme="minorHAnsi"/>
          <w:sz w:val="24"/>
          <w:szCs w:val="24"/>
        </w:rPr>
        <w:t>R.1 Read carefully to determine what the text says explicitly and to make logical inferences from it.</w:t>
      </w:r>
    </w:p>
    <w:p w14:paraId="14588FCA" w14:textId="77777777" w:rsidR="006D0E0F" w:rsidRPr="00A929E5" w:rsidRDefault="006D0E0F" w:rsidP="00A929E5">
      <w:pPr>
        <w:spacing w:after="0" w:line="240" w:lineRule="auto"/>
        <w:rPr>
          <w:rFonts w:cstheme="minorHAnsi"/>
          <w:b/>
          <w:sz w:val="24"/>
          <w:szCs w:val="24"/>
        </w:rPr>
      </w:pPr>
    </w:p>
    <w:p w14:paraId="15DFE9AF" w14:textId="1B9DEB4C" w:rsidR="006D0E0F" w:rsidRPr="00A929E5" w:rsidRDefault="006D0E0F" w:rsidP="00A929E5">
      <w:pPr>
        <w:spacing w:after="0" w:line="240" w:lineRule="auto"/>
        <w:rPr>
          <w:rFonts w:cstheme="minorHAnsi"/>
          <w:b/>
          <w:sz w:val="24"/>
          <w:szCs w:val="24"/>
        </w:rPr>
      </w:pPr>
      <w:r w:rsidRPr="00A929E5">
        <w:rPr>
          <w:rFonts w:cstheme="minorHAnsi"/>
          <w:b/>
          <w:sz w:val="24"/>
          <w:szCs w:val="24"/>
        </w:rPr>
        <w:t>Range of Reading and Level of Text Complexity</w:t>
      </w:r>
    </w:p>
    <w:p w14:paraId="4A14ADFF" w14:textId="77777777" w:rsidR="006D0E0F" w:rsidRPr="00A929E5" w:rsidRDefault="006D0E0F" w:rsidP="00A929E5">
      <w:pPr>
        <w:spacing w:after="0" w:line="240" w:lineRule="auto"/>
        <w:rPr>
          <w:rFonts w:cstheme="minorHAnsi"/>
          <w:sz w:val="24"/>
          <w:szCs w:val="24"/>
        </w:rPr>
      </w:pPr>
      <w:r w:rsidRPr="00A929E5">
        <w:rPr>
          <w:rFonts w:cstheme="minorHAnsi"/>
          <w:sz w:val="24"/>
          <w:szCs w:val="24"/>
        </w:rPr>
        <w:t>R.10 Read and comprehend complex literary and informational texts independently and proficiently.</w:t>
      </w:r>
    </w:p>
    <w:p w14:paraId="57FBCFB8" w14:textId="77777777" w:rsidR="007A7FAE" w:rsidRPr="00A929E5" w:rsidRDefault="007A7FAE" w:rsidP="00A929E5">
      <w:pPr>
        <w:spacing w:after="0" w:line="240" w:lineRule="auto"/>
        <w:rPr>
          <w:rFonts w:cstheme="minorHAnsi"/>
          <w:b/>
          <w:sz w:val="24"/>
          <w:szCs w:val="24"/>
        </w:rPr>
      </w:pPr>
    </w:p>
    <w:p w14:paraId="1BB2CD26" w14:textId="60C09AB4" w:rsidR="007A7FAE" w:rsidRPr="00A929E5" w:rsidRDefault="007A7FAE" w:rsidP="00A929E5">
      <w:pPr>
        <w:spacing w:after="0" w:line="240" w:lineRule="auto"/>
        <w:rPr>
          <w:rFonts w:cstheme="minorHAnsi"/>
          <w:b/>
          <w:sz w:val="24"/>
          <w:szCs w:val="24"/>
        </w:rPr>
      </w:pPr>
      <w:r w:rsidRPr="00A929E5">
        <w:rPr>
          <w:rFonts w:cstheme="minorHAnsi"/>
          <w:b/>
          <w:sz w:val="24"/>
          <w:szCs w:val="24"/>
        </w:rPr>
        <w:t>Health</w:t>
      </w:r>
    </w:p>
    <w:p w14:paraId="3574DC1C" w14:textId="77777777" w:rsidR="007A7FAE" w:rsidRPr="00A929E5" w:rsidRDefault="007A7FAE" w:rsidP="00A929E5">
      <w:pPr>
        <w:spacing w:after="0" w:line="240" w:lineRule="auto"/>
        <w:rPr>
          <w:rFonts w:cstheme="minorHAnsi"/>
          <w:sz w:val="24"/>
          <w:szCs w:val="24"/>
        </w:rPr>
      </w:pPr>
      <w:r w:rsidRPr="00A929E5">
        <w:rPr>
          <w:rFonts w:cstheme="minorHAnsi"/>
          <w:sz w:val="24"/>
          <w:szCs w:val="24"/>
        </w:rPr>
        <w:t>Examine the likelihood of injury or illness if engaging in unhealthy behaviors.</w:t>
      </w:r>
    </w:p>
    <w:p w14:paraId="00857A55" w14:textId="5F2CF114" w:rsidR="007A7FAE" w:rsidRPr="00A929E5" w:rsidRDefault="007A7FAE" w:rsidP="00A929E5">
      <w:pPr>
        <w:spacing w:line="240" w:lineRule="auto"/>
        <w:rPr>
          <w:rFonts w:eastAsia="Calibri" w:cstheme="minorHAnsi"/>
          <w:sz w:val="24"/>
          <w:szCs w:val="24"/>
        </w:rPr>
      </w:pPr>
      <w:r w:rsidRPr="00A929E5">
        <w:rPr>
          <w:rFonts w:cstheme="minorHAnsi"/>
          <w:sz w:val="24"/>
          <w:szCs w:val="24"/>
        </w:rPr>
        <w:t>(6-12 S1C6 PO2)</w:t>
      </w:r>
    </w:p>
    <w:p w14:paraId="6F3F109A" w14:textId="77777777" w:rsidR="00927929" w:rsidRPr="00A929E5" w:rsidRDefault="00927929" w:rsidP="00A929E5">
      <w:pPr>
        <w:spacing w:after="0" w:line="240" w:lineRule="auto"/>
        <w:rPr>
          <w:rFonts w:cstheme="minorHAnsi"/>
          <w:sz w:val="24"/>
          <w:szCs w:val="24"/>
        </w:rPr>
      </w:pPr>
      <w:r w:rsidRPr="00A929E5">
        <w:rPr>
          <w:rFonts w:cstheme="minorHAnsi"/>
          <w:sz w:val="24"/>
          <w:szCs w:val="24"/>
        </w:rPr>
        <w:t>Apply effective verbal and nonverbal communication skills to enhance health.</w:t>
      </w:r>
    </w:p>
    <w:p w14:paraId="616CD3A9" w14:textId="77777777" w:rsidR="00927929" w:rsidRPr="00A929E5" w:rsidRDefault="00927929" w:rsidP="00A929E5">
      <w:pPr>
        <w:spacing w:after="0" w:line="240" w:lineRule="auto"/>
        <w:rPr>
          <w:rFonts w:cstheme="minorHAnsi"/>
          <w:sz w:val="24"/>
          <w:szCs w:val="24"/>
        </w:rPr>
      </w:pPr>
      <w:r w:rsidRPr="00A929E5">
        <w:rPr>
          <w:rFonts w:cstheme="minorHAnsi"/>
          <w:sz w:val="24"/>
          <w:szCs w:val="24"/>
        </w:rPr>
        <w:t>(6-12 S4C1 PO1)</w:t>
      </w:r>
    </w:p>
    <w:p w14:paraId="169965B7" w14:textId="77777777" w:rsidR="006D0E0F" w:rsidRPr="00A929E5" w:rsidRDefault="006D0E0F" w:rsidP="00A929E5">
      <w:pPr>
        <w:spacing w:line="240" w:lineRule="auto"/>
        <w:rPr>
          <w:rFonts w:eastAsia="Calibri" w:cstheme="minorHAnsi"/>
          <w:sz w:val="24"/>
          <w:szCs w:val="24"/>
        </w:rPr>
      </w:pPr>
    </w:p>
    <w:sectPr w:rsidR="006D0E0F" w:rsidRPr="00A929E5" w:rsidSect="000C2FB9">
      <w:footerReference w:type="default" r:id="rId16"/>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06942C" w14:textId="77777777" w:rsidR="005E3DBA" w:rsidRDefault="005E3DBA" w:rsidP="00DD3CC7">
      <w:pPr>
        <w:spacing w:after="0" w:line="240" w:lineRule="auto"/>
      </w:pPr>
      <w:r>
        <w:separator/>
      </w:r>
    </w:p>
  </w:endnote>
  <w:endnote w:type="continuationSeparator" w:id="0">
    <w:p w14:paraId="17E07543" w14:textId="77777777" w:rsidR="005E3DBA" w:rsidRDefault="005E3DBA" w:rsidP="00DD3CC7">
      <w:pPr>
        <w:spacing w:after="0" w:line="240" w:lineRule="auto"/>
      </w:pPr>
      <w:r>
        <w:continuationSeparator/>
      </w:r>
    </w:p>
  </w:endnote>
  <w:endnote w:type="continuationNotice" w:id="1">
    <w:p w14:paraId="16FF1CB9" w14:textId="77777777" w:rsidR="005E3DBA" w:rsidRDefault="005E3D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0D640C6A"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90FF2">
      <w:rPr>
        <w:rFonts w:eastAsiaTheme="majorEastAsia" w:cstheme="minorHAnsi"/>
        <w:sz w:val="24"/>
        <w:szCs w:val="24"/>
      </w:rPr>
      <w:t>January 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1572E9" w14:textId="77777777" w:rsidR="005E3DBA" w:rsidRDefault="005E3DBA" w:rsidP="00DD3CC7">
      <w:pPr>
        <w:spacing w:after="0" w:line="240" w:lineRule="auto"/>
      </w:pPr>
      <w:r>
        <w:separator/>
      </w:r>
    </w:p>
  </w:footnote>
  <w:footnote w:type="continuationSeparator" w:id="0">
    <w:p w14:paraId="7E273EF8" w14:textId="77777777" w:rsidR="005E3DBA" w:rsidRDefault="005E3DBA" w:rsidP="00DD3CC7">
      <w:pPr>
        <w:spacing w:after="0" w:line="240" w:lineRule="auto"/>
      </w:pPr>
      <w:r>
        <w:continuationSeparator/>
      </w:r>
    </w:p>
  </w:footnote>
  <w:footnote w:type="continuationNotice" w:id="1">
    <w:p w14:paraId="37C112BC" w14:textId="77777777" w:rsidR="005E3DBA" w:rsidRDefault="005E3DBA">
      <w:pPr>
        <w:spacing w:after="0" w:line="240" w:lineRule="auto"/>
      </w:pPr>
    </w:p>
  </w:footnote>
  <w:footnote w:id="2">
    <w:p w14:paraId="5B027D6D" w14:textId="62807D78" w:rsidR="00F76C1C" w:rsidRDefault="00F76C1C">
      <w:pPr>
        <w:pStyle w:val="FootnoteText"/>
      </w:pPr>
      <w:r>
        <w:rPr>
          <w:rStyle w:val="FootnoteReference"/>
        </w:rPr>
        <w:footnoteRef/>
      </w:r>
      <w:r>
        <w:t xml:space="preserve"> </w:t>
      </w:r>
      <w:hyperlink r:id="rId1" w:history="1">
        <w:r w:rsidRPr="00B86415">
          <w:rPr>
            <w:rStyle w:val="Hyperlink"/>
          </w:rPr>
          <w:t>https://nida.nih.gov/download/20630/fentanyl-drugfacts.pdf?v=7463664b4c495258862b99a803eb524d</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77F4C4C"/>
    <w:multiLevelType w:val="hybridMultilevel"/>
    <w:tmpl w:val="A3FC7F64"/>
    <w:lvl w:ilvl="0" w:tplc="F49A5F7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2E1E2D"/>
    <w:multiLevelType w:val="hybridMultilevel"/>
    <w:tmpl w:val="9A2AD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296351"/>
    <w:multiLevelType w:val="hybridMultilevel"/>
    <w:tmpl w:val="AA121898"/>
    <w:lvl w:ilvl="0" w:tplc="DA881F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B53067"/>
    <w:multiLevelType w:val="hybridMultilevel"/>
    <w:tmpl w:val="C6D463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1345598185">
    <w:abstractNumId w:val="8"/>
  </w:num>
  <w:num w:numId="3" w16cid:durableId="843592318">
    <w:abstractNumId w:val="19"/>
  </w:num>
  <w:num w:numId="4" w16cid:durableId="1486125867">
    <w:abstractNumId w:val="1"/>
  </w:num>
  <w:num w:numId="5" w16cid:durableId="2010206926">
    <w:abstractNumId w:val="15"/>
  </w:num>
  <w:num w:numId="6" w16cid:durableId="1425568478">
    <w:abstractNumId w:val="12"/>
  </w:num>
  <w:num w:numId="7" w16cid:durableId="265042014">
    <w:abstractNumId w:val="5"/>
  </w:num>
  <w:num w:numId="8" w16cid:durableId="2133815192">
    <w:abstractNumId w:val="6"/>
  </w:num>
  <w:num w:numId="9" w16cid:durableId="512384444">
    <w:abstractNumId w:val="7"/>
  </w:num>
  <w:num w:numId="10" w16cid:durableId="302776394">
    <w:abstractNumId w:val="9"/>
  </w:num>
  <w:num w:numId="11" w16cid:durableId="307980689">
    <w:abstractNumId w:val="20"/>
  </w:num>
  <w:num w:numId="12" w16cid:durableId="1750544709">
    <w:abstractNumId w:val="17"/>
  </w:num>
  <w:num w:numId="13" w16cid:durableId="219293783">
    <w:abstractNumId w:val="14"/>
  </w:num>
  <w:num w:numId="14" w16cid:durableId="1916554064">
    <w:abstractNumId w:val="2"/>
  </w:num>
  <w:num w:numId="15" w16cid:durableId="558638107">
    <w:abstractNumId w:val="18"/>
  </w:num>
  <w:num w:numId="16" w16cid:durableId="509032057">
    <w:abstractNumId w:val="0"/>
  </w:num>
  <w:num w:numId="17" w16cid:durableId="1746219410">
    <w:abstractNumId w:val="11"/>
  </w:num>
  <w:num w:numId="18" w16cid:durableId="203559819">
    <w:abstractNumId w:val="4"/>
  </w:num>
  <w:num w:numId="19" w16cid:durableId="469900748">
    <w:abstractNumId w:val="16"/>
  </w:num>
  <w:num w:numId="20" w16cid:durableId="1341201898">
    <w:abstractNumId w:val="10"/>
  </w:num>
  <w:num w:numId="21" w16cid:durableId="11333337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0E45"/>
    <w:rsid w:val="00016A77"/>
    <w:rsid w:val="0002223D"/>
    <w:rsid w:val="0002425B"/>
    <w:rsid w:val="000243D2"/>
    <w:rsid w:val="000359D9"/>
    <w:rsid w:val="00045C4F"/>
    <w:rsid w:val="00046DDE"/>
    <w:rsid w:val="00073638"/>
    <w:rsid w:val="00080E29"/>
    <w:rsid w:val="00091560"/>
    <w:rsid w:val="000B52C2"/>
    <w:rsid w:val="000C2FB9"/>
    <w:rsid w:val="000D345C"/>
    <w:rsid w:val="000E6E6D"/>
    <w:rsid w:val="000E6EB7"/>
    <w:rsid w:val="000F102E"/>
    <w:rsid w:val="000F4A67"/>
    <w:rsid w:val="0010781D"/>
    <w:rsid w:val="00115FDD"/>
    <w:rsid w:val="00116E68"/>
    <w:rsid w:val="00125525"/>
    <w:rsid w:val="001257DE"/>
    <w:rsid w:val="00126C63"/>
    <w:rsid w:val="00154CB5"/>
    <w:rsid w:val="00154D99"/>
    <w:rsid w:val="00160A11"/>
    <w:rsid w:val="00161017"/>
    <w:rsid w:val="001615F0"/>
    <w:rsid w:val="00165B44"/>
    <w:rsid w:val="00174513"/>
    <w:rsid w:val="00174DE7"/>
    <w:rsid w:val="00183A9F"/>
    <w:rsid w:val="0018430F"/>
    <w:rsid w:val="001850A5"/>
    <w:rsid w:val="001870AC"/>
    <w:rsid w:val="00194FE9"/>
    <w:rsid w:val="001A6A22"/>
    <w:rsid w:val="001A7902"/>
    <w:rsid w:val="001B57D3"/>
    <w:rsid w:val="001B59B0"/>
    <w:rsid w:val="001B7779"/>
    <w:rsid w:val="001C2DFF"/>
    <w:rsid w:val="001F3FAB"/>
    <w:rsid w:val="001F6747"/>
    <w:rsid w:val="001F7F87"/>
    <w:rsid w:val="00201227"/>
    <w:rsid w:val="00205985"/>
    <w:rsid w:val="00211499"/>
    <w:rsid w:val="0021555B"/>
    <w:rsid w:val="00217E03"/>
    <w:rsid w:val="002204CB"/>
    <w:rsid w:val="002314CB"/>
    <w:rsid w:val="002323F1"/>
    <w:rsid w:val="00247293"/>
    <w:rsid w:val="00256688"/>
    <w:rsid w:val="00257117"/>
    <w:rsid w:val="00257488"/>
    <w:rsid w:val="00267BA5"/>
    <w:rsid w:val="00271C10"/>
    <w:rsid w:val="002737C7"/>
    <w:rsid w:val="002749DA"/>
    <w:rsid w:val="00280645"/>
    <w:rsid w:val="00280CB8"/>
    <w:rsid w:val="00282360"/>
    <w:rsid w:val="00282F65"/>
    <w:rsid w:val="00293333"/>
    <w:rsid w:val="00294553"/>
    <w:rsid w:val="002B05CD"/>
    <w:rsid w:val="002C2C9A"/>
    <w:rsid w:val="002C345D"/>
    <w:rsid w:val="002D52B2"/>
    <w:rsid w:val="002D58C9"/>
    <w:rsid w:val="002F4051"/>
    <w:rsid w:val="002F4EFB"/>
    <w:rsid w:val="00302DDA"/>
    <w:rsid w:val="0030306E"/>
    <w:rsid w:val="00311836"/>
    <w:rsid w:val="0034150C"/>
    <w:rsid w:val="00343BB5"/>
    <w:rsid w:val="00346335"/>
    <w:rsid w:val="003535FC"/>
    <w:rsid w:val="00353BC9"/>
    <w:rsid w:val="00362004"/>
    <w:rsid w:val="00367BB0"/>
    <w:rsid w:val="003746EA"/>
    <w:rsid w:val="003864BE"/>
    <w:rsid w:val="003909D8"/>
    <w:rsid w:val="00391C14"/>
    <w:rsid w:val="003E7E2D"/>
    <w:rsid w:val="00407C2B"/>
    <w:rsid w:val="00411F00"/>
    <w:rsid w:val="00412D98"/>
    <w:rsid w:val="004138AC"/>
    <w:rsid w:val="00414E7F"/>
    <w:rsid w:val="00421F82"/>
    <w:rsid w:val="0043231A"/>
    <w:rsid w:val="004409AB"/>
    <w:rsid w:val="00441985"/>
    <w:rsid w:val="00446B2C"/>
    <w:rsid w:val="00447F51"/>
    <w:rsid w:val="004519CF"/>
    <w:rsid w:val="00463B86"/>
    <w:rsid w:val="00475BC6"/>
    <w:rsid w:val="00482313"/>
    <w:rsid w:val="00484486"/>
    <w:rsid w:val="004852D5"/>
    <w:rsid w:val="00486189"/>
    <w:rsid w:val="00490FF2"/>
    <w:rsid w:val="004B47E0"/>
    <w:rsid w:val="004C1842"/>
    <w:rsid w:val="004C3A07"/>
    <w:rsid w:val="004C4E8D"/>
    <w:rsid w:val="004C6BF1"/>
    <w:rsid w:val="004C78EF"/>
    <w:rsid w:val="004E60B4"/>
    <w:rsid w:val="004F3387"/>
    <w:rsid w:val="004F4DEA"/>
    <w:rsid w:val="004F7A4C"/>
    <w:rsid w:val="00504136"/>
    <w:rsid w:val="00505E2C"/>
    <w:rsid w:val="00506B38"/>
    <w:rsid w:val="00516F87"/>
    <w:rsid w:val="005207C9"/>
    <w:rsid w:val="00522834"/>
    <w:rsid w:val="00546465"/>
    <w:rsid w:val="005738D7"/>
    <w:rsid w:val="00580D73"/>
    <w:rsid w:val="00582C01"/>
    <w:rsid w:val="005C29D3"/>
    <w:rsid w:val="005E3DBA"/>
    <w:rsid w:val="005E5390"/>
    <w:rsid w:val="005F0B5E"/>
    <w:rsid w:val="005F1405"/>
    <w:rsid w:val="005F1760"/>
    <w:rsid w:val="005F64CE"/>
    <w:rsid w:val="00602916"/>
    <w:rsid w:val="006046EB"/>
    <w:rsid w:val="00613078"/>
    <w:rsid w:val="0062679B"/>
    <w:rsid w:val="00627053"/>
    <w:rsid w:val="006349C5"/>
    <w:rsid w:val="00634B23"/>
    <w:rsid w:val="00634BCB"/>
    <w:rsid w:val="0063513B"/>
    <w:rsid w:val="00635544"/>
    <w:rsid w:val="00637E53"/>
    <w:rsid w:val="00642C74"/>
    <w:rsid w:val="0064435F"/>
    <w:rsid w:val="00656413"/>
    <w:rsid w:val="0066538A"/>
    <w:rsid w:val="00670606"/>
    <w:rsid w:val="0067693C"/>
    <w:rsid w:val="00677169"/>
    <w:rsid w:val="00677A7C"/>
    <w:rsid w:val="00681B68"/>
    <w:rsid w:val="00683002"/>
    <w:rsid w:val="00683535"/>
    <w:rsid w:val="00692680"/>
    <w:rsid w:val="00692A50"/>
    <w:rsid w:val="00693B2E"/>
    <w:rsid w:val="00695C51"/>
    <w:rsid w:val="006B22A4"/>
    <w:rsid w:val="006C6DA3"/>
    <w:rsid w:val="006D0E0F"/>
    <w:rsid w:val="006D27C9"/>
    <w:rsid w:val="006E1861"/>
    <w:rsid w:val="00702EF8"/>
    <w:rsid w:val="0070308F"/>
    <w:rsid w:val="007168CB"/>
    <w:rsid w:val="0071712E"/>
    <w:rsid w:val="007446D4"/>
    <w:rsid w:val="0074470E"/>
    <w:rsid w:val="00747884"/>
    <w:rsid w:val="00753A20"/>
    <w:rsid w:val="00762D98"/>
    <w:rsid w:val="007638E9"/>
    <w:rsid w:val="007658C6"/>
    <w:rsid w:val="00770754"/>
    <w:rsid w:val="00793882"/>
    <w:rsid w:val="007947DE"/>
    <w:rsid w:val="007964CD"/>
    <w:rsid w:val="007A6575"/>
    <w:rsid w:val="007A7D30"/>
    <w:rsid w:val="007A7FAE"/>
    <w:rsid w:val="007B214E"/>
    <w:rsid w:val="007C1829"/>
    <w:rsid w:val="007C5D4B"/>
    <w:rsid w:val="007D2AE8"/>
    <w:rsid w:val="007D30A2"/>
    <w:rsid w:val="007D564E"/>
    <w:rsid w:val="007D66F2"/>
    <w:rsid w:val="007E53A7"/>
    <w:rsid w:val="007F3097"/>
    <w:rsid w:val="00806949"/>
    <w:rsid w:val="00807E10"/>
    <w:rsid w:val="00813143"/>
    <w:rsid w:val="00813819"/>
    <w:rsid w:val="00814133"/>
    <w:rsid w:val="00822786"/>
    <w:rsid w:val="008266A5"/>
    <w:rsid w:val="00831149"/>
    <w:rsid w:val="00864C80"/>
    <w:rsid w:val="0086716A"/>
    <w:rsid w:val="00881759"/>
    <w:rsid w:val="00884D7F"/>
    <w:rsid w:val="008C7DD0"/>
    <w:rsid w:val="008D6891"/>
    <w:rsid w:val="008D69D8"/>
    <w:rsid w:val="008E20E2"/>
    <w:rsid w:val="00902535"/>
    <w:rsid w:val="009070E8"/>
    <w:rsid w:val="009157E0"/>
    <w:rsid w:val="009264DC"/>
    <w:rsid w:val="00927929"/>
    <w:rsid w:val="009302B3"/>
    <w:rsid w:val="0093225D"/>
    <w:rsid w:val="009360D2"/>
    <w:rsid w:val="00937A8C"/>
    <w:rsid w:val="00942F0C"/>
    <w:rsid w:val="00944671"/>
    <w:rsid w:val="00954B72"/>
    <w:rsid w:val="0096199B"/>
    <w:rsid w:val="00963AE5"/>
    <w:rsid w:val="0096500A"/>
    <w:rsid w:val="00971B3C"/>
    <w:rsid w:val="00971CC4"/>
    <w:rsid w:val="009753F0"/>
    <w:rsid w:val="00977A39"/>
    <w:rsid w:val="009831A6"/>
    <w:rsid w:val="009A0214"/>
    <w:rsid w:val="009A2EBF"/>
    <w:rsid w:val="009A657F"/>
    <w:rsid w:val="009B25EF"/>
    <w:rsid w:val="009B2D9B"/>
    <w:rsid w:val="009B67E6"/>
    <w:rsid w:val="009C0F69"/>
    <w:rsid w:val="009C5426"/>
    <w:rsid w:val="009C5929"/>
    <w:rsid w:val="009D0224"/>
    <w:rsid w:val="009D2868"/>
    <w:rsid w:val="009D563B"/>
    <w:rsid w:val="009E7BF7"/>
    <w:rsid w:val="00A01395"/>
    <w:rsid w:val="00A1490D"/>
    <w:rsid w:val="00A22993"/>
    <w:rsid w:val="00A23983"/>
    <w:rsid w:val="00A4346E"/>
    <w:rsid w:val="00A44C66"/>
    <w:rsid w:val="00A567E2"/>
    <w:rsid w:val="00A5798A"/>
    <w:rsid w:val="00A6454B"/>
    <w:rsid w:val="00A74FE7"/>
    <w:rsid w:val="00A929E5"/>
    <w:rsid w:val="00A94926"/>
    <w:rsid w:val="00AC3143"/>
    <w:rsid w:val="00AC54FC"/>
    <w:rsid w:val="00AD093B"/>
    <w:rsid w:val="00AD5590"/>
    <w:rsid w:val="00AD613E"/>
    <w:rsid w:val="00AD738B"/>
    <w:rsid w:val="00AD7406"/>
    <w:rsid w:val="00AE25BC"/>
    <w:rsid w:val="00AF1C7A"/>
    <w:rsid w:val="00B06295"/>
    <w:rsid w:val="00B125D4"/>
    <w:rsid w:val="00B12631"/>
    <w:rsid w:val="00B17968"/>
    <w:rsid w:val="00B20EF1"/>
    <w:rsid w:val="00B25894"/>
    <w:rsid w:val="00B34287"/>
    <w:rsid w:val="00B4148C"/>
    <w:rsid w:val="00B52E2D"/>
    <w:rsid w:val="00B57020"/>
    <w:rsid w:val="00B66B82"/>
    <w:rsid w:val="00B724D6"/>
    <w:rsid w:val="00B76467"/>
    <w:rsid w:val="00B83F41"/>
    <w:rsid w:val="00BA1AFE"/>
    <w:rsid w:val="00BA6F1D"/>
    <w:rsid w:val="00BA7F5F"/>
    <w:rsid w:val="00BB5209"/>
    <w:rsid w:val="00BB57A2"/>
    <w:rsid w:val="00BC1420"/>
    <w:rsid w:val="00BC2F05"/>
    <w:rsid w:val="00BD0A0E"/>
    <w:rsid w:val="00BD3CFA"/>
    <w:rsid w:val="00BE1B92"/>
    <w:rsid w:val="00BE23CC"/>
    <w:rsid w:val="00BE317A"/>
    <w:rsid w:val="00BE34A4"/>
    <w:rsid w:val="00BE6086"/>
    <w:rsid w:val="00BF43E0"/>
    <w:rsid w:val="00C0030B"/>
    <w:rsid w:val="00C124E6"/>
    <w:rsid w:val="00C21AF4"/>
    <w:rsid w:val="00C24182"/>
    <w:rsid w:val="00C264C0"/>
    <w:rsid w:val="00C27D91"/>
    <w:rsid w:val="00C347FB"/>
    <w:rsid w:val="00C44A0C"/>
    <w:rsid w:val="00C45896"/>
    <w:rsid w:val="00C46FD6"/>
    <w:rsid w:val="00C506DB"/>
    <w:rsid w:val="00C555B5"/>
    <w:rsid w:val="00C622DA"/>
    <w:rsid w:val="00C63EFC"/>
    <w:rsid w:val="00C649AA"/>
    <w:rsid w:val="00C70F8B"/>
    <w:rsid w:val="00C75577"/>
    <w:rsid w:val="00C91A67"/>
    <w:rsid w:val="00CB15AD"/>
    <w:rsid w:val="00CC301B"/>
    <w:rsid w:val="00CC4E0C"/>
    <w:rsid w:val="00CC679C"/>
    <w:rsid w:val="00CC6826"/>
    <w:rsid w:val="00CD378C"/>
    <w:rsid w:val="00CE05EC"/>
    <w:rsid w:val="00CF18D1"/>
    <w:rsid w:val="00CF6C20"/>
    <w:rsid w:val="00CF6F52"/>
    <w:rsid w:val="00D04301"/>
    <w:rsid w:val="00D065FD"/>
    <w:rsid w:val="00D06DB1"/>
    <w:rsid w:val="00D10985"/>
    <w:rsid w:val="00D1383D"/>
    <w:rsid w:val="00D14498"/>
    <w:rsid w:val="00D31651"/>
    <w:rsid w:val="00D32C21"/>
    <w:rsid w:val="00D468D3"/>
    <w:rsid w:val="00D514F3"/>
    <w:rsid w:val="00D51F26"/>
    <w:rsid w:val="00D556D5"/>
    <w:rsid w:val="00D5782F"/>
    <w:rsid w:val="00D6505C"/>
    <w:rsid w:val="00D679D0"/>
    <w:rsid w:val="00D74054"/>
    <w:rsid w:val="00D76E45"/>
    <w:rsid w:val="00D80374"/>
    <w:rsid w:val="00D833C0"/>
    <w:rsid w:val="00D86B28"/>
    <w:rsid w:val="00D95427"/>
    <w:rsid w:val="00DC0544"/>
    <w:rsid w:val="00DC4ACB"/>
    <w:rsid w:val="00DC53EC"/>
    <w:rsid w:val="00DC7F18"/>
    <w:rsid w:val="00DD3CC7"/>
    <w:rsid w:val="00DD759F"/>
    <w:rsid w:val="00DE24A9"/>
    <w:rsid w:val="00DE2D09"/>
    <w:rsid w:val="00DF2927"/>
    <w:rsid w:val="00E00A0D"/>
    <w:rsid w:val="00E14C47"/>
    <w:rsid w:val="00E233B9"/>
    <w:rsid w:val="00E234BC"/>
    <w:rsid w:val="00E26288"/>
    <w:rsid w:val="00E2633D"/>
    <w:rsid w:val="00E30D45"/>
    <w:rsid w:val="00E35E15"/>
    <w:rsid w:val="00E47808"/>
    <w:rsid w:val="00E53FF9"/>
    <w:rsid w:val="00E6227F"/>
    <w:rsid w:val="00E842CC"/>
    <w:rsid w:val="00E8540B"/>
    <w:rsid w:val="00E9344E"/>
    <w:rsid w:val="00E962DD"/>
    <w:rsid w:val="00EA2D82"/>
    <w:rsid w:val="00EA37F0"/>
    <w:rsid w:val="00EB0D8E"/>
    <w:rsid w:val="00ED7CFE"/>
    <w:rsid w:val="00EF0619"/>
    <w:rsid w:val="00EF0908"/>
    <w:rsid w:val="00F01B0E"/>
    <w:rsid w:val="00F05208"/>
    <w:rsid w:val="00F05A1E"/>
    <w:rsid w:val="00F0613C"/>
    <w:rsid w:val="00F12D53"/>
    <w:rsid w:val="00F16AD8"/>
    <w:rsid w:val="00F17B6D"/>
    <w:rsid w:val="00F216D7"/>
    <w:rsid w:val="00F50DF2"/>
    <w:rsid w:val="00F52B92"/>
    <w:rsid w:val="00F748ED"/>
    <w:rsid w:val="00F75516"/>
    <w:rsid w:val="00F76C1C"/>
    <w:rsid w:val="00FA5418"/>
    <w:rsid w:val="00FA75B5"/>
    <w:rsid w:val="00FC36B0"/>
    <w:rsid w:val="00FD115E"/>
    <w:rsid w:val="00FD2BDA"/>
    <w:rsid w:val="00FD4DA0"/>
    <w:rsid w:val="00FD755B"/>
    <w:rsid w:val="00FE4761"/>
    <w:rsid w:val="00FF11D4"/>
    <w:rsid w:val="00FF133B"/>
    <w:rsid w:val="01BC68FD"/>
    <w:rsid w:val="0266DECE"/>
    <w:rsid w:val="06050464"/>
    <w:rsid w:val="06450998"/>
    <w:rsid w:val="0840D359"/>
    <w:rsid w:val="0DC3213A"/>
    <w:rsid w:val="0F391A13"/>
    <w:rsid w:val="0FCDC336"/>
    <w:rsid w:val="0FDDA0EB"/>
    <w:rsid w:val="0FDDAD6E"/>
    <w:rsid w:val="111FBDEF"/>
    <w:rsid w:val="12A485F7"/>
    <w:rsid w:val="183EF119"/>
    <w:rsid w:val="1AF8D298"/>
    <w:rsid w:val="1D95C5CA"/>
    <w:rsid w:val="23146C35"/>
    <w:rsid w:val="24CD9949"/>
    <w:rsid w:val="26994DDE"/>
    <w:rsid w:val="27F62C49"/>
    <w:rsid w:val="29D8F941"/>
    <w:rsid w:val="2A64CFEB"/>
    <w:rsid w:val="2AD1A122"/>
    <w:rsid w:val="2E656DCD"/>
    <w:rsid w:val="32175361"/>
    <w:rsid w:val="34B719EF"/>
    <w:rsid w:val="384C2226"/>
    <w:rsid w:val="3C93AB92"/>
    <w:rsid w:val="3E435331"/>
    <w:rsid w:val="3F439F4C"/>
    <w:rsid w:val="42A51A00"/>
    <w:rsid w:val="4508FBD1"/>
    <w:rsid w:val="45C56DB1"/>
    <w:rsid w:val="461CF242"/>
    <w:rsid w:val="47C81432"/>
    <w:rsid w:val="484AF85F"/>
    <w:rsid w:val="48FD0E73"/>
    <w:rsid w:val="4A915582"/>
    <w:rsid w:val="4E9CDCF7"/>
    <w:rsid w:val="4F54BC2C"/>
    <w:rsid w:val="4FB9FDBA"/>
    <w:rsid w:val="5267AA1B"/>
    <w:rsid w:val="57303F9F"/>
    <w:rsid w:val="577F4F62"/>
    <w:rsid w:val="584B766A"/>
    <w:rsid w:val="591B1FC3"/>
    <w:rsid w:val="6126C920"/>
    <w:rsid w:val="61CE746D"/>
    <w:rsid w:val="624AB851"/>
    <w:rsid w:val="632E6696"/>
    <w:rsid w:val="636FBA3B"/>
    <w:rsid w:val="693B01B7"/>
    <w:rsid w:val="6A11B466"/>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character" w:styleId="FollowedHyperlink">
    <w:name w:val="FollowedHyperlink"/>
    <w:basedOn w:val="DefaultParagraphFont"/>
    <w:uiPriority w:val="99"/>
    <w:semiHidden/>
    <w:unhideWhenUsed/>
    <w:rsid w:val="0067716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dc.gov/stopoverdose/fentanyl/pdf/fentanyl_fact_sheet_508c.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tore.samhsa.gov/sites/default/files/d7/priv/pep19-08.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dea.gov/factsheets/fentanyl"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ida.nih.gov/publications/drugfacts/fentany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nida.nih.gov/download/20630/fentanyl-drugfacts.pdf?v=7463664b4c495258862b99a803eb524d"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116</TotalTime>
  <Pages>7</Pages>
  <Words>1821</Words>
  <Characters>10386</Characters>
  <Application>Microsoft Office Word</Application>
  <DocSecurity>0</DocSecurity>
  <Lines>86</Lines>
  <Paragraphs>24</Paragraphs>
  <ScaleCrop>false</ScaleCrop>
  <Company>Arizona Bar Foundation</Company>
  <LinksUpToDate>false</LinksUpToDate>
  <CharactersWithSpaces>12183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265</cp:revision>
  <dcterms:created xsi:type="dcterms:W3CDTF">2022-08-17T17:38:00Z</dcterms:created>
  <dcterms:modified xsi:type="dcterms:W3CDTF">2023-04-27T19:38:00Z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