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23AEDAE" w14:textId="77777777" w:rsidR="00D525BC" w:rsidRPr="00FD5EEC" w:rsidRDefault="00DD3CC7" w:rsidP="00FD5EEC">
      <w:pPr>
        <w:spacing w:line="240" w:lineRule="auto"/>
        <w:jc w:val="center"/>
        <w:rPr>
          <w:rFonts w:cstheme="minorHAnsi"/>
          <w:sz w:val="24"/>
          <w:szCs w:val="24"/>
        </w:rPr>
      </w:pPr>
      <w:r w:rsidRPr="00FD5EEC">
        <w:rPr>
          <w:rFonts w:cstheme="minorHAnsi"/>
          <w:b/>
          <w:noProof/>
          <w:sz w:val="24"/>
          <w:szCs w:val="24"/>
        </w:rPr>
        <w:drawing>
          <wp:inline distT="0" distB="0" distL="0" distR="0" wp14:anchorId="03A6B34C" wp14:editId="2D390D9A">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71BF9397" w14:textId="77777777" w:rsidR="00FF11D4" w:rsidRPr="00FD5EEC" w:rsidRDefault="00FF11D4" w:rsidP="00FD5EEC">
      <w:pPr>
        <w:pBdr>
          <w:bottom w:val="single" w:sz="4" w:space="2" w:color="auto"/>
        </w:pBdr>
        <w:spacing w:after="0" w:line="240" w:lineRule="auto"/>
        <w:jc w:val="center"/>
        <w:rPr>
          <w:rFonts w:eastAsia="Calibri" w:cstheme="minorHAnsi"/>
          <w:sz w:val="24"/>
          <w:szCs w:val="24"/>
        </w:rPr>
      </w:pPr>
      <w:r w:rsidRPr="00FD5EEC">
        <w:rPr>
          <w:rFonts w:eastAsia="Calibri" w:cstheme="minorHAnsi"/>
          <w:sz w:val="24"/>
          <w:szCs w:val="24"/>
        </w:rPr>
        <w:t>The Law-Related Education Academy is sponsored by the Arizona Foundation for Legal Services &amp; Education with funding made possible by the Arizona Department of Education.</w:t>
      </w:r>
    </w:p>
    <w:p w14:paraId="5F3A04F6" w14:textId="77777777" w:rsidR="00DD3CC7" w:rsidRPr="00FD5EEC" w:rsidRDefault="00DD3CC7" w:rsidP="00FD5EEC">
      <w:pPr>
        <w:spacing w:after="0" w:line="240" w:lineRule="auto"/>
        <w:jc w:val="center"/>
        <w:rPr>
          <w:rFonts w:eastAsia="Calibri" w:cstheme="minorHAnsi"/>
          <w:b/>
          <w:bCs/>
          <w:sz w:val="24"/>
          <w:szCs w:val="24"/>
          <w:u w:val="single"/>
        </w:rPr>
      </w:pPr>
    </w:p>
    <w:p w14:paraId="4FDD2AE8" w14:textId="5F8A047A" w:rsidR="00DD3CC7" w:rsidRPr="00FD5EEC" w:rsidRDefault="00DC7F18" w:rsidP="00FD5EEC">
      <w:pPr>
        <w:spacing w:after="0" w:line="240" w:lineRule="auto"/>
        <w:jc w:val="center"/>
        <w:rPr>
          <w:rFonts w:eastAsia="Calibri" w:cstheme="minorHAnsi"/>
          <w:b/>
          <w:bCs/>
          <w:sz w:val="24"/>
          <w:szCs w:val="24"/>
        </w:rPr>
      </w:pPr>
      <w:r w:rsidRPr="00FD5EEC">
        <w:rPr>
          <w:rFonts w:eastAsia="Calibri" w:cstheme="minorHAnsi"/>
          <w:b/>
          <w:bCs/>
          <w:sz w:val="24"/>
          <w:szCs w:val="24"/>
        </w:rPr>
        <w:t>“</w:t>
      </w:r>
      <w:r w:rsidR="007E53A7" w:rsidRPr="00FD5EEC">
        <w:rPr>
          <w:rFonts w:eastAsia="Calibri" w:cstheme="minorHAnsi"/>
          <w:b/>
          <w:bCs/>
          <w:sz w:val="24"/>
          <w:szCs w:val="24"/>
        </w:rPr>
        <w:t>Fentanyl Awareness and Prevention</w:t>
      </w:r>
      <w:r w:rsidRPr="00FD5EEC">
        <w:rPr>
          <w:rFonts w:eastAsia="Calibri" w:cstheme="minorHAnsi"/>
          <w:b/>
          <w:bCs/>
          <w:sz w:val="24"/>
          <w:szCs w:val="24"/>
        </w:rPr>
        <w:t>”</w:t>
      </w:r>
      <w:r w:rsidR="00DD3CC7" w:rsidRPr="00FD5EEC">
        <w:rPr>
          <w:rFonts w:eastAsia="Calibri" w:cstheme="minorHAnsi"/>
          <w:b/>
          <w:bCs/>
          <w:sz w:val="24"/>
          <w:szCs w:val="24"/>
        </w:rPr>
        <w:t xml:space="preserve"> Academy</w:t>
      </w:r>
    </w:p>
    <w:p w14:paraId="72C3E271" w14:textId="6D36422F" w:rsidR="00DD3CC7" w:rsidRPr="00FD5EEC" w:rsidRDefault="00EB0D8E" w:rsidP="00FD5EEC">
      <w:pPr>
        <w:spacing w:after="0" w:line="240" w:lineRule="auto"/>
        <w:jc w:val="center"/>
        <w:rPr>
          <w:rFonts w:eastAsia="Calibri" w:cstheme="minorHAnsi"/>
          <w:bCs/>
          <w:sz w:val="24"/>
          <w:szCs w:val="24"/>
        </w:rPr>
      </w:pPr>
      <w:r w:rsidRPr="00FD5EEC">
        <w:rPr>
          <w:rFonts w:eastAsia="Calibri" w:cstheme="minorHAnsi"/>
          <w:bCs/>
          <w:sz w:val="24"/>
          <w:szCs w:val="24"/>
        </w:rPr>
        <w:t>(</w:t>
      </w:r>
      <w:r w:rsidR="005574FB" w:rsidRPr="00FD5EEC">
        <w:rPr>
          <w:rFonts w:eastAsia="Calibri" w:cstheme="minorHAnsi"/>
          <w:bCs/>
          <w:sz w:val="24"/>
          <w:szCs w:val="24"/>
        </w:rPr>
        <w:t>Middle/High School</w:t>
      </w:r>
      <w:r w:rsidRPr="00FD5EEC">
        <w:rPr>
          <w:rFonts w:eastAsia="Calibri" w:cstheme="minorHAnsi"/>
          <w:bCs/>
          <w:sz w:val="24"/>
          <w:szCs w:val="24"/>
        </w:rPr>
        <w:t>)</w:t>
      </w:r>
    </w:p>
    <w:p w14:paraId="3ABE3AE6" w14:textId="2CB46A00" w:rsidR="00DD3CC7" w:rsidRPr="00FD5EEC" w:rsidRDefault="009B7BCB" w:rsidP="00FD5EEC">
      <w:pPr>
        <w:widowControl w:val="0"/>
        <w:autoSpaceDE w:val="0"/>
        <w:autoSpaceDN w:val="0"/>
        <w:adjustRightInd w:val="0"/>
        <w:spacing w:after="0" w:line="240" w:lineRule="auto"/>
        <w:ind w:left="1710" w:hanging="1710"/>
        <w:jc w:val="center"/>
        <w:rPr>
          <w:rFonts w:eastAsia="Calibri" w:cstheme="minorHAnsi"/>
          <w:b/>
          <w:bCs/>
          <w:sz w:val="24"/>
          <w:szCs w:val="24"/>
        </w:rPr>
      </w:pPr>
      <w:r w:rsidRPr="00FD5EEC">
        <w:rPr>
          <w:rFonts w:eastAsia="Calibri" w:cstheme="minorHAnsi"/>
          <w:b/>
          <w:bCs/>
          <w:sz w:val="24"/>
          <w:szCs w:val="24"/>
        </w:rPr>
        <w:t>Social Media’s Impact with Drug Use</w:t>
      </w:r>
      <w:r w:rsidR="00DD3CC7" w:rsidRPr="00FD5EEC">
        <w:rPr>
          <w:rFonts w:eastAsia="Calibri" w:cstheme="minorHAnsi"/>
          <w:b/>
          <w:bCs/>
          <w:sz w:val="24"/>
          <w:szCs w:val="24"/>
        </w:rPr>
        <w:t xml:space="preserve"> </w:t>
      </w:r>
      <w:r w:rsidR="00DC7F18" w:rsidRPr="00FD5EEC">
        <w:rPr>
          <w:rFonts w:eastAsia="Calibri" w:cstheme="minorHAnsi"/>
          <w:b/>
          <w:bCs/>
          <w:sz w:val="24"/>
          <w:szCs w:val="24"/>
        </w:rPr>
        <w:t>Lesson Plan</w:t>
      </w:r>
    </w:p>
    <w:p w14:paraId="2EE66A5D" w14:textId="60A75910" w:rsidR="00205985" w:rsidRPr="00FD5EEC" w:rsidRDefault="00E9344E" w:rsidP="00FD5EEC">
      <w:pPr>
        <w:spacing w:after="0" w:line="240" w:lineRule="auto"/>
        <w:jc w:val="center"/>
        <w:rPr>
          <w:rFonts w:eastAsia="Calibri" w:cstheme="minorHAnsi"/>
          <w:bCs/>
          <w:i/>
          <w:sz w:val="24"/>
          <w:szCs w:val="24"/>
        </w:rPr>
      </w:pPr>
      <w:r w:rsidRPr="00FD5EEC">
        <w:rPr>
          <w:rFonts w:eastAsia="Calibri" w:cstheme="minorHAnsi"/>
          <w:bCs/>
          <w:i/>
          <w:sz w:val="24"/>
          <w:szCs w:val="24"/>
        </w:rPr>
        <w:t>Please obtain administrator approval prior to implementing this lesson.</w:t>
      </w:r>
    </w:p>
    <w:p w14:paraId="588B3F56" w14:textId="77777777" w:rsidR="00160A11" w:rsidRPr="00FD5EEC" w:rsidRDefault="00160A11" w:rsidP="00FD5EEC">
      <w:pPr>
        <w:spacing w:after="0" w:line="240" w:lineRule="auto"/>
        <w:rPr>
          <w:rFonts w:eastAsia="Calibri" w:cstheme="minorHAnsi"/>
          <w:b/>
          <w:bCs/>
          <w:sz w:val="24"/>
          <w:szCs w:val="24"/>
        </w:rPr>
      </w:pPr>
    </w:p>
    <w:p w14:paraId="7109A001" w14:textId="1DE4B793" w:rsidR="00DD3CC7" w:rsidRPr="00FD5EEC" w:rsidRDefault="00EB0D8E" w:rsidP="00FD5EEC">
      <w:pPr>
        <w:spacing w:after="0" w:line="240" w:lineRule="auto"/>
        <w:rPr>
          <w:rFonts w:eastAsia="Calibri" w:cstheme="minorHAnsi"/>
          <w:b/>
          <w:bCs/>
          <w:sz w:val="24"/>
          <w:szCs w:val="24"/>
        </w:rPr>
      </w:pPr>
      <w:r w:rsidRPr="00FD5EEC">
        <w:rPr>
          <w:rFonts w:eastAsia="Calibri" w:cstheme="minorHAnsi"/>
          <w:b/>
          <w:bCs/>
          <w:sz w:val="24"/>
          <w:szCs w:val="24"/>
        </w:rPr>
        <w:t>O</w:t>
      </w:r>
      <w:r w:rsidR="00DD3CC7" w:rsidRPr="00FD5EEC">
        <w:rPr>
          <w:rFonts w:eastAsia="Calibri" w:cstheme="minorHAnsi"/>
          <w:b/>
          <w:bCs/>
          <w:sz w:val="24"/>
          <w:szCs w:val="24"/>
        </w:rPr>
        <w:t xml:space="preserve">bjectives: </w:t>
      </w:r>
      <w:r w:rsidR="00205985" w:rsidRPr="00FD5EEC">
        <w:rPr>
          <w:rFonts w:eastAsia="Calibri" w:cstheme="minorHAnsi"/>
          <w:b/>
          <w:bCs/>
          <w:sz w:val="24"/>
          <w:szCs w:val="24"/>
        </w:rPr>
        <w:t>Students will…</w:t>
      </w:r>
    </w:p>
    <w:p w14:paraId="58310BE2" w14:textId="1B486119" w:rsidR="009C7AB6" w:rsidRPr="00FD5EEC" w:rsidRDefault="009C7AB6" w:rsidP="00FD5EEC">
      <w:pPr>
        <w:pStyle w:val="ListParagraph"/>
        <w:numPr>
          <w:ilvl w:val="0"/>
          <w:numId w:val="19"/>
        </w:numPr>
        <w:spacing w:after="0" w:line="240" w:lineRule="auto"/>
        <w:rPr>
          <w:rFonts w:eastAsia="Calibri" w:cstheme="minorHAnsi"/>
          <w:sz w:val="24"/>
          <w:szCs w:val="24"/>
        </w:rPr>
      </w:pPr>
      <w:r w:rsidRPr="00FD5EEC">
        <w:rPr>
          <w:rFonts w:eastAsia="Calibri" w:cstheme="minorHAnsi"/>
          <w:sz w:val="24"/>
          <w:szCs w:val="24"/>
        </w:rPr>
        <w:t xml:space="preserve">understand the influence social media may have on teen life. </w:t>
      </w:r>
    </w:p>
    <w:p w14:paraId="6CA1BCA2" w14:textId="2F23C495" w:rsidR="009C7AB6" w:rsidRPr="00FD5EEC" w:rsidRDefault="00AD2319" w:rsidP="00FD5EEC">
      <w:pPr>
        <w:pStyle w:val="ListParagraph"/>
        <w:numPr>
          <w:ilvl w:val="0"/>
          <w:numId w:val="19"/>
        </w:numPr>
        <w:spacing w:after="0" w:line="240" w:lineRule="auto"/>
        <w:rPr>
          <w:rFonts w:eastAsia="Calibri" w:cstheme="minorHAnsi"/>
          <w:sz w:val="24"/>
          <w:szCs w:val="24"/>
        </w:rPr>
      </w:pPr>
      <w:r w:rsidRPr="00FD5EEC">
        <w:rPr>
          <w:rFonts w:eastAsia="Calibri" w:cstheme="minorHAnsi"/>
          <w:sz w:val="24"/>
          <w:szCs w:val="24"/>
        </w:rPr>
        <w:t xml:space="preserve">learn </w:t>
      </w:r>
      <w:r w:rsidR="00E71495" w:rsidRPr="00FD5EEC">
        <w:rPr>
          <w:rFonts w:eastAsia="Calibri" w:cstheme="minorHAnsi"/>
          <w:sz w:val="24"/>
          <w:szCs w:val="24"/>
        </w:rPr>
        <w:t>consequences for being influenced by social media regarding drug use.</w:t>
      </w:r>
    </w:p>
    <w:p w14:paraId="5ED1E7BF" w14:textId="61AAC578" w:rsidR="009C7AB6" w:rsidRPr="00FD5EEC" w:rsidRDefault="00BB37CE" w:rsidP="00FD5EEC">
      <w:pPr>
        <w:pStyle w:val="ListParagraph"/>
        <w:numPr>
          <w:ilvl w:val="0"/>
          <w:numId w:val="19"/>
        </w:numPr>
        <w:spacing w:after="0" w:line="240" w:lineRule="auto"/>
        <w:rPr>
          <w:rFonts w:eastAsia="Calibri" w:cstheme="minorHAnsi"/>
          <w:sz w:val="24"/>
          <w:szCs w:val="24"/>
        </w:rPr>
      </w:pPr>
      <w:r w:rsidRPr="00FD5EEC">
        <w:rPr>
          <w:rFonts w:eastAsia="Calibri" w:cstheme="minorHAnsi"/>
          <w:sz w:val="24"/>
          <w:szCs w:val="24"/>
        </w:rPr>
        <w:t>share</w:t>
      </w:r>
      <w:r w:rsidR="002C2D16" w:rsidRPr="00FD5EEC">
        <w:rPr>
          <w:rFonts w:eastAsia="Calibri" w:cstheme="minorHAnsi"/>
          <w:sz w:val="24"/>
          <w:szCs w:val="24"/>
        </w:rPr>
        <w:t xml:space="preserve"> tips </w:t>
      </w:r>
      <w:r w:rsidR="000D5B91" w:rsidRPr="00FD5EEC">
        <w:rPr>
          <w:rFonts w:eastAsia="Calibri" w:cstheme="minorHAnsi"/>
          <w:sz w:val="24"/>
          <w:szCs w:val="24"/>
        </w:rPr>
        <w:t>for media literacy</w:t>
      </w:r>
      <w:r w:rsidR="00A7433F" w:rsidRPr="00FD5EEC">
        <w:rPr>
          <w:rFonts w:eastAsia="Calibri" w:cstheme="minorHAnsi"/>
          <w:sz w:val="24"/>
          <w:szCs w:val="24"/>
        </w:rPr>
        <w:t>.</w:t>
      </w:r>
    </w:p>
    <w:p w14:paraId="64D1D29A" w14:textId="77777777" w:rsidR="009C7AB6" w:rsidRPr="00FD5EEC" w:rsidRDefault="009C7AB6" w:rsidP="00FD5EEC">
      <w:pPr>
        <w:spacing w:after="0" w:line="240" w:lineRule="auto"/>
        <w:contextualSpacing/>
        <w:rPr>
          <w:rFonts w:eastAsia="Calibri" w:cstheme="minorHAnsi"/>
          <w:sz w:val="24"/>
          <w:szCs w:val="24"/>
        </w:rPr>
      </w:pPr>
    </w:p>
    <w:p w14:paraId="6A266024" w14:textId="240D08EF" w:rsidR="002D52B2" w:rsidRPr="00FD5EEC" w:rsidRDefault="002D52B2" w:rsidP="00FD5EEC">
      <w:pPr>
        <w:spacing w:after="0" w:line="240" w:lineRule="auto"/>
        <w:contextualSpacing/>
        <w:rPr>
          <w:rFonts w:cstheme="minorHAnsi"/>
          <w:sz w:val="24"/>
          <w:szCs w:val="24"/>
        </w:rPr>
      </w:pPr>
      <w:r w:rsidRPr="00FD5EEC">
        <w:rPr>
          <w:rFonts w:cstheme="minorHAnsi"/>
          <w:b/>
          <w:bCs/>
          <w:sz w:val="24"/>
          <w:szCs w:val="24"/>
        </w:rPr>
        <w:t>Protective Factor Developed:</w:t>
      </w:r>
      <w:r w:rsidRPr="00FD5EEC">
        <w:rPr>
          <w:rFonts w:cstheme="minorHAnsi"/>
          <w:sz w:val="24"/>
          <w:szCs w:val="24"/>
        </w:rPr>
        <w:t xml:space="preserve"> </w:t>
      </w:r>
      <w:r w:rsidR="00980490" w:rsidRPr="00FD5EEC">
        <w:rPr>
          <w:rFonts w:cstheme="minorHAnsi"/>
          <w:sz w:val="24"/>
          <w:szCs w:val="24"/>
        </w:rPr>
        <w:t>Resistance Skills</w:t>
      </w:r>
      <w:r w:rsidRPr="00FD5EEC">
        <w:rPr>
          <w:rFonts w:cstheme="minorHAnsi"/>
          <w:sz w:val="24"/>
          <w:szCs w:val="24"/>
        </w:rPr>
        <w:t xml:space="preserve"> </w:t>
      </w:r>
    </w:p>
    <w:p w14:paraId="58F92C53" w14:textId="77777777" w:rsidR="002D52B2" w:rsidRPr="00FD5EEC" w:rsidRDefault="002D52B2" w:rsidP="00FD5EEC">
      <w:pPr>
        <w:spacing w:after="0" w:line="240" w:lineRule="auto"/>
        <w:rPr>
          <w:rFonts w:eastAsia="Calibri" w:cstheme="minorHAnsi"/>
          <w:b/>
          <w:bCs/>
          <w:sz w:val="24"/>
          <w:szCs w:val="24"/>
        </w:rPr>
      </w:pPr>
    </w:p>
    <w:p w14:paraId="7A7353AD" w14:textId="77777777" w:rsidR="00DD3CC7" w:rsidRPr="00FD5EEC" w:rsidRDefault="00DD3CC7" w:rsidP="00FD5EEC">
      <w:pPr>
        <w:spacing w:after="0" w:line="240" w:lineRule="auto"/>
        <w:rPr>
          <w:rFonts w:eastAsia="Calibri" w:cstheme="minorHAnsi"/>
          <w:b/>
          <w:bCs/>
          <w:sz w:val="24"/>
          <w:szCs w:val="24"/>
        </w:rPr>
      </w:pPr>
      <w:r w:rsidRPr="00FD5EEC">
        <w:rPr>
          <w:rFonts w:eastAsia="Calibri" w:cstheme="minorHAnsi"/>
          <w:b/>
          <w:bCs/>
          <w:sz w:val="24"/>
          <w:szCs w:val="24"/>
        </w:rPr>
        <w:t>Materials:</w:t>
      </w:r>
    </w:p>
    <w:p w14:paraId="335A0F43" w14:textId="0D52BA2C" w:rsidR="00BF25C5" w:rsidRPr="00FD5EEC" w:rsidRDefault="00BF25C5" w:rsidP="00FD5EEC">
      <w:pPr>
        <w:numPr>
          <w:ilvl w:val="0"/>
          <w:numId w:val="1"/>
        </w:numPr>
        <w:spacing w:after="0" w:line="240" w:lineRule="auto"/>
        <w:rPr>
          <w:rFonts w:eastAsia="Calibri" w:cstheme="minorHAnsi"/>
          <w:sz w:val="24"/>
          <w:szCs w:val="24"/>
        </w:rPr>
      </w:pPr>
      <w:r w:rsidRPr="00FD5EEC">
        <w:rPr>
          <w:rFonts w:eastAsia="Calibri" w:cstheme="minorHAnsi"/>
          <w:sz w:val="24"/>
          <w:szCs w:val="24"/>
        </w:rPr>
        <w:t>Teens and Social Media handout pg. 4</w:t>
      </w:r>
    </w:p>
    <w:p w14:paraId="14C3F6D1" w14:textId="63FF9E12" w:rsidR="00BF25C5" w:rsidRPr="00FD5EEC" w:rsidRDefault="00E31518" w:rsidP="00FD5EEC">
      <w:pPr>
        <w:numPr>
          <w:ilvl w:val="0"/>
          <w:numId w:val="1"/>
        </w:numPr>
        <w:spacing w:after="0" w:line="240" w:lineRule="auto"/>
        <w:rPr>
          <w:rFonts w:eastAsia="Calibri" w:cstheme="minorHAnsi"/>
          <w:sz w:val="24"/>
          <w:szCs w:val="24"/>
        </w:rPr>
      </w:pPr>
      <w:r w:rsidRPr="00FD5EEC">
        <w:rPr>
          <w:rFonts w:eastAsia="Calibri" w:cstheme="minorHAnsi"/>
          <w:sz w:val="24"/>
          <w:szCs w:val="24"/>
        </w:rPr>
        <w:t xml:space="preserve">Reflection Questionnaire </w:t>
      </w:r>
      <w:r w:rsidR="00BF25C5" w:rsidRPr="00FD5EEC">
        <w:rPr>
          <w:rFonts w:eastAsia="Calibri" w:cstheme="minorHAnsi"/>
          <w:sz w:val="24"/>
          <w:szCs w:val="24"/>
        </w:rPr>
        <w:t>pg. 5</w:t>
      </w:r>
    </w:p>
    <w:p w14:paraId="22C3E485" w14:textId="0E9A902C" w:rsidR="00BF25C5" w:rsidRPr="00FD5EEC" w:rsidRDefault="00BF25C5" w:rsidP="00FD5EEC">
      <w:pPr>
        <w:numPr>
          <w:ilvl w:val="0"/>
          <w:numId w:val="1"/>
        </w:numPr>
        <w:spacing w:after="0" w:line="240" w:lineRule="auto"/>
        <w:rPr>
          <w:rFonts w:eastAsia="Calibri" w:cstheme="minorHAnsi"/>
          <w:sz w:val="24"/>
          <w:szCs w:val="24"/>
        </w:rPr>
      </w:pPr>
      <w:r w:rsidRPr="00FD5EEC">
        <w:rPr>
          <w:rFonts w:eastAsia="Calibri" w:cstheme="minorHAnsi"/>
          <w:sz w:val="24"/>
          <w:szCs w:val="24"/>
        </w:rPr>
        <w:t>Signs: AGREE and DISAGREE, pg. 6</w:t>
      </w:r>
    </w:p>
    <w:p w14:paraId="6756DB89" w14:textId="172A0BE7" w:rsidR="00EC656A" w:rsidRPr="00FD5EEC" w:rsidRDefault="00EC656A" w:rsidP="00FD5EEC">
      <w:pPr>
        <w:numPr>
          <w:ilvl w:val="0"/>
          <w:numId w:val="1"/>
        </w:numPr>
        <w:spacing w:after="0" w:line="240" w:lineRule="auto"/>
        <w:rPr>
          <w:rFonts w:eastAsia="Calibri" w:cstheme="minorHAnsi"/>
          <w:sz w:val="24"/>
          <w:szCs w:val="24"/>
        </w:rPr>
      </w:pPr>
      <w:r w:rsidRPr="00FD5EEC">
        <w:rPr>
          <w:rFonts w:eastAsia="Calibri" w:cstheme="minorHAnsi"/>
          <w:sz w:val="24"/>
          <w:szCs w:val="24"/>
        </w:rPr>
        <w:t>Social Media Literacy Tip</w:t>
      </w:r>
      <w:r w:rsidR="00B77A83" w:rsidRPr="00FD5EEC">
        <w:rPr>
          <w:rFonts w:eastAsia="Calibri" w:cstheme="minorHAnsi"/>
          <w:sz w:val="24"/>
          <w:szCs w:val="24"/>
        </w:rPr>
        <w:t>s</w:t>
      </w:r>
      <w:r w:rsidRPr="00FD5EEC">
        <w:rPr>
          <w:rFonts w:eastAsia="Calibri" w:cstheme="minorHAnsi"/>
          <w:sz w:val="24"/>
          <w:szCs w:val="24"/>
        </w:rPr>
        <w:t xml:space="preserve"> pg. 7</w:t>
      </w:r>
      <w:r w:rsidR="007F7BD6" w:rsidRPr="00FD5EEC">
        <w:rPr>
          <w:rFonts w:eastAsia="Calibri" w:cstheme="minorHAnsi"/>
          <w:sz w:val="24"/>
          <w:szCs w:val="24"/>
        </w:rPr>
        <w:t>, cut apart, 1 tip per group</w:t>
      </w:r>
    </w:p>
    <w:p w14:paraId="7300A1D1" w14:textId="77777777" w:rsidR="00DD3CC7" w:rsidRPr="00FD5EEC" w:rsidRDefault="00DD3CC7" w:rsidP="00FD5EEC">
      <w:pPr>
        <w:spacing w:after="0" w:line="240" w:lineRule="auto"/>
        <w:rPr>
          <w:rFonts w:eastAsia="Calibri" w:cstheme="minorHAnsi"/>
          <w:b/>
          <w:bCs/>
          <w:sz w:val="24"/>
          <w:szCs w:val="24"/>
        </w:rPr>
      </w:pPr>
    </w:p>
    <w:p w14:paraId="7A4CB161" w14:textId="511661B6" w:rsidR="00DD3CC7" w:rsidRPr="00FD5EEC" w:rsidRDefault="00DD3CC7" w:rsidP="00FD5EEC">
      <w:pPr>
        <w:spacing w:after="0" w:line="240" w:lineRule="auto"/>
        <w:rPr>
          <w:rFonts w:eastAsia="Calibri" w:cstheme="minorHAnsi"/>
          <w:b/>
          <w:bCs/>
          <w:sz w:val="24"/>
          <w:szCs w:val="24"/>
        </w:rPr>
      </w:pPr>
      <w:r w:rsidRPr="00FD5EEC">
        <w:rPr>
          <w:rFonts w:eastAsia="Calibri" w:cstheme="minorHAnsi"/>
          <w:b/>
          <w:bCs/>
          <w:sz w:val="24"/>
          <w:szCs w:val="24"/>
        </w:rPr>
        <w:t xml:space="preserve">Timeframe: </w:t>
      </w:r>
      <w:r w:rsidR="0016325A" w:rsidRPr="00FD5EEC">
        <w:rPr>
          <w:rFonts w:eastAsia="Calibri" w:cstheme="minorHAnsi"/>
          <w:bCs/>
          <w:sz w:val="24"/>
          <w:szCs w:val="24"/>
        </w:rPr>
        <w:t>5</w:t>
      </w:r>
      <w:r w:rsidR="00C347FB" w:rsidRPr="00FD5EEC">
        <w:rPr>
          <w:rFonts w:eastAsia="Calibri" w:cstheme="minorHAnsi"/>
          <w:bCs/>
          <w:sz w:val="24"/>
          <w:szCs w:val="24"/>
        </w:rPr>
        <w:t>0</w:t>
      </w:r>
      <w:r w:rsidR="00FC36B0" w:rsidRPr="00FD5EEC">
        <w:rPr>
          <w:rFonts w:eastAsia="Calibri" w:cstheme="minorHAnsi"/>
          <w:bCs/>
          <w:sz w:val="24"/>
          <w:szCs w:val="24"/>
        </w:rPr>
        <w:t xml:space="preserve"> Minutes</w:t>
      </w:r>
    </w:p>
    <w:p w14:paraId="6B3DCA26" w14:textId="77777777" w:rsidR="00DD3CC7" w:rsidRPr="00FD5EEC" w:rsidRDefault="00DD3CC7" w:rsidP="00FD5EEC">
      <w:pPr>
        <w:spacing w:after="0" w:line="240" w:lineRule="auto"/>
        <w:rPr>
          <w:rFonts w:eastAsia="Calibri" w:cstheme="minorHAnsi"/>
          <w:b/>
          <w:bCs/>
          <w:sz w:val="24"/>
          <w:szCs w:val="24"/>
        </w:rPr>
      </w:pPr>
    </w:p>
    <w:p w14:paraId="49BE11A4" w14:textId="77777777" w:rsidR="002F4051" w:rsidRPr="00FD5EEC" w:rsidRDefault="002F4051" w:rsidP="00FD5EEC">
      <w:pPr>
        <w:spacing w:after="0" w:line="240" w:lineRule="auto"/>
        <w:rPr>
          <w:rFonts w:eastAsia="Calibri" w:cstheme="minorHAnsi"/>
          <w:sz w:val="24"/>
          <w:szCs w:val="24"/>
        </w:rPr>
      </w:pPr>
      <w:r w:rsidRPr="00FD5EEC">
        <w:rPr>
          <w:rFonts w:eastAsia="Calibri" w:cstheme="minorHAnsi"/>
          <w:b/>
          <w:sz w:val="24"/>
          <w:szCs w:val="24"/>
        </w:rPr>
        <w:t>Team Teaching:</w:t>
      </w:r>
      <w:r w:rsidRPr="00FD5EEC">
        <w:rPr>
          <w:rFonts w:eastAsia="Calibri" w:cstheme="minorHAnsi"/>
          <w:sz w:val="24"/>
          <w:szCs w:val="24"/>
        </w:rPr>
        <w:t xml:space="preserve">  For effective implementation of Law Related Education (LRE), team teach with the classroom teacher by…</w:t>
      </w:r>
    </w:p>
    <w:p w14:paraId="1BB78D88" w14:textId="77777777" w:rsidR="002F4051" w:rsidRPr="00FD5EEC" w:rsidRDefault="002F4051" w:rsidP="00FD5EEC">
      <w:pPr>
        <w:numPr>
          <w:ilvl w:val="0"/>
          <w:numId w:val="11"/>
        </w:numPr>
        <w:spacing w:after="0" w:line="240" w:lineRule="auto"/>
        <w:rPr>
          <w:rFonts w:eastAsia="Calibri" w:cstheme="minorHAnsi"/>
          <w:sz w:val="24"/>
          <w:szCs w:val="24"/>
        </w:rPr>
      </w:pPr>
      <w:r w:rsidRPr="00FD5EEC">
        <w:rPr>
          <w:rFonts w:eastAsia="Calibri" w:cstheme="minorHAnsi"/>
          <w:sz w:val="24"/>
          <w:szCs w:val="24"/>
        </w:rPr>
        <w:t xml:space="preserve">Having both the officer and teacher rotate among students and to different groups. Both instructors will provide positive feedback and engage in friendly conversations with students. This procedure will help reduce classroom disruptions, increase student engagement, and build supportive relationships with students. </w:t>
      </w:r>
    </w:p>
    <w:p w14:paraId="6BBD62C9" w14:textId="77777777" w:rsidR="002F4051" w:rsidRPr="00FD5EEC" w:rsidRDefault="002F4051" w:rsidP="00FD5EEC">
      <w:pPr>
        <w:numPr>
          <w:ilvl w:val="0"/>
          <w:numId w:val="11"/>
        </w:numPr>
        <w:spacing w:after="0" w:line="240" w:lineRule="auto"/>
        <w:rPr>
          <w:rFonts w:eastAsia="Calibri" w:cstheme="minorHAnsi"/>
          <w:sz w:val="24"/>
          <w:szCs w:val="24"/>
        </w:rPr>
      </w:pPr>
      <w:r w:rsidRPr="00FD5EEC">
        <w:rPr>
          <w:rFonts w:eastAsia="Calibri" w:cstheme="minorHAnsi"/>
          <w:sz w:val="24"/>
          <w:szCs w:val="24"/>
        </w:rPr>
        <w:t>Encouraging classroom teachers to participate in all activities by injecting clarification statements by relating relevant content to their curriculum. In this method, students will see more connections to their student life and be willing to carry over concepts and skills learned in LRE.</w:t>
      </w:r>
    </w:p>
    <w:p w14:paraId="5B83A4B1" w14:textId="23677666" w:rsidR="002F4051" w:rsidRPr="00FD5EEC" w:rsidRDefault="002F4051" w:rsidP="00FD5EEC">
      <w:pPr>
        <w:numPr>
          <w:ilvl w:val="0"/>
          <w:numId w:val="11"/>
        </w:numPr>
        <w:pBdr>
          <w:top w:val="nil"/>
          <w:left w:val="nil"/>
          <w:bottom w:val="nil"/>
          <w:right w:val="nil"/>
          <w:between w:val="nil"/>
        </w:pBdr>
        <w:spacing w:after="0" w:line="240" w:lineRule="auto"/>
        <w:rPr>
          <w:rFonts w:eastAsia="Calibri" w:cstheme="minorHAnsi"/>
          <w:sz w:val="24"/>
          <w:szCs w:val="24"/>
        </w:rPr>
      </w:pPr>
      <w:r w:rsidRPr="00FD5EEC">
        <w:rPr>
          <w:rFonts w:eastAsia="Calibri" w:cstheme="minorHAnsi"/>
          <w:sz w:val="24"/>
          <w:szCs w:val="24"/>
        </w:rPr>
        <w:t xml:space="preserve">Assigning the classroom teacher part of the lesson instructions. Team teaching with the classroom teacher enables the students to further see the importance of LRE lessons. It also provides an opportunity for the classroom teacher to demonstrate teaching skills conducive for effective teaching. Student attention can be </w:t>
      </w:r>
      <w:r w:rsidR="0048493D" w:rsidRPr="00FD5EEC">
        <w:rPr>
          <w:rFonts w:eastAsia="Calibri" w:cstheme="minorHAnsi"/>
          <w:sz w:val="24"/>
          <w:szCs w:val="24"/>
        </w:rPr>
        <w:t>maintained more easily</w:t>
      </w:r>
      <w:r w:rsidRPr="00FD5EEC">
        <w:rPr>
          <w:rFonts w:eastAsia="Calibri" w:cstheme="minorHAnsi"/>
          <w:sz w:val="24"/>
          <w:szCs w:val="24"/>
        </w:rPr>
        <w:t xml:space="preserve"> with different voices and personalities experienced throughout the lesson.</w:t>
      </w:r>
    </w:p>
    <w:p w14:paraId="07A11562" w14:textId="77777777" w:rsidR="002F4051" w:rsidRPr="00FD5EEC" w:rsidRDefault="002F4051" w:rsidP="00FD5EEC">
      <w:pPr>
        <w:spacing w:after="0" w:line="240" w:lineRule="auto"/>
        <w:rPr>
          <w:rFonts w:eastAsia="Calibri" w:cstheme="minorHAnsi"/>
          <w:b/>
          <w:bCs/>
          <w:sz w:val="24"/>
          <w:szCs w:val="24"/>
        </w:rPr>
      </w:pPr>
    </w:p>
    <w:p w14:paraId="1B8C6A26" w14:textId="68929321" w:rsidR="009753F0" w:rsidRPr="00FD5EEC" w:rsidRDefault="00A44C66" w:rsidP="00FD5EEC">
      <w:pPr>
        <w:spacing w:after="0" w:line="240" w:lineRule="auto"/>
        <w:rPr>
          <w:rFonts w:eastAsia="Calibri" w:cstheme="minorHAnsi"/>
          <w:b/>
          <w:bCs/>
          <w:sz w:val="24"/>
          <w:szCs w:val="24"/>
        </w:rPr>
      </w:pPr>
      <w:r w:rsidRPr="00FD5EEC">
        <w:rPr>
          <w:rFonts w:eastAsia="Calibri" w:cstheme="minorHAnsi"/>
          <w:b/>
          <w:bCs/>
          <w:sz w:val="24"/>
          <w:szCs w:val="24"/>
        </w:rPr>
        <w:t xml:space="preserve">Activity: </w:t>
      </w:r>
    </w:p>
    <w:p w14:paraId="7FCF19DE" w14:textId="46E586DE" w:rsidR="009C5CCC" w:rsidRPr="00FD5EEC" w:rsidRDefault="00764D4E" w:rsidP="00FD5EEC">
      <w:pPr>
        <w:pStyle w:val="ListParagraph"/>
        <w:numPr>
          <w:ilvl w:val="0"/>
          <w:numId w:val="20"/>
        </w:numPr>
        <w:spacing w:after="0" w:line="240" w:lineRule="auto"/>
        <w:rPr>
          <w:rFonts w:eastAsia="Calibri" w:cstheme="minorHAnsi"/>
          <w:b/>
          <w:bCs/>
          <w:sz w:val="24"/>
          <w:szCs w:val="24"/>
        </w:rPr>
      </w:pPr>
      <w:r w:rsidRPr="00FD5EEC">
        <w:rPr>
          <w:rFonts w:eastAsia="Calibri" w:cstheme="minorHAnsi"/>
          <w:sz w:val="24"/>
          <w:szCs w:val="24"/>
        </w:rPr>
        <w:t xml:space="preserve">Divide students into small groups of </w:t>
      </w:r>
      <w:r w:rsidR="00B15A6D" w:rsidRPr="00FD5EEC">
        <w:rPr>
          <w:rFonts w:eastAsia="Calibri" w:cstheme="minorHAnsi"/>
          <w:sz w:val="24"/>
          <w:szCs w:val="24"/>
        </w:rPr>
        <w:t>3</w:t>
      </w:r>
      <w:r w:rsidR="008901F8" w:rsidRPr="00FD5EEC">
        <w:rPr>
          <w:rFonts w:eastAsia="Calibri" w:cstheme="minorHAnsi"/>
          <w:sz w:val="24"/>
          <w:szCs w:val="24"/>
        </w:rPr>
        <w:t xml:space="preserve"> or 4 students each</w:t>
      </w:r>
      <w:r w:rsidR="00814640" w:rsidRPr="00FD5EEC">
        <w:rPr>
          <w:rFonts w:eastAsia="Calibri" w:cstheme="minorHAnsi"/>
          <w:sz w:val="24"/>
          <w:szCs w:val="24"/>
        </w:rPr>
        <w:t xml:space="preserve">. </w:t>
      </w:r>
    </w:p>
    <w:p w14:paraId="3E94E01E" w14:textId="5335E94A" w:rsidR="00F33F1A" w:rsidRPr="00FD5EEC" w:rsidRDefault="000B2D0D" w:rsidP="00FD5EEC">
      <w:pPr>
        <w:pStyle w:val="ListParagraph"/>
        <w:numPr>
          <w:ilvl w:val="0"/>
          <w:numId w:val="20"/>
        </w:numPr>
        <w:spacing w:after="0" w:line="240" w:lineRule="auto"/>
        <w:rPr>
          <w:rFonts w:eastAsia="Calibri" w:cstheme="minorHAnsi"/>
          <w:sz w:val="24"/>
          <w:szCs w:val="24"/>
        </w:rPr>
      </w:pPr>
      <w:r w:rsidRPr="00FD5EEC">
        <w:rPr>
          <w:rFonts w:eastAsia="Calibri" w:cstheme="minorHAnsi"/>
          <w:sz w:val="24"/>
          <w:szCs w:val="24"/>
        </w:rPr>
        <w:t xml:space="preserve">Ask the class to brainstorm with you possible influencers when it comes to teens and substance abuse. </w:t>
      </w:r>
      <w:r w:rsidR="000D71CF" w:rsidRPr="00FD5EEC">
        <w:rPr>
          <w:rFonts w:eastAsia="Calibri" w:cstheme="minorHAnsi"/>
          <w:sz w:val="24"/>
          <w:szCs w:val="24"/>
        </w:rPr>
        <w:t>Allow</w:t>
      </w:r>
      <w:r w:rsidRPr="00FD5EEC">
        <w:rPr>
          <w:rFonts w:eastAsia="Calibri" w:cstheme="minorHAnsi"/>
          <w:sz w:val="24"/>
          <w:szCs w:val="24"/>
        </w:rPr>
        <w:t xml:space="preserve"> </w:t>
      </w:r>
      <w:r w:rsidR="000D71CF" w:rsidRPr="00FD5EEC">
        <w:rPr>
          <w:rFonts w:eastAsia="Calibri" w:cstheme="minorHAnsi"/>
          <w:sz w:val="24"/>
          <w:szCs w:val="24"/>
        </w:rPr>
        <w:t>students</w:t>
      </w:r>
      <w:r w:rsidRPr="00FD5EEC">
        <w:rPr>
          <w:rFonts w:eastAsia="Calibri" w:cstheme="minorHAnsi"/>
          <w:sz w:val="24"/>
          <w:szCs w:val="24"/>
        </w:rPr>
        <w:t xml:space="preserve"> to call out ideas as you record them on the board. </w:t>
      </w:r>
    </w:p>
    <w:p w14:paraId="18EE5176" w14:textId="06BD9ADA" w:rsidR="000B2D0D" w:rsidRPr="00FD5EEC" w:rsidRDefault="000B2D0D" w:rsidP="00FD5EEC">
      <w:pPr>
        <w:spacing w:after="0" w:line="240" w:lineRule="auto"/>
        <w:rPr>
          <w:rFonts w:eastAsia="Calibri" w:cstheme="minorHAnsi"/>
          <w:sz w:val="24"/>
          <w:szCs w:val="24"/>
        </w:rPr>
      </w:pPr>
      <w:r w:rsidRPr="00FD5EEC">
        <w:rPr>
          <w:rFonts w:eastAsia="Calibri" w:cstheme="minorHAnsi"/>
          <w:b/>
          <w:bCs/>
          <w:sz w:val="24"/>
          <w:szCs w:val="24"/>
        </w:rPr>
        <w:lastRenderedPageBreak/>
        <w:t>Possible Responses:</w:t>
      </w:r>
      <w:r w:rsidRPr="00FD5EEC">
        <w:rPr>
          <w:rFonts w:eastAsia="Calibri" w:cstheme="minorHAnsi"/>
          <w:sz w:val="24"/>
          <w:szCs w:val="24"/>
        </w:rPr>
        <w:t xml:space="preserve"> </w:t>
      </w:r>
      <w:r w:rsidR="000D71CF" w:rsidRPr="00FD5EEC">
        <w:rPr>
          <w:rFonts w:eastAsia="Calibri" w:cstheme="minorHAnsi"/>
          <w:sz w:val="24"/>
          <w:szCs w:val="24"/>
        </w:rPr>
        <w:t xml:space="preserve">peers, social media, culture, acceptance, etc.  </w:t>
      </w:r>
    </w:p>
    <w:p w14:paraId="5E96D281" w14:textId="5643AB9A" w:rsidR="000055CF" w:rsidRPr="00FD5EEC" w:rsidRDefault="00264DFF" w:rsidP="00FD5EEC">
      <w:pPr>
        <w:pStyle w:val="ListParagraph"/>
        <w:numPr>
          <w:ilvl w:val="0"/>
          <w:numId w:val="20"/>
        </w:numPr>
        <w:spacing w:after="0" w:line="240" w:lineRule="auto"/>
        <w:rPr>
          <w:rFonts w:eastAsia="Calibri" w:cstheme="minorHAnsi"/>
          <w:b/>
          <w:bCs/>
          <w:sz w:val="24"/>
          <w:szCs w:val="24"/>
        </w:rPr>
      </w:pPr>
      <w:r w:rsidRPr="00FD5EEC">
        <w:rPr>
          <w:rFonts w:eastAsia="Calibri" w:cstheme="minorHAnsi"/>
          <w:sz w:val="24"/>
          <w:szCs w:val="24"/>
        </w:rPr>
        <w:t xml:space="preserve">Provide each </w:t>
      </w:r>
      <w:r w:rsidR="002D1204" w:rsidRPr="00FD5EEC">
        <w:rPr>
          <w:rFonts w:eastAsia="Calibri" w:cstheme="minorHAnsi"/>
          <w:sz w:val="24"/>
          <w:szCs w:val="24"/>
        </w:rPr>
        <w:t>group with</w:t>
      </w:r>
      <w:r w:rsidRPr="00FD5EEC">
        <w:rPr>
          <w:rFonts w:eastAsia="Calibri" w:cstheme="minorHAnsi"/>
          <w:sz w:val="24"/>
          <w:szCs w:val="24"/>
        </w:rPr>
        <w:t xml:space="preserve"> the </w:t>
      </w:r>
      <w:r w:rsidRPr="00FD5EEC">
        <w:rPr>
          <w:rFonts w:eastAsia="Calibri" w:cstheme="minorHAnsi"/>
          <w:b/>
          <w:bCs/>
          <w:sz w:val="24"/>
          <w:szCs w:val="24"/>
        </w:rPr>
        <w:t xml:space="preserve">Teens and Social Media </w:t>
      </w:r>
      <w:r w:rsidR="002D1204" w:rsidRPr="00FD5EEC">
        <w:rPr>
          <w:rFonts w:eastAsia="Calibri" w:cstheme="minorHAnsi"/>
          <w:b/>
          <w:bCs/>
          <w:sz w:val="24"/>
          <w:szCs w:val="24"/>
        </w:rPr>
        <w:t>handout</w:t>
      </w:r>
      <w:r w:rsidR="002D1204" w:rsidRPr="00FD5EEC">
        <w:rPr>
          <w:rFonts w:eastAsia="Calibri" w:cstheme="minorHAnsi"/>
          <w:sz w:val="24"/>
          <w:szCs w:val="24"/>
        </w:rPr>
        <w:t xml:space="preserve"> </w:t>
      </w:r>
      <w:r w:rsidR="001856C5" w:rsidRPr="00FD5EEC">
        <w:rPr>
          <w:rFonts w:eastAsia="Calibri" w:cstheme="minorHAnsi"/>
          <w:b/>
          <w:bCs/>
          <w:sz w:val="24"/>
          <w:szCs w:val="24"/>
        </w:rPr>
        <w:t>(</w:t>
      </w:r>
      <w:r w:rsidR="002D1204" w:rsidRPr="00FD5EEC">
        <w:rPr>
          <w:rFonts w:eastAsia="Calibri" w:cstheme="minorHAnsi"/>
          <w:b/>
          <w:bCs/>
          <w:sz w:val="24"/>
          <w:szCs w:val="24"/>
        </w:rPr>
        <w:t>pg.</w:t>
      </w:r>
      <w:r w:rsidR="009D61FC" w:rsidRPr="00FD5EEC">
        <w:rPr>
          <w:rFonts w:eastAsia="Calibri" w:cstheme="minorHAnsi"/>
          <w:b/>
          <w:bCs/>
          <w:sz w:val="24"/>
          <w:szCs w:val="24"/>
        </w:rPr>
        <w:t xml:space="preserve"> 4</w:t>
      </w:r>
      <w:r w:rsidR="001856C5" w:rsidRPr="00FD5EEC">
        <w:rPr>
          <w:rFonts w:eastAsia="Calibri" w:cstheme="minorHAnsi"/>
          <w:b/>
          <w:bCs/>
          <w:sz w:val="24"/>
          <w:szCs w:val="24"/>
        </w:rPr>
        <w:t>)</w:t>
      </w:r>
      <w:r w:rsidR="002D1204" w:rsidRPr="00FD5EEC">
        <w:rPr>
          <w:rFonts w:eastAsia="Calibri" w:cstheme="minorHAnsi"/>
          <w:sz w:val="24"/>
          <w:szCs w:val="24"/>
        </w:rPr>
        <w:t xml:space="preserve">. </w:t>
      </w:r>
      <w:r w:rsidR="00596FD3" w:rsidRPr="00FD5EEC">
        <w:rPr>
          <w:rFonts w:eastAsia="Calibri" w:cstheme="minorHAnsi"/>
          <w:sz w:val="24"/>
          <w:szCs w:val="24"/>
        </w:rPr>
        <w:t xml:space="preserve">Instruct the groups to review the data and </w:t>
      </w:r>
      <w:r w:rsidR="004743C3" w:rsidRPr="00FD5EEC">
        <w:rPr>
          <w:rFonts w:eastAsia="Calibri" w:cstheme="minorHAnsi"/>
          <w:sz w:val="24"/>
          <w:szCs w:val="24"/>
        </w:rPr>
        <w:t>discuss</w:t>
      </w:r>
      <w:r w:rsidR="00596FD3" w:rsidRPr="00FD5EEC">
        <w:rPr>
          <w:rFonts w:eastAsia="Calibri" w:cstheme="minorHAnsi"/>
          <w:sz w:val="24"/>
          <w:szCs w:val="24"/>
        </w:rPr>
        <w:t xml:space="preserve"> </w:t>
      </w:r>
      <w:r w:rsidR="004743C3" w:rsidRPr="00FD5EEC">
        <w:rPr>
          <w:rFonts w:eastAsia="Calibri" w:cstheme="minorHAnsi"/>
          <w:sz w:val="24"/>
          <w:szCs w:val="24"/>
        </w:rPr>
        <w:t>their personal take on the information</w:t>
      </w:r>
      <w:r w:rsidR="00647453" w:rsidRPr="00FD5EEC">
        <w:rPr>
          <w:rFonts w:eastAsia="Calibri" w:cstheme="minorHAnsi"/>
          <w:sz w:val="24"/>
          <w:szCs w:val="24"/>
        </w:rPr>
        <w:t xml:space="preserve">. </w:t>
      </w:r>
      <w:r w:rsidR="000055CF" w:rsidRPr="00FD5EEC">
        <w:rPr>
          <w:rFonts w:eastAsia="Calibri" w:cstheme="minorHAnsi"/>
          <w:sz w:val="24"/>
          <w:szCs w:val="24"/>
        </w:rPr>
        <w:t>Call on each group to share comments.</w:t>
      </w:r>
    </w:p>
    <w:p w14:paraId="3D9A3504" w14:textId="0455B59E" w:rsidR="008B37FE" w:rsidRPr="00FD5EEC" w:rsidRDefault="000055CF" w:rsidP="00FD5EEC">
      <w:pPr>
        <w:pStyle w:val="ListParagraph"/>
        <w:numPr>
          <w:ilvl w:val="0"/>
          <w:numId w:val="20"/>
        </w:numPr>
        <w:spacing w:after="0" w:line="240" w:lineRule="auto"/>
        <w:rPr>
          <w:rFonts w:eastAsia="Calibri" w:cstheme="minorHAnsi"/>
          <w:b/>
          <w:bCs/>
          <w:sz w:val="24"/>
          <w:szCs w:val="24"/>
        </w:rPr>
      </w:pPr>
      <w:r w:rsidRPr="00FD5EEC">
        <w:rPr>
          <w:rFonts w:eastAsia="Calibri" w:cstheme="minorHAnsi"/>
          <w:sz w:val="24"/>
          <w:szCs w:val="24"/>
        </w:rPr>
        <w:t>Ask the class to show with thumbs up or down</w:t>
      </w:r>
      <w:r w:rsidR="0015687F" w:rsidRPr="00FD5EEC">
        <w:rPr>
          <w:rFonts w:eastAsia="Calibri" w:cstheme="minorHAnsi"/>
          <w:sz w:val="24"/>
          <w:szCs w:val="24"/>
        </w:rPr>
        <w:t xml:space="preserve"> if t</w:t>
      </w:r>
      <w:r w:rsidR="004743C3" w:rsidRPr="00FD5EEC">
        <w:rPr>
          <w:rFonts w:eastAsia="Calibri" w:cstheme="minorHAnsi"/>
          <w:sz w:val="24"/>
          <w:szCs w:val="24"/>
        </w:rPr>
        <w:t xml:space="preserve">hey </w:t>
      </w:r>
      <w:r w:rsidR="008B37FE" w:rsidRPr="00FD5EEC">
        <w:rPr>
          <w:rFonts w:eastAsia="Calibri" w:cstheme="minorHAnsi"/>
          <w:sz w:val="24"/>
          <w:szCs w:val="24"/>
        </w:rPr>
        <w:t xml:space="preserve">feel that </w:t>
      </w:r>
      <w:r w:rsidR="00B116C9" w:rsidRPr="00FD5EEC">
        <w:rPr>
          <w:rFonts w:eastAsia="Calibri" w:cstheme="minorHAnsi"/>
          <w:sz w:val="24"/>
          <w:szCs w:val="24"/>
        </w:rPr>
        <w:t>Arizona’s data would be higher or lower</w:t>
      </w:r>
      <w:r w:rsidR="008B37FE" w:rsidRPr="00FD5EEC">
        <w:rPr>
          <w:rFonts w:eastAsia="Calibri" w:cstheme="minorHAnsi"/>
          <w:sz w:val="24"/>
          <w:szCs w:val="24"/>
        </w:rPr>
        <w:t xml:space="preserve"> and/or their school</w:t>
      </w:r>
      <w:r w:rsidR="00647453" w:rsidRPr="00FD5EEC">
        <w:rPr>
          <w:rFonts w:eastAsia="Calibri" w:cstheme="minorHAnsi"/>
          <w:sz w:val="24"/>
          <w:szCs w:val="24"/>
        </w:rPr>
        <w:t>?</w:t>
      </w:r>
    </w:p>
    <w:p w14:paraId="13D4D7E1" w14:textId="77777777" w:rsidR="007C4D0D" w:rsidRPr="00FD5EEC" w:rsidRDefault="007C4D0D" w:rsidP="00FD5EEC">
      <w:pPr>
        <w:spacing w:after="0" w:line="240" w:lineRule="auto"/>
        <w:rPr>
          <w:rFonts w:eastAsia="Calibri" w:cstheme="minorHAnsi"/>
          <w:b/>
          <w:bCs/>
          <w:sz w:val="24"/>
          <w:szCs w:val="24"/>
        </w:rPr>
      </w:pPr>
    </w:p>
    <w:p w14:paraId="5E1989EA" w14:textId="77777777" w:rsidR="007C4D0D" w:rsidRPr="00FD5EEC" w:rsidRDefault="007C4D0D" w:rsidP="00FD5EEC">
      <w:pPr>
        <w:spacing w:after="0" w:line="240" w:lineRule="auto"/>
        <w:rPr>
          <w:rFonts w:eastAsia="Calibri" w:cstheme="minorHAnsi"/>
          <w:b/>
          <w:bCs/>
          <w:sz w:val="24"/>
          <w:szCs w:val="24"/>
        </w:rPr>
      </w:pPr>
      <w:r w:rsidRPr="00FD5EEC">
        <w:rPr>
          <w:rFonts w:eastAsia="Calibri" w:cstheme="minorHAnsi"/>
          <w:b/>
          <w:bCs/>
          <w:sz w:val="24"/>
          <w:szCs w:val="24"/>
        </w:rPr>
        <w:t>Lesson:</w:t>
      </w:r>
    </w:p>
    <w:p w14:paraId="6ECE1FA6" w14:textId="7D1B061D" w:rsidR="009D61FC" w:rsidRPr="00FD5EEC" w:rsidRDefault="009D61FC" w:rsidP="00FD5EEC">
      <w:pPr>
        <w:pStyle w:val="ListParagraph"/>
        <w:numPr>
          <w:ilvl w:val="0"/>
          <w:numId w:val="20"/>
        </w:numPr>
        <w:spacing w:after="0" w:line="240" w:lineRule="auto"/>
        <w:rPr>
          <w:rFonts w:eastAsia="Calibri" w:cstheme="minorHAnsi"/>
          <w:b/>
          <w:bCs/>
          <w:sz w:val="24"/>
          <w:szCs w:val="24"/>
        </w:rPr>
      </w:pPr>
      <w:r w:rsidRPr="00FD5EEC">
        <w:rPr>
          <w:rFonts w:eastAsia="Calibri" w:cstheme="minorHAnsi"/>
          <w:sz w:val="24"/>
          <w:szCs w:val="24"/>
        </w:rPr>
        <w:t xml:space="preserve">Next, </w:t>
      </w:r>
      <w:r w:rsidR="00D76982" w:rsidRPr="00FD5EEC">
        <w:rPr>
          <w:rFonts w:eastAsia="Calibri" w:cstheme="minorHAnsi"/>
          <w:sz w:val="24"/>
          <w:szCs w:val="24"/>
        </w:rPr>
        <w:t xml:space="preserve">provide each student with a personal copy of the </w:t>
      </w:r>
      <w:r w:rsidR="00E31518" w:rsidRPr="00FD5EEC">
        <w:rPr>
          <w:rFonts w:eastAsia="Calibri" w:cstheme="minorHAnsi"/>
          <w:b/>
          <w:bCs/>
          <w:sz w:val="24"/>
          <w:szCs w:val="24"/>
        </w:rPr>
        <w:t>Reflection Questionnaire</w:t>
      </w:r>
      <w:r w:rsidR="00BF25C5" w:rsidRPr="00FD5EEC">
        <w:rPr>
          <w:rFonts w:eastAsia="Calibri" w:cstheme="minorHAnsi"/>
          <w:b/>
          <w:bCs/>
          <w:sz w:val="24"/>
          <w:szCs w:val="24"/>
        </w:rPr>
        <w:t xml:space="preserve"> </w:t>
      </w:r>
      <w:r w:rsidR="001856C5" w:rsidRPr="00FD5EEC">
        <w:rPr>
          <w:rFonts w:eastAsia="Calibri" w:cstheme="minorHAnsi"/>
          <w:sz w:val="24"/>
          <w:szCs w:val="24"/>
        </w:rPr>
        <w:t>(</w:t>
      </w:r>
      <w:r w:rsidR="00BF25C5" w:rsidRPr="00FD5EEC">
        <w:rPr>
          <w:rFonts w:eastAsia="Calibri" w:cstheme="minorHAnsi"/>
          <w:sz w:val="24"/>
          <w:szCs w:val="24"/>
        </w:rPr>
        <w:t>pg. 5</w:t>
      </w:r>
      <w:r w:rsidR="001856C5" w:rsidRPr="00FD5EEC">
        <w:rPr>
          <w:rFonts w:eastAsia="Calibri" w:cstheme="minorHAnsi"/>
          <w:sz w:val="24"/>
          <w:szCs w:val="24"/>
        </w:rPr>
        <w:t>)</w:t>
      </w:r>
      <w:r w:rsidR="00D76982" w:rsidRPr="00FD5EEC">
        <w:rPr>
          <w:rFonts w:eastAsia="Calibri" w:cstheme="minorHAnsi"/>
          <w:sz w:val="24"/>
          <w:szCs w:val="24"/>
        </w:rPr>
        <w:t>.</w:t>
      </w:r>
      <w:r w:rsidR="00C33B5E" w:rsidRPr="00FD5EEC">
        <w:rPr>
          <w:rFonts w:eastAsia="Calibri" w:cstheme="minorHAnsi"/>
          <w:sz w:val="24"/>
          <w:szCs w:val="24"/>
        </w:rPr>
        <w:t xml:space="preserve"> </w:t>
      </w:r>
      <w:r w:rsidR="002A215E" w:rsidRPr="00FD5EEC">
        <w:rPr>
          <w:rFonts w:eastAsia="Calibri" w:cstheme="minorHAnsi"/>
          <w:sz w:val="24"/>
          <w:szCs w:val="24"/>
        </w:rPr>
        <w:t xml:space="preserve">Instruct each student to record their own responses on their </w:t>
      </w:r>
      <w:r w:rsidR="005B751E" w:rsidRPr="00FD5EEC">
        <w:rPr>
          <w:rFonts w:eastAsia="Calibri" w:cstheme="minorHAnsi"/>
          <w:sz w:val="24"/>
          <w:szCs w:val="24"/>
        </w:rPr>
        <w:t xml:space="preserve">personal </w:t>
      </w:r>
      <w:r w:rsidR="00744F15" w:rsidRPr="00FD5EEC">
        <w:rPr>
          <w:rFonts w:eastAsia="Calibri" w:cstheme="minorHAnsi"/>
          <w:sz w:val="24"/>
          <w:szCs w:val="24"/>
        </w:rPr>
        <w:t>handout or paper</w:t>
      </w:r>
      <w:r w:rsidR="002A215E" w:rsidRPr="00FD5EEC">
        <w:rPr>
          <w:rFonts w:eastAsia="Calibri" w:cstheme="minorHAnsi"/>
          <w:sz w:val="24"/>
          <w:szCs w:val="24"/>
        </w:rPr>
        <w:t xml:space="preserve">. </w:t>
      </w:r>
    </w:p>
    <w:p w14:paraId="72C2278C" w14:textId="0482DA9C" w:rsidR="008910DB" w:rsidRPr="00FD5EEC" w:rsidRDefault="008910DB" w:rsidP="00FD5EEC">
      <w:pPr>
        <w:pStyle w:val="ListParagraph"/>
        <w:numPr>
          <w:ilvl w:val="0"/>
          <w:numId w:val="20"/>
        </w:numPr>
        <w:spacing w:after="0" w:line="240" w:lineRule="auto"/>
        <w:rPr>
          <w:rFonts w:eastAsia="Calibri" w:cstheme="minorHAnsi"/>
          <w:b/>
          <w:bCs/>
          <w:sz w:val="24"/>
          <w:szCs w:val="24"/>
        </w:rPr>
      </w:pPr>
      <w:r w:rsidRPr="00FD5EEC">
        <w:rPr>
          <w:rFonts w:eastAsia="Calibri" w:cstheme="minorHAnsi"/>
          <w:sz w:val="24"/>
          <w:szCs w:val="24"/>
        </w:rPr>
        <w:t>Instruct the groups to discuss their responses</w:t>
      </w:r>
      <w:r w:rsidR="00DB218F" w:rsidRPr="00FD5EEC">
        <w:rPr>
          <w:rFonts w:eastAsia="Calibri" w:cstheme="minorHAnsi"/>
          <w:sz w:val="24"/>
          <w:szCs w:val="24"/>
        </w:rPr>
        <w:t>. One group member should add up the ratings</w:t>
      </w:r>
      <w:r w:rsidR="00306D51" w:rsidRPr="00FD5EEC">
        <w:rPr>
          <w:rFonts w:eastAsia="Calibri" w:cstheme="minorHAnsi"/>
          <w:sz w:val="24"/>
          <w:szCs w:val="24"/>
        </w:rPr>
        <w:t>.</w:t>
      </w:r>
    </w:p>
    <w:p w14:paraId="23CB9D12" w14:textId="77777777" w:rsidR="003F12D7" w:rsidRPr="00FD5EEC" w:rsidRDefault="00C50F4D" w:rsidP="00FD5EEC">
      <w:pPr>
        <w:pStyle w:val="ListParagraph"/>
        <w:numPr>
          <w:ilvl w:val="0"/>
          <w:numId w:val="20"/>
        </w:numPr>
        <w:spacing w:after="0" w:line="240" w:lineRule="auto"/>
        <w:rPr>
          <w:rFonts w:eastAsia="Calibri" w:cstheme="minorHAnsi"/>
          <w:b/>
          <w:bCs/>
          <w:sz w:val="24"/>
          <w:szCs w:val="24"/>
        </w:rPr>
      </w:pPr>
      <w:r w:rsidRPr="00FD5EEC">
        <w:rPr>
          <w:rFonts w:eastAsia="Calibri" w:cstheme="minorHAnsi"/>
          <w:sz w:val="24"/>
          <w:szCs w:val="24"/>
        </w:rPr>
        <w:t xml:space="preserve">Call on each group to share a few highlights of the group’s discussions such as commonalities or </w:t>
      </w:r>
      <w:r w:rsidR="00306D51" w:rsidRPr="00FD5EEC">
        <w:rPr>
          <w:rFonts w:eastAsia="Calibri" w:cstheme="minorHAnsi"/>
          <w:sz w:val="24"/>
          <w:szCs w:val="24"/>
        </w:rPr>
        <w:t xml:space="preserve">differences. Ask the group for their rating and </w:t>
      </w:r>
      <w:r w:rsidR="002E780D" w:rsidRPr="00FD5EEC">
        <w:rPr>
          <w:rFonts w:eastAsia="Calibri" w:cstheme="minorHAnsi"/>
          <w:sz w:val="24"/>
          <w:szCs w:val="24"/>
        </w:rPr>
        <w:t>post it</w:t>
      </w:r>
      <w:r w:rsidR="00306D51" w:rsidRPr="00FD5EEC">
        <w:rPr>
          <w:rFonts w:eastAsia="Calibri" w:cstheme="minorHAnsi"/>
          <w:sz w:val="24"/>
          <w:szCs w:val="24"/>
        </w:rPr>
        <w:t xml:space="preserve"> on the class board. </w:t>
      </w:r>
    </w:p>
    <w:p w14:paraId="549B921B" w14:textId="77777777" w:rsidR="007F626F" w:rsidRPr="00FD5EEC" w:rsidRDefault="002E780D" w:rsidP="00FD5EEC">
      <w:pPr>
        <w:pStyle w:val="ListParagraph"/>
        <w:numPr>
          <w:ilvl w:val="0"/>
          <w:numId w:val="20"/>
        </w:numPr>
        <w:spacing w:after="0" w:line="240" w:lineRule="auto"/>
        <w:rPr>
          <w:rFonts w:eastAsia="Calibri" w:cstheme="minorHAnsi"/>
          <w:b/>
          <w:bCs/>
          <w:sz w:val="24"/>
          <w:szCs w:val="24"/>
        </w:rPr>
      </w:pPr>
      <w:r w:rsidRPr="00FD5EEC">
        <w:rPr>
          <w:rFonts w:eastAsia="Calibri" w:cstheme="minorHAnsi"/>
          <w:sz w:val="24"/>
          <w:szCs w:val="24"/>
        </w:rPr>
        <w:t xml:space="preserve">Comment on the range </w:t>
      </w:r>
      <w:r w:rsidR="003A037D" w:rsidRPr="00FD5EEC">
        <w:rPr>
          <w:rFonts w:eastAsia="Calibri" w:cstheme="minorHAnsi"/>
          <w:sz w:val="24"/>
          <w:szCs w:val="24"/>
        </w:rPr>
        <w:t xml:space="preserve">and how </w:t>
      </w:r>
      <w:r w:rsidR="0015687F" w:rsidRPr="00FD5EEC">
        <w:rPr>
          <w:rFonts w:eastAsia="Calibri" w:cstheme="minorHAnsi"/>
          <w:sz w:val="24"/>
          <w:szCs w:val="24"/>
        </w:rPr>
        <w:t xml:space="preserve">the </w:t>
      </w:r>
      <w:r w:rsidR="00567B5E" w:rsidRPr="00FD5EEC">
        <w:rPr>
          <w:rFonts w:eastAsia="Calibri" w:cstheme="minorHAnsi"/>
          <w:sz w:val="24"/>
          <w:szCs w:val="24"/>
        </w:rPr>
        <w:t xml:space="preserve">research indicates that </w:t>
      </w:r>
      <w:r w:rsidR="003A037D" w:rsidRPr="00FD5EEC">
        <w:rPr>
          <w:rFonts w:eastAsia="Calibri" w:cstheme="minorHAnsi"/>
          <w:sz w:val="24"/>
          <w:szCs w:val="24"/>
        </w:rPr>
        <w:t xml:space="preserve">social media </w:t>
      </w:r>
      <w:r w:rsidR="00567B5E" w:rsidRPr="00FD5EEC">
        <w:rPr>
          <w:rFonts w:eastAsia="Calibri" w:cstheme="minorHAnsi"/>
          <w:sz w:val="24"/>
          <w:szCs w:val="24"/>
        </w:rPr>
        <w:t xml:space="preserve">plays </w:t>
      </w:r>
      <w:r w:rsidR="003A037D" w:rsidRPr="00FD5EEC">
        <w:rPr>
          <w:rFonts w:eastAsia="Calibri" w:cstheme="minorHAnsi"/>
          <w:sz w:val="24"/>
          <w:szCs w:val="24"/>
        </w:rPr>
        <w:t>a significant role in the life of today’s youth.</w:t>
      </w:r>
      <w:r w:rsidR="00926BA4" w:rsidRPr="00FD5EEC">
        <w:rPr>
          <w:rFonts w:eastAsia="Calibri" w:cstheme="minorHAnsi"/>
          <w:sz w:val="24"/>
          <w:szCs w:val="24"/>
        </w:rPr>
        <w:t xml:space="preserve"> </w:t>
      </w:r>
    </w:p>
    <w:p w14:paraId="625F3561" w14:textId="10C67834" w:rsidR="007264DE" w:rsidRPr="00FD5EEC" w:rsidRDefault="004C19DB" w:rsidP="00FD5EEC">
      <w:pPr>
        <w:pStyle w:val="ListParagraph"/>
        <w:numPr>
          <w:ilvl w:val="0"/>
          <w:numId w:val="20"/>
        </w:numPr>
        <w:spacing w:after="0" w:line="240" w:lineRule="auto"/>
        <w:rPr>
          <w:rFonts w:eastAsia="Calibri" w:cstheme="minorHAnsi"/>
          <w:sz w:val="24"/>
          <w:szCs w:val="24"/>
        </w:rPr>
      </w:pPr>
      <w:r w:rsidRPr="00FD5EEC">
        <w:rPr>
          <w:rFonts w:eastAsia="Calibri" w:cstheme="minorHAnsi"/>
          <w:sz w:val="24"/>
          <w:szCs w:val="24"/>
        </w:rPr>
        <w:t xml:space="preserve">Instruct the groups to list </w:t>
      </w:r>
      <w:r w:rsidR="00F47FDD" w:rsidRPr="00FD5EEC">
        <w:rPr>
          <w:rFonts w:eastAsia="Calibri" w:cstheme="minorHAnsi"/>
          <w:sz w:val="24"/>
          <w:szCs w:val="24"/>
        </w:rPr>
        <w:t xml:space="preserve">some of the </w:t>
      </w:r>
      <w:r w:rsidR="004F6620" w:rsidRPr="00FD5EEC">
        <w:rPr>
          <w:rFonts w:eastAsia="Calibri" w:cstheme="minorHAnsi"/>
          <w:sz w:val="24"/>
          <w:szCs w:val="24"/>
        </w:rPr>
        <w:t>advantages</w:t>
      </w:r>
      <w:r w:rsidR="00F47FDD" w:rsidRPr="00FD5EEC">
        <w:rPr>
          <w:rFonts w:eastAsia="Calibri" w:cstheme="minorHAnsi"/>
          <w:sz w:val="24"/>
          <w:szCs w:val="24"/>
        </w:rPr>
        <w:t xml:space="preserve"> f</w:t>
      </w:r>
      <w:r w:rsidR="009E2545" w:rsidRPr="00FD5EEC">
        <w:rPr>
          <w:rFonts w:eastAsia="Calibri" w:cstheme="minorHAnsi"/>
          <w:sz w:val="24"/>
          <w:szCs w:val="24"/>
        </w:rPr>
        <w:t xml:space="preserve">rom the influence of social media on teen life. </w:t>
      </w:r>
      <w:r w:rsidR="007264DE" w:rsidRPr="00FD5EEC">
        <w:rPr>
          <w:rFonts w:eastAsia="Calibri" w:cstheme="minorHAnsi"/>
          <w:sz w:val="24"/>
          <w:szCs w:val="24"/>
        </w:rPr>
        <w:t xml:space="preserve">Call on each group to share one idea. </w:t>
      </w:r>
    </w:p>
    <w:p w14:paraId="6EE30CD5" w14:textId="4BACFCDE" w:rsidR="004C19DB" w:rsidRPr="00FD5EEC" w:rsidRDefault="007264DE" w:rsidP="00FD5EEC">
      <w:pPr>
        <w:spacing w:after="0" w:line="240" w:lineRule="auto"/>
        <w:rPr>
          <w:rFonts w:eastAsia="Calibri" w:cstheme="minorHAnsi"/>
          <w:sz w:val="24"/>
          <w:szCs w:val="24"/>
        </w:rPr>
      </w:pPr>
      <w:r w:rsidRPr="00FD5EEC">
        <w:rPr>
          <w:rFonts w:eastAsia="Calibri" w:cstheme="minorHAnsi"/>
          <w:b/>
          <w:bCs/>
          <w:sz w:val="24"/>
          <w:szCs w:val="24"/>
        </w:rPr>
        <w:t>Possible Responses:</w:t>
      </w:r>
      <w:r w:rsidRPr="00FD5EEC">
        <w:rPr>
          <w:rFonts w:eastAsia="Calibri" w:cstheme="minorHAnsi"/>
          <w:sz w:val="24"/>
          <w:szCs w:val="24"/>
        </w:rPr>
        <w:t xml:space="preserve"> information, education, connection to the peers-the world, </w:t>
      </w:r>
      <w:r w:rsidR="00690B42" w:rsidRPr="00FD5EEC">
        <w:rPr>
          <w:rFonts w:eastAsia="Calibri" w:cstheme="minorHAnsi"/>
          <w:sz w:val="24"/>
          <w:szCs w:val="24"/>
        </w:rPr>
        <w:t>etc.</w:t>
      </w:r>
    </w:p>
    <w:p w14:paraId="1F7DE7BC" w14:textId="28FE2B7F" w:rsidR="004F6620" w:rsidRPr="00FD5EEC" w:rsidRDefault="004F6620" w:rsidP="00FD5EEC">
      <w:pPr>
        <w:pStyle w:val="ListParagraph"/>
        <w:numPr>
          <w:ilvl w:val="0"/>
          <w:numId w:val="20"/>
        </w:numPr>
        <w:spacing w:after="0" w:line="240" w:lineRule="auto"/>
        <w:rPr>
          <w:rFonts w:eastAsia="Calibri" w:cstheme="minorHAnsi"/>
          <w:sz w:val="24"/>
          <w:szCs w:val="24"/>
        </w:rPr>
      </w:pPr>
      <w:r w:rsidRPr="00FD5EEC">
        <w:rPr>
          <w:rFonts w:eastAsia="Calibri" w:cstheme="minorHAnsi"/>
          <w:sz w:val="24"/>
          <w:szCs w:val="24"/>
        </w:rPr>
        <w:t xml:space="preserve">Now, instruct the groups to list some disadvantages from the influence of social media on teen life. Call on each group to share one idea. </w:t>
      </w:r>
    </w:p>
    <w:p w14:paraId="3C2FDFFA" w14:textId="54402B51" w:rsidR="004F6620" w:rsidRPr="00FD5EEC" w:rsidRDefault="004F6620" w:rsidP="00FD5EEC">
      <w:pPr>
        <w:spacing w:after="0" w:line="240" w:lineRule="auto"/>
        <w:rPr>
          <w:rFonts w:eastAsia="Calibri" w:cstheme="minorHAnsi"/>
          <w:sz w:val="24"/>
          <w:szCs w:val="24"/>
        </w:rPr>
      </w:pPr>
      <w:r w:rsidRPr="00FD5EEC">
        <w:rPr>
          <w:rFonts w:eastAsia="Calibri" w:cstheme="minorHAnsi"/>
          <w:b/>
          <w:bCs/>
          <w:sz w:val="24"/>
          <w:szCs w:val="24"/>
        </w:rPr>
        <w:t>Possible Responses:</w:t>
      </w:r>
      <w:r w:rsidRPr="00FD5EEC">
        <w:rPr>
          <w:rFonts w:eastAsia="Calibri" w:cstheme="minorHAnsi"/>
          <w:sz w:val="24"/>
          <w:szCs w:val="24"/>
        </w:rPr>
        <w:t xml:space="preserve"> dis</w:t>
      </w:r>
      <w:r w:rsidR="00E11500" w:rsidRPr="00FD5EEC">
        <w:rPr>
          <w:rFonts w:eastAsia="Calibri" w:cstheme="minorHAnsi"/>
          <w:sz w:val="24"/>
          <w:szCs w:val="24"/>
        </w:rPr>
        <w:t>/mis</w:t>
      </w:r>
      <w:r w:rsidRPr="00FD5EEC">
        <w:rPr>
          <w:rFonts w:eastAsia="Calibri" w:cstheme="minorHAnsi"/>
          <w:sz w:val="24"/>
          <w:szCs w:val="24"/>
        </w:rPr>
        <w:t>information, connection</w:t>
      </w:r>
      <w:r w:rsidR="00E11500" w:rsidRPr="00FD5EEC">
        <w:rPr>
          <w:rFonts w:eastAsia="Calibri" w:cstheme="minorHAnsi"/>
          <w:sz w:val="24"/>
          <w:szCs w:val="24"/>
        </w:rPr>
        <w:t xml:space="preserve"> to predators-drug-dealers-bullies</w:t>
      </w:r>
      <w:r w:rsidRPr="00FD5EEC">
        <w:rPr>
          <w:rFonts w:eastAsia="Calibri" w:cstheme="minorHAnsi"/>
          <w:sz w:val="24"/>
          <w:szCs w:val="24"/>
        </w:rPr>
        <w:t xml:space="preserve">, </w:t>
      </w:r>
      <w:r w:rsidR="00662779" w:rsidRPr="00FD5EEC">
        <w:rPr>
          <w:rFonts w:eastAsia="Calibri" w:cstheme="minorHAnsi"/>
          <w:sz w:val="24"/>
          <w:szCs w:val="24"/>
        </w:rPr>
        <w:t>consume too much time th</w:t>
      </w:r>
      <w:r w:rsidR="00396219" w:rsidRPr="00FD5EEC">
        <w:rPr>
          <w:rFonts w:eastAsia="Calibri" w:cstheme="minorHAnsi"/>
          <w:sz w:val="24"/>
          <w:szCs w:val="24"/>
        </w:rPr>
        <w:t>a</w:t>
      </w:r>
      <w:r w:rsidR="00662779" w:rsidRPr="00FD5EEC">
        <w:rPr>
          <w:rFonts w:eastAsia="Calibri" w:cstheme="minorHAnsi"/>
          <w:sz w:val="24"/>
          <w:szCs w:val="24"/>
        </w:rPr>
        <w:t xml:space="preserve">t </w:t>
      </w:r>
      <w:r w:rsidR="00396219" w:rsidRPr="00FD5EEC">
        <w:rPr>
          <w:rFonts w:eastAsia="Calibri" w:cstheme="minorHAnsi"/>
          <w:sz w:val="24"/>
          <w:szCs w:val="24"/>
        </w:rPr>
        <w:t>could</w:t>
      </w:r>
      <w:r w:rsidR="00662779" w:rsidRPr="00FD5EEC">
        <w:rPr>
          <w:rFonts w:eastAsia="Calibri" w:cstheme="minorHAnsi"/>
          <w:sz w:val="24"/>
          <w:szCs w:val="24"/>
        </w:rPr>
        <w:t xml:space="preserve"> be spent on physical activity</w:t>
      </w:r>
      <w:r w:rsidR="00690B42" w:rsidRPr="00FD5EEC">
        <w:rPr>
          <w:rFonts w:eastAsia="Calibri" w:cstheme="minorHAnsi"/>
          <w:sz w:val="24"/>
          <w:szCs w:val="24"/>
        </w:rPr>
        <w:t xml:space="preserve"> and </w:t>
      </w:r>
      <w:r w:rsidR="00662779" w:rsidRPr="00FD5EEC">
        <w:rPr>
          <w:rFonts w:eastAsia="Calibri" w:cstheme="minorHAnsi"/>
          <w:sz w:val="24"/>
          <w:szCs w:val="24"/>
        </w:rPr>
        <w:t>in-person social</w:t>
      </w:r>
      <w:r w:rsidR="00396219" w:rsidRPr="00FD5EEC">
        <w:rPr>
          <w:rFonts w:eastAsia="Calibri" w:cstheme="minorHAnsi"/>
          <w:sz w:val="24"/>
          <w:szCs w:val="24"/>
        </w:rPr>
        <w:t xml:space="preserve"> interactions</w:t>
      </w:r>
      <w:r w:rsidR="00690B42" w:rsidRPr="00FD5EEC">
        <w:rPr>
          <w:rFonts w:eastAsia="Calibri" w:cstheme="minorHAnsi"/>
          <w:sz w:val="24"/>
          <w:szCs w:val="24"/>
        </w:rPr>
        <w:t>, etc.</w:t>
      </w:r>
      <w:r w:rsidR="00662779" w:rsidRPr="00FD5EEC">
        <w:rPr>
          <w:rFonts w:eastAsia="Calibri" w:cstheme="minorHAnsi"/>
          <w:sz w:val="24"/>
          <w:szCs w:val="24"/>
        </w:rPr>
        <w:t xml:space="preserve"> </w:t>
      </w:r>
      <w:r w:rsidRPr="00FD5EEC">
        <w:rPr>
          <w:rFonts w:eastAsia="Calibri" w:cstheme="minorHAnsi"/>
          <w:sz w:val="24"/>
          <w:szCs w:val="24"/>
        </w:rPr>
        <w:t xml:space="preserve"> </w:t>
      </w:r>
    </w:p>
    <w:p w14:paraId="21191543" w14:textId="1E27749E" w:rsidR="00E827E6" w:rsidRPr="00FD5EEC" w:rsidRDefault="002B66EC" w:rsidP="00FD5EEC">
      <w:pPr>
        <w:pStyle w:val="ListParagraph"/>
        <w:numPr>
          <w:ilvl w:val="0"/>
          <w:numId w:val="20"/>
        </w:numPr>
        <w:spacing w:after="0" w:line="240" w:lineRule="auto"/>
        <w:rPr>
          <w:rFonts w:eastAsia="Calibri" w:cstheme="minorHAnsi"/>
          <w:b/>
          <w:bCs/>
          <w:i/>
          <w:iCs/>
          <w:sz w:val="24"/>
          <w:szCs w:val="24"/>
        </w:rPr>
      </w:pPr>
      <w:r w:rsidRPr="00FD5EEC">
        <w:rPr>
          <w:rFonts w:eastAsia="Calibri" w:cstheme="minorHAnsi"/>
          <w:sz w:val="24"/>
          <w:szCs w:val="24"/>
        </w:rPr>
        <w:t xml:space="preserve">Explain that drug-dealers may use </w:t>
      </w:r>
      <w:r w:rsidR="00D66CD7" w:rsidRPr="00FD5EEC">
        <w:rPr>
          <w:rFonts w:eastAsia="Calibri" w:cstheme="minorHAnsi"/>
          <w:sz w:val="24"/>
          <w:szCs w:val="24"/>
        </w:rPr>
        <w:t xml:space="preserve">social media to push their illegal product. This cohort is </w:t>
      </w:r>
      <w:r w:rsidR="00A368B5" w:rsidRPr="00FD5EEC">
        <w:rPr>
          <w:rFonts w:eastAsia="Calibri" w:cstheme="minorHAnsi"/>
          <w:sz w:val="24"/>
          <w:szCs w:val="24"/>
        </w:rPr>
        <w:t>about bringing</w:t>
      </w:r>
      <w:r w:rsidR="00D66CD7" w:rsidRPr="00FD5EEC">
        <w:rPr>
          <w:rFonts w:eastAsia="Calibri" w:cstheme="minorHAnsi"/>
          <w:sz w:val="24"/>
          <w:szCs w:val="24"/>
        </w:rPr>
        <w:t xml:space="preserve"> awareness </w:t>
      </w:r>
      <w:r w:rsidR="0085543E" w:rsidRPr="00FD5EEC">
        <w:rPr>
          <w:rFonts w:eastAsia="Calibri" w:cstheme="minorHAnsi"/>
          <w:sz w:val="24"/>
          <w:szCs w:val="24"/>
        </w:rPr>
        <w:t xml:space="preserve">and education about </w:t>
      </w:r>
      <w:r w:rsidR="00D66CD7" w:rsidRPr="00FD5EEC">
        <w:rPr>
          <w:rFonts w:eastAsia="Calibri" w:cstheme="minorHAnsi"/>
          <w:sz w:val="24"/>
          <w:szCs w:val="24"/>
        </w:rPr>
        <w:t xml:space="preserve">the </w:t>
      </w:r>
      <w:r w:rsidR="0085543E" w:rsidRPr="00FD5EEC">
        <w:rPr>
          <w:rFonts w:eastAsia="Calibri" w:cstheme="minorHAnsi"/>
          <w:sz w:val="24"/>
          <w:szCs w:val="24"/>
        </w:rPr>
        <w:t xml:space="preserve">truth concerning </w:t>
      </w:r>
      <w:r w:rsidR="008857DC" w:rsidRPr="00FD5EEC">
        <w:rPr>
          <w:rFonts w:eastAsia="Calibri" w:cstheme="minorHAnsi"/>
          <w:sz w:val="24"/>
          <w:szCs w:val="24"/>
        </w:rPr>
        <w:t>fentanyl</w:t>
      </w:r>
      <w:r w:rsidR="0085543E" w:rsidRPr="00FD5EEC">
        <w:rPr>
          <w:rFonts w:eastAsia="Calibri" w:cstheme="minorHAnsi"/>
          <w:sz w:val="24"/>
          <w:szCs w:val="24"/>
        </w:rPr>
        <w:t xml:space="preserve">. </w:t>
      </w:r>
      <w:r w:rsidR="000566A1" w:rsidRPr="00FD5EEC">
        <w:rPr>
          <w:rFonts w:eastAsia="Calibri" w:cstheme="minorHAnsi"/>
          <w:sz w:val="24"/>
          <w:szCs w:val="24"/>
        </w:rPr>
        <w:t xml:space="preserve">Fentanyl </w:t>
      </w:r>
      <w:r w:rsidR="00985B66" w:rsidRPr="00FD5EEC">
        <w:rPr>
          <w:rFonts w:eastAsia="Calibri" w:cstheme="minorHAnsi"/>
          <w:sz w:val="24"/>
          <w:szCs w:val="24"/>
        </w:rPr>
        <w:t>a</w:t>
      </w:r>
      <w:r w:rsidR="000566A1" w:rsidRPr="00FD5EEC">
        <w:rPr>
          <w:rFonts w:eastAsia="Calibri" w:cstheme="minorHAnsi"/>
          <w:sz w:val="24"/>
          <w:szCs w:val="24"/>
        </w:rPr>
        <w:t>buse</w:t>
      </w:r>
      <w:r w:rsidR="00A368B5" w:rsidRPr="00FD5EEC">
        <w:rPr>
          <w:rFonts w:eastAsia="Calibri" w:cstheme="minorHAnsi"/>
          <w:sz w:val="24"/>
          <w:szCs w:val="24"/>
        </w:rPr>
        <w:t xml:space="preserve"> is concerning to the community. One reason is </w:t>
      </w:r>
      <w:r w:rsidR="000566A1" w:rsidRPr="00FD5EEC">
        <w:rPr>
          <w:rFonts w:eastAsia="Calibri" w:cstheme="minorHAnsi"/>
          <w:sz w:val="24"/>
          <w:szCs w:val="24"/>
        </w:rPr>
        <w:t xml:space="preserve">it is a </w:t>
      </w:r>
      <w:r w:rsidR="00394FB0" w:rsidRPr="00FD5EEC">
        <w:rPr>
          <w:rFonts w:eastAsia="Calibri" w:cstheme="minorHAnsi"/>
          <w:sz w:val="24"/>
          <w:szCs w:val="24"/>
        </w:rPr>
        <w:t xml:space="preserve">lab created </w:t>
      </w:r>
      <w:r w:rsidR="006864E9" w:rsidRPr="00FD5EEC">
        <w:rPr>
          <w:rFonts w:eastAsia="Calibri" w:cstheme="minorHAnsi"/>
          <w:sz w:val="24"/>
          <w:szCs w:val="24"/>
        </w:rPr>
        <w:t xml:space="preserve">drug made to look like other </w:t>
      </w:r>
      <w:r w:rsidR="00F721FB" w:rsidRPr="00FD5EEC">
        <w:rPr>
          <w:rFonts w:eastAsia="Calibri" w:cstheme="minorHAnsi"/>
          <w:sz w:val="24"/>
          <w:szCs w:val="24"/>
        </w:rPr>
        <w:t>prescribe</w:t>
      </w:r>
      <w:r w:rsidR="00D60E50" w:rsidRPr="00FD5EEC">
        <w:rPr>
          <w:rFonts w:eastAsia="Calibri" w:cstheme="minorHAnsi"/>
          <w:sz w:val="24"/>
          <w:szCs w:val="24"/>
        </w:rPr>
        <w:t>d</w:t>
      </w:r>
      <w:r w:rsidR="00F721FB" w:rsidRPr="00FD5EEC">
        <w:rPr>
          <w:rFonts w:eastAsia="Calibri" w:cstheme="minorHAnsi"/>
          <w:sz w:val="24"/>
          <w:szCs w:val="24"/>
        </w:rPr>
        <w:t xml:space="preserve"> or over the counter medication. </w:t>
      </w:r>
      <w:r w:rsidR="00DA6F80" w:rsidRPr="00FD5EEC">
        <w:rPr>
          <w:rFonts w:eastAsia="Calibri" w:cstheme="minorHAnsi"/>
          <w:sz w:val="24"/>
          <w:szCs w:val="24"/>
        </w:rPr>
        <w:t>When it is illegally made</w:t>
      </w:r>
      <w:r w:rsidR="00C521C3" w:rsidRPr="00FD5EEC">
        <w:rPr>
          <w:rFonts w:eastAsia="Calibri" w:cstheme="minorHAnsi"/>
          <w:sz w:val="24"/>
          <w:szCs w:val="24"/>
        </w:rPr>
        <w:t xml:space="preserve">, the consumer </w:t>
      </w:r>
      <w:r w:rsidR="004B140C" w:rsidRPr="00FD5EEC">
        <w:rPr>
          <w:rFonts w:eastAsia="Calibri" w:cstheme="minorHAnsi"/>
          <w:sz w:val="24"/>
          <w:szCs w:val="24"/>
        </w:rPr>
        <w:t>cannot</w:t>
      </w:r>
      <w:r w:rsidR="00C521C3" w:rsidRPr="00FD5EEC">
        <w:rPr>
          <w:rFonts w:eastAsia="Calibri" w:cstheme="minorHAnsi"/>
          <w:sz w:val="24"/>
          <w:szCs w:val="24"/>
        </w:rPr>
        <w:t xml:space="preserve"> be sure how much </w:t>
      </w:r>
      <w:r w:rsidR="004B140C" w:rsidRPr="00FD5EEC">
        <w:rPr>
          <w:rFonts w:eastAsia="Calibri" w:cstheme="minorHAnsi"/>
          <w:sz w:val="24"/>
          <w:szCs w:val="24"/>
        </w:rPr>
        <w:t xml:space="preserve">a pill could contain or if what they are purchasing illegally has fentanyl in it. </w:t>
      </w:r>
      <w:r w:rsidR="007234A7" w:rsidRPr="00FD5EEC">
        <w:rPr>
          <w:rFonts w:eastAsia="Calibri" w:cstheme="minorHAnsi"/>
          <w:i/>
          <w:iCs/>
          <w:sz w:val="24"/>
          <w:szCs w:val="24"/>
        </w:rPr>
        <w:t>(</w:t>
      </w:r>
      <w:r w:rsidR="00E827E6" w:rsidRPr="00FD5EEC">
        <w:rPr>
          <w:rFonts w:eastAsia="Calibri" w:cstheme="minorHAnsi"/>
          <w:i/>
          <w:iCs/>
          <w:sz w:val="24"/>
          <w:szCs w:val="24"/>
        </w:rPr>
        <w:t>“</w:t>
      </w:r>
      <w:r w:rsidR="00E827E6" w:rsidRPr="00FD5EEC">
        <w:rPr>
          <w:rFonts w:cstheme="minorHAnsi"/>
          <w:i/>
          <w:iCs/>
          <w:sz w:val="24"/>
          <w:szCs w:val="24"/>
        </w:rPr>
        <w:t>Youth at Risk: The Arizona High Intensity Drug Trafficking Area (HIDTA) conducted an analysis of Pima County which found that fentanyl is the 2nd highest in number of deaths of youth 15-17 years of age. The AZ HIDTA has also found that youth are accessing illegal substances through the social media platforms”</w:t>
      </w:r>
      <w:r w:rsidR="007234A7" w:rsidRPr="00FD5EEC">
        <w:rPr>
          <w:rFonts w:cstheme="minorHAnsi"/>
          <w:i/>
          <w:iCs/>
          <w:sz w:val="24"/>
          <w:szCs w:val="24"/>
        </w:rPr>
        <w:t>)</w:t>
      </w:r>
      <w:r w:rsidR="00E827E6" w:rsidRPr="00FD5EEC">
        <w:rPr>
          <w:rStyle w:val="FootnoteReference"/>
          <w:rFonts w:cstheme="minorHAnsi"/>
          <w:i/>
          <w:iCs/>
          <w:sz w:val="24"/>
          <w:szCs w:val="24"/>
        </w:rPr>
        <w:footnoteReference w:id="2"/>
      </w:r>
    </w:p>
    <w:p w14:paraId="787B9B45" w14:textId="5BD793D8" w:rsidR="00C50F4D" w:rsidRPr="00FD5EEC" w:rsidRDefault="00BE0975" w:rsidP="00FD5EEC">
      <w:pPr>
        <w:pStyle w:val="ListParagraph"/>
        <w:numPr>
          <w:ilvl w:val="0"/>
          <w:numId w:val="20"/>
        </w:numPr>
        <w:spacing w:after="0" w:line="240" w:lineRule="auto"/>
        <w:rPr>
          <w:rFonts w:eastAsia="Calibri" w:cstheme="minorHAnsi"/>
          <w:b/>
          <w:bCs/>
          <w:sz w:val="24"/>
          <w:szCs w:val="24"/>
        </w:rPr>
      </w:pPr>
      <w:r w:rsidRPr="00FD5EEC">
        <w:rPr>
          <w:rFonts w:eastAsia="Calibri" w:cstheme="minorHAnsi"/>
          <w:sz w:val="24"/>
          <w:szCs w:val="24"/>
        </w:rPr>
        <w:t>Teen</w:t>
      </w:r>
      <w:r w:rsidR="008857DC" w:rsidRPr="00FD5EEC">
        <w:rPr>
          <w:rFonts w:eastAsia="Calibri" w:cstheme="minorHAnsi"/>
          <w:sz w:val="24"/>
          <w:szCs w:val="24"/>
        </w:rPr>
        <w:t xml:space="preserve"> </w:t>
      </w:r>
      <w:r w:rsidR="00B71F5A" w:rsidRPr="00FD5EEC">
        <w:rPr>
          <w:rFonts w:eastAsia="Calibri" w:cstheme="minorHAnsi"/>
          <w:sz w:val="24"/>
          <w:szCs w:val="24"/>
        </w:rPr>
        <w:t xml:space="preserve">substance abuse has declined in recent years. </w:t>
      </w:r>
      <w:r w:rsidR="00793E80" w:rsidRPr="00FD5EEC">
        <w:rPr>
          <w:rFonts w:eastAsia="Calibri" w:cstheme="minorHAnsi"/>
          <w:sz w:val="24"/>
          <w:szCs w:val="24"/>
        </w:rPr>
        <w:t>(</w:t>
      </w:r>
      <w:r w:rsidR="00793E80" w:rsidRPr="00FD5EEC">
        <w:rPr>
          <w:rFonts w:cstheme="minorHAnsi"/>
          <w:sz w:val="24"/>
          <w:szCs w:val="24"/>
        </w:rPr>
        <w:t>During 2017–2019, the annual average prevalence of past-month illicit drug use in Arizona was 5.1% (or 29,000), lower than both the regional average (9.0%) and the national average (8.2%).</w:t>
      </w:r>
      <w:r w:rsidR="00793E80" w:rsidRPr="00FD5EEC">
        <w:rPr>
          <w:rStyle w:val="FootnoteReference"/>
          <w:rFonts w:cstheme="minorHAnsi"/>
          <w:sz w:val="24"/>
          <w:szCs w:val="24"/>
        </w:rPr>
        <w:footnoteReference w:id="3"/>
      </w:r>
    </w:p>
    <w:p w14:paraId="2FC7C70B" w14:textId="051E6703" w:rsidR="000C7F48" w:rsidRPr="00FD5EEC" w:rsidRDefault="000C7F48" w:rsidP="00FD5EEC">
      <w:pPr>
        <w:pStyle w:val="ListParagraph"/>
        <w:numPr>
          <w:ilvl w:val="0"/>
          <w:numId w:val="20"/>
        </w:numPr>
        <w:spacing w:after="0" w:line="240" w:lineRule="auto"/>
        <w:rPr>
          <w:rFonts w:eastAsia="Calibri" w:cstheme="minorHAnsi"/>
          <w:b/>
          <w:bCs/>
          <w:sz w:val="24"/>
          <w:szCs w:val="24"/>
        </w:rPr>
      </w:pPr>
      <w:r w:rsidRPr="00FD5EEC">
        <w:rPr>
          <w:rFonts w:cstheme="minorHAnsi"/>
          <w:sz w:val="24"/>
          <w:szCs w:val="24"/>
        </w:rPr>
        <w:t>Instruct the groups to discuss reasons why this trend may have reduced in the last years. Call on</w:t>
      </w:r>
      <w:r w:rsidR="0052094E" w:rsidRPr="00FD5EEC">
        <w:rPr>
          <w:rFonts w:cstheme="minorHAnsi"/>
          <w:sz w:val="24"/>
          <w:szCs w:val="24"/>
        </w:rPr>
        <w:t xml:space="preserve"> each group</w:t>
      </w:r>
      <w:r w:rsidRPr="00FD5EEC">
        <w:rPr>
          <w:rFonts w:cstheme="minorHAnsi"/>
          <w:sz w:val="24"/>
          <w:szCs w:val="24"/>
        </w:rPr>
        <w:t xml:space="preserve"> to share their ideas.</w:t>
      </w:r>
    </w:p>
    <w:p w14:paraId="58B8A1F3" w14:textId="449A1D54" w:rsidR="000C7F48" w:rsidRPr="00FD5EEC" w:rsidRDefault="000C7F48" w:rsidP="00FD5EEC">
      <w:pPr>
        <w:spacing w:after="0" w:line="240" w:lineRule="auto"/>
        <w:rPr>
          <w:rFonts w:eastAsia="Calibri" w:cstheme="minorHAnsi"/>
          <w:sz w:val="24"/>
          <w:szCs w:val="24"/>
        </w:rPr>
      </w:pPr>
      <w:r w:rsidRPr="00FD5EEC">
        <w:rPr>
          <w:rFonts w:eastAsia="Calibri" w:cstheme="minorHAnsi"/>
          <w:b/>
          <w:bCs/>
          <w:sz w:val="24"/>
          <w:szCs w:val="24"/>
        </w:rPr>
        <w:t xml:space="preserve">Possible Responses: </w:t>
      </w:r>
      <w:r w:rsidR="0052094E" w:rsidRPr="00FD5EEC">
        <w:rPr>
          <w:rFonts w:eastAsia="Calibri" w:cstheme="minorHAnsi"/>
          <w:sz w:val="24"/>
          <w:szCs w:val="24"/>
        </w:rPr>
        <w:t>increased awareness</w:t>
      </w:r>
      <w:r w:rsidR="00861759" w:rsidRPr="00FD5EEC">
        <w:rPr>
          <w:rFonts w:eastAsia="Calibri" w:cstheme="minorHAnsi"/>
          <w:sz w:val="24"/>
          <w:szCs w:val="24"/>
        </w:rPr>
        <w:t xml:space="preserve"> and </w:t>
      </w:r>
      <w:r w:rsidR="0052094E" w:rsidRPr="00FD5EEC">
        <w:rPr>
          <w:rFonts w:eastAsia="Calibri" w:cstheme="minorHAnsi"/>
          <w:sz w:val="24"/>
          <w:szCs w:val="24"/>
        </w:rPr>
        <w:t xml:space="preserve">education, </w:t>
      </w:r>
      <w:r w:rsidR="00861759" w:rsidRPr="00FD5EEC">
        <w:rPr>
          <w:rFonts w:eastAsia="Calibri" w:cstheme="minorHAnsi"/>
          <w:sz w:val="24"/>
          <w:szCs w:val="24"/>
        </w:rPr>
        <w:t>decrease in social interactions</w:t>
      </w:r>
      <w:r w:rsidR="007C4D0D" w:rsidRPr="00FD5EEC">
        <w:rPr>
          <w:rFonts w:eastAsia="Calibri" w:cstheme="minorHAnsi"/>
          <w:sz w:val="24"/>
          <w:szCs w:val="24"/>
        </w:rPr>
        <w:t xml:space="preserve"> with peers, etc.</w:t>
      </w:r>
    </w:p>
    <w:p w14:paraId="411B0C54" w14:textId="6AB1A17F" w:rsidR="00E842CC" w:rsidRPr="00FD5EEC" w:rsidRDefault="008901F8" w:rsidP="00FD5EEC">
      <w:pPr>
        <w:pStyle w:val="ListParagraph"/>
        <w:numPr>
          <w:ilvl w:val="0"/>
          <w:numId w:val="20"/>
        </w:numPr>
        <w:spacing w:after="0" w:line="240" w:lineRule="auto"/>
        <w:rPr>
          <w:rFonts w:eastAsia="Calibri" w:cstheme="minorHAnsi"/>
          <w:sz w:val="24"/>
          <w:szCs w:val="24"/>
        </w:rPr>
      </w:pPr>
      <w:r w:rsidRPr="00FD5EEC">
        <w:rPr>
          <w:rFonts w:eastAsia="Calibri" w:cstheme="minorHAnsi"/>
          <w:sz w:val="24"/>
          <w:szCs w:val="24"/>
        </w:rPr>
        <w:t xml:space="preserve">Inform the class that this next activity is a continuum. Explain that you will post </w:t>
      </w:r>
      <w:r w:rsidRPr="00FD5EEC">
        <w:rPr>
          <w:rFonts w:eastAsia="Calibri" w:cstheme="minorHAnsi"/>
          <w:b/>
          <w:bCs/>
          <w:sz w:val="24"/>
          <w:szCs w:val="24"/>
        </w:rPr>
        <w:t>2 signs</w:t>
      </w:r>
      <w:r w:rsidRPr="00FD5EEC">
        <w:rPr>
          <w:rFonts w:eastAsia="Calibri" w:cstheme="minorHAnsi"/>
          <w:sz w:val="24"/>
          <w:szCs w:val="24"/>
        </w:rPr>
        <w:t xml:space="preserve"> on opposite sides of the room</w:t>
      </w:r>
      <w:r w:rsidR="00863F10" w:rsidRPr="00FD5EEC">
        <w:rPr>
          <w:rFonts w:eastAsia="Calibri" w:cstheme="minorHAnsi"/>
          <w:sz w:val="24"/>
          <w:szCs w:val="24"/>
        </w:rPr>
        <w:t xml:space="preserve">: </w:t>
      </w:r>
      <w:r w:rsidR="00863F10" w:rsidRPr="00FD5EEC">
        <w:rPr>
          <w:rFonts w:eastAsia="Calibri" w:cstheme="minorHAnsi"/>
          <w:b/>
          <w:bCs/>
          <w:sz w:val="24"/>
          <w:szCs w:val="24"/>
        </w:rPr>
        <w:t>AGREE and DISAGREE</w:t>
      </w:r>
      <w:r w:rsidR="00BF25C5" w:rsidRPr="00FD5EEC">
        <w:rPr>
          <w:rFonts w:eastAsia="Calibri" w:cstheme="minorHAnsi"/>
          <w:b/>
          <w:bCs/>
          <w:sz w:val="24"/>
          <w:szCs w:val="24"/>
        </w:rPr>
        <w:t xml:space="preserve"> </w:t>
      </w:r>
      <w:r w:rsidR="00AF070C" w:rsidRPr="00FD5EEC">
        <w:rPr>
          <w:rFonts w:eastAsia="Calibri" w:cstheme="minorHAnsi"/>
          <w:b/>
          <w:bCs/>
          <w:sz w:val="24"/>
          <w:szCs w:val="24"/>
        </w:rPr>
        <w:t>(</w:t>
      </w:r>
      <w:r w:rsidR="00BF25C5" w:rsidRPr="00FD5EEC">
        <w:rPr>
          <w:rFonts w:eastAsia="Calibri" w:cstheme="minorHAnsi"/>
          <w:b/>
          <w:bCs/>
          <w:sz w:val="24"/>
          <w:szCs w:val="24"/>
        </w:rPr>
        <w:t>pg. 6</w:t>
      </w:r>
      <w:r w:rsidR="00AF070C" w:rsidRPr="00FD5EEC">
        <w:rPr>
          <w:rFonts w:eastAsia="Calibri" w:cstheme="minorHAnsi"/>
          <w:b/>
          <w:bCs/>
          <w:sz w:val="24"/>
          <w:szCs w:val="24"/>
        </w:rPr>
        <w:t>)</w:t>
      </w:r>
      <w:r w:rsidR="00863F10" w:rsidRPr="00FD5EEC">
        <w:rPr>
          <w:rFonts w:eastAsia="Calibri" w:cstheme="minorHAnsi"/>
          <w:b/>
          <w:bCs/>
          <w:sz w:val="24"/>
          <w:szCs w:val="24"/>
        </w:rPr>
        <w:t>.</w:t>
      </w:r>
    </w:p>
    <w:p w14:paraId="1004DF83" w14:textId="761C8BCD" w:rsidR="00786CDE" w:rsidRPr="00FD5EEC" w:rsidRDefault="009A66B6" w:rsidP="00FD5EEC">
      <w:pPr>
        <w:pStyle w:val="ListParagraph"/>
        <w:numPr>
          <w:ilvl w:val="0"/>
          <w:numId w:val="20"/>
        </w:numPr>
        <w:spacing w:after="0" w:line="240" w:lineRule="auto"/>
        <w:rPr>
          <w:rFonts w:eastAsia="Calibri" w:cstheme="minorHAnsi"/>
          <w:sz w:val="24"/>
          <w:szCs w:val="24"/>
        </w:rPr>
      </w:pPr>
      <w:r w:rsidRPr="00FD5EEC">
        <w:rPr>
          <w:rFonts w:eastAsia="Calibri" w:cstheme="minorHAnsi"/>
          <w:sz w:val="24"/>
          <w:szCs w:val="24"/>
        </w:rPr>
        <w:t xml:space="preserve">Instruct students to stand in the middle between the two signs and listen while you read a statement. </w:t>
      </w:r>
      <w:r w:rsidR="009E5B20" w:rsidRPr="00FD5EEC">
        <w:rPr>
          <w:rFonts w:eastAsia="Calibri" w:cstheme="minorHAnsi"/>
          <w:sz w:val="24"/>
          <w:szCs w:val="24"/>
        </w:rPr>
        <w:t>Then they should move</w:t>
      </w:r>
      <w:r w:rsidR="00261928" w:rsidRPr="00FD5EEC">
        <w:rPr>
          <w:rFonts w:eastAsia="Calibri" w:cstheme="minorHAnsi"/>
          <w:sz w:val="24"/>
          <w:szCs w:val="24"/>
        </w:rPr>
        <w:t xml:space="preserve"> between the two signs along a continuum that indicates how strongly they feel</w:t>
      </w:r>
      <w:r w:rsidR="00786CDE" w:rsidRPr="00FD5EEC">
        <w:rPr>
          <w:rFonts w:eastAsia="Calibri" w:cstheme="minorHAnsi"/>
          <w:sz w:val="24"/>
          <w:szCs w:val="24"/>
        </w:rPr>
        <w:t xml:space="preserve"> and be ready to explain their reasoning.</w:t>
      </w:r>
    </w:p>
    <w:p w14:paraId="1C75DEAB" w14:textId="3B8D65A5" w:rsidR="00DE383B" w:rsidRPr="00FD5EEC" w:rsidRDefault="009E5B20" w:rsidP="00FD5EEC">
      <w:pPr>
        <w:pStyle w:val="ListParagraph"/>
        <w:numPr>
          <w:ilvl w:val="0"/>
          <w:numId w:val="20"/>
        </w:numPr>
        <w:spacing w:after="0" w:line="240" w:lineRule="auto"/>
        <w:rPr>
          <w:rFonts w:eastAsia="Calibri" w:cstheme="minorHAnsi"/>
          <w:sz w:val="24"/>
          <w:szCs w:val="24"/>
        </w:rPr>
      </w:pPr>
      <w:r w:rsidRPr="00FD5EEC">
        <w:rPr>
          <w:rFonts w:eastAsia="Calibri" w:cstheme="minorHAnsi"/>
          <w:sz w:val="24"/>
          <w:szCs w:val="24"/>
        </w:rPr>
        <w:t xml:space="preserve">Call on </w:t>
      </w:r>
      <w:r w:rsidR="00304436" w:rsidRPr="00FD5EEC">
        <w:rPr>
          <w:rFonts w:eastAsia="Calibri" w:cstheme="minorHAnsi"/>
          <w:sz w:val="24"/>
          <w:szCs w:val="24"/>
        </w:rPr>
        <w:t>students</w:t>
      </w:r>
      <w:r w:rsidRPr="00FD5EEC">
        <w:rPr>
          <w:rFonts w:eastAsia="Calibri" w:cstheme="minorHAnsi"/>
          <w:sz w:val="24"/>
          <w:szCs w:val="24"/>
        </w:rPr>
        <w:t xml:space="preserve"> at different </w:t>
      </w:r>
      <w:r w:rsidR="00304436" w:rsidRPr="00FD5EEC">
        <w:rPr>
          <w:rFonts w:eastAsia="Calibri" w:cstheme="minorHAnsi"/>
          <w:sz w:val="24"/>
          <w:szCs w:val="24"/>
        </w:rPr>
        <w:t>points</w:t>
      </w:r>
      <w:r w:rsidRPr="00FD5EEC">
        <w:rPr>
          <w:rFonts w:eastAsia="Calibri" w:cstheme="minorHAnsi"/>
          <w:sz w:val="24"/>
          <w:szCs w:val="24"/>
        </w:rPr>
        <w:t xml:space="preserve"> along the continuum</w:t>
      </w:r>
      <w:r w:rsidR="00304436" w:rsidRPr="00FD5EEC">
        <w:rPr>
          <w:rFonts w:eastAsia="Calibri" w:cstheme="minorHAnsi"/>
          <w:sz w:val="24"/>
          <w:szCs w:val="24"/>
        </w:rPr>
        <w:t xml:space="preserve">. After students hear </w:t>
      </w:r>
      <w:r w:rsidR="00DE383B" w:rsidRPr="00FD5EEC">
        <w:rPr>
          <w:rFonts w:eastAsia="Calibri" w:cstheme="minorHAnsi"/>
          <w:sz w:val="24"/>
          <w:szCs w:val="24"/>
        </w:rPr>
        <w:t>their peers explain their reasoning</w:t>
      </w:r>
      <w:r w:rsidR="00297075" w:rsidRPr="00FD5EEC">
        <w:rPr>
          <w:rFonts w:eastAsia="Calibri" w:cstheme="minorHAnsi"/>
          <w:sz w:val="24"/>
          <w:szCs w:val="24"/>
        </w:rPr>
        <w:t>,</w:t>
      </w:r>
      <w:r w:rsidR="00DE383B" w:rsidRPr="00FD5EEC">
        <w:rPr>
          <w:rFonts w:eastAsia="Calibri" w:cstheme="minorHAnsi"/>
          <w:sz w:val="24"/>
          <w:szCs w:val="24"/>
        </w:rPr>
        <w:t xml:space="preserve"> they may move along the continuum that expresses </w:t>
      </w:r>
      <w:r w:rsidR="00585BB9" w:rsidRPr="00FD5EEC">
        <w:rPr>
          <w:rFonts w:eastAsia="Calibri" w:cstheme="minorHAnsi"/>
          <w:sz w:val="24"/>
          <w:szCs w:val="24"/>
        </w:rPr>
        <w:t>a new viewpoint.</w:t>
      </w:r>
      <w:r w:rsidR="009236C1" w:rsidRPr="00FD5EEC">
        <w:rPr>
          <w:rFonts w:eastAsia="Calibri" w:cstheme="minorHAnsi"/>
          <w:sz w:val="24"/>
          <w:szCs w:val="24"/>
        </w:rPr>
        <w:t xml:space="preserve"> Elaborate </w:t>
      </w:r>
      <w:r w:rsidR="00EE15C7" w:rsidRPr="00FD5EEC">
        <w:rPr>
          <w:rFonts w:eastAsia="Calibri" w:cstheme="minorHAnsi"/>
          <w:sz w:val="24"/>
          <w:szCs w:val="24"/>
        </w:rPr>
        <w:t>if necessary</w:t>
      </w:r>
      <w:r w:rsidR="00075C12" w:rsidRPr="00FD5EEC">
        <w:rPr>
          <w:rFonts w:eastAsia="Calibri" w:cstheme="minorHAnsi"/>
          <w:sz w:val="24"/>
          <w:szCs w:val="24"/>
        </w:rPr>
        <w:t>.</w:t>
      </w:r>
      <w:r w:rsidR="00EE15C7" w:rsidRPr="00FD5EEC">
        <w:rPr>
          <w:rFonts w:eastAsia="Calibri" w:cstheme="minorHAnsi"/>
          <w:sz w:val="24"/>
          <w:szCs w:val="24"/>
        </w:rPr>
        <w:t xml:space="preserve"> </w:t>
      </w:r>
      <w:r w:rsidR="00075C12" w:rsidRPr="00FD5EEC">
        <w:rPr>
          <w:rFonts w:eastAsia="Calibri" w:cstheme="minorHAnsi"/>
          <w:sz w:val="24"/>
          <w:szCs w:val="24"/>
        </w:rPr>
        <w:t>(</w:t>
      </w:r>
      <w:r w:rsidR="00EE15C7" w:rsidRPr="00FD5EEC">
        <w:rPr>
          <w:rFonts w:eastAsia="Calibri" w:cstheme="minorHAnsi"/>
          <w:sz w:val="24"/>
          <w:szCs w:val="24"/>
        </w:rPr>
        <w:t>see in parenthesis beside each statement below</w:t>
      </w:r>
      <w:r w:rsidR="00075C12" w:rsidRPr="00FD5EEC">
        <w:rPr>
          <w:rFonts w:eastAsia="Calibri" w:cstheme="minorHAnsi"/>
          <w:sz w:val="24"/>
          <w:szCs w:val="24"/>
        </w:rPr>
        <w:t>)</w:t>
      </w:r>
      <w:r w:rsidR="00EE15C7" w:rsidRPr="00FD5EEC">
        <w:rPr>
          <w:rFonts w:eastAsia="Calibri" w:cstheme="minorHAnsi"/>
          <w:sz w:val="24"/>
          <w:szCs w:val="24"/>
        </w:rPr>
        <w:t>.</w:t>
      </w:r>
    </w:p>
    <w:p w14:paraId="31D49E01" w14:textId="6924CE0F" w:rsidR="00791C0F" w:rsidRPr="00FD5EEC" w:rsidRDefault="00F232D5" w:rsidP="00FD5EEC">
      <w:pPr>
        <w:pStyle w:val="ListParagraph"/>
        <w:numPr>
          <w:ilvl w:val="0"/>
          <w:numId w:val="27"/>
        </w:numPr>
        <w:spacing w:after="0" w:line="240" w:lineRule="auto"/>
        <w:rPr>
          <w:rFonts w:eastAsia="Calibri" w:cstheme="minorHAnsi"/>
          <w:i/>
          <w:iCs/>
          <w:sz w:val="24"/>
          <w:szCs w:val="24"/>
        </w:rPr>
      </w:pPr>
      <w:r w:rsidRPr="00FD5EEC">
        <w:rPr>
          <w:rFonts w:eastAsia="Calibri" w:cstheme="minorHAnsi"/>
          <w:b/>
          <w:bCs/>
          <w:sz w:val="24"/>
          <w:szCs w:val="24"/>
        </w:rPr>
        <w:t>Social</w:t>
      </w:r>
      <w:r w:rsidR="00776241" w:rsidRPr="00FD5EEC">
        <w:rPr>
          <w:rFonts w:eastAsia="Calibri" w:cstheme="minorHAnsi"/>
          <w:b/>
          <w:bCs/>
          <w:sz w:val="24"/>
          <w:szCs w:val="24"/>
        </w:rPr>
        <w:t xml:space="preserve"> media portrays drug use as </w:t>
      </w:r>
      <w:r w:rsidR="0090465C" w:rsidRPr="00FD5EEC">
        <w:rPr>
          <w:rFonts w:eastAsia="Calibri" w:cstheme="minorHAnsi"/>
          <w:b/>
          <w:bCs/>
          <w:sz w:val="24"/>
          <w:szCs w:val="24"/>
        </w:rPr>
        <w:t>exciting and fun.</w:t>
      </w:r>
      <w:r w:rsidR="008C5263" w:rsidRPr="00FD5EEC">
        <w:rPr>
          <w:rFonts w:eastAsia="Calibri" w:cstheme="minorHAnsi"/>
          <w:sz w:val="24"/>
          <w:szCs w:val="24"/>
        </w:rPr>
        <w:t xml:space="preserve"> </w:t>
      </w:r>
      <w:r w:rsidR="00A83DE1" w:rsidRPr="00FD5EEC">
        <w:rPr>
          <w:rFonts w:eastAsia="Calibri" w:cstheme="minorHAnsi"/>
          <w:i/>
          <w:iCs/>
          <w:sz w:val="24"/>
          <w:szCs w:val="24"/>
        </w:rPr>
        <w:t>(</w:t>
      </w:r>
      <w:r w:rsidR="00C71CA1" w:rsidRPr="00FD5EEC">
        <w:rPr>
          <w:rFonts w:eastAsia="Calibri" w:cstheme="minorHAnsi"/>
          <w:i/>
          <w:iCs/>
          <w:sz w:val="24"/>
          <w:szCs w:val="24"/>
        </w:rPr>
        <w:t>T</w:t>
      </w:r>
      <w:r w:rsidR="006022CD" w:rsidRPr="00FD5EEC">
        <w:rPr>
          <w:rFonts w:eastAsia="Calibri" w:cstheme="minorHAnsi"/>
          <w:i/>
          <w:iCs/>
          <w:sz w:val="24"/>
          <w:szCs w:val="24"/>
        </w:rPr>
        <w:t xml:space="preserve">een drug use </w:t>
      </w:r>
      <w:r w:rsidR="000A0437" w:rsidRPr="00FD5EEC">
        <w:rPr>
          <w:rFonts w:eastAsia="Calibri" w:cstheme="minorHAnsi"/>
          <w:i/>
          <w:iCs/>
          <w:sz w:val="24"/>
          <w:szCs w:val="24"/>
        </w:rPr>
        <w:t>produces</w:t>
      </w:r>
      <w:r w:rsidR="006022CD" w:rsidRPr="00FD5EEC">
        <w:rPr>
          <w:rFonts w:eastAsia="Calibri" w:cstheme="minorHAnsi"/>
          <w:i/>
          <w:iCs/>
          <w:sz w:val="24"/>
          <w:szCs w:val="24"/>
        </w:rPr>
        <w:t xml:space="preserve"> signs such as loss of </w:t>
      </w:r>
      <w:r w:rsidR="007E465D" w:rsidRPr="00FD5EEC">
        <w:rPr>
          <w:rFonts w:eastAsia="Calibri" w:cstheme="minorHAnsi"/>
          <w:i/>
          <w:iCs/>
          <w:sz w:val="24"/>
          <w:szCs w:val="24"/>
        </w:rPr>
        <w:t>interest</w:t>
      </w:r>
      <w:r w:rsidR="006022CD" w:rsidRPr="00FD5EEC">
        <w:rPr>
          <w:rFonts w:eastAsia="Calibri" w:cstheme="minorHAnsi"/>
          <w:i/>
          <w:iCs/>
          <w:sz w:val="24"/>
          <w:szCs w:val="24"/>
        </w:rPr>
        <w:t xml:space="preserve"> in friends and activities </w:t>
      </w:r>
      <w:r w:rsidR="007E465D" w:rsidRPr="00FD5EEC">
        <w:rPr>
          <w:rFonts w:eastAsia="Calibri" w:cstheme="minorHAnsi"/>
          <w:i/>
          <w:iCs/>
          <w:sz w:val="24"/>
          <w:szCs w:val="24"/>
        </w:rPr>
        <w:t>that used to be enjoyed, aggression, sleeping more</w:t>
      </w:r>
      <w:r w:rsidR="000A0437" w:rsidRPr="00FD5EEC">
        <w:rPr>
          <w:rFonts w:eastAsia="Calibri" w:cstheme="minorHAnsi"/>
          <w:i/>
          <w:iCs/>
          <w:sz w:val="24"/>
          <w:szCs w:val="24"/>
        </w:rPr>
        <w:t xml:space="preserve">, </w:t>
      </w:r>
      <w:r w:rsidR="006C789B" w:rsidRPr="00FD5EEC">
        <w:rPr>
          <w:rFonts w:eastAsia="Calibri" w:cstheme="minorHAnsi"/>
          <w:i/>
          <w:iCs/>
          <w:sz w:val="24"/>
          <w:szCs w:val="24"/>
        </w:rPr>
        <w:lastRenderedPageBreak/>
        <w:t xml:space="preserve">withdrawn, </w:t>
      </w:r>
      <w:r w:rsidR="00A32447" w:rsidRPr="00FD5EEC">
        <w:rPr>
          <w:rFonts w:eastAsia="Calibri" w:cstheme="minorHAnsi"/>
          <w:i/>
          <w:iCs/>
          <w:sz w:val="24"/>
          <w:szCs w:val="24"/>
        </w:rPr>
        <w:t xml:space="preserve">decreased </w:t>
      </w:r>
      <w:r w:rsidR="0053572B" w:rsidRPr="00FD5EEC">
        <w:rPr>
          <w:rFonts w:eastAsia="Calibri" w:cstheme="minorHAnsi"/>
          <w:i/>
          <w:iCs/>
          <w:sz w:val="24"/>
          <w:szCs w:val="24"/>
        </w:rPr>
        <w:t>cash flow</w:t>
      </w:r>
      <w:r w:rsidR="006D1BAF" w:rsidRPr="00FD5EEC">
        <w:rPr>
          <w:rFonts w:eastAsia="Calibri" w:cstheme="minorHAnsi"/>
          <w:i/>
          <w:iCs/>
          <w:sz w:val="24"/>
          <w:szCs w:val="24"/>
        </w:rPr>
        <w:t xml:space="preserve">, health concerns, </w:t>
      </w:r>
      <w:r w:rsidR="00AB0F6E" w:rsidRPr="00FD5EEC">
        <w:rPr>
          <w:rFonts w:eastAsia="Calibri" w:cstheme="minorHAnsi"/>
          <w:i/>
          <w:iCs/>
          <w:sz w:val="24"/>
          <w:szCs w:val="24"/>
        </w:rPr>
        <w:t xml:space="preserve">poor </w:t>
      </w:r>
      <w:r w:rsidR="00A32447" w:rsidRPr="00FD5EEC">
        <w:rPr>
          <w:rFonts w:eastAsia="Calibri" w:cstheme="minorHAnsi"/>
          <w:i/>
          <w:iCs/>
          <w:sz w:val="24"/>
          <w:szCs w:val="24"/>
        </w:rPr>
        <w:t>hygiene,</w:t>
      </w:r>
      <w:r w:rsidR="006D1BAF" w:rsidRPr="00FD5EEC">
        <w:rPr>
          <w:rFonts w:eastAsia="Calibri" w:cstheme="minorHAnsi"/>
          <w:i/>
          <w:iCs/>
          <w:sz w:val="24"/>
          <w:szCs w:val="24"/>
        </w:rPr>
        <w:t xml:space="preserve"> </w:t>
      </w:r>
      <w:r w:rsidR="00C71CA1" w:rsidRPr="00FD5EEC">
        <w:rPr>
          <w:rFonts w:eastAsia="Calibri" w:cstheme="minorHAnsi"/>
          <w:i/>
          <w:iCs/>
          <w:sz w:val="24"/>
          <w:szCs w:val="24"/>
        </w:rPr>
        <w:t>and</w:t>
      </w:r>
      <w:r w:rsidR="006D1BAF" w:rsidRPr="00FD5EEC">
        <w:rPr>
          <w:rFonts w:eastAsia="Calibri" w:cstheme="minorHAnsi"/>
          <w:i/>
          <w:iCs/>
          <w:sz w:val="24"/>
          <w:szCs w:val="24"/>
        </w:rPr>
        <w:t xml:space="preserve"> appearance</w:t>
      </w:r>
      <w:r w:rsidR="00AB0F6E" w:rsidRPr="00FD5EEC">
        <w:rPr>
          <w:rFonts w:eastAsia="Calibri" w:cstheme="minorHAnsi"/>
          <w:i/>
          <w:iCs/>
          <w:sz w:val="24"/>
          <w:szCs w:val="24"/>
        </w:rPr>
        <w:t xml:space="preserve">, </w:t>
      </w:r>
      <w:r w:rsidR="006C789B" w:rsidRPr="00FD5EEC">
        <w:rPr>
          <w:rFonts w:eastAsia="Calibri" w:cstheme="minorHAnsi"/>
          <w:i/>
          <w:iCs/>
          <w:sz w:val="24"/>
          <w:szCs w:val="24"/>
        </w:rPr>
        <w:t>etc.</w:t>
      </w:r>
      <w:r w:rsidR="001F1B85" w:rsidRPr="00FD5EEC">
        <w:rPr>
          <w:rFonts w:eastAsia="Calibri" w:cstheme="minorHAnsi"/>
          <w:i/>
          <w:iCs/>
          <w:sz w:val="24"/>
          <w:szCs w:val="24"/>
        </w:rPr>
        <w:t xml:space="preserve"> DrugFree.org</w:t>
      </w:r>
      <w:r w:rsidR="006C789B" w:rsidRPr="00FD5EEC">
        <w:rPr>
          <w:rFonts w:eastAsia="Calibri" w:cstheme="minorHAnsi"/>
          <w:i/>
          <w:iCs/>
          <w:sz w:val="24"/>
          <w:szCs w:val="24"/>
        </w:rPr>
        <w:t>)</w:t>
      </w:r>
      <w:r w:rsidR="001F1B85" w:rsidRPr="00FD5EEC">
        <w:rPr>
          <w:rStyle w:val="FootnoteReference"/>
          <w:rFonts w:eastAsia="Calibri" w:cstheme="minorHAnsi"/>
          <w:i/>
          <w:iCs/>
          <w:sz w:val="24"/>
          <w:szCs w:val="24"/>
        </w:rPr>
        <w:footnoteReference w:id="4"/>
      </w:r>
    </w:p>
    <w:p w14:paraId="4BEC684B" w14:textId="12E0298C" w:rsidR="0090465C" w:rsidRPr="00FD5EEC" w:rsidRDefault="0090465C" w:rsidP="00FD5EEC">
      <w:pPr>
        <w:pStyle w:val="ListParagraph"/>
        <w:numPr>
          <w:ilvl w:val="0"/>
          <w:numId w:val="27"/>
        </w:numPr>
        <w:spacing w:after="0" w:line="240" w:lineRule="auto"/>
        <w:rPr>
          <w:rFonts w:eastAsia="Calibri" w:cstheme="minorHAnsi"/>
          <w:sz w:val="24"/>
          <w:szCs w:val="24"/>
        </w:rPr>
      </w:pPr>
      <w:r w:rsidRPr="00FD5EEC">
        <w:rPr>
          <w:rFonts w:eastAsia="Calibri" w:cstheme="minorHAnsi"/>
          <w:b/>
          <w:bCs/>
          <w:sz w:val="24"/>
          <w:szCs w:val="24"/>
        </w:rPr>
        <w:t xml:space="preserve">Social media </w:t>
      </w:r>
      <w:r w:rsidR="0039575A" w:rsidRPr="00FD5EEC">
        <w:rPr>
          <w:rFonts w:eastAsia="Calibri" w:cstheme="minorHAnsi"/>
          <w:b/>
          <w:bCs/>
          <w:sz w:val="24"/>
          <w:szCs w:val="24"/>
        </w:rPr>
        <w:t>makes</w:t>
      </w:r>
      <w:r w:rsidRPr="00FD5EEC">
        <w:rPr>
          <w:rFonts w:eastAsia="Calibri" w:cstheme="minorHAnsi"/>
          <w:b/>
          <w:bCs/>
          <w:sz w:val="24"/>
          <w:szCs w:val="24"/>
        </w:rPr>
        <w:t xml:space="preserve"> </w:t>
      </w:r>
      <w:r w:rsidR="0039575A" w:rsidRPr="00FD5EEC">
        <w:rPr>
          <w:rFonts w:eastAsia="Calibri" w:cstheme="minorHAnsi"/>
          <w:b/>
          <w:bCs/>
          <w:sz w:val="24"/>
          <w:szCs w:val="24"/>
        </w:rPr>
        <w:t>drug</w:t>
      </w:r>
      <w:r w:rsidRPr="00FD5EEC">
        <w:rPr>
          <w:rFonts w:eastAsia="Calibri" w:cstheme="minorHAnsi"/>
          <w:b/>
          <w:bCs/>
          <w:sz w:val="24"/>
          <w:szCs w:val="24"/>
        </w:rPr>
        <w:t xml:space="preserve"> use seem normal</w:t>
      </w:r>
      <w:r w:rsidR="0039575A" w:rsidRPr="00FD5EEC">
        <w:rPr>
          <w:rFonts w:eastAsia="Calibri" w:cstheme="minorHAnsi"/>
          <w:b/>
          <w:bCs/>
          <w:sz w:val="24"/>
          <w:szCs w:val="24"/>
        </w:rPr>
        <w:t>.</w:t>
      </w:r>
      <w:r w:rsidR="006C789B" w:rsidRPr="00FD5EEC">
        <w:rPr>
          <w:rFonts w:eastAsia="Calibri" w:cstheme="minorHAnsi"/>
          <w:sz w:val="24"/>
          <w:szCs w:val="24"/>
        </w:rPr>
        <w:t xml:space="preserve"> </w:t>
      </w:r>
      <w:r w:rsidR="006C789B" w:rsidRPr="00FD5EEC">
        <w:rPr>
          <w:rFonts w:eastAsia="Calibri" w:cstheme="minorHAnsi"/>
          <w:i/>
          <w:iCs/>
          <w:sz w:val="24"/>
          <w:szCs w:val="24"/>
        </w:rPr>
        <w:t>(</w:t>
      </w:r>
      <w:r w:rsidR="001C6412" w:rsidRPr="00FD5EEC">
        <w:rPr>
          <w:rFonts w:eastAsia="Calibri" w:cstheme="minorHAnsi"/>
          <w:i/>
          <w:iCs/>
          <w:sz w:val="24"/>
          <w:szCs w:val="24"/>
        </w:rPr>
        <w:t>“</w:t>
      </w:r>
      <w:r w:rsidR="00ED54EA" w:rsidRPr="00FD5EEC">
        <w:rPr>
          <w:rFonts w:cstheme="minorHAnsi"/>
          <w:i/>
          <w:iCs/>
          <w:sz w:val="24"/>
          <w:szCs w:val="24"/>
        </w:rPr>
        <w:t>More than one-third of students reported they have never heard of fentanyl (37.8%) and 2% reported that they have used fentanyl in their lifetime. 26% of students reported they have seen or heard advertisements warning of the dangers of fentanyl, and 17.1% reported they talked to a parent or guardian about the dangers of fentanyl. Among the surveyed youth who have heard of fentanyl, 70.3% reported that they think people who use fentanyl are at “great risk” of harming themselves and 10.2% reported that it would be easy or very easy to get fentanyl.</w:t>
      </w:r>
      <w:r w:rsidR="001C6412" w:rsidRPr="00FD5EEC">
        <w:rPr>
          <w:rFonts w:cstheme="minorHAnsi"/>
          <w:i/>
          <w:iCs/>
          <w:sz w:val="24"/>
          <w:szCs w:val="24"/>
        </w:rPr>
        <w:t>” AYS 2022)</w:t>
      </w:r>
      <w:r w:rsidR="001C6412" w:rsidRPr="00FD5EEC">
        <w:rPr>
          <w:rStyle w:val="FootnoteReference"/>
          <w:rFonts w:cstheme="minorHAnsi"/>
          <w:i/>
          <w:iCs/>
          <w:sz w:val="24"/>
          <w:szCs w:val="24"/>
        </w:rPr>
        <w:footnoteReference w:id="5"/>
      </w:r>
      <w:r w:rsidR="00637C71" w:rsidRPr="00FD5EEC">
        <w:rPr>
          <w:rFonts w:eastAsia="Calibri" w:cstheme="minorHAnsi"/>
          <w:sz w:val="24"/>
          <w:szCs w:val="24"/>
        </w:rPr>
        <w:t xml:space="preserve"> </w:t>
      </w:r>
    </w:p>
    <w:p w14:paraId="0AF0AB15" w14:textId="45E9E179" w:rsidR="0039575A" w:rsidRPr="00FD5EEC" w:rsidRDefault="00CC31BF" w:rsidP="00FD5EEC">
      <w:pPr>
        <w:pStyle w:val="ListParagraph"/>
        <w:numPr>
          <w:ilvl w:val="0"/>
          <w:numId w:val="27"/>
        </w:numPr>
        <w:spacing w:after="0" w:line="240" w:lineRule="auto"/>
        <w:rPr>
          <w:rFonts w:eastAsia="Calibri" w:cstheme="minorHAnsi"/>
          <w:i/>
          <w:iCs/>
          <w:sz w:val="24"/>
          <w:szCs w:val="24"/>
        </w:rPr>
      </w:pPr>
      <w:r w:rsidRPr="00FD5EEC">
        <w:rPr>
          <w:rFonts w:eastAsia="Calibri" w:cstheme="minorHAnsi"/>
          <w:b/>
          <w:bCs/>
          <w:sz w:val="24"/>
          <w:szCs w:val="24"/>
        </w:rPr>
        <w:t xml:space="preserve">Social media </w:t>
      </w:r>
      <w:r w:rsidR="00A87CDB" w:rsidRPr="00FD5EEC">
        <w:rPr>
          <w:rFonts w:eastAsia="Calibri" w:cstheme="minorHAnsi"/>
          <w:b/>
          <w:bCs/>
          <w:sz w:val="24"/>
          <w:szCs w:val="24"/>
        </w:rPr>
        <w:t>doesn’t show the truth about drug use.</w:t>
      </w:r>
      <w:r w:rsidR="00CE6B19" w:rsidRPr="00FD5EEC">
        <w:rPr>
          <w:rFonts w:eastAsia="Calibri" w:cstheme="minorHAnsi"/>
          <w:sz w:val="24"/>
          <w:szCs w:val="24"/>
        </w:rPr>
        <w:t xml:space="preserve"> </w:t>
      </w:r>
      <w:r w:rsidR="00CE6B19" w:rsidRPr="00FD5EEC">
        <w:rPr>
          <w:rFonts w:eastAsia="Calibri" w:cstheme="minorHAnsi"/>
          <w:i/>
          <w:iCs/>
          <w:sz w:val="24"/>
          <w:szCs w:val="24"/>
        </w:rPr>
        <w:t>(</w:t>
      </w:r>
      <w:r w:rsidR="00EC7734" w:rsidRPr="00FD5EEC">
        <w:rPr>
          <w:rFonts w:eastAsia="Calibri" w:cstheme="minorHAnsi"/>
          <w:i/>
          <w:iCs/>
          <w:sz w:val="24"/>
          <w:szCs w:val="24"/>
        </w:rPr>
        <w:t>Social media ma</w:t>
      </w:r>
      <w:r w:rsidR="00B77C6C" w:rsidRPr="00FD5EEC">
        <w:rPr>
          <w:rFonts w:eastAsia="Calibri" w:cstheme="minorHAnsi"/>
          <w:i/>
          <w:iCs/>
          <w:sz w:val="24"/>
          <w:szCs w:val="24"/>
        </w:rPr>
        <w:t xml:space="preserve">y be utilized to sell, </w:t>
      </w:r>
      <w:r w:rsidR="005A0E62" w:rsidRPr="00FD5EEC">
        <w:rPr>
          <w:rFonts w:eastAsia="Calibri" w:cstheme="minorHAnsi"/>
          <w:i/>
          <w:iCs/>
          <w:sz w:val="24"/>
          <w:szCs w:val="24"/>
        </w:rPr>
        <w:t>promote,</w:t>
      </w:r>
      <w:r w:rsidR="00B77C6C" w:rsidRPr="00FD5EEC">
        <w:rPr>
          <w:rFonts w:eastAsia="Calibri" w:cstheme="minorHAnsi"/>
          <w:i/>
          <w:iCs/>
          <w:sz w:val="24"/>
          <w:szCs w:val="24"/>
        </w:rPr>
        <w:t xml:space="preserve"> and glamorize drug use but is </w:t>
      </w:r>
      <w:r w:rsidR="00ED2808" w:rsidRPr="00FD5EEC">
        <w:rPr>
          <w:rFonts w:eastAsia="Calibri" w:cstheme="minorHAnsi"/>
          <w:i/>
          <w:iCs/>
          <w:sz w:val="24"/>
          <w:szCs w:val="24"/>
        </w:rPr>
        <w:t>also</w:t>
      </w:r>
      <w:r w:rsidR="00B77C6C" w:rsidRPr="00FD5EEC">
        <w:rPr>
          <w:rFonts w:eastAsia="Calibri" w:cstheme="minorHAnsi"/>
          <w:i/>
          <w:iCs/>
          <w:sz w:val="24"/>
          <w:szCs w:val="24"/>
        </w:rPr>
        <w:t xml:space="preserve"> a platform to </w:t>
      </w:r>
      <w:r w:rsidR="00142AE0" w:rsidRPr="00FD5EEC">
        <w:rPr>
          <w:rFonts w:eastAsia="Calibri" w:cstheme="minorHAnsi"/>
          <w:i/>
          <w:iCs/>
          <w:sz w:val="24"/>
          <w:szCs w:val="24"/>
        </w:rPr>
        <w:t>be educated on facts</w:t>
      </w:r>
      <w:r w:rsidR="00ED2808" w:rsidRPr="00FD5EEC">
        <w:rPr>
          <w:rFonts w:eastAsia="Calibri" w:cstheme="minorHAnsi"/>
          <w:i/>
          <w:iCs/>
          <w:sz w:val="24"/>
          <w:szCs w:val="24"/>
        </w:rPr>
        <w:t>, seek help</w:t>
      </w:r>
      <w:r w:rsidR="005A0E62" w:rsidRPr="00FD5EEC">
        <w:rPr>
          <w:rFonts w:eastAsia="Calibri" w:cstheme="minorHAnsi"/>
          <w:i/>
          <w:iCs/>
          <w:sz w:val="24"/>
          <w:szCs w:val="24"/>
        </w:rPr>
        <w:t xml:space="preserve"> and</w:t>
      </w:r>
      <w:r w:rsidR="00ED2808" w:rsidRPr="00FD5EEC">
        <w:rPr>
          <w:rFonts w:eastAsia="Calibri" w:cstheme="minorHAnsi"/>
          <w:i/>
          <w:iCs/>
          <w:sz w:val="24"/>
          <w:szCs w:val="24"/>
        </w:rPr>
        <w:t xml:space="preserve"> resources</w:t>
      </w:r>
      <w:r w:rsidR="00235DD6" w:rsidRPr="00FD5EEC">
        <w:rPr>
          <w:rFonts w:eastAsia="Calibri" w:cstheme="minorHAnsi"/>
          <w:i/>
          <w:iCs/>
          <w:sz w:val="24"/>
          <w:szCs w:val="24"/>
        </w:rPr>
        <w:t xml:space="preserve"> to make </w:t>
      </w:r>
      <w:r w:rsidR="00284EBF" w:rsidRPr="00FD5EEC">
        <w:rPr>
          <w:rFonts w:eastAsia="Calibri" w:cstheme="minorHAnsi"/>
          <w:i/>
          <w:iCs/>
          <w:sz w:val="24"/>
          <w:szCs w:val="24"/>
        </w:rPr>
        <w:t xml:space="preserve">good </w:t>
      </w:r>
      <w:r w:rsidR="005D31A5" w:rsidRPr="00FD5EEC">
        <w:rPr>
          <w:rFonts w:eastAsia="Calibri" w:cstheme="minorHAnsi"/>
          <w:i/>
          <w:iCs/>
          <w:sz w:val="24"/>
          <w:szCs w:val="24"/>
        </w:rPr>
        <w:t>decisions</w:t>
      </w:r>
      <w:r w:rsidR="00142AE0" w:rsidRPr="00FD5EEC">
        <w:rPr>
          <w:rFonts w:eastAsia="Calibri" w:cstheme="minorHAnsi"/>
          <w:i/>
          <w:iCs/>
          <w:sz w:val="24"/>
          <w:szCs w:val="24"/>
        </w:rPr>
        <w:t>.)</w:t>
      </w:r>
      <w:r w:rsidR="00ED2808" w:rsidRPr="00FD5EEC">
        <w:rPr>
          <w:rFonts w:eastAsia="Calibri" w:cstheme="minorHAnsi"/>
          <w:i/>
          <w:iCs/>
          <w:sz w:val="24"/>
          <w:szCs w:val="24"/>
        </w:rPr>
        <w:t xml:space="preserve"> </w:t>
      </w:r>
    </w:p>
    <w:p w14:paraId="49196519" w14:textId="6DF7F8FE" w:rsidR="00A87CDB" w:rsidRPr="00FD5EEC" w:rsidRDefault="00A87CDB" w:rsidP="00FD5EEC">
      <w:pPr>
        <w:pStyle w:val="ListParagraph"/>
        <w:numPr>
          <w:ilvl w:val="0"/>
          <w:numId w:val="27"/>
        </w:numPr>
        <w:spacing w:after="0" w:line="240" w:lineRule="auto"/>
        <w:rPr>
          <w:rFonts w:eastAsia="Calibri" w:cstheme="minorHAnsi"/>
          <w:sz w:val="24"/>
          <w:szCs w:val="24"/>
        </w:rPr>
      </w:pPr>
      <w:r w:rsidRPr="00FD5EEC">
        <w:rPr>
          <w:rFonts w:eastAsia="Calibri" w:cstheme="minorHAnsi"/>
          <w:b/>
          <w:bCs/>
          <w:sz w:val="24"/>
          <w:szCs w:val="24"/>
        </w:rPr>
        <w:t xml:space="preserve">Teens </w:t>
      </w:r>
      <w:r w:rsidR="008F7D11" w:rsidRPr="00FD5EEC">
        <w:rPr>
          <w:rFonts w:eastAsia="Calibri" w:cstheme="minorHAnsi"/>
          <w:b/>
          <w:bCs/>
          <w:sz w:val="24"/>
          <w:szCs w:val="24"/>
        </w:rPr>
        <w:t xml:space="preserve">are more willing to </w:t>
      </w:r>
      <w:r w:rsidR="00577C24" w:rsidRPr="00FD5EEC">
        <w:rPr>
          <w:rFonts w:eastAsia="Calibri" w:cstheme="minorHAnsi"/>
          <w:b/>
          <w:bCs/>
          <w:sz w:val="24"/>
          <w:szCs w:val="24"/>
        </w:rPr>
        <w:t xml:space="preserve">use </w:t>
      </w:r>
      <w:r w:rsidR="008F7D11" w:rsidRPr="00FD5EEC">
        <w:rPr>
          <w:rFonts w:eastAsia="Calibri" w:cstheme="minorHAnsi"/>
          <w:b/>
          <w:bCs/>
          <w:sz w:val="24"/>
          <w:szCs w:val="24"/>
        </w:rPr>
        <w:t>drug</w:t>
      </w:r>
      <w:r w:rsidR="00577C24" w:rsidRPr="00FD5EEC">
        <w:rPr>
          <w:rFonts w:eastAsia="Calibri" w:cstheme="minorHAnsi"/>
          <w:b/>
          <w:bCs/>
          <w:sz w:val="24"/>
          <w:szCs w:val="24"/>
        </w:rPr>
        <w:t>s</w:t>
      </w:r>
      <w:r w:rsidR="007157F8" w:rsidRPr="00FD5EEC">
        <w:rPr>
          <w:rFonts w:eastAsia="Calibri" w:cstheme="minorHAnsi"/>
          <w:b/>
          <w:bCs/>
          <w:sz w:val="24"/>
          <w:szCs w:val="24"/>
        </w:rPr>
        <w:t xml:space="preserve"> if they see others using drugs on s</w:t>
      </w:r>
      <w:r w:rsidR="008F7D11" w:rsidRPr="00FD5EEC">
        <w:rPr>
          <w:rFonts w:eastAsia="Calibri" w:cstheme="minorHAnsi"/>
          <w:b/>
          <w:bCs/>
          <w:sz w:val="24"/>
          <w:szCs w:val="24"/>
        </w:rPr>
        <w:t>ocial media</w:t>
      </w:r>
      <w:r w:rsidR="007157F8" w:rsidRPr="00FD5EEC">
        <w:rPr>
          <w:rFonts w:eastAsia="Calibri" w:cstheme="minorHAnsi"/>
          <w:b/>
          <w:bCs/>
          <w:sz w:val="24"/>
          <w:szCs w:val="24"/>
        </w:rPr>
        <w:t>.</w:t>
      </w:r>
      <w:r w:rsidR="007157F8" w:rsidRPr="00FD5EEC">
        <w:rPr>
          <w:rFonts w:eastAsia="Calibri" w:cstheme="minorHAnsi"/>
          <w:sz w:val="24"/>
          <w:szCs w:val="24"/>
        </w:rPr>
        <w:t xml:space="preserve"> (</w:t>
      </w:r>
      <w:r w:rsidR="007243A3" w:rsidRPr="00FD5EEC">
        <w:rPr>
          <w:rFonts w:eastAsia="Calibri" w:cstheme="minorHAnsi"/>
          <w:sz w:val="24"/>
          <w:szCs w:val="24"/>
        </w:rPr>
        <w:t>Studies show that there could be an increase to drug use when teens see others using drugs and perceive th</w:t>
      </w:r>
      <w:r w:rsidR="00271F7D" w:rsidRPr="00FD5EEC">
        <w:rPr>
          <w:rFonts w:eastAsia="Calibri" w:cstheme="minorHAnsi"/>
          <w:sz w:val="24"/>
          <w:szCs w:val="24"/>
        </w:rPr>
        <w:t>ey are more popular and are having more fun</w:t>
      </w:r>
      <w:r w:rsidR="005001C0" w:rsidRPr="00FD5EEC">
        <w:rPr>
          <w:rFonts w:eastAsia="Calibri" w:cstheme="minorHAnsi"/>
          <w:sz w:val="24"/>
          <w:szCs w:val="24"/>
        </w:rPr>
        <w:t xml:space="preserve"> both in-person and online.</w:t>
      </w:r>
      <w:r w:rsidR="00CD3D96" w:rsidRPr="00FD5EEC">
        <w:rPr>
          <w:rStyle w:val="FootnoteReference"/>
          <w:rFonts w:eastAsia="Calibri" w:cstheme="minorHAnsi"/>
          <w:sz w:val="24"/>
          <w:szCs w:val="24"/>
        </w:rPr>
        <w:footnoteReference w:id="6"/>
      </w:r>
    </w:p>
    <w:p w14:paraId="1C31DC1B" w14:textId="44410B31" w:rsidR="008F7D11" w:rsidRPr="00FD5EEC" w:rsidRDefault="009236C1" w:rsidP="00FD5EEC">
      <w:pPr>
        <w:pStyle w:val="ListParagraph"/>
        <w:numPr>
          <w:ilvl w:val="0"/>
          <w:numId w:val="27"/>
        </w:numPr>
        <w:spacing w:after="0" w:line="240" w:lineRule="auto"/>
        <w:rPr>
          <w:rFonts w:eastAsia="Calibri" w:cstheme="minorHAnsi"/>
          <w:i/>
          <w:iCs/>
          <w:sz w:val="24"/>
          <w:szCs w:val="24"/>
        </w:rPr>
      </w:pPr>
      <w:r w:rsidRPr="00FD5EEC">
        <w:rPr>
          <w:rFonts w:eastAsia="Calibri" w:cstheme="minorHAnsi"/>
          <w:b/>
          <w:bCs/>
          <w:sz w:val="24"/>
          <w:szCs w:val="24"/>
        </w:rPr>
        <w:t>Te</w:t>
      </w:r>
      <w:r w:rsidR="00EE15C7" w:rsidRPr="00FD5EEC">
        <w:rPr>
          <w:rFonts w:eastAsia="Calibri" w:cstheme="minorHAnsi"/>
          <w:b/>
          <w:bCs/>
          <w:sz w:val="24"/>
          <w:szCs w:val="24"/>
        </w:rPr>
        <w:t>e</w:t>
      </w:r>
      <w:r w:rsidRPr="00FD5EEC">
        <w:rPr>
          <w:rFonts w:eastAsia="Calibri" w:cstheme="minorHAnsi"/>
          <w:b/>
          <w:bCs/>
          <w:sz w:val="24"/>
          <w:szCs w:val="24"/>
        </w:rPr>
        <w:t>ns are target</w:t>
      </w:r>
      <w:r w:rsidR="00EE15C7" w:rsidRPr="00FD5EEC">
        <w:rPr>
          <w:rFonts w:eastAsia="Calibri" w:cstheme="minorHAnsi"/>
          <w:b/>
          <w:bCs/>
          <w:sz w:val="24"/>
          <w:szCs w:val="24"/>
        </w:rPr>
        <w:t>ed</w:t>
      </w:r>
      <w:r w:rsidRPr="00FD5EEC">
        <w:rPr>
          <w:rFonts w:eastAsia="Calibri" w:cstheme="minorHAnsi"/>
          <w:b/>
          <w:bCs/>
          <w:sz w:val="24"/>
          <w:szCs w:val="24"/>
        </w:rPr>
        <w:t xml:space="preserve"> for drug use on social media.</w:t>
      </w:r>
      <w:r w:rsidR="006711F4" w:rsidRPr="00FD5EEC">
        <w:rPr>
          <w:rFonts w:eastAsia="Calibri" w:cstheme="minorHAnsi"/>
          <w:sz w:val="24"/>
          <w:szCs w:val="24"/>
        </w:rPr>
        <w:t xml:space="preserve"> </w:t>
      </w:r>
      <w:r w:rsidR="00E10DCD" w:rsidRPr="00FD5EEC">
        <w:rPr>
          <w:rFonts w:eastAsia="Calibri" w:cstheme="minorHAnsi"/>
          <w:i/>
          <w:iCs/>
          <w:sz w:val="24"/>
          <w:szCs w:val="24"/>
        </w:rPr>
        <w:t xml:space="preserve">(Research indicates that a great number of teens are online so marketers </w:t>
      </w:r>
      <w:r w:rsidR="00284EBF" w:rsidRPr="00FD5EEC">
        <w:rPr>
          <w:rFonts w:eastAsia="Calibri" w:cstheme="minorHAnsi"/>
          <w:i/>
          <w:iCs/>
          <w:sz w:val="24"/>
          <w:szCs w:val="24"/>
        </w:rPr>
        <w:t xml:space="preserve">may </w:t>
      </w:r>
      <w:r w:rsidR="00E10DCD" w:rsidRPr="00FD5EEC">
        <w:rPr>
          <w:rFonts w:eastAsia="Calibri" w:cstheme="minorHAnsi"/>
          <w:i/>
          <w:iCs/>
          <w:sz w:val="24"/>
          <w:szCs w:val="24"/>
        </w:rPr>
        <w:t>want to utilize this platform to sell to teens.</w:t>
      </w:r>
      <w:r w:rsidR="00876D6E" w:rsidRPr="00FD5EEC">
        <w:rPr>
          <w:rFonts w:eastAsia="Calibri" w:cstheme="minorHAnsi"/>
          <w:i/>
          <w:iCs/>
          <w:sz w:val="24"/>
          <w:szCs w:val="24"/>
        </w:rPr>
        <w:t xml:space="preserve"> It is illegal to buy or sell illegal substances</w:t>
      </w:r>
      <w:r w:rsidR="006E5BE3" w:rsidRPr="00FD5EEC">
        <w:rPr>
          <w:rFonts w:eastAsia="Calibri" w:cstheme="minorHAnsi"/>
          <w:i/>
          <w:iCs/>
          <w:sz w:val="24"/>
          <w:szCs w:val="24"/>
        </w:rPr>
        <w:t xml:space="preserve">: </w:t>
      </w:r>
      <w:r w:rsidR="00876D6E" w:rsidRPr="00FD5EEC">
        <w:rPr>
          <w:rFonts w:eastAsia="Calibri" w:cstheme="minorHAnsi"/>
          <w:i/>
          <w:iCs/>
          <w:sz w:val="24"/>
          <w:szCs w:val="24"/>
        </w:rPr>
        <w:t xml:space="preserve"> </w:t>
      </w:r>
      <w:r w:rsidR="00383CE1" w:rsidRPr="00FD5EEC">
        <w:rPr>
          <w:rFonts w:cstheme="minorHAnsi"/>
          <w:b/>
          <w:bCs/>
          <w:i/>
          <w:iCs/>
          <w:sz w:val="24"/>
          <w:szCs w:val="24"/>
        </w:rPr>
        <w:t xml:space="preserve">13-3406. Possession, use, administration, acquisition, sale, </w:t>
      </w:r>
      <w:r w:rsidR="009C358A" w:rsidRPr="00FD5EEC">
        <w:rPr>
          <w:rFonts w:cstheme="minorHAnsi"/>
          <w:b/>
          <w:bCs/>
          <w:i/>
          <w:iCs/>
          <w:sz w:val="24"/>
          <w:szCs w:val="24"/>
        </w:rPr>
        <w:t>manufacture,</w:t>
      </w:r>
      <w:r w:rsidR="00383CE1" w:rsidRPr="00FD5EEC">
        <w:rPr>
          <w:rFonts w:cstheme="minorHAnsi"/>
          <w:b/>
          <w:bCs/>
          <w:i/>
          <w:iCs/>
          <w:sz w:val="24"/>
          <w:szCs w:val="24"/>
        </w:rPr>
        <w:t xml:space="preserve"> or transportation of prescription-only drugs; misbranded drugs; classification; definition and 3-3408. Possession, use, administration, acquisition, sale, manufacture or transportation of narcotic drugs; classification</w:t>
      </w:r>
      <w:r w:rsidR="009C358A" w:rsidRPr="00FD5EEC">
        <w:rPr>
          <w:rFonts w:cstheme="minorHAnsi"/>
          <w:b/>
          <w:bCs/>
          <w:i/>
          <w:iCs/>
          <w:sz w:val="24"/>
          <w:szCs w:val="24"/>
        </w:rPr>
        <w:t>;</w:t>
      </w:r>
      <w:r w:rsidR="001A5FB5" w:rsidRPr="00FD5EEC">
        <w:rPr>
          <w:rFonts w:cstheme="minorHAnsi"/>
          <w:i/>
          <w:iCs/>
          <w:sz w:val="24"/>
          <w:szCs w:val="24"/>
        </w:rPr>
        <w:t xml:space="preserve"> Minors could be charged with a felony drug pos</w:t>
      </w:r>
      <w:r w:rsidR="005F5A36" w:rsidRPr="00FD5EEC">
        <w:rPr>
          <w:rFonts w:cstheme="minorHAnsi"/>
          <w:i/>
          <w:iCs/>
          <w:sz w:val="24"/>
          <w:szCs w:val="24"/>
        </w:rPr>
        <w:t>session</w:t>
      </w:r>
      <w:r w:rsidR="00FD4BC1" w:rsidRPr="00FD5EEC">
        <w:rPr>
          <w:rFonts w:cstheme="minorHAnsi"/>
          <w:i/>
          <w:iCs/>
          <w:sz w:val="24"/>
          <w:szCs w:val="24"/>
        </w:rPr>
        <w:t>; ordered drug counseling, probation</w:t>
      </w:r>
      <w:r w:rsidR="00D414EA" w:rsidRPr="00FD5EEC">
        <w:rPr>
          <w:rFonts w:cstheme="minorHAnsi"/>
          <w:i/>
          <w:iCs/>
          <w:sz w:val="24"/>
          <w:szCs w:val="24"/>
        </w:rPr>
        <w:t xml:space="preserve"> or diversion program</w:t>
      </w:r>
      <w:r w:rsidR="00FD4BC1" w:rsidRPr="00FD5EEC">
        <w:rPr>
          <w:rFonts w:cstheme="minorHAnsi"/>
          <w:i/>
          <w:iCs/>
          <w:sz w:val="24"/>
          <w:szCs w:val="24"/>
        </w:rPr>
        <w:t>, community service</w:t>
      </w:r>
      <w:r w:rsidR="00D414EA" w:rsidRPr="00FD5EEC">
        <w:rPr>
          <w:rFonts w:cstheme="minorHAnsi"/>
          <w:i/>
          <w:iCs/>
          <w:sz w:val="24"/>
          <w:szCs w:val="24"/>
        </w:rPr>
        <w:t xml:space="preserve">; </w:t>
      </w:r>
      <w:r w:rsidR="00A75BBF" w:rsidRPr="00FD5EEC">
        <w:rPr>
          <w:rFonts w:cstheme="minorHAnsi"/>
          <w:i/>
          <w:iCs/>
          <w:sz w:val="24"/>
          <w:szCs w:val="24"/>
        </w:rPr>
        <w:t xml:space="preserve">academics may suffer, loss of </w:t>
      </w:r>
      <w:r w:rsidR="00842948" w:rsidRPr="00FD5EEC">
        <w:rPr>
          <w:rFonts w:cstheme="minorHAnsi"/>
          <w:i/>
          <w:iCs/>
          <w:sz w:val="24"/>
          <w:szCs w:val="24"/>
        </w:rPr>
        <w:t>privileges</w:t>
      </w:r>
      <w:r w:rsidR="00A75BBF" w:rsidRPr="00FD5EEC">
        <w:rPr>
          <w:rFonts w:cstheme="minorHAnsi"/>
          <w:i/>
          <w:iCs/>
          <w:sz w:val="24"/>
          <w:szCs w:val="24"/>
        </w:rPr>
        <w:t xml:space="preserve"> at home such as use of car, </w:t>
      </w:r>
      <w:r w:rsidR="00842948" w:rsidRPr="00FD5EEC">
        <w:rPr>
          <w:rFonts w:cstheme="minorHAnsi"/>
          <w:i/>
          <w:iCs/>
          <w:sz w:val="24"/>
          <w:szCs w:val="24"/>
        </w:rPr>
        <w:t>internet</w:t>
      </w:r>
      <w:r w:rsidR="00A75BBF" w:rsidRPr="00FD5EEC">
        <w:rPr>
          <w:rFonts w:cstheme="minorHAnsi"/>
          <w:i/>
          <w:iCs/>
          <w:sz w:val="24"/>
          <w:szCs w:val="24"/>
        </w:rPr>
        <w:t xml:space="preserve"> and social life,</w:t>
      </w:r>
      <w:r w:rsidR="00842948" w:rsidRPr="00FD5EEC">
        <w:rPr>
          <w:rFonts w:cstheme="minorHAnsi"/>
          <w:i/>
          <w:iCs/>
          <w:sz w:val="24"/>
          <w:szCs w:val="24"/>
        </w:rPr>
        <w:t xml:space="preserve"> loss of jobs, scholarships, </w:t>
      </w:r>
      <w:r w:rsidR="005C550E" w:rsidRPr="00FD5EEC">
        <w:rPr>
          <w:rFonts w:cstheme="minorHAnsi"/>
          <w:i/>
          <w:iCs/>
          <w:sz w:val="24"/>
          <w:szCs w:val="24"/>
        </w:rPr>
        <w:t>extracurricular</w:t>
      </w:r>
      <w:r w:rsidR="00842948" w:rsidRPr="00FD5EEC">
        <w:rPr>
          <w:rFonts w:cstheme="minorHAnsi"/>
          <w:i/>
          <w:iCs/>
          <w:sz w:val="24"/>
          <w:szCs w:val="24"/>
        </w:rPr>
        <w:t xml:space="preserve"> activit</w:t>
      </w:r>
      <w:r w:rsidR="005C550E" w:rsidRPr="00FD5EEC">
        <w:rPr>
          <w:rFonts w:cstheme="minorHAnsi"/>
          <w:i/>
          <w:iCs/>
          <w:sz w:val="24"/>
          <w:szCs w:val="24"/>
        </w:rPr>
        <w:t>ies or position in school sports and clubs, may affect ability to graduate with class in ceremony or driver’s license.</w:t>
      </w:r>
      <w:r w:rsidR="0053563A" w:rsidRPr="00FD5EEC">
        <w:rPr>
          <w:rFonts w:cstheme="minorHAnsi"/>
          <w:i/>
          <w:iCs/>
          <w:sz w:val="24"/>
          <w:szCs w:val="24"/>
        </w:rPr>
        <w:t>)</w:t>
      </w:r>
    </w:p>
    <w:p w14:paraId="36BBC3D3" w14:textId="4401FB21" w:rsidR="003B77D7" w:rsidRPr="00FD5EEC" w:rsidRDefault="0093307A" w:rsidP="00FD5EEC">
      <w:pPr>
        <w:pStyle w:val="ListParagraph"/>
        <w:numPr>
          <w:ilvl w:val="0"/>
          <w:numId w:val="20"/>
        </w:numPr>
        <w:spacing w:after="0" w:line="240" w:lineRule="auto"/>
        <w:rPr>
          <w:rFonts w:eastAsia="Calibri" w:cstheme="minorHAnsi"/>
          <w:sz w:val="24"/>
          <w:szCs w:val="24"/>
        </w:rPr>
      </w:pPr>
      <w:r w:rsidRPr="00FD5EEC">
        <w:rPr>
          <w:rFonts w:eastAsia="Calibri" w:cstheme="minorHAnsi"/>
          <w:sz w:val="24"/>
          <w:szCs w:val="24"/>
        </w:rPr>
        <w:t>Debrief the lesson by provi</w:t>
      </w:r>
      <w:r w:rsidR="00F4595A" w:rsidRPr="00FD5EEC">
        <w:rPr>
          <w:rFonts w:eastAsia="Calibri" w:cstheme="minorHAnsi"/>
          <w:sz w:val="24"/>
          <w:szCs w:val="24"/>
        </w:rPr>
        <w:t>ding</w:t>
      </w:r>
      <w:r w:rsidR="008E089F" w:rsidRPr="00FD5EEC">
        <w:rPr>
          <w:rFonts w:eastAsia="Calibri" w:cstheme="minorHAnsi"/>
          <w:sz w:val="24"/>
          <w:szCs w:val="24"/>
        </w:rPr>
        <w:t xml:space="preserve"> each group 1 </w:t>
      </w:r>
      <w:r w:rsidR="008E089F" w:rsidRPr="00FD5EEC">
        <w:rPr>
          <w:rFonts w:eastAsia="Calibri" w:cstheme="minorHAnsi"/>
          <w:b/>
          <w:bCs/>
          <w:sz w:val="24"/>
          <w:szCs w:val="24"/>
        </w:rPr>
        <w:t>Social Media Literacy Tip</w:t>
      </w:r>
      <w:r w:rsidR="00B77A83" w:rsidRPr="00FD5EEC">
        <w:rPr>
          <w:rFonts w:eastAsia="Calibri" w:cstheme="minorHAnsi"/>
          <w:b/>
          <w:bCs/>
          <w:sz w:val="24"/>
          <w:szCs w:val="24"/>
        </w:rPr>
        <w:t>s</w:t>
      </w:r>
      <w:r w:rsidR="007E3A27" w:rsidRPr="00FD5EEC">
        <w:rPr>
          <w:rFonts w:eastAsia="Calibri" w:cstheme="minorHAnsi"/>
          <w:sz w:val="24"/>
          <w:szCs w:val="24"/>
        </w:rPr>
        <w:t xml:space="preserve"> </w:t>
      </w:r>
      <w:r w:rsidR="001925DF" w:rsidRPr="00FD5EEC">
        <w:rPr>
          <w:rFonts w:eastAsia="Calibri" w:cstheme="minorHAnsi"/>
          <w:b/>
          <w:bCs/>
          <w:sz w:val="24"/>
          <w:szCs w:val="24"/>
        </w:rPr>
        <w:t>(</w:t>
      </w:r>
      <w:r w:rsidR="007E3A27" w:rsidRPr="00FD5EEC">
        <w:rPr>
          <w:rFonts w:eastAsia="Calibri" w:cstheme="minorHAnsi"/>
          <w:b/>
          <w:bCs/>
          <w:sz w:val="24"/>
          <w:szCs w:val="24"/>
        </w:rPr>
        <w:t>pg.</w:t>
      </w:r>
      <w:r w:rsidR="00EC656A" w:rsidRPr="00FD5EEC">
        <w:rPr>
          <w:rFonts w:eastAsia="Calibri" w:cstheme="minorHAnsi"/>
          <w:b/>
          <w:bCs/>
          <w:sz w:val="24"/>
          <w:szCs w:val="24"/>
        </w:rPr>
        <w:t xml:space="preserve"> 7</w:t>
      </w:r>
      <w:r w:rsidR="001925DF" w:rsidRPr="00FD5EEC">
        <w:rPr>
          <w:rFonts w:eastAsia="Calibri" w:cstheme="minorHAnsi"/>
          <w:b/>
          <w:bCs/>
          <w:sz w:val="24"/>
          <w:szCs w:val="24"/>
        </w:rPr>
        <w:t>)</w:t>
      </w:r>
      <w:r w:rsidR="007E3A27" w:rsidRPr="00FD5EEC">
        <w:rPr>
          <w:rFonts w:eastAsia="Calibri" w:cstheme="minorHAnsi"/>
          <w:b/>
          <w:bCs/>
          <w:sz w:val="24"/>
          <w:szCs w:val="24"/>
        </w:rPr>
        <w:t>.</w:t>
      </w:r>
      <w:r w:rsidR="007E3A27" w:rsidRPr="00FD5EEC">
        <w:rPr>
          <w:rFonts w:eastAsia="Calibri" w:cstheme="minorHAnsi"/>
          <w:sz w:val="24"/>
          <w:szCs w:val="24"/>
        </w:rPr>
        <w:t xml:space="preserve"> Instruct each group to collaborate and create 1 </w:t>
      </w:r>
      <w:r w:rsidR="00F4595A" w:rsidRPr="00FD5EEC">
        <w:rPr>
          <w:rFonts w:eastAsia="Calibri" w:cstheme="minorHAnsi"/>
          <w:sz w:val="24"/>
          <w:szCs w:val="24"/>
        </w:rPr>
        <w:t>additional</w:t>
      </w:r>
      <w:r w:rsidR="007E3A27" w:rsidRPr="00FD5EEC">
        <w:rPr>
          <w:rFonts w:eastAsia="Calibri" w:cstheme="minorHAnsi"/>
          <w:sz w:val="24"/>
          <w:szCs w:val="24"/>
        </w:rPr>
        <w:t xml:space="preserve"> tip</w:t>
      </w:r>
      <w:r w:rsidRPr="00FD5EEC">
        <w:rPr>
          <w:rFonts w:eastAsia="Calibri" w:cstheme="minorHAnsi"/>
          <w:sz w:val="24"/>
          <w:szCs w:val="24"/>
        </w:rPr>
        <w:t xml:space="preserve">. Call on each group to read the tip provided and </w:t>
      </w:r>
      <w:r w:rsidR="00F4595A" w:rsidRPr="00FD5EEC">
        <w:rPr>
          <w:rFonts w:eastAsia="Calibri" w:cstheme="minorHAnsi"/>
          <w:sz w:val="24"/>
          <w:szCs w:val="24"/>
        </w:rPr>
        <w:t>their</w:t>
      </w:r>
      <w:r w:rsidRPr="00FD5EEC">
        <w:rPr>
          <w:rFonts w:eastAsia="Calibri" w:cstheme="minorHAnsi"/>
          <w:sz w:val="24"/>
          <w:szCs w:val="24"/>
        </w:rPr>
        <w:t xml:space="preserve"> </w:t>
      </w:r>
      <w:r w:rsidR="00F4595A" w:rsidRPr="00FD5EEC">
        <w:rPr>
          <w:rFonts w:eastAsia="Calibri" w:cstheme="minorHAnsi"/>
          <w:sz w:val="24"/>
          <w:szCs w:val="24"/>
        </w:rPr>
        <w:t>additional</w:t>
      </w:r>
      <w:r w:rsidRPr="00FD5EEC">
        <w:rPr>
          <w:rFonts w:eastAsia="Calibri" w:cstheme="minorHAnsi"/>
          <w:sz w:val="24"/>
          <w:szCs w:val="24"/>
        </w:rPr>
        <w:t xml:space="preserve"> tip to the </w:t>
      </w:r>
      <w:r w:rsidR="00F4595A" w:rsidRPr="00FD5EEC">
        <w:rPr>
          <w:rFonts w:eastAsia="Calibri" w:cstheme="minorHAnsi"/>
          <w:sz w:val="24"/>
          <w:szCs w:val="24"/>
        </w:rPr>
        <w:t>class</w:t>
      </w:r>
      <w:r w:rsidRPr="00FD5EEC">
        <w:rPr>
          <w:rFonts w:eastAsia="Calibri" w:cstheme="minorHAnsi"/>
          <w:sz w:val="24"/>
          <w:szCs w:val="24"/>
        </w:rPr>
        <w:t xml:space="preserve">. </w:t>
      </w:r>
      <w:r w:rsidR="00BD33DF" w:rsidRPr="00FD5EEC">
        <w:rPr>
          <w:rFonts w:eastAsia="Calibri" w:cstheme="minorHAnsi"/>
          <w:sz w:val="24"/>
          <w:szCs w:val="24"/>
        </w:rPr>
        <w:t xml:space="preserve"> </w:t>
      </w:r>
      <w:r w:rsidR="003B77D7" w:rsidRPr="00FD5EEC">
        <w:rPr>
          <w:rFonts w:eastAsia="Calibri" w:cstheme="minorHAnsi"/>
          <w:sz w:val="24"/>
          <w:szCs w:val="24"/>
        </w:rPr>
        <w:t xml:space="preserve"> </w:t>
      </w:r>
    </w:p>
    <w:p w14:paraId="410E3364" w14:textId="77777777" w:rsidR="00E842CC" w:rsidRPr="00FD5EEC" w:rsidRDefault="00E842CC" w:rsidP="00FD5EEC">
      <w:pPr>
        <w:spacing w:after="0" w:line="240" w:lineRule="auto"/>
        <w:rPr>
          <w:rFonts w:eastAsia="Calibri" w:cstheme="minorHAnsi"/>
          <w:b/>
          <w:bCs/>
          <w:sz w:val="24"/>
          <w:szCs w:val="24"/>
        </w:rPr>
      </w:pPr>
    </w:p>
    <w:p w14:paraId="63582A83" w14:textId="287B7B0E" w:rsidR="00627053" w:rsidRPr="00FD5EEC" w:rsidRDefault="00391C14" w:rsidP="00FD5EEC">
      <w:pPr>
        <w:spacing w:line="240" w:lineRule="auto"/>
        <w:rPr>
          <w:rFonts w:eastAsia="Calibri" w:cstheme="minorHAnsi"/>
          <w:sz w:val="24"/>
          <w:szCs w:val="24"/>
        </w:rPr>
      </w:pPr>
      <w:r w:rsidRPr="00FD5EEC">
        <w:rPr>
          <w:rFonts w:eastAsia="Calibri" w:cstheme="minorHAnsi"/>
          <w:sz w:val="24"/>
          <w:szCs w:val="24"/>
        </w:rPr>
        <w:br w:type="page"/>
      </w:r>
    </w:p>
    <w:p w14:paraId="202305A9" w14:textId="77777777" w:rsidR="00391C14" w:rsidRPr="00FD5EEC" w:rsidRDefault="00391C14" w:rsidP="00FD5EEC">
      <w:pPr>
        <w:spacing w:line="240" w:lineRule="auto"/>
        <w:jc w:val="center"/>
        <w:rPr>
          <w:rFonts w:cstheme="minorHAnsi"/>
          <w:sz w:val="24"/>
          <w:szCs w:val="24"/>
        </w:rPr>
      </w:pPr>
      <w:bookmarkStart w:id="0" w:name="_Hlk104541426"/>
      <w:r w:rsidRPr="00FD5EEC">
        <w:rPr>
          <w:rFonts w:cstheme="minorHAnsi"/>
          <w:b/>
          <w:noProof/>
          <w:sz w:val="24"/>
          <w:szCs w:val="24"/>
        </w:rPr>
        <w:lastRenderedPageBreak/>
        <w:drawing>
          <wp:inline distT="0" distB="0" distL="0" distR="0" wp14:anchorId="0488B6C1" wp14:editId="0BD7B8F2">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7A9CD95E" w14:textId="77777777" w:rsidR="00391C14" w:rsidRPr="00FD5EEC" w:rsidRDefault="00391C14" w:rsidP="00FD5EEC">
      <w:pPr>
        <w:pBdr>
          <w:bottom w:val="single" w:sz="4" w:space="2" w:color="auto"/>
        </w:pBdr>
        <w:spacing w:after="0" w:line="240" w:lineRule="auto"/>
        <w:jc w:val="center"/>
        <w:rPr>
          <w:rFonts w:eastAsia="Calibri" w:cstheme="minorHAnsi"/>
          <w:sz w:val="24"/>
          <w:szCs w:val="24"/>
        </w:rPr>
      </w:pPr>
      <w:r w:rsidRPr="00FD5EEC">
        <w:rPr>
          <w:rFonts w:eastAsia="Calibri" w:cstheme="minorHAnsi"/>
          <w:sz w:val="24"/>
          <w:szCs w:val="24"/>
        </w:rPr>
        <w:t>The Law-Related Education Academy is sponsored by the Arizona Foundation for Legal Services &amp; Education with funding made possible by the Arizona Supreme Court.</w:t>
      </w:r>
    </w:p>
    <w:p w14:paraId="6E4BD518" w14:textId="77777777" w:rsidR="00391C14" w:rsidRPr="00FD5EEC" w:rsidRDefault="00391C14" w:rsidP="00FD5EEC">
      <w:pPr>
        <w:spacing w:after="0" w:line="240" w:lineRule="auto"/>
        <w:jc w:val="center"/>
        <w:rPr>
          <w:rFonts w:eastAsia="Calibri" w:cstheme="minorHAnsi"/>
          <w:b/>
          <w:bCs/>
          <w:sz w:val="24"/>
          <w:szCs w:val="24"/>
          <w:u w:val="single"/>
        </w:rPr>
      </w:pPr>
    </w:p>
    <w:bookmarkEnd w:id="0"/>
    <w:p w14:paraId="00C19F04" w14:textId="77777777" w:rsidR="005574FB" w:rsidRPr="00FD5EEC" w:rsidRDefault="005574FB" w:rsidP="00FD5EEC">
      <w:pPr>
        <w:spacing w:after="0" w:line="240" w:lineRule="auto"/>
        <w:jc w:val="center"/>
        <w:rPr>
          <w:rFonts w:eastAsia="Calibri" w:cstheme="minorHAnsi"/>
          <w:b/>
          <w:bCs/>
          <w:sz w:val="24"/>
          <w:szCs w:val="24"/>
        </w:rPr>
      </w:pPr>
      <w:r w:rsidRPr="00FD5EEC">
        <w:rPr>
          <w:rFonts w:eastAsia="Calibri" w:cstheme="minorHAnsi"/>
          <w:b/>
          <w:bCs/>
          <w:sz w:val="24"/>
          <w:szCs w:val="24"/>
        </w:rPr>
        <w:t>“Fentanyl Awareness and Prevention” Academy</w:t>
      </w:r>
    </w:p>
    <w:p w14:paraId="1EFE1879" w14:textId="77777777" w:rsidR="005574FB" w:rsidRPr="00FD5EEC" w:rsidRDefault="005574FB" w:rsidP="00FD5EEC">
      <w:pPr>
        <w:spacing w:after="0" w:line="240" w:lineRule="auto"/>
        <w:jc w:val="center"/>
        <w:rPr>
          <w:rFonts w:eastAsia="Calibri" w:cstheme="minorHAnsi"/>
          <w:bCs/>
          <w:sz w:val="24"/>
          <w:szCs w:val="24"/>
        </w:rPr>
      </w:pPr>
      <w:r w:rsidRPr="00FD5EEC">
        <w:rPr>
          <w:rFonts w:eastAsia="Calibri" w:cstheme="minorHAnsi"/>
          <w:bCs/>
          <w:sz w:val="24"/>
          <w:szCs w:val="24"/>
        </w:rPr>
        <w:t>(Middle/High School)</w:t>
      </w:r>
    </w:p>
    <w:p w14:paraId="14FDA065" w14:textId="755AC511" w:rsidR="005574FB" w:rsidRPr="00FD5EEC" w:rsidRDefault="005574FB" w:rsidP="00FD5EEC">
      <w:pPr>
        <w:widowControl w:val="0"/>
        <w:autoSpaceDE w:val="0"/>
        <w:autoSpaceDN w:val="0"/>
        <w:adjustRightInd w:val="0"/>
        <w:spacing w:after="0" w:line="240" w:lineRule="auto"/>
        <w:ind w:left="1710" w:hanging="1710"/>
        <w:jc w:val="center"/>
        <w:rPr>
          <w:rFonts w:eastAsia="Calibri" w:cstheme="minorHAnsi"/>
          <w:b/>
          <w:bCs/>
          <w:sz w:val="24"/>
          <w:szCs w:val="24"/>
        </w:rPr>
      </w:pPr>
      <w:r w:rsidRPr="00FD5EEC">
        <w:rPr>
          <w:rFonts w:eastAsia="Calibri" w:cstheme="minorHAnsi"/>
          <w:b/>
          <w:bCs/>
          <w:sz w:val="24"/>
          <w:szCs w:val="24"/>
        </w:rPr>
        <w:t xml:space="preserve">Social Media’s Impact with Drug Use </w:t>
      </w:r>
    </w:p>
    <w:p w14:paraId="1CA325CA" w14:textId="77777777" w:rsidR="00CE0EB8" w:rsidRPr="00FD5EEC" w:rsidRDefault="005574FB" w:rsidP="00FD5EEC">
      <w:pPr>
        <w:spacing w:after="0" w:line="240" w:lineRule="auto"/>
        <w:jc w:val="center"/>
        <w:rPr>
          <w:rFonts w:eastAsia="Calibri" w:cstheme="minorHAnsi"/>
          <w:b/>
          <w:bCs/>
          <w:sz w:val="24"/>
          <w:szCs w:val="24"/>
        </w:rPr>
      </w:pPr>
      <w:r w:rsidRPr="00FD5EEC">
        <w:rPr>
          <w:rFonts w:eastAsia="Calibri" w:cstheme="minorHAnsi"/>
          <w:b/>
          <w:bCs/>
          <w:sz w:val="24"/>
          <w:szCs w:val="24"/>
        </w:rPr>
        <w:t xml:space="preserve">Teens and Social Media </w:t>
      </w:r>
    </w:p>
    <w:p w14:paraId="2CF18149" w14:textId="69ED8A9C" w:rsidR="005574FB" w:rsidRPr="00FD5EEC" w:rsidRDefault="00CE0EB8" w:rsidP="00FD5EEC">
      <w:pPr>
        <w:spacing w:after="0" w:line="240" w:lineRule="auto"/>
        <w:jc w:val="center"/>
        <w:rPr>
          <w:rFonts w:eastAsia="Calibri" w:cstheme="minorHAnsi"/>
          <w:b/>
          <w:bCs/>
          <w:sz w:val="24"/>
          <w:szCs w:val="24"/>
        </w:rPr>
      </w:pPr>
      <w:r w:rsidRPr="00FD5EEC">
        <w:rPr>
          <w:rFonts w:eastAsia="Calibri" w:cstheme="minorHAnsi"/>
          <w:b/>
          <w:bCs/>
          <w:sz w:val="24"/>
          <w:szCs w:val="24"/>
        </w:rPr>
        <w:t>H</w:t>
      </w:r>
      <w:r w:rsidR="005574FB" w:rsidRPr="00FD5EEC">
        <w:rPr>
          <w:rFonts w:eastAsia="Calibri" w:cstheme="minorHAnsi"/>
          <w:b/>
          <w:bCs/>
          <w:sz w:val="24"/>
          <w:szCs w:val="24"/>
        </w:rPr>
        <w:t>andout</w:t>
      </w:r>
      <w:r w:rsidR="00496CA3" w:rsidRPr="00FD5EEC">
        <w:rPr>
          <w:rStyle w:val="FootnoteReference"/>
          <w:rFonts w:eastAsia="Calibri" w:cstheme="minorHAnsi"/>
          <w:b/>
          <w:bCs/>
          <w:sz w:val="24"/>
          <w:szCs w:val="24"/>
        </w:rPr>
        <w:footnoteReference w:id="7"/>
      </w:r>
    </w:p>
    <w:p w14:paraId="4DE674F0" w14:textId="77777777" w:rsidR="00CE0EB8" w:rsidRPr="00FD5EEC" w:rsidRDefault="00CE0EB8" w:rsidP="00FD5EEC">
      <w:pPr>
        <w:spacing w:after="0" w:line="240" w:lineRule="auto"/>
        <w:jc w:val="center"/>
        <w:rPr>
          <w:rFonts w:eastAsia="Calibri" w:cstheme="minorHAnsi"/>
          <w:sz w:val="24"/>
          <w:szCs w:val="24"/>
        </w:rPr>
      </w:pPr>
    </w:p>
    <w:p w14:paraId="331CDB35" w14:textId="045DF8AB" w:rsidR="00252143" w:rsidRPr="00FD5EEC" w:rsidRDefault="00864DAA" w:rsidP="00FD5EEC">
      <w:pPr>
        <w:spacing w:after="0" w:line="240" w:lineRule="auto"/>
        <w:rPr>
          <w:rFonts w:eastAsia="Calibri" w:cstheme="minorHAnsi"/>
          <w:sz w:val="24"/>
          <w:szCs w:val="24"/>
        </w:rPr>
      </w:pPr>
      <w:r w:rsidRPr="00FD5EEC">
        <w:rPr>
          <w:rFonts w:eastAsia="Calibri" w:cstheme="minorHAnsi"/>
          <w:sz w:val="24"/>
          <w:szCs w:val="24"/>
        </w:rPr>
        <w:t xml:space="preserve">    </w:t>
      </w:r>
      <w:r w:rsidRPr="00FD5EEC">
        <w:rPr>
          <w:rFonts w:eastAsia="Calibri" w:cstheme="minorHAnsi"/>
          <w:noProof/>
          <w:sz w:val="24"/>
          <w:szCs w:val="24"/>
        </w:rPr>
        <w:drawing>
          <wp:inline distT="0" distB="0" distL="0" distR="0" wp14:anchorId="6958C3AD" wp14:editId="7C952112">
            <wp:extent cx="2347086" cy="2772383"/>
            <wp:effectExtent l="0" t="0" r="0" b="9525"/>
            <wp:docPr id="6" name="Picture 6" descr="Chart, bar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descr="Chart, bar chart&#10;&#10;Description automatically generated"/>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361469" cy="2789372"/>
                    </a:xfrm>
                    <a:prstGeom prst="rect">
                      <a:avLst/>
                    </a:prstGeom>
                    <a:noFill/>
                    <a:ln>
                      <a:noFill/>
                    </a:ln>
                  </pic:spPr>
                </pic:pic>
              </a:graphicData>
            </a:graphic>
          </wp:inline>
        </w:drawing>
      </w:r>
      <w:r w:rsidR="00F41327" w:rsidRPr="00FD5EEC">
        <w:rPr>
          <w:rFonts w:eastAsia="Calibri" w:cstheme="minorHAnsi"/>
          <w:sz w:val="24"/>
          <w:szCs w:val="24"/>
        </w:rPr>
        <w:t xml:space="preserve">                                               </w:t>
      </w:r>
      <w:r w:rsidR="00F41327" w:rsidRPr="00FD5EEC">
        <w:rPr>
          <w:rFonts w:eastAsia="Calibri" w:cstheme="minorHAnsi"/>
          <w:noProof/>
          <w:sz w:val="24"/>
          <w:szCs w:val="24"/>
        </w:rPr>
        <w:drawing>
          <wp:inline distT="0" distB="0" distL="0" distR="0" wp14:anchorId="29A7FC94" wp14:editId="2C918E23">
            <wp:extent cx="2369125" cy="3210128"/>
            <wp:effectExtent l="0" t="0" r="0" b="0"/>
            <wp:docPr id="7" name="Picture 7" descr="Chart, waterfall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descr="Chart, waterfall chart&#10;&#10;Description automatically generated"/>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2378254" cy="3222498"/>
                    </a:xfrm>
                    <a:prstGeom prst="rect">
                      <a:avLst/>
                    </a:prstGeom>
                    <a:noFill/>
                    <a:ln>
                      <a:noFill/>
                    </a:ln>
                  </pic:spPr>
                </pic:pic>
              </a:graphicData>
            </a:graphic>
          </wp:inline>
        </w:drawing>
      </w:r>
    </w:p>
    <w:p w14:paraId="152E162A" w14:textId="77777777" w:rsidR="00CE0EB8" w:rsidRPr="00FD5EEC" w:rsidRDefault="00CE0EB8" w:rsidP="00FD5EEC">
      <w:pPr>
        <w:spacing w:after="0" w:line="240" w:lineRule="auto"/>
        <w:rPr>
          <w:rFonts w:eastAsia="Calibri" w:cstheme="minorHAnsi"/>
          <w:sz w:val="24"/>
          <w:szCs w:val="24"/>
        </w:rPr>
      </w:pPr>
    </w:p>
    <w:p w14:paraId="4E220375" w14:textId="5E26D15C" w:rsidR="00C13863" w:rsidRPr="00FD5EEC" w:rsidRDefault="00C13863" w:rsidP="00FD5EEC">
      <w:pPr>
        <w:spacing w:after="0" w:line="240" w:lineRule="auto"/>
        <w:rPr>
          <w:rFonts w:eastAsia="Calibri" w:cstheme="minorHAnsi"/>
          <w:sz w:val="24"/>
          <w:szCs w:val="24"/>
        </w:rPr>
      </w:pPr>
      <w:r w:rsidRPr="00FD5EEC">
        <w:rPr>
          <w:rFonts w:eastAsia="Calibri" w:cstheme="minorHAnsi"/>
          <w:noProof/>
          <w:sz w:val="24"/>
          <w:szCs w:val="24"/>
        </w:rPr>
        <w:drawing>
          <wp:inline distT="0" distB="0" distL="0" distR="0" wp14:anchorId="48CAFEDB" wp14:editId="26AB1D09">
            <wp:extent cx="4975698" cy="2402561"/>
            <wp:effectExtent l="0" t="0" r="0" b="0"/>
            <wp:docPr id="5" name="Picture 5"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descr="Diagram&#10;&#10;Description automatically generated"/>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007101" cy="2417724"/>
                    </a:xfrm>
                    <a:prstGeom prst="rect">
                      <a:avLst/>
                    </a:prstGeom>
                    <a:noFill/>
                    <a:ln>
                      <a:noFill/>
                    </a:ln>
                  </pic:spPr>
                </pic:pic>
              </a:graphicData>
            </a:graphic>
          </wp:inline>
        </w:drawing>
      </w:r>
    </w:p>
    <w:p w14:paraId="11745563" w14:textId="77777777" w:rsidR="006E35A1" w:rsidRPr="00FD5EEC" w:rsidRDefault="006E35A1" w:rsidP="00FD5EEC">
      <w:pPr>
        <w:spacing w:line="240" w:lineRule="auto"/>
        <w:jc w:val="center"/>
        <w:rPr>
          <w:rFonts w:cstheme="minorHAnsi"/>
          <w:sz w:val="24"/>
          <w:szCs w:val="24"/>
        </w:rPr>
      </w:pPr>
      <w:r w:rsidRPr="00FD5EEC">
        <w:rPr>
          <w:rFonts w:cstheme="minorHAnsi"/>
          <w:b/>
          <w:noProof/>
          <w:sz w:val="24"/>
          <w:szCs w:val="24"/>
        </w:rPr>
        <w:lastRenderedPageBreak/>
        <w:drawing>
          <wp:inline distT="0" distB="0" distL="0" distR="0" wp14:anchorId="44342FEF" wp14:editId="211FC010">
            <wp:extent cx="2051685" cy="954405"/>
            <wp:effectExtent l="0" t="0" r="5715" b="0"/>
            <wp:docPr id="8" name="Picture 8"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36FC6BCA" w14:textId="77777777" w:rsidR="006E35A1" w:rsidRPr="00FD5EEC" w:rsidRDefault="006E35A1" w:rsidP="00FD5EEC">
      <w:pPr>
        <w:pBdr>
          <w:bottom w:val="single" w:sz="4" w:space="2" w:color="auto"/>
        </w:pBdr>
        <w:spacing w:after="0" w:line="240" w:lineRule="auto"/>
        <w:jc w:val="center"/>
        <w:rPr>
          <w:rFonts w:eastAsia="Calibri" w:cstheme="minorHAnsi"/>
          <w:sz w:val="24"/>
          <w:szCs w:val="24"/>
        </w:rPr>
      </w:pPr>
      <w:r w:rsidRPr="00FD5EEC">
        <w:rPr>
          <w:rFonts w:eastAsia="Calibri" w:cstheme="minorHAnsi"/>
          <w:sz w:val="24"/>
          <w:szCs w:val="24"/>
        </w:rPr>
        <w:t>The Law-Related Education Academy is sponsored by the Arizona Foundation for Legal Services &amp; Education with funding made possible by the Arizona Supreme Court.</w:t>
      </w:r>
    </w:p>
    <w:p w14:paraId="0CC00066" w14:textId="77777777" w:rsidR="006E35A1" w:rsidRPr="00FD5EEC" w:rsidRDefault="006E35A1" w:rsidP="00FD5EEC">
      <w:pPr>
        <w:spacing w:after="0" w:line="240" w:lineRule="auto"/>
        <w:jc w:val="center"/>
        <w:rPr>
          <w:rFonts w:eastAsia="Calibri" w:cstheme="minorHAnsi"/>
          <w:b/>
          <w:bCs/>
          <w:sz w:val="24"/>
          <w:szCs w:val="24"/>
          <w:u w:val="single"/>
        </w:rPr>
      </w:pPr>
    </w:p>
    <w:p w14:paraId="3CDBFEA1" w14:textId="77777777" w:rsidR="006E35A1" w:rsidRPr="00FD5EEC" w:rsidRDefault="006E35A1" w:rsidP="00FD5EEC">
      <w:pPr>
        <w:spacing w:after="0" w:line="240" w:lineRule="auto"/>
        <w:jc w:val="center"/>
        <w:rPr>
          <w:rFonts w:eastAsia="Calibri" w:cstheme="minorHAnsi"/>
          <w:b/>
          <w:bCs/>
          <w:sz w:val="24"/>
          <w:szCs w:val="24"/>
        </w:rPr>
      </w:pPr>
      <w:r w:rsidRPr="00FD5EEC">
        <w:rPr>
          <w:rFonts w:eastAsia="Calibri" w:cstheme="minorHAnsi"/>
          <w:b/>
          <w:bCs/>
          <w:sz w:val="24"/>
          <w:szCs w:val="24"/>
        </w:rPr>
        <w:t>“Fentanyl Awareness and Prevention” Academy</w:t>
      </w:r>
    </w:p>
    <w:p w14:paraId="5EC43B75" w14:textId="77777777" w:rsidR="006E35A1" w:rsidRPr="00FD5EEC" w:rsidRDefault="006E35A1" w:rsidP="00FD5EEC">
      <w:pPr>
        <w:spacing w:after="0" w:line="240" w:lineRule="auto"/>
        <w:jc w:val="center"/>
        <w:rPr>
          <w:rFonts w:eastAsia="Calibri" w:cstheme="minorHAnsi"/>
          <w:bCs/>
          <w:sz w:val="24"/>
          <w:szCs w:val="24"/>
        </w:rPr>
      </w:pPr>
      <w:r w:rsidRPr="00FD5EEC">
        <w:rPr>
          <w:rFonts w:eastAsia="Calibri" w:cstheme="minorHAnsi"/>
          <w:bCs/>
          <w:sz w:val="24"/>
          <w:szCs w:val="24"/>
        </w:rPr>
        <w:t>(Middle/High School)</w:t>
      </w:r>
    </w:p>
    <w:p w14:paraId="2929D098" w14:textId="77777777" w:rsidR="006E35A1" w:rsidRPr="00FD5EEC" w:rsidRDefault="006E35A1" w:rsidP="00FD5EEC">
      <w:pPr>
        <w:widowControl w:val="0"/>
        <w:autoSpaceDE w:val="0"/>
        <w:autoSpaceDN w:val="0"/>
        <w:adjustRightInd w:val="0"/>
        <w:spacing w:after="0" w:line="240" w:lineRule="auto"/>
        <w:ind w:left="1710" w:hanging="1710"/>
        <w:jc w:val="center"/>
        <w:rPr>
          <w:rFonts w:eastAsia="Calibri" w:cstheme="minorHAnsi"/>
          <w:b/>
          <w:bCs/>
          <w:sz w:val="24"/>
          <w:szCs w:val="24"/>
        </w:rPr>
      </w:pPr>
      <w:r w:rsidRPr="00FD5EEC">
        <w:rPr>
          <w:rFonts w:eastAsia="Calibri" w:cstheme="minorHAnsi"/>
          <w:b/>
          <w:bCs/>
          <w:sz w:val="24"/>
          <w:szCs w:val="24"/>
        </w:rPr>
        <w:t xml:space="preserve">Social Media’s Impact with Drug Use </w:t>
      </w:r>
    </w:p>
    <w:p w14:paraId="4EE90E0C" w14:textId="5B62AC51" w:rsidR="00AF1B4A" w:rsidRPr="00FD5EEC" w:rsidRDefault="00E31518" w:rsidP="00FD5EEC">
      <w:pPr>
        <w:spacing w:line="240" w:lineRule="auto"/>
        <w:jc w:val="center"/>
        <w:rPr>
          <w:rFonts w:eastAsia="Calibri" w:cstheme="minorHAnsi"/>
          <w:b/>
          <w:bCs/>
          <w:sz w:val="24"/>
          <w:szCs w:val="24"/>
        </w:rPr>
      </w:pPr>
      <w:r w:rsidRPr="00FD5EEC">
        <w:rPr>
          <w:rFonts w:eastAsia="Calibri" w:cstheme="minorHAnsi"/>
          <w:b/>
          <w:bCs/>
          <w:sz w:val="24"/>
          <w:szCs w:val="24"/>
        </w:rPr>
        <w:t>Reflection Questionnaire</w:t>
      </w:r>
    </w:p>
    <w:p w14:paraId="672A2E25" w14:textId="77777777" w:rsidR="00674AE7" w:rsidRPr="00FD5EEC" w:rsidRDefault="00674AE7" w:rsidP="00FD5EEC">
      <w:pPr>
        <w:spacing w:line="240" w:lineRule="auto"/>
        <w:jc w:val="center"/>
        <w:rPr>
          <w:rFonts w:eastAsia="Calibri" w:cstheme="minorHAnsi"/>
          <w:sz w:val="24"/>
          <w:szCs w:val="24"/>
        </w:rPr>
      </w:pPr>
    </w:p>
    <w:p w14:paraId="75B33474" w14:textId="77777777" w:rsidR="007D4E99" w:rsidRPr="00FD5EEC" w:rsidRDefault="00E079B0" w:rsidP="00FD5EEC">
      <w:pPr>
        <w:pStyle w:val="ListParagraph"/>
        <w:numPr>
          <w:ilvl w:val="0"/>
          <w:numId w:val="23"/>
        </w:numPr>
        <w:spacing w:line="240" w:lineRule="auto"/>
        <w:rPr>
          <w:rFonts w:eastAsia="Calibri" w:cstheme="minorHAnsi"/>
          <w:sz w:val="24"/>
          <w:szCs w:val="24"/>
        </w:rPr>
      </w:pPr>
      <w:r w:rsidRPr="00FD5EEC">
        <w:rPr>
          <w:rFonts w:eastAsia="Calibri" w:cstheme="minorHAnsi"/>
          <w:sz w:val="24"/>
          <w:szCs w:val="24"/>
        </w:rPr>
        <w:t>When looking at other peers on social media</w:t>
      </w:r>
      <w:r w:rsidR="00974E71" w:rsidRPr="00FD5EEC">
        <w:rPr>
          <w:rFonts w:eastAsia="Calibri" w:cstheme="minorHAnsi"/>
          <w:sz w:val="24"/>
          <w:szCs w:val="24"/>
        </w:rPr>
        <w:t>, how do you feel about yourself?</w:t>
      </w:r>
      <w:r w:rsidR="0039705C" w:rsidRPr="00FD5EEC">
        <w:rPr>
          <w:rFonts w:eastAsia="Calibri" w:cstheme="minorHAnsi"/>
          <w:sz w:val="24"/>
          <w:szCs w:val="24"/>
        </w:rPr>
        <w:t xml:space="preserve"> </w:t>
      </w:r>
    </w:p>
    <w:p w14:paraId="5D9B6294" w14:textId="233E674B" w:rsidR="00974E71" w:rsidRPr="00FD5EEC" w:rsidRDefault="00C40722" w:rsidP="00FD5EEC">
      <w:pPr>
        <w:pStyle w:val="ListParagraph"/>
        <w:numPr>
          <w:ilvl w:val="0"/>
          <w:numId w:val="23"/>
        </w:numPr>
        <w:spacing w:line="240" w:lineRule="auto"/>
        <w:rPr>
          <w:rFonts w:eastAsia="Calibri" w:cstheme="minorHAnsi"/>
          <w:sz w:val="24"/>
          <w:szCs w:val="24"/>
        </w:rPr>
      </w:pPr>
      <w:r w:rsidRPr="00FD5EEC">
        <w:rPr>
          <w:rFonts w:eastAsia="Calibri" w:cstheme="minorHAnsi"/>
          <w:sz w:val="24"/>
          <w:szCs w:val="24"/>
        </w:rPr>
        <w:t>Does your time on social media keep you from getting enough sleep to feel rested at school?</w:t>
      </w:r>
    </w:p>
    <w:p w14:paraId="1895AD98" w14:textId="2AF11D29" w:rsidR="00C40722" w:rsidRPr="00FD5EEC" w:rsidRDefault="004146E5" w:rsidP="00FD5EEC">
      <w:pPr>
        <w:pStyle w:val="ListParagraph"/>
        <w:numPr>
          <w:ilvl w:val="0"/>
          <w:numId w:val="23"/>
        </w:numPr>
        <w:spacing w:line="240" w:lineRule="auto"/>
        <w:rPr>
          <w:rFonts w:eastAsia="Calibri" w:cstheme="minorHAnsi"/>
          <w:sz w:val="24"/>
          <w:szCs w:val="24"/>
        </w:rPr>
      </w:pPr>
      <w:r w:rsidRPr="00FD5EEC">
        <w:rPr>
          <w:rFonts w:eastAsia="Calibri" w:cstheme="minorHAnsi"/>
          <w:sz w:val="24"/>
          <w:szCs w:val="24"/>
        </w:rPr>
        <w:t>Does your schoolwork ever suffer because you spent too much time on social media platforms?</w:t>
      </w:r>
    </w:p>
    <w:p w14:paraId="2D757EAD" w14:textId="0773307E" w:rsidR="004146E5" w:rsidRPr="00FD5EEC" w:rsidRDefault="009251BA" w:rsidP="00FD5EEC">
      <w:pPr>
        <w:pStyle w:val="ListParagraph"/>
        <w:numPr>
          <w:ilvl w:val="0"/>
          <w:numId w:val="23"/>
        </w:numPr>
        <w:spacing w:line="240" w:lineRule="auto"/>
        <w:rPr>
          <w:rFonts w:eastAsia="Calibri" w:cstheme="minorHAnsi"/>
          <w:sz w:val="24"/>
          <w:szCs w:val="24"/>
        </w:rPr>
      </w:pPr>
      <w:r w:rsidRPr="00FD5EEC">
        <w:rPr>
          <w:rFonts w:eastAsia="Calibri" w:cstheme="minorHAnsi"/>
          <w:sz w:val="24"/>
          <w:szCs w:val="24"/>
        </w:rPr>
        <w:t xml:space="preserve">Do you believe that </w:t>
      </w:r>
      <w:r w:rsidR="002C179B" w:rsidRPr="00FD5EEC">
        <w:rPr>
          <w:rFonts w:eastAsia="Calibri" w:cstheme="minorHAnsi"/>
          <w:sz w:val="24"/>
          <w:szCs w:val="24"/>
        </w:rPr>
        <w:t>a person’s life is accurately reflected on their social media page?</w:t>
      </w:r>
    </w:p>
    <w:p w14:paraId="5B7F838C" w14:textId="7D252F17" w:rsidR="002C179B" w:rsidRPr="00FD5EEC" w:rsidRDefault="002C179B" w:rsidP="00FD5EEC">
      <w:pPr>
        <w:pStyle w:val="ListParagraph"/>
        <w:numPr>
          <w:ilvl w:val="0"/>
          <w:numId w:val="23"/>
        </w:numPr>
        <w:spacing w:line="240" w:lineRule="auto"/>
        <w:rPr>
          <w:rFonts w:eastAsia="Calibri" w:cstheme="minorHAnsi"/>
          <w:sz w:val="24"/>
          <w:szCs w:val="24"/>
        </w:rPr>
      </w:pPr>
      <w:r w:rsidRPr="00FD5EEC">
        <w:rPr>
          <w:rFonts w:eastAsia="Calibri" w:cstheme="minorHAnsi"/>
          <w:sz w:val="24"/>
          <w:szCs w:val="24"/>
        </w:rPr>
        <w:t>Do you overshare</w:t>
      </w:r>
      <w:r w:rsidR="005D00D2" w:rsidRPr="00FD5EEC">
        <w:rPr>
          <w:rFonts w:eastAsia="Calibri" w:cstheme="minorHAnsi"/>
          <w:sz w:val="24"/>
          <w:szCs w:val="24"/>
        </w:rPr>
        <w:t xml:space="preserve"> your personal life or information on social media?</w:t>
      </w:r>
    </w:p>
    <w:p w14:paraId="28B007E7" w14:textId="21D21384" w:rsidR="005D00D2" w:rsidRPr="00FD5EEC" w:rsidRDefault="00EE2848" w:rsidP="00FD5EEC">
      <w:pPr>
        <w:pStyle w:val="ListParagraph"/>
        <w:numPr>
          <w:ilvl w:val="0"/>
          <w:numId w:val="23"/>
        </w:numPr>
        <w:spacing w:line="240" w:lineRule="auto"/>
        <w:rPr>
          <w:rFonts w:eastAsia="Calibri" w:cstheme="minorHAnsi"/>
          <w:sz w:val="24"/>
          <w:szCs w:val="24"/>
        </w:rPr>
      </w:pPr>
      <w:r w:rsidRPr="00FD5EEC">
        <w:rPr>
          <w:rFonts w:eastAsia="Calibri" w:cstheme="minorHAnsi"/>
          <w:sz w:val="24"/>
          <w:szCs w:val="24"/>
        </w:rPr>
        <w:t xml:space="preserve">What is your opinion of </w:t>
      </w:r>
      <w:r w:rsidR="003E062D" w:rsidRPr="00FD5EEC">
        <w:rPr>
          <w:rFonts w:eastAsia="Calibri" w:cstheme="minorHAnsi"/>
          <w:sz w:val="24"/>
          <w:szCs w:val="24"/>
        </w:rPr>
        <w:t xml:space="preserve">your peers </w:t>
      </w:r>
      <w:r w:rsidRPr="00FD5EEC">
        <w:rPr>
          <w:rFonts w:eastAsia="Calibri" w:cstheme="minorHAnsi"/>
          <w:sz w:val="24"/>
          <w:szCs w:val="24"/>
        </w:rPr>
        <w:t xml:space="preserve">when you see them under the influence of drugs </w:t>
      </w:r>
      <w:r w:rsidR="003E062D" w:rsidRPr="00FD5EEC">
        <w:rPr>
          <w:rFonts w:eastAsia="Calibri" w:cstheme="minorHAnsi"/>
          <w:sz w:val="24"/>
          <w:szCs w:val="24"/>
        </w:rPr>
        <w:t>on</w:t>
      </w:r>
      <w:r w:rsidR="00D41B81" w:rsidRPr="00FD5EEC">
        <w:rPr>
          <w:rFonts w:eastAsia="Calibri" w:cstheme="minorHAnsi"/>
          <w:sz w:val="24"/>
          <w:szCs w:val="24"/>
        </w:rPr>
        <w:t>line</w:t>
      </w:r>
      <w:r w:rsidR="003E062D" w:rsidRPr="00FD5EEC">
        <w:rPr>
          <w:rFonts w:eastAsia="Calibri" w:cstheme="minorHAnsi"/>
          <w:sz w:val="24"/>
          <w:szCs w:val="24"/>
        </w:rPr>
        <w:t>?</w:t>
      </w:r>
    </w:p>
    <w:p w14:paraId="6516C3DE" w14:textId="77777777" w:rsidR="00674AE7" w:rsidRPr="00FD5EEC" w:rsidRDefault="00674AE7" w:rsidP="00FD5EEC">
      <w:pPr>
        <w:pStyle w:val="ListParagraph"/>
        <w:spacing w:line="240" w:lineRule="auto"/>
        <w:rPr>
          <w:rFonts w:eastAsia="Calibri" w:cstheme="minorHAnsi"/>
          <w:sz w:val="24"/>
          <w:szCs w:val="24"/>
        </w:rPr>
      </w:pPr>
    </w:p>
    <w:p w14:paraId="2B1116FB" w14:textId="001B6384" w:rsidR="00D95D48" w:rsidRPr="00FD5EEC" w:rsidRDefault="00944473" w:rsidP="00FD5EEC">
      <w:pPr>
        <w:pStyle w:val="ListParagraph"/>
        <w:numPr>
          <w:ilvl w:val="0"/>
          <w:numId w:val="23"/>
        </w:numPr>
        <w:spacing w:line="240" w:lineRule="auto"/>
        <w:rPr>
          <w:rFonts w:eastAsia="Calibri" w:cstheme="minorHAnsi"/>
          <w:sz w:val="24"/>
          <w:szCs w:val="24"/>
        </w:rPr>
      </w:pPr>
      <w:r w:rsidRPr="00FD5EEC">
        <w:rPr>
          <w:rFonts w:eastAsia="Calibri" w:cstheme="minorHAnsi"/>
          <w:sz w:val="24"/>
          <w:szCs w:val="24"/>
        </w:rPr>
        <w:t xml:space="preserve">Which </w:t>
      </w:r>
      <w:r w:rsidR="00B52BA8" w:rsidRPr="00FD5EEC">
        <w:rPr>
          <w:rFonts w:eastAsia="Calibri" w:cstheme="minorHAnsi"/>
          <w:sz w:val="24"/>
          <w:szCs w:val="24"/>
        </w:rPr>
        <w:t>word</w:t>
      </w:r>
      <w:r w:rsidRPr="00FD5EEC">
        <w:rPr>
          <w:rFonts w:eastAsia="Calibri" w:cstheme="minorHAnsi"/>
          <w:sz w:val="24"/>
          <w:szCs w:val="24"/>
        </w:rPr>
        <w:t xml:space="preserve"> best describes what you think when you see </w:t>
      </w:r>
      <w:r w:rsidR="00C83607" w:rsidRPr="00FD5EEC">
        <w:rPr>
          <w:rFonts w:eastAsia="Calibri" w:cstheme="minorHAnsi"/>
          <w:sz w:val="24"/>
          <w:szCs w:val="24"/>
        </w:rPr>
        <w:t xml:space="preserve">celebrities </w:t>
      </w:r>
      <w:r w:rsidR="0089331B" w:rsidRPr="00FD5EEC">
        <w:rPr>
          <w:rFonts w:eastAsia="Calibri" w:cstheme="minorHAnsi"/>
          <w:sz w:val="24"/>
          <w:szCs w:val="24"/>
        </w:rPr>
        <w:t xml:space="preserve">using illegal drugs </w:t>
      </w:r>
      <w:r w:rsidR="00C56823" w:rsidRPr="00FD5EEC">
        <w:rPr>
          <w:rFonts w:eastAsia="Calibri" w:cstheme="minorHAnsi"/>
          <w:sz w:val="24"/>
          <w:szCs w:val="24"/>
        </w:rPr>
        <w:t>on</w:t>
      </w:r>
      <w:r w:rsidR="00C83607" w:rsidRPr="00FD5EEC">
        <w:rPr>
          <w:rFonts w:eastAsia="Calibri" w:cstheme="minorHAnsi"/>
          <w:sz w:val="24"/>
          <w:szCs w:val="24"/>
        </w:rPr>
        <w:t xml:space="preserve"> </w:t>
      </w:r>
      <w:r w:rsidR="0089331B" w:rsidRPr="00FD5EEC">
        <w:rPr>
          <w:rFonts w:eastAsia="Calibri" w:cstheme="minorHAnsi"/>
          <w:sz w:val="24"/>
          <w:szCs w:val="24"/>
        </w:rPr>
        <w:t xml:space="preserve">online </w:t>
      </w:r>
      <w:r w:rsidR="00181CB3" w:rsidRPr="00FD5EEC">
        <w:rPr>
          <w:rFonts w:eastAsia="Calibri" w:cstheme="minorHAnsi"/>
          <w:sz w:val="24"/>
          <w:szCs w:val="24"/>
        </w:rPr>
        <w:t>platforms</w:t>
      </w:r>
      <w:r w:rsidR="00C83607" w:rsidRPr="00FD5EEC">
        <w:rPr>
          <w:rFonts w:eastAsia="Calibri" w:cstheme="minorHAnsi"/>
          <w:sz w:val="24"/>
          <w:szCs w:val="24"/>
        </w:rPr>
        <w:t>?</w:t>
      </w:r>
    </w:p>
    <w:p w14:paraId="4E579741" w14:textId="77777777" w:rsidR="00674AE7" w:rsidRPr="00FD5EEC" w:rsidRDefault="00674AE7" w:rsidP="00FD5EEC">
      <w:pPr>
        <w:pStyle w:val="ListParagraph"/>
        <w:spacing w:line="240" w:lineRule="auto"/>
        <w:rPr>
          <w:rFonts w:eastAsia="Calibri" w:cstheme="minorHAnsi"/>
          <w:sz w:val="24"/>
          <w:szCs w:val="24"/>
        </w:rPr>
      </w:pPr>
    </w:p>
    <w:p w14:paraId="04603779" w14:textId="23BABD9E" w:rsidR="00181CB3" w:rsidRPr="00FD5EEC" w:rsidRDefault="00D33A74" w:rsidP="00FD5EEC">
      <w:pPr>
        <w:pStyle w:val="ListParagraph"/>
        <w:numPr>
          <w:ilvl w:val="0"/>
          <w:numId w:val="23"/>
        </w:numPr>
        <w:spacing w:line="240" w:lineRule="auto"/>
        <w:rPr>
          <w:rFonts w:eastAsia="Calibri" w:cstheme="minorHAnsi"/>
          <w:sz w:val="24"/>
          <w:szCs w:val="24"/>
        </w:rPr>
      </w:pPr>
      <w:r w:rsidRPr="00FD5EEC">
        <w:rPr>
          <w:rFonts w:eastAsia="Calibri" w:cstheme="minorHAnsi"/>
          <w:sz w:val="24"/>
          <w:szCs w:val="24"/>
        </w:rPr>
        <w:t xml:space="preserve">How often do you see peers </w:t>
      </w:r>
      <w:r w:rsidR="00E52C08" w:rsidRPr="00FD5EEC">
        <w:rPr>
          <w:rFonts w:eastAsia="Calibri" w:cstheme="minorHAnsi"/>
          <w:sz w:val="24"/>
          <w:szCs w:val="24"/>
        </w:rPr>
        <w:t>having fun with no visible evidence of drug use?</w:t>
      </w:r>
    </w:p>
    <w:p w14:paraId="4B55DF03" w14:textId="2914826B" w:rsidR="00EA037D" w:rsidRPr="00FD5EEC" w:rsidRDefault="00431A2A" w:rsidP="00FD5EEC">
      <w:pPr>
        <w:pStyle w:val="ListParagraph"/>
        <w:numPr>
          <w:ilvl w:val="0"/>
          <w:numId w:val="23"/>
        </w:numPr>
        <w:spacing w:line="240" w:lineRule="auto"/>
        <w:rPr>
          <w:rFonts w:eastAsia="Calibri" w:cstheme="minorHAnsi"/>
          <w:sz w:val="24"/>
          <w:szCs w:val="24"/>
        </w:rPr>
      </w:pPr>
      <w:r w:rsidRPr="00FD5EEC">
        <w:rPr>
          <w:rFonts w:eastAsia="Calibri" w:cstheme="minorHAnsi"/>
          <w:sz w:val="24"/>
          <w:szCs w:val="24"/>
        </w:rPr>
        <w:t>Have you seen awareness and</w:t>
      </w:r>
      <w:r w:rsidR="0004469E" w:rsidRPr="00FD5EEC">
        <w:rPr>
          <w:rFonts w:eastAsia="Calibri" w:cstheme="minorHAnsi"/>
          <w:sz w:val="24"/>
          <w:szCs w:val="24"/>
        </w:rPr>
        <w:t>/or</w:t>
      </w:r>
      <w:r w:rsidRPr="00FD5EEC">
        <w:rPr>
          <w:rFonts w:eastAsia="Calibri" w:cstheme="minorHAnsi"/>
          <w:sz w:val="24"/>
          <w:szCs w:val="24"/>
        </w:rPr>
        <w:t xml:space="preserve"> education</w:t>
      </w:r>
      <w:r w:rsidR="0004469E" w:rsidRPr="00FD5EEC">
        <w:rPr>
          <w:rFonts w:eastAsia="Calibri" w:cstheme="minorHAnsi"/>
          <w:sz w:val="24"/>
          <w:szCs w:val="24"/>
        </w:rPr>
        <w:t>al</w:t>
      </w:r>
      <w:r w:rsidRPr="00FD5EEC">
        <w:rPr>
          <w:rFonts w:eastAsia="Calibri" w:cstheme="minorHAnsi"/>
          <w:sz w:val="24"/>
          <w:szCs w:val="24"/>
        </w:rPr>
        <w:t xml:space="preserve"> information about teens and substance abuse prevention?</w:t>
      </w:r>
    </w:p>
    <w:p w14:paraId="42DE1940" w14:textId="77777777" w:rsidR="00674AE7" w:rsidRPr="00FD5EEC" w:rsidRDefault="00674AE7" w:rsidP="00FD5EEC">
      <w:pPr>
        <w:pStyle w:val="ListParagraph"/>
        <w:spacing w:line="240" w:lineRule="auto"/>
        <w:rPr>
          <w:rFonts w:eastAsia="Calibri" w:cstheme="minorHAnsi"/>
          <w:sz w:val="24"/>
          <w:szCs w:val="24"/>
        </w:rPr>
      </w:pPr>
    </w:p>
    <w:p w14:paraId="236FAF96" w14:textId="7773A494" w:rsidR="00431A2A" w:rsidRPr="00FD5EEC" w:rsidRDefault="0004469E" w:rsidP="00FD5EEC">
      <w:pPr>
        <w:pStyle w:val="ListParagraph"/>
        <w:numPr>
          <w:ilvl w:val="0"/>
          <w:numId w:val="23"/>
        </w:numPr>
        <w:spacing w:line="240" w:lineRule="auto"/>
        <w:rPr>
          <w:rFonts w:eastAsia="Calibri" w:cstheme="minorHAnsi"/>
          <w:sz w:val="24"/>
          <w:szCs w:val="24"/>
        </w:rPr>
      </w:pPr>
      <w:r w:rsidRPr="00FD5EEC">
        <w:rPr>
          <w:rFonts w:eastAsia="Calibri" w:cstheme="minorHAnsi"/>
          <w:sz w:val="24"/>
          <w:szCs w:val="24"/>
        </w:rPr>
        <w:t>Have you seen peers speak out against teen substance abuse online?</w:t>
      </w:r>
    </w:p>
    <w:p w14:paraId="1858CC74" w14:textId="59787093" w:rsidR="00145418" w:rsidRPr="00FD5EEC" w:rsidRDefault="002C2ED6" w:rsidP="00FD5EEC">
      <w:pPr>
        <w:spacing w:after="0" w:line="240" w:lineRule="auto"/>
        <w:ind w:left="360"/>
        <w:rPr>
          <w:rFonts w:eastAsia="Calibri" w:cstheme="minorHAnsi"/>
          <w:sz w:val="24"/>
          <w:szCs w:val="24"/>
        </w:rPr>
      </w:pPr>
      <w:r w:rsidRPr="00FD5EEC">
        <w:rPr>
          <w:rFonts w:eastAsia="Calibri" w:cstheme="minorHAnsi"/>
          <w:sz w:val="24"/>
          <w:szCs w:val="24"/>
        </w:rPr>
        <w:t xml:space="preserve">How would you rate the impact </w:t>
      </w:r>
      <w:r w:rsidR="00145418" w:rsidRPr="00FD5EEC">
        <w:rPr>
          <w:rFonts w:eastAsia="Calibri" w:cstheme="minorHAnsi"/>
          <w:sz w:val="24"/>
          <w:szCs w:val="24"/>
        </w:rPr>
        <w:t xml:space="preserve">social media </w:t>
      </w:r>
      <w:r w:rsidRPr="00FD5EEC">
        <w:rPr>
          <w:rFonts w:eastAsia="Calibri" w:cstheme="minorHAnsi"/>
          <w:sz w:val="24"/>
          <w:szCs w:val="24"/>
        </w:rPr>
        <w:t xml:space="preserve">may have </w:t>
      </w:r>
      <w:r w:rsidR="00145418" w:rsidRPr="00FD5EEC">
        <w:rPr>
          <w:rFonts w:eastAsia="Calibri" w:cstheme="minorHAnsi"/>
          <w:sz w:val="24"/>
          <w:szCs w:val="24"/>
        </w:rPr>
        <w:t>on teen substance abuse on a scale from 1 to 10, 1 being the lowest impact and 10 being the highest impact?</w:t>
      </w:r>
      <w:r w:rsidRPr="00FD5EEC">
        <w:rPr>
          <w:rFonts w:eastAsia="Calibri" w:cstheme="minorHAnsi"/>
          <w:sz w:val="24"/>
          <w:szCs w:val="24"/>
        </w:rPr>
        <w:t xml:space="preserve"> ______</w:t>
      </w:r>
    </w:p>
    <w:p w14:paraId="40AB1777" w14:textId="77777777" w:rsidR="006E35A1" w:rsidRPr="00FD5EEC" w:rsidRDefault="006E35A1" w:rsidP="00FD5EEC">
      <w:pPr>
        <w:spacing w:line="240" w:lineRule="auto"/>
        <w:rPr>
          <w:rFonts w:eastAsia="Calibri" w:cstheme="minorHAnsi"/>
          <w:b/>
          <w:bCs/>
          <w:sz w:val="24"/>
          <w:szCs w:val="24"/>
        </w:rPr>
      </w:pPr>
    </w:p>
    <w:p w14:paraId="416852C1" w14:textId="77777777" w:rsidR="006E35A1" w:rsidRPr="00FD5EEC" w:rsidRDefault="006E35A1" w:rsidP="00FD5EEC">
      <w:pPr>
        <w:spacing w:line="240" w:lineRule="auto"/>
        <w:rPr>
          <w:rFonts w:eastAsia="Calibri" w:cstheme="minorHAnsi"/>
          <w:b/>
          <w:bCs/>
          <w:sz w:val="24"/>
          <w:szCs w:val="24"/>
        </w:rPr>
      </w:pPr>
    </w:p>
    <w:p w14:paraId="3C69FA28" w14:textId="77777777" w:rsidR="006E35A1" w:rsidRPr="00FD5EEC" w:rsidRDefault="006E35A1" w:rsidP="00FD5EEC">
      <w:pPr>
        <w:spacing w:line="240" w:lineRule="auto"/>
        <w:rPr>
          <w:rFonts w:eastAsia="Calibri" w:cstheme="minorHAnsi"/>
          <w:b/>
          <w:bCs/>
          <w:sz w:val="24"/>
          <w:szCs w:val="24"/>
        </w:rPr>
      </w:pPr>
    </w:p>
    <w:p w14:paraId="6C8375F2" w14:textId="3ABAFF6F" w:rsidR="00D44C3E" w:rsidRPr="00FD5EEC" w:rsidRDefault="00D44C3E" w:rsidP="00FD5EEC">
      <w:pPr>
        <w:spacing w:line="240" w:lineRule="auto"/>
        <w:rPr>
          <w:rFonts w:eastAsia="Calibri" w:cstheme="minorHAnsi"/>
          <w:b/>
          <w:bCs/>
          <w:sz w:val="24"/>
          <w:szCs w:val="24"/>
        </w:rPr>
      </w:pPr>
      <w:r w:rsidRPr="00FD5EEC">
        <w:rPr>
          <w:rFonts w:eastAsia="Calibri" w:cstheme="minorHAnsi"/>
          <w:b/>
          <w:bCs/>
          <w:sz w:val="24"/>
          <w:szCs w:val="24"/>
        </w:rPr>
        <w:br w:type="page"/>
      </w:r>
    </w:p>
    <w:p w14:paraId="32E61A72" w14:textId="7B811BC6" w:rsidR="00D44C3E" w:rsidRPr="00FD5EEC" w:rsidRDefault="00D44C3E" w:rsidP="00FD5EEC">
      <w:pPr>
        <w:spacing w:line="240" w:lineRule="auto"/>
        <w:rPr>
          <w:rFonts w:eastAsia="Calibri" w:cstheme="minorHAnsi"/>
          <w:b/>
          <w:bCs/>
          <w:sz w:val="24"/>
          <w:szCs w:val="24"/>
        </w:rPr>
      </w:pPr>
      <w:r w:rsidRPr="00FD5EEC">
        <w:rPr>
          <w:rFonts w:eastAsia="Calibri" w:cstheme="minorHAnsi"/>
          <w:b/>
          <w:bCs/>
          <w:noProof/>
          <w:sz w:val="24"/>
          <w:szCs w:val="24"/>
        </w:rPr>
        <w:lastRenderedPageBreak/>
        <mc:AlternateContent>
          <mc:Choice Requires="wps">
            <w:drawing>
              <wp:anchor distT="0" distB="0" distL="114300" distR="114300" simplePos="0" relativeHeight="251658243" behindDoc="0" locked="0" layoutInCell="1" allowOverlap="1" wp14:anchorId="231375D0" wp14:editId="7AA8A9EF">
                <wp:simplePos x="0" y="0"/>
                <wp:positionH relativeFrom="column">
                  <wp:posOffset>213360</wp:posOffset>
                </wp:positionH>
                <wp:positionV relativeFrom="paragraph">
                  <wp:posOffset>4714240</wp:posOffset>
                </wp:positionV>
                <wp:extent cx="6563360" cy="3972560"/>
                <wp:effectExtent l="0" t="0" r="27940" b="27940"/>
                <wp:wrapNone/>
                <wp:docPr id="11" name="Text Box 11"/>
                <wp:cNvGraphicFramePr/>
                <a:graphic xmlns:a="http://schemas.openxmlformats.org/drawingml/2006/main">
                  <a:graphicData uri="http://schemas.microsoft.com/office/word/2010/wordprocessingShape">
                    <wps:wsp>
                      <wps:cNvSpPr txBox="1"/>
                      <wps:spPr>
                        <a:xfrm>
                          <a:off x="0" y="0"/>
                          <a:ext cx="6563360" cy="3972560"/>
                        </a:xfrm>
                        <a:prstGeom prst="rect">
                          <a:avLst/>
                        </a:prstGeom>
                        <a:solidFill>
                          <a:sysClr val="window" lastClr="FFFFFF"/>
                        </a:solidFill>
                        <a:ln w="6350">
                          <a:solidFill>
                            <a:prstClr val="black"/>
                          </a:solidFill>
                        </a:ln>
                      </wps:spPr>
                      <wps:txbx>
                        <w:txbxContent>
                          <w:p w14:paraId="01AC5AB8" w14:textId="77777777" w:rsidR="00D44C3E" w:rsidRDefault="00D44C3E" w:rsidP="00D44C3E">
                            <w:pPr>
                              <w:jc w:val="center"/>
                              <w:rPr>
                                <w:rFonts w:ascii="Grandview" w:hAnsi="Grandview"/>
                                <w:sz w:val="144"/>
                                <w:szCs w:val="144"/>
                              </w:rPr>
                            </w:pPr>
                          </w:p>
                          <w:p w14:paraId="4C20FB64" w14:textId="338C20E6" w:rsidR="00D44C3E" w:rsidRPr="00D44C3E" w:rsidRDefault="00D44C3E" w:rsidP="00D44C3E">
                            <w:pPr>
                              <w:jc w:val="center"/>
                              <w:rPr>
                                <w:rFonts w:ascii="Grandview" w:hAnsi="Grandview"/>
                                <w:sz w:val="200"/>
                                <w:szCs w:val="200"/>
                              </w:rPr>
                            </w:pPr>
                            <w:r w:rsidRPr="00D44C3E">
                              <w:rPr>
                                <w:rFonts w:ascii="Grandview" w:hAnsi="Grandview"/>
                                <w:sz w:val="200"/>
                                <w:szCs w:val="200"/>
                              </w:rPr>
                              <w:t>AGREE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w14:anchorId="231375D0" id="_x0000_t202" coordsize="21600,21600" o:spt="202" path="m,l,21600r21600,l21600,xe">
                <v:stroke joinstyle="miter"/>
                <v:path gradientshapeok="t" o:connecttype="rect"/>
              </v:shapetype>
              <v:shape id="Text Box 11" o:spid="_x0000_s1026" type="#_x0000_t202" style="position:absolute;margin-left:16.8pt;margin-top:371.2pt;width:516.8pt;height:312.8pt;z-index:251658243;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" fillcolor="window" strokeweight=".5pt">
                <v:textbox>
                  <w:txbxContent>
                    <w:p w14:paraId="01AC5AB8" w14:textId="77777777" w:rsidR="00D44C3E" w:rsidRDefault="00D44C3E" w:rsidP="00D44C3E">
                      <w:pPr>
                        <w:jc w:val="center"/>
                        <w:rPr>
                          <w:rFonts w:ascii="Grandview" w:hAnsi="Grandview"/>
                          <w:sz w:val="144"/>
                          <w:szCs w:val="144"/>
                        </w:rPr>
                      </w:pPr>
                    </w:p>
                    <w:p w14:paraId="4C20FB64" w14:textId="338C20E6" w:rsidR="00D44C3E" w:rsidRPr="00D44C3E" w:rsidRDefault="00D44C3E" w:rsidP="00D44C3E">
                      <w:pPr>
                        <w:jc w:val="center"/>
                        <w:rPr>
                          <w:rFonts w:ascii="Grandview" w:hAnsi="Grandview"/>
                          <w:sz w:val="200"/>
                          <w:szCs w:val="200"/>
                        </w:rPr>
                      </w:pPr>
                      <w:r w:rsidRPr="00D44C3E">
                        <w:rPr>
                          <w:rFonts w:ascii="Grandview" w:hAnsi="Grandview"/>
                          <w:sz w:val="200"/>
                          <w:szCs w:val="200"/>
                        </w:rPr>
                        <w:t>AGREE</w:t>
                      </w:r>
                    </w:p>
                  </w:txbxContent>
                </v:textbox>
              </v:shape>
            </w:pict>
          </mc:Fallback>
        </mc:AlternateContent>
      </w:r>
      <w:r w:rsidRPr="00FD5EEC">
        <w:rPr>
          <w:rFonts w:eastAsia="Calibri" w:cstheme="minorHAnsi"/>
          <w:b/>
          <w:bCs/>
          <w:noProof/>
          <w:sz w:val="24"/>
          <w:szCs w:val="24"/>
        </w:rPr>
        <mc:AlternateContent>
          <mc:Choice Requires="wps">
            <w:drawing>
              <wp:anchor distT="0" distB="0" distL="114300" distR="114300" simplePos="0" relativeHeight="251658242" behindDoc="0" locked="0" layoutInCell="1" allowOverlap="1" wp14:anchorId="377FCDF4" wp14:editId="4DD9021A">
                <wp:simplePos x="0" y="0"/>
                <wp:positionH relativeFrom="column">
                  <wp:posOffset>213360</wp:posOffset>
                </wp:positionH>
                <wp:positionV relativeFrom="paragraph">
                  <wp:posOffset>233680</wp:posOffset>
                </wp:positionV>
                <wp:extent cx="6563360" cy="3972560"/>
                <wp:effectExtent l="0" t="0" r="27940" b="27940"/>
                <wp:wrapNone/>
                <wp:docPr id="10" name="Text Box 10"/>
                <wp:cNvGraphicFramePr/>
                <a:graphic xmlns:a="http://schemas.openxmlformats.org/drawingml/2006/main">
                  <a:graphicData uri="http://schemas.microsoft.com/office/word/2010/wordprocessingShape">
                    <wps:wsp>
                      <wps:cNvSpPr txBox="1"/>
                      <wps:spPr>
                        <a:xfrm>
                          <a:off x="0" y="0"/>
                          <a:ext cx="6563360" cy="3972560"/>
                        </a:xfrm>
                        <a:prstGeom prst="rect">
                          <a:avLst/>
                        </a:prstGeom>
                        <a:solidFill>
                          <a:schemeClr val="lt1"/>
                        </a:solidFill>
                        <a:ln w="6350">
                          <a:solidFill>
                            <a:prstClr val="black"/>
                          </a:solidFill>
                        </a:ln>
                      </wps:spPr>
                      <wps:txbx>
                        <w:txbxContent>
                          <w:p w14:paraId="41DCA614" w14:textId="77777777" w:rsidR="00D44C3E" w:rsidRDefault="00D44C3E" w:rsidP="00D44C3E">
                            <w:pPr>
                              <w:jc w:val="center"/>
                              <w:rPr>
                                <w:rFonts w:ascii="Grandview" w:hAnsi="Grandview"/>
                                <w:sz w:val="144"/>
                                <w:szCs w:val="144"/>
                              </w:rPr>
                            </w:pPr>
                          </w:p>
                          <w:p w14:paraId="246C1ACB" w14:textId="6CA2EFF6" w:rsidR="00D44C3E" w:rsidRPr="00D44C3E" w:rsidRDefault="00D44C3E" w:rsidP="00D44C3E">
                            <w:pPr>
                              <w:jc w:val="center"/>
                              <w:rPr>
                                <w:rFonts w:ascii="Grandview" w:hAnsi="Grandview"/>
                                <w:sz w:val="200"/>
                                <w:szCs w:val="200"/>
                              </w:rPr>
                            </w:pPr>
                            <w:r w:rsidRPr="00D44C3E">
                              <w:rPr>
                                <w:rFonts w:ascii="Grandview" w:hAnsi="Grandview"/>
                                <w:sz w:val="200"/>
                                <w:szCs w:val="200"/>
                              </w:rPr>
                              <w:t>DISAGREE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377FCDF4" id="Text Box 10" o:spid="_x0000_s1027" type="#_x0000_t202" style="position:absolute;margin-left:16.8pt;margin-top:18.4pt;width:516.8pt;height:312.8pt;z-index:25165824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" fillcolor="white [3201]" strokeweight=".5pt">
                <v:textbox>
                  <w:txbxContent>
                    <w:p w14:paraId="41DCA614" w14:textId="77777777" w:rsidR="00D44C3E" w:rsidRDefault="00D44C3E" w:rsidP="00D44C3E">
                      <w:pPr>
                        <w:jc w:val="center"/>
                        <w:rPr>
                          <w:rFonts w:ascii="Grandview" w:hAnsi="Grandview"/>
                          <w:sz w:val="144"/>
                          <w:szCs w:val="144"/>
                        </w:rPr>
                      </w:pPr>
                    </w:p>
                    <w:p w14:paraId="246C1ACB" w14:textId="6CA2EFF6" w:rsidR="00D44C3E" w:rsidRPr="00D44C3E" w:rsidRDefault="00D44C3E" w:rsidP="00D44C3E">
                      <w:pPr>
                        <w:jc w:val="center"/>
                        <w:rPr>
                          <w:rFonts w:ascii="Grandview" w:hAnsi="Grandview"/>
                          <w:sz w:val="200"/>
                          <w:szCs w:val="200"/>
                        </w:rPr>
                      </w:pPr>
                      <w:r w:rsidRPr="00D44C3E">
                        <w:rPr>
                          <w:rFonts w:ascii="Grandview" w:hAnsi="Grandview"/>
                          <w:sz w:val="200"/>
                          <w:szCs w:val="200"/>
                        </w:rPr>
                        <w:t>DISAGREE</w:t>
                      </w:r>
                    </w:p>
                  </w:txbxContent>
                </v:textbox>
              </v:shape>
            </w:pict>
          </mc:Fallback>
        </mc:AlternateContent>
      </w:r>
      <w:r w:rsidRPr="00FD5EEC">
        <w:rPr>
          <w:rFonts w:eastAsia="Calibri" w:cstheme="minorHAnsi"/>
          <w:b/>
          <w:bCs/>
          <w:noProof/>
          <w:sz w:val="24"/>
          <w:szCs w:val="24"/>
        </w:rPr>
        <mc:AlternateContent>
          <mc:Choice Requires="wps">
            <w:drawing>
              <wp:anchor distT="0" distB="0" distL="114300" distR="114300" simplePos="0" relativeHeight="251658241" behindDoc="0" locked="0" layoutInCell="1" allowOverlap="1" wp14:anchorId="494F9FDE" wp14:editId="624C9A10">
                <wp:simplePos x="0" y="0"/>
                <wp:positionH relativeFrom="column">
                  <wp:posOffset>-30480</wp:posOffset>
                </wp:positionH>
                <wp:positionV relativeFrom="paragraph">
                  <wp:posOffset>4531360</wp:posOffset>
                </wp:positionV>
                <wp:extent cx="6908800" cy="4358640"/>
                <wp:effectExtent l="0" t="0" r="25400" b="22860"/>
                <wp:wrapNone/>
                <wp:docPr id="4" name="Rectangle 4"/>
                <wp:cNvGraphicFramePr/>
                <a:graphic xmlns:a="http://schemas.openxmlformats.org/drawingml/2006/main">
                  <a:graphicData uri="http://schemas.microsoft.com/office/word/2010/wordprocessingShape">
                    <wps:wsp>
                      <wps:cNvSpPr/>
                      <wps:spPr>
                        <a:xfrm>
                          <a:off x="0" y="0"/>
                          <a:ext cx="6908800" cy="4358640"/>
                        </a:xfrm>
                        <a:prstGeom prst="rect">
                          <a:avLst/>
                        </a:prstGeom>
                        <a:solidFill>
                          <a:sysClr val="window" lastClr="FFFFFF"/>
                        </a:solid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2F7DDC92" id="Rectangle 4" o:spid="_x0000_s1026" style="position:absolute;margin-left:-2.4pt;margin-top:356.8pt;width:544pt;height:343.2pt;z-index:2516613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" fillcolor="window" strokecolor="windowText" strokeweight="2pt"/>
            </w:pict>
          </mc:Fallback>
        </mc:AlternateContent>
      </w:r>
      <w:r w:rsidRPr="00FD5EEC">
        <w:rPr>
          <w:rFonts w:eastAsia="Calibri" w:cstheme="minorHAnsi"/>
          <w:b/>
          <w:bCs/>
          <w:noProof/>
          <w:sz w:val="24"/>
          <w:szCs w:val="24"/>
        </w:rPr>
        <mc:AlternateContent>
          <mc:Choice Requires="wps">
            <w:drawing>
              <wp:anchor distT="0" distB="0" distL="114300" distR="114300" simplePos="0" relativeHeight="251658240" behindDoc="0" locked="0" layoutInCell="1" allowOverlap="1" wp14:anchorId="02AB2FC9" wp14:editId="4C59061C">
                <wp:simplePos x="0" y="0"/>
                <wp:positionH relativeFrom="column">
                  <wp:posOffset>-30480</wp:posOffset>
                </wp:positionH>
                <wp:positionV relativeFrom="paragraph">
                  <wp:posOffset>20320</wp:posOffset>
                </wp:positionV>
                <wp:extent cx="6908800" cy="4358640"/>
                <wp:effectExtent l="0" t="0" r="25400" b="22860"/>
                <wp:wrapNone/>
                <wp:docPr id="3" name="Rectangle 3"/>
                <wp:cNvGraphicFramePr/>
                <a:graphic xmlns:a="http://schemas.openxmlformats.org/drawingml/2006/main">
                  <a:graphicData uri="http://schemas.microsoft.com/office/word/2010/wordprocessingShape">
                    <wps:wsp>
                      <wps:cNvSpPr/>
                      <wps:spPr>
                        <a:xfrm>
                          <a:off x="0" y="0"/>
                          <a:ext cx="6908800" cy="435864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6CD05F1A" id="Rectangle 3" o:spid="_x0000_s1026" style="position:absolute;margin-left:-2.4pt;margin-top:1.6pt;width:544pt;height:343.2pt;z-index:2516592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" fillcolor="white [3201]" strokecolor="black [3200]" strokeweight="2pt"/>
            </w:pict>
          </mc:Fallback>
        </mc:AlternateContent>
      </w:r>
      <w:r w:rsidRPr="00FD5EEC">
        <w:rPr>
          <w:rFonts w:eastAsia="Calibri" w:cstheme="minorHAnsi"/>
          <w:b/>
          <w:bCs/>
          <w:sz w:val="24"/>
          <w:szCs w:val="24"/>
        </w:rPr>
        <w:br w:type="page"/>
      </w:r>
    </w:p>
    <w:p w14:paraId="6685E198" w14:textId="77777777" w:rsidR="00B77A83" w:rsidRPr="00FD5EEC" w:rsidRDefault="00B77A83" w:rsidP="00FD5EEC">
      <w:pPr>
        <w:spacing w:line="240" w:lineRule="auto"/>
        <w:jc w:val="center"/>
        <w:rPr>
          <w:rFonts w:cstheme="minorHAnsi"/>
          <w:sz w:val="24"/>
          <w:szCs w:val="24"/>
        </w:rPr>
      </w:pPr>
      <w:r w:rsidRPr="00FD5EEC">
        <w:rPr>
          <w:rFonts w:cstheme="minorHAnsi"/>
          <w:b/>
          <w:noProof/>
          <w:sz w:val="24"/>
          <w:szCs w:val="24"/>
        </w:rPr>
        <w:lastRenderedPageBreak/>
        <w:drawing>
          <wp:inline distT="0" distB="0" distL="0" distR="0" wp14:anchorId="7317F5B1" wp14:editId="79398E3E">
            <wp:extent cx="2051685" cy="954405"/>
            <wp:effectExtent l="0" t="0" r="5715" b="0"/>
            <wp:docPr id="9" name="Picture 9"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392C7C08" w14:textId="77777777" w:rsidR="00B77A83" w:rsidRPr="00FD5EEC" w:rsidRDefault="00B77A83" w:rsidP="00FD5EEC">
      <w:pPr>
        <w:pBdr>
          <w:bottom w:val="single" w:sz="4" w:space="2" w:color="auto"/>
        </w:pBdr>
        <w:spacing w:after="0" w:line="240" w:lineRule="auto"/>
        <w:jc w:val="center"/>
        <w:rPr>
          <w:rFonts w:eastAsia="Calibri" w:cstheme="minorHAnsi"/>
          <w:sz w:val="24"/>
          <w:szCs w:val="24"/>
        </w:rPr>
      </w:pPr>
      <w:r w:rsidRPr="00FD5EEC">
        <w:rPr>
          <w:rFonts w:eastAsia="Calibri" w:cstheme="minorHAnsi"/>
          <w:sz w:val="24"/>
          <w:szCs w:val="24"/>
        </w:rPr>
        <w:t>The Law-Related Education Academy is sponsored by the Arizona Foundation for Legal Services &amp; Education with funding made possible by the Arizona Supreme Court.</w:t>
      </w:r>
    </w:p>
    <w:p w14:paraId="7A9F0363" w14:textId="77777777" w:rsidR="00B77A83" w:rsidRPr="00FD5EEC" w:rsidRDefault="00B77A83" w:rsidP="00FD5EEC">
      <w:pPr>
        <w:spacing w:after="0" w:line="240" w:lineRule="auto"/>
        <w:jc w:val="center"/>
        <w:rPr>
          <w:rFonts w:eastAsia="Calibri" w:cstheme="minorHAnsi"/>
          <w:b/>
          <w:bCs/>
          <w:sz w:val="24"/>
          <w:szCs w:val="24"/>
          <w:u w:val="single"/>
        </w:rPr>
      </w:pPr>
    </w:p>
    <w:p w14:paraId="4151EDEB" w14:textId="77777777" w:rsidR="00B77A83" w:rsidRPr="00FD5EEC" w:rsidRDefault="00B77A83" w:rsidP="00FD5EEC">
      <w:pPr>
        <w:spacing w:after="0" w:line="240" w:lineRule="auto"/>
        <w:jc w:val="center"/>
        <w:rPr>
          <w:rFonts w:eastAsia="Calibri" w:cstheme="minorHAnsi"/>
          <w:b/>
          <w:bCs/>
          <w:sz w:val="24"/>
          <w:szCs w:val="24"/>
        </w:rPr>
      </w:pPr>
      <w:r w:rsidRPr="00FD5EEC">
        <w:rPr>
          <w:rFonts w:eastAsia="Calibri" w:cstheme="minorHAnsi"/>
          <w:b/>
          <w:bCs/>
          <w:sz w:val="24"/>
          <w:szCs w:val="24"/>
        </w:rPr>
        <w:t>“Fentanyl Awareness and Prevention” Academy</w:t>
      </w:r>
    </w:p>
    <w:p w14:paraId="7F211B12" w14:textId="77777777" w:rsidR="00B77A83" w:rsidRPr="00FD5EEC" w:rsidRDefault="00B77A83" w:rsidP="00FD5EEC">
      <w:pPr>
        <w:spacing w:after="0" w:line="240" w:lineRule="auto"/>
        <w:jc w:val="center"/>
        <w:rPr>
          <w:rFonts w:eastAsia="Calibri" w:cstheme="minorHAnsi"/>
          <w:bCs/>
          <w:sz w:val="24"/>
          <w:szCs w:val="24"/>
        </w:rPr>
      </w:pPr>
      <w:r w:rsidRPr="00FD5EEC">
        <w:rPr>
          <w:rFonts w:eastAsia="Calibri" w:cstheme="minorHAnsi"/>
          <w:bCs/>
          <w:sz w:val="24"/>
          <w:szCs w:val="24"/>
        </w:rPr>
        <w:t>(Middle/High School)</w:t>
      </w:r>
    </w:p>
    <w:p w14:paraId="3418856A" w14:textId="77777777" w:rsidR="00B77A83" w:rsidRPr="00FD5EEC" w:rsidRDefault="00B77A83" w:rsidP="00FD5EEC">
      <w:pPr>
        <w:widowControl w:val="0"/>
        <w:autoSpaceDE w:val="0"/>
        <w:autoSpaceDN w:val="0"/>
        <w:adjustRightInd w:val="0"/>
        <w:spacing w:after="0" w:line="240" w:lineRule="auto"/>
        <w:ind w:left="1710" w:hanging="1710"/>
        <w:jc w:val="center"/>
        <w:rPr>
          <w:rFonts w:eastAsia="Calibri" w:cstheme="minorHAnsi"/>
          <w:b/>
          <w:bCs/>
          <w:sz w:val="24"/>
          <w:szCs w:val="24"/>
        </w:rPr>
      </w:pPr>
      <w:r w:rsidRPr="00FD5EEC">
        <w:rPr>
          <w:rFonts w:eastAsia="Calibri" w:cstheme="minorHAnsi"/>
          <w:b/>
          <w:bCs/>
          <w:sz w:val="24"/>
          <w:szCs w:val="24"/>
        </w:rPr>
        <w:t xml:space="preserve">Social Media’s Impact with Drug Use </w:t>
      </w:r>
    </w:p>
    <w:p w14:paraId="0869B53E" w14:textId="291F917B" w:rsidR="006E35A1" w:rsidRPr="00FD5EEC" w:rsidRDefault="00B77A83" w:rsidP="00FD5EEC">
      <w:pPr>
        <w:spacing w:line="240" w:lineRule="auto"/>
        <w:jc w:val="center"/>
        <w:rPr>
          <w:rFonts w:eastAsia="Calibri" w:cstheme="minorHAnsi"/>
          <w:b/>
          <w:bCs/>
          <w:sz w:val="24"/>
          <w:szCs w:val="24"/>
        </w:rPr>
      </w:pPr>
      <w:r w:rsidRPr="00FD5EEC">
        <w:rPr>
          <w:rFonts w:eastAsia="Calibri" w:cstheme="minorHAnsi"/>
          <w:b/>
          <w:bCs/>
          <w:sz w:val="24"/>
          <w:szCs w:val="24"/>
        </w:rPr>
        <w:t>Social Media Literacy Tips</w:t>
      </w:r>
    </w:p>
    <w:p w14:paraId="5F043E5F" w14:textId="77777777" w:rsidR="00B77A83" w:rsidRPr="00FD5EEC" w:rsidRDefault="00B77A83" w:rsidP="00FD5EEC">
      <w:pPr>
        <w:spacing w:line="240" w:lineRule="auto"/>
        <w:jc w:val="center"/>
        <w:rPr>
          <w:rFonts w:eastAsia="Calibri" w:cstheme="minorHAnsi"/>
          <w:sz w:val="24"/>
          <w:szCs w:val="24"/>
        </w:rPr>
      </w:pPr>
    </w:p>
    <w:p w14:paraId="77F0F31F" w14:textId="63CC6F4F" w:rsidR="00B77A83" w:rsidRPr="00FD5EEC" w:rsidRDefault="00C2052C" w:rsidP="00FD5EEC">
      <w:pPr>
        <w:pStyle w:val="ListParagraph"/>
        <w:numPr>
          <w:ilvl w:val="0"/>
          <w:numId w:val="28"/>
        </w:numPr>
        <w:spacing w:line="240" w:lineRule="auto"/>
        <w:rPr>
          <w:rFonts w:eastAsia="Calibri" w:cstheme="minorHAnsi"/>
          <w:sz w:val="24"/>
          <w:szCs w:val="24"/>
        </w:rPr>
      </w:pPr>
      <w:r w:rsidRPr="00FD5EEC">
        <w:rPr>
          <w:rFonts w:eastAsia="Calibri" w:cstheme="minorHAnsi"/>
          <w:sz w:val="24"/>
          <w:szCs w:val="24"/>
        </w:rPr>
        <w:t xml:space="preserve">Use a fact checking tool like </w:t>
      </w:r>
      <w:r w:rsidR="00442764" w:rsidRPr="00FD5EEC">
        <w:rPr>
          <w:rFonts w:eastAsia="Calibri" w:cstheme="minorHAnsi"/>
          <w:sz w:val="24"/>
          <w:szCs w:val="24"/>
        </w:rPr>
        <w:t>FactCheck.org.</w:t>
      </w:r>
    </w:p>
    <w:p w14:paraId="55FE841E" w14:textId="7D885B6B" w:rsidR="00C2052C" w:rsidRPr="00FD5EEC" w:rsidRDefault="00C2052C" w:rsidP="00FD5EEC">
      <w:pPr>
        <w:pStyle w:val="ListParagraph"/>
        <w:numPr>
          <w:ilvl w:val="0"/>
          <w:numId w:val="28"/>
        </w:numPr>
        <w:spacing w:line="240" w:lineRule="auto"/>
        <w:rPr>
          <w:rFonts w:eastAsia="Calibri" w:cstheme="minorHAnsi"/>
          <w:sz w:val="24"/>
          <w:szCs w:val="24"/>
        </w:rPr>
      </w:pPr>
      <w:r w:rsidRPr="00FD5EEC">
        <w:rPr>
          <w:rFonts w:eastAsia="Calibri" w:cstheme="minorHAnsi"/>
          <w:sz w:val="24"/>
          <w:szCs w:val="24"/>
        </w:rPr>
        <w:t xml:space="preserve">Use </w:t>
      </w:r>
      <w:r w:rsidR="0089410F" w:rsidRPr="00FD5EEC">
        <w:rPr>
          <w:rFonts w:eastAsia="Calibri" w:cstheme="minorHAnsi"/>
          <w:sz w:val="24"/>
          <w:szCs w:val="24"/>
        </w:rPr>
        <w:t>reliable</w:t>
      </w:r>
      <w:r w:rsidRPr="00FD5EEC">
        <w:rPr>
          <w:rFonts w:eastAsia="Calibri" w:cstheme="minorHAnsi"/>
          <w:sz w:val="24"/>
          <w:szCs w:val="24"/>
        </w:rPr>
        <w:t xml:space="preserve"> sources</w:t>
      </w:r>
      <w:r w:rsidR="0089410F" w:rsidRPr="00FD5EEC">
        <w:rPr>
          <w:rFonts w:eastAsia="Calibri" w:cstheme="minorHAnsi"/>
          <w:sz w:val="24"/>
          <w:szCs w:val="24"/>
        </w:rPr>
        <w:t xml:space="preserve"> from reputable </w:t>
      </w:r>
      <w:r w:rsidR="00442764" w:rsidRPr="00FD5EEC">
        <w:rPr>
          <w:rFonts w:eastAsia="Calibri" w:cstheme="minorHAnsi"/>
          <w:sz w:val="24"/>
          <w:szCs w:val="24"/>
        </w:rPr>
        <w:t>sites.</w:t>
      </w:r>
    </w:p>
    <w:p w14:paraId="3A3987E4" w14:textId="458487BF" w:rsidR="0089410F" w:rsidRPr="00FD5EEC" w:rsidRDefault="0089410F" w:rsidP="00FD5EEC">
      <w:pPr>
        <w:pStyle w:val="ListParagraph"/>
        <w:numPr>
          <w:ilvl w:val="0"/>
          <w:numId w:val="28"/>
        </w:numPr>
        <w:spacing w:line="240" w:lineRule="auto"/>
        <w:rPr>
          <w:rFonts w:eastAsia="Calibri" w:cstheme="minorHAnsi"/>
          <w:sz w:val="24"/>
          <w:szCs w:val="24"/>
        </w:rPr>
      </w:pPr>
      <w:r w:rsidRPr="00FD5EEC">
        <w:rPr>
          <w:rFonts w:eastAsia="Calibri" w:cstheme="minorHAnsi"/>
          <w:sz w:val="24"/>
          <w:szCs w:val="24"/>
        </w:rPr>
        <w:t xml:space="preserve">Look for other collaborative </w:t>
      </w:r>
      <w:r w:rsidR="00442764" w:rsidRPr="00FD5EEC">
        <w:rPr>
          <w:rFonts w:eastAsia="Calibri" w:cstheme="minorHAnsi"/>
          <w:sz w:val="24"/>
          <w:szCs w:val="24"/>
        </w:rPr>
        <w:t>views.</w:t>
      </w:r>
    </w:p>
    <w:p w14:paraId="0FA0C418" w14:textId="66F123A4" w:rsidR="0089410F" w:rsidRPr="00FD5EEC" w:rsidRDefault="0089410F" w:rsidP="00FD5EEC">
      <w:pPr>
        <w:pStyle w:val="ListParagraph"/>
        <w:numPr>
          <w:ilvl w:val="0"/>
          <w:numId w:val="28"/>
        </w:numPr>
        <w:spacing w:line="240" w:lineRule="auto"/>
        <w:rPr>
          <w:rFonts w:eastAsia="Calibri" w:cstheme="minorHAnsi"/>
          <w:sz w:val="24"/>
          <w:szCs w:val="24"/>
        </w:rPr>
      </w:pPr>
      <w:r w:rsidRPr="00FD5EEC">
        <w:rPr>
          <w:rFonts w:eastAsia="Calibri" w:cstheme="minorHAnsi"/>
          <w:sz w:val="24"/>
          <w:szCs w:val="24"/>
        </w:rPr>
        <w:t xml:space="preserve">Look for opposing </w:t>
      </w:r>
      <w:r w:rsidR="00442764" w:rsidRPr="00FD5EEC">
        <w:rPr>
          <w:rFonts w:eastAsia="Calibri" w:cstheme="minorHAnsi"/>
          <w:sz w:val="24"/>
          <w:szCs w:val="24"/>
        </w:rPr>
        <w:t>views.</w:t>
      </w:r>
    </w:p>
    <w:p w14:paraId="47C13F45" w14:textId="797F5704" w:rsidR="0089410F" w:rsidRPr="00FD5EEC" w:rsidRDefault="00060E4B" w:rsidP="00FD5EEC">
      <w:pPr>
        <w:pStyle w:val="ListParagraph"/>
        <w:numPr>
          <w:ilvl w:val="0"/>
          <w:numId w:val="28"/>
        </w:numPr>
        <w:spacing w:line="240" w:lineRule="auto"/>
        <w:rPr>
          <w:rFonts w:eastAsia="Calibri" w:cstheme="minorHAnsi"/>
          <w:sz w:val="24"/>
          <w:szCs w:val="24"/>
        </w:rPr>
      </w:pPr>
      <w:r w:rsidRPr="00FD5EEC">
        <w:rPr>
          <w:rFonts w:eastAsia="Calibri" w:cstheme="minorHAnsi"/>
          <w:sz w:val="24"/>
          <w:szCs w:val="24"/>
        </w:rPr>
        <w:t xml:space="preserve">Discuss the content with parents and other </w:t>
      </w:r>
      <w:r w:rsidR="004C4E42" w:rsidRPr="00FD5EEC">
        <w:rPr>
          <w:rFonts w:eastAsia="Calibri" w:cstheme="minorHAnsi"/>
          <w:sz w:val="24"/>
          <w:szCs w:val="24"/>
        </w:rPr>
        <w:t xml:space="preserve">trusted </w:t>
      </w:r>
      <w:r w:rsidR="00442764" w:rsidRPr="00FD5EEC">
        <w:rPr>
          <w:rFonts w:eastAsia="Calibri" w:cstheme="minorHAnsi"/>
          <w:sz w:val="24"/>
          <w:szCs w:val="24"/>
        </w:rPr>
        <w:t>adults.</w:t>
      </w:r>
      <w:r w:rsidRPr="00FD5EEC">
        <w:rPr>
          <w:rFonts w:eastAsia="Calibri" w:cstheme="minorHAnsi"/>
          <w:sz w:val="24"/>
          <w:szCs w:val="24"/>
        </w:rPr>
        <w:t xml:space="preserve"> </w:t>
      </w:r>
    </w:p>
    <w:p w14:paraId="6C8F912D" w14:textId="253A3F39" w:rsidR="005D0F39" w:rsidRPr="00FD5EEC" w:rsidRDefault="009F6E10" w:rsidP="00FD5EEC">
      <w:pPr>
        <w:pStyle w:val="ListParagraph"/>
        <w:numPr>
          <w:ilvl w:val="0"/>
          <w:numId w:val="28"/>
        </w:numPr>
        <w:spacing w:line="240" w:lineRule="auto"/>
        <w:rPr>
          <w:rFonts w:eastAsia="Calibri" w:cstheme="minorHAnsi"/>
          <w:sz w:val="24"/>
          <w:szCs w:val="24"/>
        </w:rPr>
      </w:pPr>
      <w:r w:rsidRPr="00FD5EEC">
        <w:rPr>
          <w:rFonts w:eastAsia="Calibri" w:cstheme="minorHAnsi"/>
          <w:sz w:val="24"/>
          <w:szCs w:val="24"/>
        </w:rPr>
        <w:t>Verify the author of the content</w:t>
      </w:r>
      <w:r w:rsidR="00442764">
        <w:rPr>
          <w:rFonts w:eastAsia="Calibri" w:cstheme="minorHAnsi"/>
          <w:sz w:val="24"/>
          <w:szCs w:val="24"/>
        </w:rPr>
        <w:t>.</w:t>
      </w:r>
    </w:p>
    <w:p w14:paraId="3EA5BD77" w14:textId="2511C899" w:rsidR="008B3288" w:rsidRPr="00FD5EEC" w:rsidRDefault="008C4803" w:rsidP="00FD5EEC">
      <w:pPr>
        <w:pStyle w:val="ListParagraph"/>
        <w:numPr>
          <w:ilvl w:val="0"/>
          <w:numId w:val="28"/>
        </w:numPr>
        <w:spacing w:line="240" w:lineRule="auto"/>
        <w:rPr>
          <w:rFonts w:eastAsia="Calibri" w:cstheme="minorHAnsi"/>
          <w:sz w:val="24"/>
          <w:szCs w:val="24"/>
        </w:rPr>
      </w:pPr>
      <w:r w:rsidRPr="00FD5EEC">
        <w:rPr>
          <w:rFonts w:eastAsia="Calibri" w:cstheme="minorHAnsi"/>
          <w:sz w:val="24"/>
          <w:szCs w:val="24"/>
        </w:rPr>
        <w:t xml:space="preserve">Question motives </w:t>
      </w:r>
      <w:r w:rsidR="008B3288" w:rsidRPr="00FD5EEC">
        <w:rPr>
          <w:rFonts w:eastAsia="Calibri" w:cstheme="minorHAnsi"/>
          <w:sz w:val="24"/>
          <w:szCs w:val="24"/>
        </w:rPr>
        <w:t>for the post</w:t>
      </w:r>
      <w:r w:rsidR="00442764">
        <w:rPr>
          <w:rFonts w:eastAsia="Calibri" w:cstheme="minorHAnsi"/>
          <w:sz w:val="24"/>
          <w:szCs w:val="24"/>
        </w:rPr>
        <w:t>.</w:t>
      </w:r>
    </w:p>
    <w:p w14:paraId="6F8FFDE4" w14:textId="401C9F23" w:rsidR="008C4803" w:rsidRPr="00FD5EEC" w:rsidRDefault="008B3288" w:rsidP="00FD5EEC">
      <w:pPr>
        <w:pStyle w:val="ListParagraph"/>
        <w:numPr>
          <w:ilvl w:val="0"/>
          <w:numId w:val="28"/>
        </w:numPr>
        <w:spacing w:line="240" w:lineRule="auto"/>
        <w:rPr>
          <w:rFonts w:eastAsia="Calibri" w:cstheme="minorHAnsi"/>
          <w:sz w:val="24"/>
          <w:szCs w:val="24"/>
        </w:rPr>
      </w:pPr>
      <w:r w:rsidRPr="00FD5EEC">
        <w:rPr>
          <w:rFonts w:eastAsia="Calibri" w:cstheme="minorHAnsi"/>
          <w:sz w:val="24"/>
          <w:szCs w:val="24"/>
        </w:rPr>
        <w:t xml:space="preserve">Analyze techniques to attract </w:t>
      </w:r>
      <w:r w:rsidR="00442764" w:rsidRPr="00FD5EEC">
        <w:rPr>
          <w:rFonts w:eastAsia="Calibri" w:cstheme="minorHAnsi"/>
          <w:sz w:val="24"/>
          <w:szCs w:val="24"/>
        </w:rPr>
        <w:t>attention.</w:t>
      </w:r>
    </w:p>
    <w:p w14:paraId="6EE53978" w14:textId="5EAC3212" w:rsidR="008C4803" w:rsidRPr="00FD5EEC" w:rsidRDefault="00405691" w:rsidP="00FD5EEC">
      <w:pPr>
        <w:pStyle w:val="ListParagraph"/>
        <w:numPr>
          <w:ilvl w:val="0"/>
          <w:numId w:val="28"/>
        </w:numPr>
        <w:spacing w:line="240" w:lineRule="auto"/>
        <w:rPr>
          <w:rFonts w:eastAsia="Calibri" w:cstheme="minorHAnsi"/>
          <w:sz w:val="24"/>
          <w:szCs w:val="24"/>
        </w:rPr>
      </w:pPr>
      <w:r w:rsidRPr="00FD5EEC">
        <w:rPr>
          <w:rFonts w:eastAsia="Calibri" w:cstheme="minorHAnsi"/>
          <w:sz w:val="24"/>
          <w:szCs w:val="24"/>
        </w:rPr>
        <w:t xml:space="preserve">Question logic, have you or others you trust experienced this to be </w:t>
      </w:r>
      <w:r w:rsidR="00442764" w:rsidRPr="00FD5EEC">
        <w:rPr>
          <w:rFonts w:eastAsia="Calibri" w:cstheme="minorHAnsi"/>
          <w:sz w:val="24"/>
          <w:szCs w:val="24"/>
        </w:rPr>
        <w:t>true.</w:t>
      </w:r>
    </w:p>
    <w:p w14:paraId="5448F99E" w14:textId="6238F209" w:rsidR="00405691" w:rsidRPr="00FD5EEC" w:rsidRDefault="0067641C" w:rsidP="00FD5EEC">
      <w:pPr>
        <w:pStyle w:val="ListParagraph"/>
        <w:numPr>
          <w:ilvl w:val="0"/>
          <w:numId w:val="28"/>
        </w:numPr>
        <w:spacing w:line="240" w:lineRule="auto"/>
        <w:rPr>
          <w:rFonts w:eastAsia="Calibri" w:cstheme="minorHAnsi"/>
          <w:sz w:val="24"/>
          <w:szCs w:val="24"/>
        </w:rPr>
      </w:pPr>
      <w:r w:rsidRPr="00FD5EEC">
        <w:rPr>
          <w:rFonts w:eastAsia="Calibri" w:cstheme="minorHAnsi"/>
          <w:sz w:val="24"/>
          <w:szCs w:val="24"/>
        </w:rPr>
        <w:t>Think about</w:t>
      </w:r>
      <w:r w:rsidR="00405691" w:rsidRPr="00FD5EEC">
        <w:rPr>
          <w:rFonts w:eastAsia="Calibri" w:cstheme="minorHAnsi"/>
          <w:sz w:val="24"/>
          <w:szCs w:val="24"/>
        </w:rPr>
        <w:t xml:space="preserve"> the consequences</w:t>
      </w:r>
      <w:r w:rsidRPr="00FD5EEC">
        <w:rPr>
          <w:rFonts w:eastAsia="Calibri" w:cstheme="minorHAnsi"/>
          <w:sz w:val="24"/>
          <w:szCs w:val="24"/>
        </w:rPr>
        <w:t xml:space="preserve"> i</w:t>
      </w:r>
      <w:r w:rsidR="004C4E42" w:rsidRPr="00FD5EEC">
        <w:rPr>
          <w:rFonts w:eastAsia="Calibri" w:cstheme="minorHAnsi"/>
          <w:sz w:val="24"/>
          <w:szCs w:val="24"/>
        </w:rPr>
        <w:t>f</w:t>
      </w:r>
      <w:r w:rsidRPr="00FD5EEC">
        <w:rPr>
          <w:rFonts w:eastAsia="Calibri" w:cstheme="minorHAnsi"/>
          <w:sz w:val="24"/>
          <w:szCs w:val="24"/>
        </w:rPr>
        <w:t xml:space="preserve"> you </w:t>
      </w:r>
      <w:r w:rsidR="00442764" w:rsidRPr="00FD5EEC">
        <w:rPr>
          <w:rFonts w:eastAsia="Calibri" w:cstheme="minorHAnsi"/>
          <w:sz w:val="24"/>
          <w:szCs w:val="24"/>
        </w:rPr>
        <w:t>participate.</w:t>
      </w:r>
    </w:p>
    <w:p w14:paraId="1D01D00F" w14:textId="5228B35F" w:rsidR="00442764" w:rsidRDefault="00442764">
      <w:pPr>
        <w:rPr>
          <w:rFonts w:eastAsia="Calibri" w:cstheme="minorHAnsi"/>
          <w:sz w:val="24"/>
          <w:szCs w:val="24"/>
        </w:rPr>
      </w:pPr>
      <w:r>
        <w:rPr>
          <w:rFonts w:eastAsia="Calibri" w:cstheme="minorHAnsi"/>
          <w:sz w:val="24"/>
          <w:szCs w:val="24"/>
        </w:rPr>
        <w:br w:type="page"/>
      </w:r>
    </w:p>
    <w:p w14:paraId="78991C8A" w14:textId="77777777" w:rsidR="00EC51D2" w:rsidRPr="00FD5EEC" w:rsidRDefault="00EC51D2" w:rsidP="00FD5EEC">
      <w:pPr>
        <w:spacing w:line="240" w:lineRule="auto"/>
        <w:jc w:val="center"/>
        <w:rPr>
          <w:rFonts w:cstheme="minorHAnsi"/>
          <w:sz w:val="24"/>
          <w:szCs w:val="24"/>
        </w:rPr>
      </w:pPr>
      <w:r w:rsidRPr="00FD5EEC">
        <w:rPr>
          <w:rFonts w:cstheme="minorHAnsi"/>
          <w:b/>
          <w:noProof/>
          <w:sz w:val="24"/>
          <w:szCs w:val="24"/>
        </w:rPr>
        <w:lastRenderedPageBreak/>
        <w:drawing>
          <wp:inline distT="0" distB="0" distL="0" distR="0" wp14:anchorId="5FB2FF70" wp14:editId="70FE539C">
            <wp:extent cx="2051685" cy="954405"/>
            <wp:effectExtent l="0" t="0" r="5715" b="0"/>
            <wp:docPr id="12" name="Picture 1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24E8C5F5" w14:textId="77777777" w:rsidR="00EC51D2" w:rsidRPr="00FD5EEC" w:rsidRDefault="00EC51D2" w:rsidP="00FD5EEC">
      <w:pPr>
        <w:pBdr>
          <w:bottom w:val="single" w:sz="4" w:space="2" w:color="auto"/>
        </w:pBdr>
        <w:spacing w:after="0" w:line="240" w:lineRule="auto"/>
        <w:jc w:val="center"/>
        <w:rPr>
          <w:rFonts w:eastAsia="Calibri" w:cstheme="minorHAnsi"/>
          <w:sz w:val="24"/>
          <w:szCs w:val="24"/>
        </w:rPr>
      </w:pPr>
      <w:r w:rsidRPr="00FD5EEC">
        <w:rPr>
          <w:rFonts w:eastAsia="Calibri" w:cstheme="minorHAnsi"/>
          <w:sz w:val="24"/>
          <w:szCs w:val="24"/>
        </w:rPr>
        <w:t>The Law-Related Education Academy is sponsored by the Arizona Foundation for Legal Services &amp; Education with funding made possible by the Arizona Department of Education.</w:t>
      </w:r>
    </w:p>
    <w:p w14:paraId="10FF0A2B" w14:textId="77777777" w:rsidR="00EC51D2" w:rsidRPr="00FD5EEC" w:rsidRDefault="00EC51D2" w:rsidP="00FD5EEC">
      <w:pPr>
        <w:spacing w:after="0" w:line="240" w:lineRule="auto"/>
        <w:jc w:val="center"/>
        <w:rPr>
          <w:rFonts w:eastAsia="Calibri" w:cstheme="minorHAnsi"/>
          <w:b/>
          <w:bCs/>
          <w:sz w:val="24"/>
          <w:szCs w:val="24"/>
          <w:u w:val="single"/>
        </w:rPr>
      </w:pPr>
    </w:p>
    <w:p w14:paraId="2335D602" w14:textId="77777777" w:rsidR="00EC51D2" w:rsidRPr="00FD5EEC" w:rsidRDefault="00EC51D2" w:rsidP="00FD5EEC">
      <w:pPr>
        <w:spacing w:after="0" w:line="240" w:lineRule="auto"/>
        <w:jc w:val="center"/>
        <w:rPr>
          <w:rFonts w:eastAsia="Calibri" w:cstheme="minorHAnsi"/>
          <w:b/>
          <w:bCs/>
          <w:sz w:val="24"/>
          <w:szCs w:val="24"/>
        </w:rPr>
      </w:pPr>
      <w:r w:rsidRPr="00FD5EEC">
        <w:rPr>
          <w:rFonts w:eastAsia="Calibri" w:cstheme="minorHAnsi"/>
          <w:b/>
          <w:bCs/>
          <w:sz w:val="24"/>
          <w:szCs w:val="24"/>
        </w:rPr>
        <w:t>“Fentanyl Awareness and Prevention” Academy</w:t>
      </w:r>
    </w:p>
    <w:p w14:paraId="635FE204" w14:textId="77777777" w:rsidR="00EC51D2" w:rsidRPr="00FD5EEC" w:rsidRDefault="00EC51D2" w:rsidP="00FD5EEC">
      <w:pPr>
        <w:spacing w:after="0" w:line="240" w:lineRule="auto"/>
        <w:jc w:val="center"/>
        <w:rPr>
          <w:rFonts w:eastAsia="Calibri" w:cstheme="minorHAnsi"/>
          <w:bCs/>
          <w:sz w:val="24"/>
          <w:szCs w:val="24"/>
        </w:rPr>
      </w:pPr>
      <w:r w:rsidRPr="00FD5EEC">
        <w:rPr>
          <w:rFonts w:eastAsia="Calibri" w:cstheme="minorHAnsi"/>
          <w:bCs/>
          <w:sz w:val="24"/>
          <w:szCs w:val="24"/>
        </w:rPr>
        <w:t>(Middle/High School)</w:t>
      </w:r>
    </w:p>
    <w:p w14:paraId="706EA4BE" w14:textId="62E7FE19" w:rsidR="00EC51D2" w:rsidRPr="00FD5EEC" w:rsidRDefault="00EC51D2" w:rsidP="00FD5EEC">
      <w:pPr>
        <w:widowControl w:val="0"/>
        <w:autoSpaceDE w:val="0"/>
        <w:autoSpaceDN w:val="0"/>
        <w:adjustRightInd w:val="0"/>
        <w:spacing w:after="0" w:line="240" w:lineRule="auto"/>
        <w:ind w:left="1710" w:hanging="1710"/>
        <w:jc w:val="center"/>
        <w:rPr>
          <w:rFonts w:eastAsia="Calibri" w:cstheme="minorHAnsi"/>
          <w:b/>
          <w:bCs/>
          <w:sz w:val="24"/>
          <w:szCs w:val="24"/>
        </w:rPr>
      </w:pPr>
      <w:r w:rsidRPr="00FD5EEC">
        <w:rPr>
          <w:rFonts w:eastAsia="Calibri" w:cstheme="minorHAnsi"/>
          <w:b/>
          <w:bCs/>
          <w:sz w:val="24"/>
          <w:szCs w:val="24"/>
        </w:rPr>
        <w:t xml:space="preserve">Social Media’s Impact with Drug Use </w:t>
      </w:r>
    </w:p>
    <w:p w14:paraId="13D69257" w14:textId="35BBD69E" w:rsidR="00EC51D2" w:rsidRPr="00FD5EEC" w:rsidRDefault="00EC51D2" w:rsidP="00FD5EEC">
      <w:pPr>
        <w:widowControl w:val="0"/>
        <w:autoSpaceDE w:val="0"/>
        <w:autoSpaceDN w:val="0"/>
        <w:adjustRightInd w:val="0"/>
        <w:spacing w:after="0" w:line="240" w:lineRule="auto"/>
        <w:ind w:left="1710" w:hanging="1710"/>
        <w:jc w:val="center"/>
        <w:rPr>
          <w:rFonts w:eastAsia="Calibri" w:cstheme="minorHAnsi"/>
          <w:b/>
          <w:bCs/>
          <w:sz w:val="24"/>
          <w:szCs w:val="24"/>
        </w:rPr>
      </w:pPr>
      <w:r w:rsidRPr="00FD5EEC">
        <w:rPr>
          <w:rFonts w:eastAsia="Calibri" w:cstheme="minorHAnsi"/>
          <w:b/>
          <w:bCs/>
          <w:sz w:val="24"/>
          <w:szCs w:val="24"/>
        </w:rPr>
        <w:t>Correlations</w:t>
      </w:r>
    </w:p>
    <w:p w14:paraId="0633D72D" w14:textId="77777777" w:rsidR="00EC51D2" w:rsidRPr="00FD5EEC" w:rsidRDefault="00EC51D2" w:rsidP="00FD5EEC">
      <w:pPr>
        <w:widowControl w:val="0"/>
        <w:autoSpaceDE w:val="0"/>
        <w:autoSpaceDN w:val="0"/>
        <w:adjustRightInd w:val="0"/>
        <w:spacing w:after="0" w:line="240" w:lineRule="auto"/>
        <w:ind w:left="1710" w:hanging="1710"/>
        <w:rPr>
          <w:rFonts w:eastAsia="Calibri" w:cstheme="minorHAnsi"/>
          <w:b/>
          <w:bCs/>
          <w:sz w:val="24"/>
          <w:szCs w:val="24"/>
        </w:rPr>
      </w:pPr>
    </w:p>
    <w:p w14:paraId="095C2975" w14:textId="77777777" w:rsidR="00947A46" w:rsidRPr="00FD5EEC" w:rsidRDefault="00947A46" w:rsidP="00FD5EEC">
      <w:pPr>
        <w:spacing w:after="0" w:line="240" w:lineRule="auto"/>
        <w:rPr>
          <w:rFonts w:cstheme="minorHAnsi"/>
          <w:b/>
          <w:sz w:val="24"/>
          <w:szCs w:val="24"/>
        </w:rPr>
      </w:pPr>
      <w:r w:rsidRPr="00FD5EEC">
        <w:rPr>
          <w:rFonts w:cstheme="minorHAnsi"/>
          <w:b/>
          <w:sz w:val="24"/>
          <w:szCs w:val="24"/>
        </w:rPr>
        <w:t>Civics and Government</w:t>
      </w:r>
    </w:p>
    <w:p w14:paraId="2FAF25C7" w14:textId="1C64638E" w:rsidR="00947A46" w:rsidRPr="00FD5EEC" w:rsidRDefault="00947A46" w:rsidP="00FD5EEC">
      <w:pPr>
        <w:spacing w:after="0" w:line="240" w:lineRule="auto"/>
        <w:rPr>
          <w:rFonts w:cstheme="minorHAnsi"/>
          <w:sz w:val="24"/>
          <w:szCs w:val="24"/>
        </w:rPr>
      </w:pPr>
      <w:r w:rsidRPr="00FD5EEC">
        <w:rPr>
          <w:rFonts w:cstheme="minorHAnsi"/>
          <w:sz w:val="24"/>
          <w:szCs w:val="24"/>
        </w:rPr>
        <w:t>Explain the obligations and responsibilities of citizenship: obeying the law.</w:t>
      </w:r>
      <w:r w:rsidRPr="00FD5EEC">
        <w:rPr>
          <w:rFonts w:cstheme="minorHAnsi"/>
          <w:sz w:val="24"/>
          <w:szCs w:val="24"/>
        </w:rPr>
        <w:br/>
        <w:t>(7-12 S3C4 PO4b-c)</w:t>
      </w:r>
    </w:p>
    <w:p w14:paraId="66E5A3EF" w14:textId="77777777" w:rsidR="006A4472" w:rsidRPr="00FD5EEC" w:rsidRDefault="006A4472" w:rsidP="00FD5EEC">
      <w:pPr>
        <w:spacing w:after="0" w:line="240" w:lineRule="auto"/>
        <w:rPr>
          <w:rFonts w:cstheme="minorHAnsi"/>
          <w:b/>
          <w:sz w:val="24"/>
          <w:szCs w:val="24"/>
        </w:rPr>
      </w:pPr>
    </w:p>
    <w:p w14:paraId="46170449" w14:textId="28191FCC" w:rsidR="006836B7" w:rsidRPr="00FD5EEC" w:rsidRDefault="006836B7" w:rsidP="00FD5EEC">
      <w:pPr>
        <w:spacing w:after="0" w:line="240" w:lineRule="auto"/>
        <w:rPr>
          <w:rFonts w:cstheme="minorHAnsi"/>
          <w:b/>
          <w:sz w:val="24"/>
          <w:szCs w:val="24"/>
        </w:rPr>
      </w:pPr>
      <w:r w:rsidRPr="00FD5EEC">
        <w:rPr>
          <w:rFonts w:cstheme="minorHAnsi"/>
          <w:b/>
          <w:sz w:val="24"/>
          <w:szCs w:val="24"/>
        </w:rPr>
        <w:t>Key Ideas and Details</w:t>
      </w:r>
    </w:p>
    <w:p w14:paraId="7C0C446D" w14:textId="77777777" w:rsidR="006836B7" w:rsidRPr="00FD5EEC" w:rsidRDefault="006836B7" w:rsidP="00FD5EEC">
      <w:pPr>
        <w:spacing w:after="0" w:line="240" w:lineRule="auto"/>
        <w:rPr>
          <w:rFonts w:cstheme="minorHAnsi"/>
          <w:sz w:val="24"/>
          <w:szCs w:val="24"/>
        </w:rPr>
      </w:pPr>
      <w:r w:rsidRPr="00FD5EEC">
        <w:rPr>
          <w:rFonts w:cstheme="minorHAnsi"/>
          <w:sz w:val="24"/>
          <w:szCs w:val="24"/>
        </w:rPr>
        <w:t>R.1 Read carefully to determine what the text says explicitly and to make logical inferences from it.</w:t>
      </w:r>
    </w:p>
    <w:p w14:paraId="31C26173" w14:textId="77777777" w:rsidR="006A4472" w:rsidRPr="00FD5EEC" w:rsidRDefault="006A4472" w:rsidP="00FD5EEC">
      <w:pPr>
        <w:spacing w:after="0" w:line="240" w:lineRule="auto"/>
        <w:rPr>
          <w:rFonts w:cstheme="minorHAnsi"/>
          <w:b/>
          <w:sz w:val="24"/>
          <w:szCs w:val="24"/>
        </w:rPr>
      </w:pPr>
    </w:p>
    <w:p w14:paraId="0E2BC471" w14:textId="00C21C40" w:rsidR="006A4472" w:rsidRPr="00FD5EEC" w:rsidRDefault="006A4472" w:rsidP="00FD5EEC">
      <w:pPr>
        <w:spacing w:after="0" w:line="240" w:lineRule="auto"/>
        <w:rPr>
          <w:rFonts w:cstheme="minorHAnsi"/>
          <w:b/>
          <w:sz w:val="24"/>
          <w:szCs w:val="24"/>
        </w:rPr>
      </w:pPr>
      <w:r w:rsidRPr="00FD5EEC">
        <w:rPr>
          <w:rFonts w:cstheme="minorHAnsi"/>
          <w:b/>
          <w:sz w:val="24"/>
          <w:szCs w:val="24"/>
        </w:rPr>
        <w:t>Types and Purposes</w:t>
      </w:r>
    </w:p>
    <w:p w14:paraId="401BE763" w14:textId="77777777" w:rsidR="006A4472" w:rsidRPr="00FD5EEC" w:rsidRDefault="006A4472" w:rsidP="00FD5EEC">
      <w:pPr>
        <w:spacing w:after="0" w:line="240" w:lineRule="auto"/>
        <w:rPr>
          <w:rFonts w:cstheme="minorHAnsi"/>
          <w:sz w:val="24"/>
          <w:szCs w:val="24"/>
        </w:rPr>
      </w:pPr>
      <w:r w:rsidRPr="00FD5EEC">
        <w:rPr>
          <w:rFonts w:cstheme="minorHAnsi"/>
          <w:sz w:val="24"/>
          <w:szCs w:val="24"/>
        </w:rPr>
        <w:t xml:space="preserve">Write informative/explanatory texts to examine a topic and convey ideas, concepts, and information through the selection, organization, and analysis of relevant content. </w:t>
      </w:r>
      <w:r w:rsidRPr="00FD5EEC">
        <w:rPr>
          <w:rFonts w:cstheme="minorHAnsi"/>
          <w:sz w:val="24"/>
          <w:szCs w:val="24"/>
        </w:rPr>
        <w:br/>
        <w:t>(7-12. W. 2)</w:t>
      </w:r>
    </w:p>
    <w:p w14:paraId="41D0A4A4" w14:textId="77777777" w:rsidR="00B810B6" w:rsidRPr="00FD5EEC" w:rsidRDefault="00B810B6" w:rsidP="00FD5EEC">
      <w:pPr>
        <w:spacing w:after="0" w:line="240" w:lineRule="auto"/>
        <w:rPr>
          <w:rFonts w:cstheme="minorHAnsi"/>
          <w:b/>
          <w:sz w:val="24"/>
          <w:szCs w:val="24"/>
        </w:rPr>
      </w:pPr>
    </w:p>
    <w:p w14:paraId="6976533C" w14:textId="38842D75" w:rsidR="00A97D1A" w:rsidRPr="00FD5EEC" w:rsidRDefault="00A97D1A" w:rsidP="00FD5EEC">
      <w:pPr>
        <w:spacing w:after="0" w:line="240" w:lineRule="auto"/>
        <w:rPr>
          <w:rFonts w:cstheme="minorHAnsi"/>
          <w:b/>
          <w:sz w:val="24"/>
          <w:szCs w:val="24"/>
        </w:rPr>
      </w:pPr>
      <w:r w:rsidRPr="00FD5EEC">
        <w:rPr>
          <w:rFonts w:cstheme="minorHAnsi"/>
          <w:b/>
          <w:sz w:val="24"/>
          <w:szCs w:val="24"/>
        </w:rPr>
        <w:t>Comprehension and Collaboration</w:t>
      </w:r>
    </w:p>
    <w:p w14:paraId="7B640C0B" w14:textId="77777777" w:rsidR="00A97D1A" w:rsidRPr="00FD5EEC" w:rsidRDefault="00A97D1A" w:rsidP="00FD5EEC">
      <w:pPr>
        <w:spacing w:after="0" w:line="240" w:lineRule="auto"/>
        <w:rPr>
          <w:rFonts w:cstheme="minorHAnsi"/>
          <w:sz w:val="24"/>
          <w:szCs w:val="24"/>
        </w:rPr>
      </w:pPr>
      <w:r w:rsidRPr="00FD5EEC">
        <w:rPr>
          <w:rFonts w:cstheme="minorHAnsi"/>
          <w:sz w:val="24"/>
          <w:szCs w:val="24"/>
        </w:rPr>
        <w:t>SL.1 Prepare for and participate effectively in a range of conversations and collaborations with diverse partners, building on others’ ideas and expressing their own clearly and persuasively.</w:t>
      </w:r>
    </w:p>
    <w:p w14:paraId="74D35FE9" w14:textId="77777777" w:rsidR="00B810B6" w:rsidRPr="00FD5EEC" w:rsidRDefault="00B810B6" w:rsidP="00FD5EEC">
      <w:pPr>
        <w:spacing w:after="0" w:line="240" w:lineRule="auto"/>
        <w:rPr>
          <w:rFonts w:cstheme="minorHAnsi"/>
          <w:b/>
          <w:sz w:val="24"/>
          <w:szCs w:val="24"/>
        </w:rPr>
      </w:pPr>
    </w:p>
    <w:p w14:paraId="0C80A3A3" w14:textId="2393B6AA" w:rsidR="00F90240" w:rsidRPr="00FD5EEC" w:rsidRDefault="00F90240" w:rsidP="00FD5EEC">
      <w:pPr>
        <w:spacing w:after="0" w:line="240" w:lineRule="auto"/>
        <w:rPr>
          <w:rFonts w:cstheme="minorHAnsi"/>
          <w:b/>
          <w:sz w:val="24"/>
          <w:szCs w:val="24"/>
        </w:rPr>
      </w:pPr>
      <w:r w:rsidRPr="00FD5EEC">
        <w:rPr>
          <w:rFonts w:cstheme="minorHAnsi"/>
          <w:b/>
          <w:sz w:val="24"/>
          <w:szCs w:val="24"/>
        </w:rPr>
        <w:t>Health</w:t>
      </w:r>
    </w:p>
    <w:p w14:paraId="3E126028" w14:textId="77777777" w:rsidR="00F90240" w:rsidRPr="00FD5EEC" w:rsidRDefault="00F90240" w:rsidP="00FD5EEC">
      <w:pPr>
        <w:spacing w:after="0" w:line="240" w:lineRule="auto"/>
        <w:rPr>
          <w:rFonts w:cstheme="minorHAnsi"/>
          <w:sz w:val="24"/>
          <w:szCs w:val="24"/>
        </w:rPr>
      </w:pPr>
      <w:r w:rsidRPr="00FD5EEC">
        <w:rPr>
          <w:rFonts w:cstheme="minorHAnsi"/>
          <w:sz w:val="24"/>
          <w:szCs w:val="24"/>
        </w:rPr>
        <w:t>Examine the likelihood of injury or illness if engaging in unhealthy behaviors.</w:t>
      </w:r>
    </w:p>
    <w:p w14:paraId="61FFC45B" w14:textId="77777777" w:rsidR="00F90240" w:rsidRPr="00FD5EEC" w:rsidRDefault="00F90240" w:rsidP="00FD5EEC">
      <w:pPr>
        <w:spacing w:after="0" w:line="240" w:lineRule="auto"/>
        <w:rPr>
          <w:rFonts w:cstheme="minorHAnsi"/>
          <w:sz w:val="24"/>
          <w:szCs w:val="24"/>
        </w:rPr>
      </w:pPr>
      <w:r w:rsidRPr="00FD5EEC">
        <w:rPr>
          <w:rFonts w:cstheme="minorHAnsi"/>
          <w:sz w:val="24"/>
          <w:szCs w:val="24"/>
        </w:rPr>
        <w:t>(6-12 S1C6 PO2)</w:t>
      </w:r>
    </w:p>
    <w:p w14:paraId="689DA0F8" w14:textId="77777777" w:rsidR="00F90240" w:rsidRPr="00FD5EEC" w:rsidRDefault="00F90240" w:rsidP="00FD5EEC">
      <w:pPr>
        <w:spacing w:after="0" w:line="240" w:lineRule="auto"/>
        <w:rPr>
          <w:rFonts w:cstheme="minorHAnsi"/>
          <w:sz w:val="24"/>
          <w:szCs w:val="24"/>
        </w:rPr>
      </w:pPr>
      <w:r w:rsidRPr="00FD5EEC">
        <w:rPr>
          <w:rFonts w:cstheme="minorHAnsi"/>
          <w:sz w:val="24"/>
          <w:szCs w:val="24"/>
        </w:rPr>
        <w:t>Describe ways to reduce or prevent injuries and other adolescent health problems.</w:t>
      </w:r>
    </w:p>
    <w:p w14:paraId="02352DE7" w14:textId="77777777" w:rsidR="00F90240" w:rsidRPr="00FD5EEC" w:rsidRDefault="00F90240" w:rsidP="00FD5EEC">
      <w:pPr>
        <w:spacing w:after="0" w:line="240" w:lineRule="auto"/>
        <w:rPr>
          <w:rFonts w:cstheme="minorHAnsi"/>
          <w:sz w:val="24"/>
          <w:szCs w:val="24"/>
        </w:rPr>
      </w:pPr>
      <w:r w:rsidRPr="00FD5EEC">
        <w:rPr>
          <w:rFonts w:cstheme="minorHAnsi"/>
          <w:sz w:val="24"/>
          <w:szCs w:val="24"/>
        </w:rPr>
        <w:t>(6-12 S1C4 PO1)</w:t>
      </w:r>
    </w:p>
    <w:p w14:paraId="77BF4B51" w14:textId="77777777" w:rsidR="006A067A" w:rsidRPr="00FD5EEC" w:rsidRDefault="006A067A" w:rsidP="00FD5EEC">
      <w:pPr>
        <w:spacing w:after="0" w:line="240" w:lineRule="auto"/>
        <w:rPr>
          <w:rFonts w:cstheme="minorHAnsi"/>
          <w:sz w:val="24"/>
          <w:szCs w:val="24"/>
        </w:rPr>
      </w:pPr>
      <w:r w:rsidRPr="00FD5EEC">
        <w:rPr>
          <w:rFonts w:cstheme="minorHAnsi"/>
          <w:sz w:val="24"/>
          <w:szCs w:val="24"/>
        </w:rPr>
        <w:t>Apply effective verbal and nonverbal communication skills to enhance health.</w:t>
      </w:r>
    </w:p>
    <w:p w14:paraId="00B9609C" w14:textId="77777777" w:rsidR="006A067A" w:rsidRPr="00FD5EEC" w:rsidRDefault="006A067A" w:rsidP="00FD5EEC">
      <w:pPr>
        <w:spacing w:after="0" w:line="240" w:lineRule="auto"/>
        <w:rPr>
          <w:rFonts w:cstheme="minorHAnsi"/>
          <w:sz w:val="24"/>
          <w:szCs w:val="24"/>
        </w:rPr>
      </w:pPr>
      <w:r w:rsidRPr="00FD5EEC">
        <w:rPr>
          <w:rFonts w:cstheme="minorHAnsi"/>
          <w:sz w:val="24"/>
          <w:szCs w:val="24"/>
        </w:rPr>
        <w:t>(6-12 S4C1 PO1)</w:t>
      </w:r>
    </w:p>
    <w:p w14:paraId="3AAE38C1" w14:textId="51738442" w:rsidR="007C3A5D" w:rsidRPr="00FD5EEC" w:rsidRDefault="007C3A5D" w:rsidP="00FD5EEC">
      <w:pPr>
        <w:spacing w:after="0" w:line="240" w:lineRule="auto"/>
        <w:rPr>
          <w:rFonts w:cstheme="minorHAnsi"/>
          <w:sz w:val="24"/>
          <w:szCs w:val="24"/>
        </w:rPr>
      </w:pPr>
      <w:r w:rsidRPr="00FD5EEC">
        <w:rPr>
          <w:rFonts w:cstheme="minorHAnsi"/>
          <w:sz w:val="24"/>
          <w:szCs w:val="24"/>
        </w:rPr>
        <w:t>Determine when health related situations require the application of a thoughtful decision-making process.</w:t>
      </w:r>
    </w:p>
    <w:p w14:paraId="3704236D" w14:textId="77777777" w:rsidR="005726D1" w:rsidRPr="00FD5EEC" w:rsidRDefault="005726D1" w:rsidP="00FD5EEC">
      <w:pPr>
        <w:spacing w:after="0" w:line="240" w:lineRule="auto"/>
        <w:rPr>
          <w:rFonts w:cstheme="minorHAnsi"/>
          <w:sz w:val="24"/>
          <w:szCs w:val="24"/>
        </w:rPr>
      </w:pPr>
      <w:r w:rsidRPr="00FD5EEC">
        <w:rPr>
          <w:rFonts w:cstheme="minorHAnsi"/>
          <w:sz w:val="24"/>
          <w:szCs w:val="24"/>
        </w:rPr>
        <w:t>(6-8 S5C2 PO1)</w:t>
      </w:r>
    </w:p>
    <w:p w14:paraId="27AB3E25" w14:textId="77777777" w:rsidR="005726D1" w:rsidRPr="00FD5EEC" w:rsidRDefault="005726D1" w:rsidP="00FD5EEC">
      <w:pPr>
        <w:spacing w:after="0" w:line="240" w:lineRule="auto"/>
        <w:rPr>
          <w:rFonts w:cstheme="minorHAnsi"/>
          <w:sz w:val="24"/>
          <w:szCs w:val="24"/>
        </w:rPr>
      </w:pPr>
      <w:r w:rsidRPr="00FD5EEC">
        <w:rPr>
          <w:rFonts w:cstheme="minorHAnsi"/>
          <w:sz w:val="24"/>
          <w:szCs w:val="24"/>
        </w:rPr>
        <w:t>Analyze the outcomes of a health-related decision.</w:t>
      </w:r>
    </w:p>
    <w:p w14:paraId="6F7BD82C" w14:textId="77777777" w:rsidR="005726D1" w:rsidRPr="00FD5EEC" w:rsidRDefault="005726D1" w:rsidP="00FD5EEC">
      <w:pPr>
        <w:spacing w:after="0" w:line="240" w:lineRule="auto"/>
        <w:rPr>
          <w:rFonts w:cstheme="minorHAnsi"/>
          <w:sz w:val="24"/>
          <w:szCs w:val="24"/>
        </w:rPr>
      </w:pPr>
      <w:r w:rsidRPr="00FD5EEC">
        <w:rPr>
          <w:rFonts w:cstheme="minorHAnsi"/>
          <w:sz w:val="24"/>
          <w:szCs w:val="24"/>
        </w:rPr>
        <w:t>(6-8 S5C2 PO6)</w:t>
      </w:r>
    </w:p>
    <w:p w14:paraId="5FD2DA0E" w14:textId="77777777" w:rsidR="005726D1" w:rsidRPr="00FD5EEC" w:rsidRDefault="005726D1" w:rsidP="00FD5EEC">
      <w:pPr>
        <w:spacing w:after="0" w:line="240" w:lineRule="auto"/>
        <w:rPr>
          <w:rFonts w:cstheme="minorHAnsi"/>
          <w:sz w:val="24"/>
          <w:szCs w:val="24"/>
        </w:rPr>
      </w:pPr>
    </w:p>
    <w:p w14:paraId="7CBE7A38" w14:textId="77777777" w:rsidR="00B810B6" w:rsidRPr="00FD5EEC" w:rsidRDefault="00B810B6" w:rsidP="00FD5EEC">
      <w:pPr>
        <w:spacing w:after="0" w:line="240" w:lineRule="auto"/>
        <w:rPr>
          <w:rFonts w:eastAsia="Calibri" w:cstheme="minorHAnsi"/>
          <w:b/>
          <w:sz w:val="24"/>
          <w:szCs w:val="24"/>
        </w:rPr>
      </w:pPr>
      <w:r w:rsidRPr="00FD5EEC">
        <w:rPr>
          <w:rFonts w:eastAsia="Calibri" w:cstheme="minorHAnsi"/>
          <w:b/>
          <w:sz w:val="24"/>
          <w:szCs w:val="24"/>
        </w:rPr>
        <w:t>Technology</w:t>
      </w:r>
    </w:p>
    <w:p w14:paraId="709EB8A6" w14:textId="1DA2A5B8" w:rsidR="00F901AD" w:rsidRPr="00FD5EEC" w:rsidRDefault="00F901AD" w:rsidP="00FD5EEC">
      <w:pPr>
        <w:spacing w:after="0" w:line="240" w:lineRule="auto"/>
        <w:rPr>
          <w:rFonts w:cstheme="minorHAnsi"/>
          <w:sz w:val="24"/>
          <w:szCs w:val="24"/>
        </w:rPr>
      </w:pPr>
      <w:r w:rsidRPr="00FD5EEC">
        <w:rPr>
          <w:rFonts w:cstheme="minorHAnsi"/>
          <w:sz w:val="24"/>
          <w:szCs w:val="24"/>
        </w:rPr>
        <w:t>Ask questions and investigate a problem from different perspectives and formulate inferences from known facts.</w:t>
      </w:r>
      <w:r w:rsidR="0066077F" w:rsidRPr="00FD5EEC">
        <w:rPr>
          <w:rFonts w:cstheme="minorHAnsi"/>
          <w:sz w:val="24"/>
          <w:szCs w:val="24"/>
        </w:rPr>
        <w:t xml:space="preserve"> </w:t>
      </w:r>
      <w:r w:rsidRPr="00FD5EEC">
        <w:rPr>
          <w:rFonts w:cstheme="minorHAnsi"/>
          <w:sz w:val="24"/>
          <w:szCs w:val="24"/>
        </w:rPr>
        <w:t>(7-12 S1C3PO 2)</w:t>
      </w:r>
    </w:p>
    <w:p w14:paraId="141EA70D" w14:textId="77777777" w:rsidR="00F901AD" w:rsidRPr="00FD5EEC" w:rsidRDefault="00F901AD" w:rsidP="00FD5EEC">
      <w:pPr>
        <w:spacing w:after="0" w:line="240" w:lineRule="auto"/>
        <w:rPr>
          <w:rFonts w:cstheme="minorHAnsi"/>
          <w:sz w:val="24"/>
          <w:szCs w:val="24"/>
        </w:rPr>
      </w:pPr>
    </w:p>
    <w:p w14:paraId="263282BE" w14:textId="7BEFAD6E" w:rsidR="006A4472" w:rsidRPr="00FD5EEC" w:rsidRDefault="00F901AD" w:rsidP="00FD5EEC">
      <w:pPr>
        <w:spacing w:after="0" w:line="240" w:lineRule="auto"/>
        <w:rPr>
          <w:rFonts w:eastAsia="Calibri" w:cstheme="minorHAnsi"/>
          <w:b/>
          <w:bCs/>
          <w:sz w:val="24"/>
          <w:szCs w:val="24"/>
        </w:rPr>
      </w:pPr>
      <w:r w:rsidRPr="00FD5EEC">
        <w:rPr>
          <w:rFonts w:cstheme="minorHAnsi"/>
          <w:sz w:val="24"/>
          <w:szCs w:val="24"/>
        </w:rPr>
        <w:t>Assess situations in which it is appropriate and safe to use a personal digital device in the home, school, community, and in the workplace. (7-12 S5C1 PO1)</w:t>
      </w:r>
    </w:p>
    <w:sectPr w:rsidR="006A4472" w:rsidRPr="00FD5EEC" w:rsidSect="00EC51D2">
      <w:footerReference w:type="default" r:id="rId15"/>
      <w:pgSz w:w="12240" w:h="15840"/>
      <w:pgMar w:top="720" w:right="720" w:bottom="720" w:left="720" w:header="432" w:footer="288" w:gutter="0"/>
      <w:pgBorders w:offsetFrom="page">
        <w:top w:val="thinThickSmallGap" w:sz="24" w:space="24" w:color="auto"/>
        <w:left w:val="thinThickSmallGap" w:sz="24" w:space="24" w:color="auto"/>
        <w:bottom w:val="thickThinSmallGap" w:sz="24" w:space="24" w:color="auto"/>
        <w:right w:val="thickThinSmallGap" w:sz="24"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5C58D91" w14:textId="77777777" w:rsidR="00C2234A" w:rsidRDefault="00C2234A" w:rsidP="00DD3CC7">
      <w:pPr>
        <w:spacing w:after="0" w:line="240" w:lineRule="auto"/>
      </w:pPr>
      <w:r>
        <w:separator/>
      </w:r>
    </w:p>
  </w:endnote>
  <w:endnote w:type="continuationSeparator" w:id="0">
    <w:p w14:paraId="4798EF47" w14:textId="77777777" w:rsidR="00C2234A" w:rsidRDefault="00C2234A" w:rsidP="00DD3CC7">
      <w:pPr>
        <w:spacing w:after="0" w:line="240" w:lineRule="auto"/>
      </w:pPr>
      <w:r>
        <w:continuationSeparator/>
      </w:r>
    </w:p>
  </w:endnote>
  <w:endnote w:type="continuationNotice" w:id="1">
    <w:p w14:paraId="61E17014" w14:textId="77777777" w:rsidR="00C2234A" w:rsidRDefault="00C2234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Grandview">
    <w:charset w:val="00"/>
    <w:family w:val="swiss"/>
    <w:pitch w:val="variable"/>
    <w:sig w:usb0="A00002C7" w:usb1="00000002" w:usb2="0000000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C365AD9" w14:textId="5F9228C5" w:rsidR="00DD3CC7" w:rsidRPr="001F3FAB" w:rsidRDefault="00DD3CC7">
    <w:pPr>
      <w:pStyle w:val="Footer"/>
      <w:pBdr>
        <w:top w:val="thinThickSmallGap" w:sz="24" w:space="1" w:color="622423" w:themeColor="accent2" w:themeShade="7F"/>
      </w:pBdr>
      <w:rPr>
        <w:rFonts w:eastAsiaTheme="majorEastAsia" w:cstheme="minorHAnsi"/>
        <w:sz w:val="24"/>
        <w:szCs w:val="24"/>
      </w:rPr>
    </w:pPr>
    <w:r w:rsidRPr="001F3FAB">
      <w:rPr>
        <w:rFonts w:eastAsiaTheme="majorEastAsia" w:cstheme="minorHAnsi"/>
        <w:sz w:val="24"/>
        <w:szCs w:val="24"/>
      </w:rPr>
      <w:t xml:space="preserve">Arizona Foundation for Legal Services and Education  </w:t>
    </w:r>
    <w:r w:rsidR="001B57D3" w:rsidRPr="001F3FAB">
      <w:rPr>
        <w:rFonts w:eastAsiaTheme="majorEastAsia" w:cstheme="minorHAnsi"/>
        <w:sz w:val="24"/>
        <w:szCs w:val="24"/>
      </w:rPr>
      <w:t xml:space="preserve">                         </w:t>
    </w:r>
    <w:r w:rsidR="007E6F23">
      <w:rPr>
        <w:rFonts w:eastAsiaTheme="majorEastAsia" w:cstheme="minorHAnsi"/>
        <w:sz w:val="24"/>
        <w:szCs w:val="24"/>
      </w:rPr>
      <w:t>January 2023</w:t>
    </w:r>
    <w:r w:rsidRPr="001F3FAB">
      <w:rPr>
        <w:rFonts w:eastAsiaTheme="majorEastAsia" w:cstheme="minorHAnsi"/>
        <w:sz w:val="24"/>
        <w:szCs w:val="24"/>
      </w:rPr>
      <w:ptab w:relativeTo="margin" w:alignment="right" w:leader="none"/>
    </w:r>
    <w:r w:rsidRPr="001F3FAB">
      <w:rPr>
        <w:rFonts w:eastAsiaTheme="majorEastAsia" w:cstheme="minorHAnsi"/>
        <w:sz w:val="24"/>
        <w:szCs w:val="24"/>
      </w:rPr>
      <w:t xml:space="preserve">Page </w:t>
    </w:r>
    <w:r w:rsidRPr="001F3FAB">
      <w:rPr>
        <w:rFonts w:eastAsiaTheme="minorEastAsia" w:cstheme="minorHAnsi"/>
        <w:sz w:val="24"/>
        <w:szCs w:val="24"/>
      </w:rPr>
      <w:fldChar w:fldCharType="begin"/>
    </w:r>
    <w:r w:rsidRPr="001F3FAB">
      <w:rPr>
        <w:rFonts w:cstheme="minorHAnsi"/>
        <w:sz w:val="24"/>
        <w:szCs w:val="24"/>
      </w:rPr>
      <w:instrText xml:space="preserve"> PAGE   \* MERGEFORMAT </w:instrText>
    </w:r>
    <w:r w:rsidRPr="001F3FAB">
      <w:rPr>
        <w:rFonts w:eastAsiaTheme="minorEastAsia" w:cstheme="minorHAnsi"/>
        <w:sz w:val="24"/>
        <w:szCs w:val="24"/>
      </w:rPr>
      <w:fldChar w:fldCharType="separate"/>
    </w:r>
    <w:r w:rsidR="00441985" w:rsidRPr="001F3FAB">
      <w:rPr>
        <w:rFonts w:eastAsiaTheme="majorEastAsia" w:cstheme="minorHAnsi"/>
        <w:noProof/>
        <w:sz w:val="24"/>
        <w:szCs w:val="24"/>
      </w:rPr>
      <w:t>1</w:t>
    </w:r>
    <w:r w:rsidRPr="001F3FAB">
      <w:rPr>
        <w:rFonts w:eastAsiaTheme="majorEastAsia" w:cstheme="minorHAnsi"/>
        <w:noProof/>
        <w:sz w:val="24"/>
        <w:szCs w:val="24"/>
      </w:rPr>
      <w:fldChar w:fldCharType="end"/>
    </w:r>
  </w:p>
  <w:p w14:paraId="1C47E12B"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70CB42E" w14:textId="77777777" w:rsidR="00C2234A" w:rsidRDefault="00C2234A" w:rsidP="00DD3CC7">
      <w:pPr>
        <w:spacing w:after="0" w:line="240" w:lineRule="auto"/>
      </w:pPr>
      <w:r>
        <w:separator/>
      </w:r>
    </w:p>
  </w:footnote>
  <w:footnote w:type="continuationSeparator" w:id="0">
    <w:p w14:paraId="1FBF2DB0" w14:textId="77777777" w:rsidR="00C2234A" w:rsidRDefault="00C2234A" w:rsidP="00DD3CC7">
      <w:pPr>
        <w:spacing w:after="0" w:line="240" w:lineRule="auto"/>
      </w:pPr>
      <w:r>
        <w:continuationSeparator/>
      </w:r>
    </w:p>
  </w:footnote>
  <w:footnote w:type="continuationNotice" w:id="1">
    <w:p w14:paraId="6E171AC4" w14:textId="77777777" w:rsidR="00C2234A" w:rsidRDefault="00C2234A">
      <w:pPr>
        <w:spacing w:after="0" w:line="240" w:lineRule="auto"/>
      </w:pPr>
    </w:p>
  </w:footnote>
  <w:footnote w:id="2">
    <w:p w14:paraId="59B9F0C5" w14:textId="0F12A51C" w:rsidR="00E827E6" w:rsidRDefault="00E827E6">
      <w:pPr>
        <w:pStyle w:val="FootnoteText"/>
      </w:pPr>
      <w:r>
        <w:rPr>
          <w:rStyle w:val="FootnoteReference"/>
        </w:rPr>
        <w:footnoteRef/>
      </w:r>
      <w:r>
        <w:t xml:space="preserve"> </w:t>
      </w:r>
      <w:hyperlink r:id="rId1" w:history="1">
        <w:r w:rsidR="000D0AFD" w:rsidRPr="00AE4969">
          <w:rPr>
            <w:rStyle w:val="Hyperlink"/>
          </w:rPr>
          <w:t>https://goyff.az.gov/sites/default/files/meeting-documents/materials/asap-_counterfeit_fentanyl_in_arizona_1.pdf</w:t>
        </w:r>
      </w:hyperlink>
      <w:r w:rsidR="000D0AFD">
        <w:t xml:space="preserve"> </w:t>
      </w:r>
    </w:p>
  </w:footnote>
  <w:footnote w:id="3">
    <w:p w14:paraId="2627D6D3" w14:textId="26067B8B" w:rsidR="00793E80" w:rsidRDefault="00793E80">
      <w:pPr>
        <w:pStyle w:val="FootnoteText"/>
      </w:pPr>
      <w:r>
        <w:rPr>
          <w:rStyle w:val="FootnoteReference"/>
        </w:rPr>
        <w:footnoteRef/>
      </w:r>
      <w:r>
        <w:t xml:space="preserve"> </w:t>
      </w:r>
      <w:hyperlink r:id="rId2" w:history="1">
        <w:r w:rsidR="001E3C45" w:rsidRPr="00AE4969">
          <w:rPr>
            <w:rStyle w:val="Hyperlink"/>
          </w:rPr>
          <w:t>https://www.samhsa.gov/data/sites/default/files/reports/rpt32819/Arizona-BH-Barometer_Volume6.pdf</w:t>
        </w:r>
      </w:hyperlink>
      <w:r w:rsidR="001E3C45">
        <w:t xml:space="preserve"> </w:t>
      </w:r>
    </w:p>
  </w:footnote>
  <w:footnote w:id="4">
    <w:p w14:paraId="3AC9CF9F" w14:textId="0656335C" w:rsidR="001F1B85" w:rsidRDefault="001F1B85">
      <w:pPr>
        <w:pStyle w:val="FootnoteText"/>
      </w:pPr>
      <w:r>
        <w:rPr>
          <w:rStyle w:val="FootnoteReference"/>
        </w:rPr>
        <w:footnoteRef/>
      </w:r>
      <w:r>
        <w:t xml:space="preserve"> </w:t>
      </w:r>
      <w:hyperlink r:id="rId3" w:history="1">
        <w:r w:rsidR="0053572B" w:rsidRPr="00AE4969">
          <w:rPr>
            <w:rStyle w:val="Hyperlink"/>
          </w:rPr>
          <w:t>https://drugfree.org/article/signs-of-drug-use-in-teens/</w:t>
        </w:r>
      </w:hyperlink>
      <w:r w:rsidR="0053572B">
        <w:t xml:space="preserve"> </w:t>
      </w:r>
    </w:p>
  </w:footnote>
  <w:footnote w:id="5">
    <w:p w14:paraId="3CA6968F" w14:textId="5F76664A" w:rsidR="001C6412" w:rsidRDefault="001C6412">
      <w:pPr>
        <w:pStyle w:val="FootnoteText"/>
      </w:pPr>
      <w:r>
        <w:rPr>
          <w:rStyle w:val="FootnoteReference"/>
        </w:rPr>
        <w:footnoteRef/>
      </w:r>
      <w:r>
        <w:t xml:space="preserve"> </w:t>
      </w:r>
      <w:hyperlink r:id="rId4" w:history="1">
        <w:r w:rsidR="00C16C61" w:rsidRPr="00AE4969">
          <w:rPr>
            <w:rStyle w:val="Hyperlink"/>
          </w:rPr>
          <w:t>https://www.azcjc.gov/Portals/0/Documents/pubs/AYSReports/2022/AYS_2022%20_State_Report_FINAL_09072022.pdf</w:t>
        </w:r>
      </w:hyperlink>
      <w:r w:rsidR="00C16C61">
        <w:t xml:space="preserve"> </w:t>
      </w:r>
    </w:p>
  </w:footnote>
  <w:footnote w:id="6">
    <w:p w14:paraId="4705A0FA" w14:textId="4C3BF53C" w:rsidR="00CD3D96" w:rsidRDefault="00CD3D96">
      <w:pPr>
        <w:pStyle w:val="FootnoteText"/>
      </w:pPr>
      <w:r>
        <w:rPr>
          <w:rStyle w:val="FootnoteReference"/>
        </w:rPr>
        <w:footnoteRef/>
      </w:r>
      <w:r>
        <w:t xml:space="preserve"> </w:t>
      </w:r>
      <w:hyperlink r:id="rId5" w:history="1">
        <w:r w:rsidRPr="00AE4969">
          <w:rPr>
            <w:rStyle w:val="Hyperlink"/>
          </w:rPr>
          <w:t>https://www.addictioncenter.com/community/social-media-teen-drug-use/</w:t>
        </w:r>
      </w:hyperlink>
      <w:r>
        <w:t xml:space="preserve"> </w:t>
      </w:r>
    </w:p>
  </w:footnote>
  <w:footnote w:id="7">
    <w:p w14:paraId="58EB7AA2" w14:textId="4DCF6B27" w:rsidR="00496CA3" w:rsidRDefault="00496CA3">
      <w:pPr>
        <w:pStyle w:val="FootnoteText"/>
      </w:pPr>
      <w:r>
        <w:rPr>
          <w:rStyle w:val="FootnoteReference"/>
        </w:rPr>
        <w:footnoteRef/>
      </w:r>
      <w:r>
        <w:t xml:space="preserve"> </w:t>
      </w:r>
      <w:hyperlink r:id="rId6" w:history="1">
        <w:r w:rsidRPr="00AE4969">
          <w:rPr>
            <w:rStyle w:val="Hyperlink"/>
          </w:rPr>
          <w:t>https://www.pewresearch.org/internet/2022/08/10/teens-social-media-and-technology-2022/</w:t>
        </w:r>
      </w:hyperlink>
      <w:r>
        <w:t xml:space="preserve">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2251CF"/>
    <w:multiLevelType w:val="hybridMultilevel"/>
    <w:tmpl w:val="5C2468E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64A7516"/>
    <w:multiLevelType w:val="hybridMultilevel"/>
    <w:tmpl w:val="35046CD2"/>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 w15:restartNumberingAfterBreak="0">
    <w:nsid w:val="0D330B1F"/>
    <w:multiLevelType w:val="multilevel"/>
    <w:tmpl w:val="CCCE9E9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5" w15:restartNumberingAfterBreak="0">
    <w:nsid w:val="15E95074"/>
    <w:multiLevelType w:val="hybridMultilevel"/>
    <w:tmpl w:val="6DCEDB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5FE5FC0"/>
    <w:multiLevelType w:val="hybridMultilevel"/>
    <w:tmpl w:val="A874E2A2"/>
    <w:lvl w:ilvl="0" w:tplc="1AEE5CFA">
      <w:start w:val="1"/>
      <w:numFmt w:val="decimal"/>
      <w:lvlText w:val="%1."/>
      <w:lvlJc w:val="left"/>
      <w:pPr>
        <w:ind w:left="720" w:hanging="360"/>
      </w:pPr>
      <w:rPr>
        <w:rFonts w:hint="default"/>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E5E40E6"/>
    <w:multiLevelType w:val="hybridMultilevel"/>
    <w:tmpl w:val="EAE6301E"/>
    <w:lvl w:ilvl="0" w:tplc="FFFFFFFF">
      <w:start w:val="1"/>
      <w:numFmt w:val="decimal"/>
      <w:lvlText w:val="%1."/>
      <w:lvlJc w:val="left"/>
      <w:pPr>
        <w:ind w:left="720" w:hanging="360"/>
      </w:pPr>
      <w:rPr>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 w15:restartNumberingAfterBreak="0">
    <w:nsid w:val="2E750757"/>
    <w:multiLevelType w:val="hybridMultilevel"/>
    <w:tmpl w:val="67E2CE22"/>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9"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0" w15:restartNumberingAfterBreak="0">
    <w:nsid w:val="3B2E1E2D"/>
    <w:multiLevelType w:val="hybridMultilevel"/>
    <w:tmpl w:val="9A2AD97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4317081D"/>
    <w:multiLevelType w:val="hybridMultilevel"/>
    <w:tmpl w:val="C74E9EE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464B759C"/>
    <w:multiLevelType w:val="multilevel"/>
    <w:tmpl w:val="8B8052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4C65775F"/>
    <w:multiLevelType w:val="hybridMultilevel"/>
    <w:tmpl w:val="8E9A0B7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4E3E60A2"/>
    <w:multiLevelType w:val="hybridMultilevel"/>
    <w:tmpl w:val="6A524350"/>
    <w:lvl w:ilvl="0" w:tplc="D2742F1A">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50C9698C"/>
    <w:multiLevelType w:val="hybridMultilevel"/>
    <w:tmpl w:val="344C9D8C"/>
    <w:lvl w:ilvl="0" w:tplc="FFFFFFFF">
      <w:start w:val="1"/>
      <w:numFmt w:val="decimal"/>
      <w:lvlText w:val="%1."/>
      <w:lvlJc w:val="left"/>
      <w:pPr>
        <w:ind w:left="720" w:hanging="360"/>
      </w:pPr>
      <w:rPr>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7"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8" w15:restartNumberingAfterBreak="0">
    <w:nsid w:val="54B2007B"/>
    <w:multiLevelType w:val="hybridMultilevel"/>
    <w:tmpl w:val="2DE8861E"/>
    <w:lvl w:ilvl="0" w:tplc="FFFFFFFF">
      <w:start w:val="1"/>
      <w:numFmt w:val="decimal"/>
      <w:lvlText w:val="%1."/>
      <w:lvlJc w:val="left"/>
      <w:pPr>
        <w:ind w:left="720" w:hanging="360"/>
      </w:pPr>
      <w:rPr>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9" w15:restartNumberingAfterBreak="0">
    <w:nsid w:val="57A76FB0"/>
    <w:multiLevelType w:val="hybridMultilevel"/>
    <w:tmpl w:val="F5488CA4"/>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0" w15:restartNumberingAfterBreak="0">
    <w:nsid w:val="5EEF4FA7"/>
    <w:multiLevelType w:val="hybridMultilevel"/>
    <w:tmpl w:val="B910233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63E47A45"/>
    <w:multiLevelType w:val="hybridMultilevel"/>
    <w:tmpl w:val="0B1A3B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67AD19DE"/>
    <w:multiLevelType w:val="hybridMultilevel"/>
    <w:tmpl w:val="374A6AF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6A7D1D0E"/>
    <w:multiLevelType w:val="hybridMultilevel"/>
    <w:tmpl w:val="9B325DEC"/>
    <w:lvl w:ilvl="0" w:tplc="9E62B07A">
      <w:start w:val="1"/>
      <w:numFmt w:val="decimal"/>
      <w:lvlText w:val="%1."/>
      <w:lvlJc w:val="left"/>
      <w:pPr>
        <w:ind w:left="720" w:hanging="360"/>
      </w:pPr>
      <w:rPr>
        <w:b w:val="0"/>
        <w:bCs w:val="0"/>
        <w:i w:val="0"/>
        <w:i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78005949"/>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6" w15:restartNumberingAfterBreak="0">
    <w:nsid w:val="793F451E"/>
    <w:multiLevelType w:val="hybridMultilevel"/>
    <w:tmpl w:val="11C4D1C2"/>
    <w:lvl w:ilvl="0" w:tplc="9202D116">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7D934603"/>
    <w:multiLevelType w:val="multilevel"/>
    <w:tmpl w:val="26C253B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16cid:durableId="1604453888">
    <w:abstractNumId w:val="17"/>
  </w:num>
  <w:num w:numId="2" w16cid:durableId="1345598185">
    <w:abstractNumId w:val="9"/>
  </w:num>
  <w:num w:numId="3" w16cid:durableId="843592318">
    <w:abstractNumId w:val="25"/>
  </w:num>
  <w:num w:numId="4" w16cid:durableId="1486125867">
    <w:abstractNumId w:val="1"/>
  </w:num>
  <w:num w:numId="5" w16cid:durableId="2010206926">
    <w:abstractNumId w:val="21"/>
  </w:num>
  <w:num w:numId="6" w16cid:durableId="1425568478">
    <w:abstractNumId w:val="13"/>
  </w:num>
  <w:num w:numId="7" w16cid:durableId="265042014">
    <w:abstractNumId w:val="4"/>
  </w:num>
  <w:num w:numId="8" w16cid:durableId="2133815192">
    <w:abstractNumId w:val="5"/>
  </w:num>
  <w:num w:numId="9" w16cid:durableId="512384444">
    <w:abstractNumId w:val="6"/>
  </w:num>
  <w:num w:numId="10" w16cid:durableId="302776394">
    <w:abstractNumId w:val="10"/>
  </w:num>
  <w:num w:numId="11" w16cid:durableId="307980689">
    <w:abstractNumId w:val="27"/>
  </w:num>
  <w:num w:numId="12" w16cid:durableId="1750544709">
    <w:abstractNumId w:val="22"/>
  </w:num>
  <w:num w:numId="13" w16cid:durableId="219293783">
    <w:abstractNumId w:val="19"/>
  </w:num>
  <w:num w:numId="14" w16cid:durableId="1916554064">
    <w:abstractNumId w:val="2"/>
  </w:num>
  <w:num w:numId="15" w16cid:durableId="558638107">
    <w:abstractNumId w:val="23"/>
  </w:num>
  <w:num w:numId="16" w16cid:durableId="509032057">
    <w:abstractNumId w:val="0"/>
  </w:num>
  <w:num w:numId="17" w16cid:durableId="1746219410">
    <w:abstractNumId w:val="12"/>
  </w:num>
  <w:num w:numId="18" w16cid:durableId="203559819">
    <w:abstractNumId w:val="3"/>
  </w:num>
  <w:num w:numId="19" w16cid:durableId="1272785136">
    <w:abstractNumId w:val="14"/>
  </w:num>
  <w:num w:numId="20" w16cid:durableId="1883591764">
    <w:abstractNumId w:val="24"/>
  </w:num>
  <w:num w:numId="21" w16cid:durableId="874778462">
    <w:abstractNumId w:val="11"/>
  </w:num>
  <w:num w:numId="22" w16cid:durableId="144250135">
    <w:abstractNumId w:val="15"/>
  </w:num>
  <w:num w:numId="23" w16cid:durableId="1747072906">
    <w:abstractNumId w:val="26"/>
  </w:num>
  <w:num w:numId="24" w16cid:durableId="678510984">
    <w:abstractNumId w:val="18"/>
  </w:num>
  <w:num w:numId="25" w16cid:durableId="1521973080">
    <w:abstractNumId w:val="16"/>
  </w:num>
  <w:num w:numId="26" w16cid:durableId="195579300">
    <w:abstractNumId w:val="7"/>
  </w:num>
  <w:num w:numId="27" w16cid:durableId="1733119872">
    <w:abstractNumId w:val="8"/>
  </w:num>
  <w:num w:numId="28" w16cid:durableId="115416875">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6"/>
  <w:attachedTemplate r:id="rId1"/>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41985"/>
    <w:rsid w:val="000055CF"/>
    <w:rsid w:val="00016A77"/>
    <w:rsid w:val="000243D2"/>
    <w:rsid w:val="00025EB7"/>
    <w:rsid w:val="000313B9"/>
    <w:rsid w:val="0004469E"/>
    <w:rsid w:val="000566A1"/>
    <w:rsid w:val="00060E4B"/>
    <w:rsid w:val="00073638"/>
    <w:rsid w:val="00075C12"/>
    <w:rsid w:val="00085449"/>
    <w:rsid w:val="000A0437"/>
    <w:rsid w:val="000B2D0D"/>
    <w:rsid w:val="000C2FB9"/>
    <w:rsid w:val="000C7F48"/>
    <w:rsid w:val="000D0AFD"/>
    <w:rsid w:val="000D345C"/>
    <w:rsid w:val="000D5B91"/>
    <w:rsid w:val="000D71CF"/>
    <w:rsid w:val="000E1A02"/>
    <w:rsid w:val="0010781D"/>
    <w:rsid w:val="001118E8"/>
    <w:rsid w:val="001257DE"/>
    <w:rsid w:val="00131EF9"/>
    <w:rsid w:val="00134754"/>
    <w:rsid w:val="0014088A"/>
    <w:rsid w:val="00142AE0"/>
    <w:rsid w:val="00145418"/>
    <w:rsid w:val="00154CB5"/>
    <w:rsid w:val="0015687F"/>
    <w:rsid w:val="00160A11"/>
    <w:rsid w:val="00161590"/>
    <w:rsid w:val="0016325A"/>
    <w:rsid w:val="00181CB3"/>
    <w:rsid w:val="001856C5"/>
    <w:rsid w:val="001925DF"/>
    <w:rsid w:val="001926E1"/>
    <w:rsid w:val="001A0B28"/>
    <w:rsid w:val="001A2772"/>
    <w:rsid w:val="001A5FB5"/>
    <w:rsid w:val="001A7902"/>
    <w:rsid w:val="001B57D3"/>
    <w:rsid w:val="001C241F"/>
    <w:rsid w:val="001C5E0B"/>
    <w:rsid w:val="001C6412"/>
    <w:rsid w:val="001E04EB"/>
    <w:rsid w:val="001E3C45"/>
    <w:rsid w:val="001E3C57"/>
    <w:rsid w:val="001F1B85"/>
    <w:rsid w:val="001F3FAB"/>
    <w:rsid w:val="001F7F87"/>
    <w:rsid w:val="00201227"/>
    <w:rsid w:val="00205985"/>
    <w:rsid w:val="00211499"/>
    <w:rsid w:val="002323F1"/>
    <w:rsid w:val="00235DD6"/>
    <w:rsid w:val="00252143"/>
    <w:rsid w:val="00261928"/>
    <w:rsid w:val="002634D7"/>
    <w:rsid w:val="00264DFF"/>
    <w:rsid w:val="00271F7D"/>
    <w:rsid w:val="00280645"/>
    <w:rsid w:val="00282F65"/>
    <w:rsid w:val="00284EBF"/>
    <w:rsid w:val="00297075"/>
    <w:rsid w:val="002A215E"/>
    <w:rsid w:val="002B66EC"/>
    <w:rsid w:val="002C160A"/>
    <w:rsid w:val="002C179B"/>
    <w:rsid w:val="002C2C9A"/>
    <w:rsid w:val="002C2D16"/>
    <w:rsid w:val="002C2ED6"/>
    <w:rsid w:val="002C6A3B"/>
    <w:rsid w:val="002D1204"/>
    <w:rsid w:val="002D52B2"/>
    <w:rsid w:val="002E135D"/>
    <w:rsid w:val="002E780D"/>
    <w:rsid w:val="002F4051"/>
    <w:rsid w:val="00304436"/>
    <w:rsid w:val="00306D51"/>
    <w:rsid w:val="00310ABB"/>
    <w:rsid w:val="003157D4"/>
    <w:rsid w:val="0032524C"/>
    <w:rsid w:val="00346335"/>
    <w:rsid w:val="00354F4A"/>
    <w:rsid w:val="003725F9"/>
    <w:rsid w:val="003746EA"/>
    <w:rsid w:val="00383CE1"/>
    <w:rsid w:val="003864BE"/>
    <w:rsid w:val="003909D8"/>
    <w:rsid w:val="00391C14"/>
    <w:rsid w:val="00394FB0"/>
    <w:rsid w:val="0039575A"/>
    <w:rsid w:val="00396219"/>
    <w:rsid w:val="0039705C"/>
    <w:rsid w:val="003A037D"/>
    <w:rsid w:val="003A2C23"/>
    <w:rsid w:val="003B35F8"/>
    <w:rsid w:val="003B77D7"/>
    <w:rsid w:val="003B7B31"/>
    <w:rsid w:val="003C0978"/>
    <w:rsid w:val="003D2CAD"/>
    <w:rsid w:val="003E062D"/>
    <w:rsid w:val="003E2734"/>
    <w:rsid w:val="003F12D7"/>
    <w:rsid w:val="004025DB"/>
    <w:rsid w:val="004052DA"/>
    <w:rsid w:val="00405691"/>
    <w:rsid w:val="00407C2B"/>
    <w:rsid w:val="00412D98"/>
    <w:rsid w:val="004146E5"/>
    <w:rsid w:val="00431A2A"/>
    <w:rsid w:val="004409AB"/>
    <w:rsid w:val="00441985"/>
    <w:rsid w:val="00442764"/>
    <w:rsid w:val="00447F51"/>
    <w:rsid w:val="004743C3"/>
    <w:rsid w:val="0047588A"/>
    <w:rsid w:val="0048493D"/>
    <w:rsid w:val="004853AE"/>
    <w:rsid w:val="00496CA3"/>
    <w:rsid w:val="004B140C"/>
    <w:rsid w:val="004C1842"/>
    <w:rsid w:val="004C19DB"/>
    <w:rsid w:val="004C3A07"/>
    <w:rsid w:val="004C4E42"/>
    <w:rsid w:val="004C4E8D"/>
    <w:rsid w:val="004C78EF"/>
    <w:rsid w:val="004D5CD9"/>
    <w:rsid w:val="004E6B67"/>
    <w:rsid w:val="004F3387"/>
    <w:rsid w:val="004F6620"/>
    <w:rsid w:val="005001C0"/>
    <w:rsid w:val="0051317A"/>
    <w:rsid w:val="0052094E"/>
    <w:rsid w:val="00530B09"/>
    <w:rsid w:val="0053563A"/>
    <w:rsid w:val="0053572B"/>
    <w:rsid w:val="005509A1"/>
    <w:rsid w:val="00551497"/>
    <w:rsid w:val="00552614"/>
    <w:rsid w:val="005574FB"/>
    <w:rsid w:val="0056525F"/>
    <w:rsid w:val="00567B5E"/>
    <w:rsid w:val="005726D1"/>
    <w:rsid w:val="005738D7"/>
    <w:rsid w:val="00577C24"/>
    <w:rsid w:val="00580D73"/>
    <w:rsid w:val="00581F8B"/>
    <w:rsid w:val="00582C01"/>
    <w:rsid w:val="00585BB9"/>
    <w:rsid w:val="00596FD3"/>
    <w:rsid w:val="005A0E62"/>
    <w:rsid w:val="005B751E"/>
    <w:rsid w:val="005C550E"/>
    <w:rsid w:val="005D00D2"/>
    <w:rsid w:val="005D0F39"/>
    <w:rsid w:val="005D31A5"/>
    <w:rsid w:val="005E1739"/>
    <w:rsid w:val="005F29B5"/>
    <w:rsid w:val="005F4A40"/>
    <w:rsid w:val="005F5A36"/>
    <w:rsid w:val="005F5C0E"/>
    <w:rsid w:val="006022CD"/>
    <w:rsid w:val="006046EB"/>
    <w:rsid w:val="00613078"/>
    <w:rsid w:val="0062679B"/>
    <w:rsid w:val="00627053"/>
    <w:rsid w:val="006349C5"/>
    <w:rsid w:val="00634BCB"/>
    <w:rsid w:val="00637C71"/>
    <w:rsid w:val="00637E53"/>
    <w:rsid w:val="00647453"/>
    <w:rsid w:val="00651226"/>
    <w:rsid w:val="00651970"/>
    <w:rsid w:val="00657135"/>
    <w:rsid w:val="0066077F"/>
    <w:rsid w:val="00662779"/>
    <w:rsid w:val="0066538A"/>
    <w:rsid w:val="006711F4"/>
    <w:rsid w:val="00674AE7"/>
    <w:rsid w:val="0067527C"/>
    <w:rsid w:val="0067641C"/>
    <w:rsid w:val="0067693C"/>
    <w:rsid w:val="00683535"/>
    <w:rsid w:val="006836B7"/>
    <w:rsid w:val="006864E9"/>
    <w:rsid w:val="00690B42"/>
    <w:rsid w:val="00692680"/>
    <w:rsid w:val="00692A50"/>
    <w:rsid w:val="006A067A"/>
    <w:rsid w:val="006A4472"/>
    <w:rsid w:val="006C789B"/>
    <w:rsid w:val="006D1BAF"/>
    <w:rsid w:val="006E35A1"/>
    <w:rsid w:val="006E5BE3"/>
    <w:rsid w:val="006E7111"/>
    <w:rsid w:val="00702EF8"/>
    <w:rsid w:val="00711BF6"/>
    <w:rsid w:val="007157F8"/>
    <w:rsid w:val="007234A7"/>
    <w:rsid w:val="007243A3"/>
    <w:rsid w:val="007264DE"/>
    <w:rsid w:val="00732996"/>
    <w:rsid w:val="00744F15"/>
    <w:rsid w:val="00756C14"/>
    <w:rsid w:val="00764D4E"/>
    <w:rsid w:val="00766156"/>
    <w:rsid w:val="00766814"/>
    <w:rsid w:val="00770754"/>
    <w:rsid w:val="00776241"/>
    <w:rsid w:val="00786CDE"/>
    <w:rsid w:val="00791C0F"/>
    <w:rsid w:val="00793882"/>
    <w:rsid w:val="00793E80"/>
    <w:rsid w:val="007A0A36"/>
    <w:rsid w:val="007B1FCD"/>
    <w:rsid w:val="007B4EB5"/>
    <w:rsid w:val="007C1383"/>
    <w:rsid w:val="007C3A5D"/>
    <w:rsid w:val="007C4D0D"/>
    <w:rsid w:val="007D30A2"/>
    <w:rsid w:val="007D4E99"/>
    <w:rsid w:val="007D7F9C"/>
    <w:rsid w:val="007E3A27"/>
    <w:rsid w:val="007E465D"/>
    <w:rsid w:val="007E53A7"/>
    <w:rsid w:val="007E55CD"/>
    <w:rsid w:val="007E6F23"/>
    <w:rsid w:val="007F626F"/>
    <w:rsid w:val="007F7BD6"/>
    <w:rsid w:val="00813143"/>
    <w:rsid w:val="00814640"/>
    <w:rsid w:val="008147C6"/>
    <w:rsid w:val="00826171"/>
    <w:rsid w:val="00840872"/>
    <w:rsid w:val="00842948"/>
    <w:rsid w:val="00847BEE"/>
    <w:rsid w:val="0085543E"/>
    <w:rsid w:val="00861759"/>
    <w:rsid w:val="00861D6D"/>
    <w:rsid w:val="00863F10"/>
    <w:rsid w:val="00864DAA"/>
    <w:rsid w:val="00876D6E"/>
    <w:rsid w:val="00884D7F"/>
    <w:rsid w:val="008857DC"/>
    <w:rsid w:val="00886D3D"/>
    <w:rsid w:val="008901F8"/>
    <w:rsid w:val="008910DB"/>
    <w:rsid w:val="0089331B"/>
    <w:rsid w:val="0089410F"/>
    <w:rsid w:val="0089480B"/>
    <w:rsid w:val="008B3288"/>
    <w:rsid w:val="008B37FE"/>
    <w:rsid w:val="008C12DF"/>
    <w:rsid w:val="008C4803"/>
    <w:rsid w:val="008C5263"/>
    <w:rsid w:val="008C7DD0"/>
    <w:rsid w:val="008E089F"/>
    <w:rsid w:val="008E20E2"/>
    <w:rsid w:val="008F7D11"/>
    <w:rsid w:val="00901384"/>
    <w:rsid w:val="0090465C"/>
    <w:rsid w:val="009070E8"/>
    <w:rsid w:val="0091760F"/>
    <w:rsid w:val="009236C1"/>
    <w:rsid w:val="00923FE3"/>
    <w:rsid w:val="009251BA"/>
    <w:rsid w:val="00926288"/>
    <w:rsid w:val="00926BA4"/>
    <w:rsid w:val="00927C86"/>
    <w:rsid w:val="009302B3"/>
    <w:rsid w:val="0093307A"/>
    <w:rsid w:val="00941D2C"/>
    <w:rsid w:val="00944473"/>
    <w:rsid w:val="00944671"/>
    <w:rsid w:val="00947A46"/>
    <w:rsid w:val="0096500A"/>
    <w:rsid w:val="00971B3C"/>
    <w:rsid w:val="00974E71"/>
    <w:rsid w:val="009753F0"/>
    <w:rsid w:val="00977A39"/>
    <w:rsid w:val="00980490"/>
    <w:rsid w:val="00985B66"/>
    <w:rsid w:val="009A2EBF"/>
    <w:rsid w:val="009A66B6"/>
    <w:rsid w:val="009B23C7"/>
    <w:rsid w:val="009B25EF"/>
    <w:rsid w:val="009B65BE"/>
    <w:rsid w:val="009B7BCB"/>
    <w:rsid w:val="009C0F69"/>
    <w:rsid w:val="009C358A"/>
    <w:rsid w:val="009C5929"/>
    <w:rsid w:val="009C5CCC"/>
    <w:rsid w:val="009C7AB6"/>
    <w:rsid w:val="009D0224"/>
    <w:rsid w:val="009D61FC"/>
    <w:rsid w:val="009E2126"/>
    <w:rsid w:val="009E2545"/>
    <w:rsid w:val="009E5B20"/>
    <w:rsid w:val="009F6E10"/>
    <w:rsid w:val="00A00130"/>
    <w:rsid w:val="00A01395"/>
    <w:rsid w:val="00A1490D"/>
    <w:rsid w:val="00A168D6"/>
    <w:rsid w:val="00A23BF2"/>
    <w:rsid w:val="00A32447"/>
    <w:rsid w:val="00A368B5"/>
    <w:rsid w:val="00A44C66"/>
    <w:rsid w:val="00A567E2"/>
    <w:rsid w:val="00A5798A"/>
    <w:rsid w:val="00A6454B"/>
    <w:rsid w:val="00A66274"/>
    <w:rsid w:val="00A7433F"/>
    <w:rsid w:val="00A75BBF"/>
    <w:rsid w:val="00A83513"/>
    <w:rsid w:val="00A83DE1"/>
    <w:rsid w:val="00A87CDB"/>
    <w:rsid w:val="00A94926"/>
    <w:rsid w:val="00A97D1A"/>
    <w:rsid w:val="00AB0F6E"/>
    <w:rsid w:val="00AD050E"/>
    <w:rsid w:val="00AD0B21"/>
    <w:rsid w:val="00AD2319"/>
    <w:rsid w:val="00AF070C"/>
    <w:rsid w:val="00AF1B4A"/>
    <w:rsid w:val="00B116C9"/>
    <w:rsid w:val="00B11D67"/>
    <w:rsid w:val="00B12631"/>
    <w:rsid w:val="00B15A6D"/>
    <w:rsid w:val="00B25894"/>
    <w:rsid w:val="00B52BA8"/>
    <w:rsid w:val="00B52E2D"/>
    <w:rsid w:val="00B55588"/>
    <w:rsid w:val="00B57020"/>
    <w:rsid w:val="00B71F5A"/>
    <w:rsid w:val="00B772C5"/>
    <w:rsid w:val="00B77A83"/>
    <w:rsid w:val="00B77C6C"/>
    <w:rsid w:val="00B810B6"/>
    <w:rsid w:val="00BA1AFE"/>
    <w:rsid w:val="00BA7A89"/>
    <w:rsid w:val="00BB37CE"/>
    <w:rsid w:val="00BC1420"/>
    <w:rsid w:val="00BD3330"/>
    <w:rsid w:val="00BD33DF"/>
    <w:rsid w:val="00BD4119"/>
    <w:rsid w:val="00BE0975"/>
    <w:rsid w:val="00BE1B92"/>
    <w:rsid w:val="00BE23CC"/>
    <w:rsid w:val="00BE317A"/>
    <w:rsid w:val="00BE6086"/>
    <w:rsid w:val="00BE7A6D"/>
    <w:rsid w:val="00BF25C5"/>
    <w:rsid w:val="00BF47B8"/>
    <w:rsid w:val="00C0030B"/>
    <w:rsid w:val="00C00B1F"/>
    <w:rsid w:val="00C0452B"/>
    <w:rsid w:val="00C05C51"/>
    <w:rsid w:val="00C13863"/>
    <w:rsid w:val="00C16C61"/>
    <w:rsid w:val="00C2052C"/>
    <w:rsid w:val="00C2234A"/>
    <w:rsid w:val="00C23D0E"/>
    <w:rsid w:val="00C272CA"/>
    <w:rsid w:val="00C33B5E"/>
    <w:rsid w:val="00C347FB"/>
    <w:rsid w:val="00C40722"/>
    <w:rsid w:val="00C43DFD"/>
    <w:rsid w:val="00C50F4D"/>
    <w:rsid w:val="00C521C3"/>
    <w:rsid w:val="00C56823"/>
    <w:rsid w:val="00C622DA"/>
    <w:rsid w:val="00C63EFC"/>
    <w:rsid w:val="00C65FE3"/>
    <w:rsid w:val="00C71CA1"/>
    <w:rsid w:val="00C83607"/>
    <w:rsid w:val="00C83B1F"/>
    <w:rsid w:val="00C95A02"/>
    <w:rsid w:val="00CB4BAD"/>
    <w:rsid w:val="00CC31BF"/>
    <w:rsid w:val="00CD3D96"/>
    <w:rsid w:val="00CE0EB8"/>
    <w:rsid w:val="00CE6B19"/>
    <w:rsid w:val="00CF6F52"/>
    <w:rsid w:val="00D02903"/>
    <w:rsid w:val="00D06DB1"/>
    <w:rsid w:val="00D32C21"/>
    <w:rsid w:val="00D33A74"/>
    <w:rsid w:val="00D414EA"/>
    <w:rsid w:val="00D41B81"/>
    <w:rsid w:val="00D44C3E"/>
    <w:rsid w:val="00D468D3"/>
    <w:rsid w:val="00D60E50"/>
    <w:rsid w:val="00D6505C"/>
    <w:rsid w:val="00D66CD7"/>
    <w:rsid w:val="00D76982"/>
    <w:rsid w:val="00D833C0"/>
    <w:rsid w:val="00D95427"/>
    <w:rsid w:val="00D95D48"/>
    <w:rsid w:val="00D970A1"/>
    <w:rsid w:val="00DA6F80"/>
    <w:rsid w:val="00DB218F"/>
    <w:rsid w:val="00DC0544"/>
    <w:rsid w:val="00DC7F18"/>
    <w:rsid w:val="00DD3CC7"/>
    <w:rsid w:val="00DE2D09"/>
    <w:rsid w:val="00DE383B"/>
    <w:rsid w:val="00DF0049"/>
    <w:rsid w:val="00DF2927"/>
    <w:rsid w:val="00E00A0D"/>
    <w:rsid w:val="00E0483B"/>
    <w:rsid w:val="00E079B0"/>
    <w:rsid w:val="00E10DCD"/>
    <w:rsid w:val="00E11500"/>
    <w:rsid w:val="00E22BC3"/>
    <w:rsid w:val="00E234BC"/>
    <w:rsid w:val="00E26288"/>
    <w:rsid w:val="00E31518"/>
    <w:rsid w:val="00E33D16"/>
    <w:rsid w:val="00E35E15"/>
    <w:rsid w:val="00E3729B"/>
    <w:rsid w:val="00E4145E"/>
    <w:rsid w:val="00E43825"/>
    <w:rsid w:val="00E52C08"/>
    <w:rsid w:val="00E66518"/>
    <w:rsid w:val="00E71495"/>
    <w:rsid w:val="00E827E6"/>
    <w:rsid w:val="00E842CC"/>
    <w:rsid w:val="00E8540B"/>
    <w:rsid w:val="00E90CD5"/>
    <w:rsid w:val="00E9344E"/>
    <w:rsid w:val="00E962DD"/>
    <w:rsid w:val="00EA037D"/>
    <w:rsid w:val="00EA37F0"/>
    <w:rsid w:val="00EA75B8"/>
    <w:rsid w:val="00EB0D8E"/>
    <w:rsid w:val="00EB15A3"/>
    <w:rsid w:val="00EC3802"/>
    <w:rsid w:val="00EC51D2"/>
    <w:rsid w:val="00EC52D5"/>
    <w:rsid w:val="00EC656A"/>
    <w:rsid w:val="00EC7734"/>
    <w:rsid w:val="00ED2808"/>
    <w:rsid w:val="00ED54EA"/>
    <w:rsid w:val="00EE15C7"/>
    <w:rsid w:val="00EE2848"/>
    <w:rsid w:val="00F05208"/>
    <w:rsid w:val="00F07962"/>
    <w:rsid w:val="00F16AD8"/>
    <w:rsid w:val="00F232D5"/>
    <w:rsid w:val="00F30D07"/>
    <w:rsid w:val="00F328B5"/>
    <w:rsid w:val="00F33F1A"/>
    <w:rsid w:val="00F41327"/>
    <w:rsid w:val="00F4595A"/>
    <w:rsid w:val="00F47FDD"/>
    <w:rsid w:val="00F50DF2"/>
    <w:rsid w:val="00F721FB"/>
    <w:rsid w:val="00F748ED"/>
    <w:rsid w:val="00F901AD"/>
    <w:rsid w:val="00F90240"/>
    <w:rsid w:val="00FA412B"/>
    <w:rsid w:val="00FC36B0"/>
    <w:rsid w:val="00FD115E"/>
    <w:rsid w:val="00FD4513"/>
    <w:rsid w:val="00FD4BC1"/>
    <w:rsid w:val="00FD5EEC"/>
    <w:rsid w:val="00FE4761"/>
    <w:rsid w:val="00FF11D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709BF53"/>
  <w15:docId w15:val="{80B4E036-D088-4261-A797-4D6C96CC16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character" w:styleId="Hyperlink">
    <w:name w:val="Hyperlink"/>
    <w:basedOn w:val="DefaultParagraphFont"/>
    <w:uiPriority w:val="99"/>
    <w:unhideWhenUsed/>
    <w:rsid w:val="00F50DF2"/>
    <w:rPr>
      <w:color w:val="0000FF" w:themeColor="hyperlink"/>
      <w:u w:val="single"/>
    </w:rPr>
  </w:style>
  <w:style w:type="character" w:styleId="UnresolvedMention">
    <w:name w:val="Unresolved Mention"/>
    <w:basedOn w:val="DefaultParagraphFont"/>
    <w:uiPriority w:val="99"/>
    <w:semiHidden/>
    <w:unhideWhenUsed/>
    <w:rsid w:val="00F50DF2"/>
    <w:rPr>
      <w:color w:val="605E5C"/>
      <w:shd w:val="clear" w:color="auto" w:fill="E1DFDD"/>
    </w:rPr>
  </w:style>
  <w:style w:type="paragraph" w:styleId="FootnoteText">
    <w:name w:val="footnote text"/>
    <w:basedOn w:val="Normal"/>
    <w:link w:val="FootnoteTextChar"/>
    <w:uiPriority w:val="99"/>
    <w:semiHidden/>
    <w:unhideWhenUsed/>
    <w:rsid w:val="00496CA3"/>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496CA3"/>
    <w:rPr>
      <w:sz w:val="20"/>
      <w:szCs w:val="20"/>
    </w:rPr>
  </w:style>
  <w:style w:type="character" w:styleId="FootnoteReference">
    <w:name w:val="footnote reference"/>
    <w:basedOn w:val="DefaultParagraphFont"/>
    <w:uiPriority w:val="99"/>
    <w:semiHidden/>
    <w:unhideWhenUsed/>
    <w:rsid w:val="00496CA3"/>
    <w:rPr>
      <w:vertAlign w:val="superscript"/>
    </w:rPr>
  </w:style>
  <w:style w:type="paragraph" w:styleId="Revision">
    <w:name w:val="Revision"/>
    <w:hidden/>
    <w:uiPriority w:val="99"/>
    <w:semiHidden/>
    <w:rsid w:val="00C272CA"/>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8037656">
      <w:bodyDiv w:val="1"/>
      <w:marLeft w:val="0"/>
      <w:marRight w:val="0"/>
      <w:marTop w:val="0"/>
      <w:marBottom w:val="0"/>
      <w:divBdr>
        <w:top w:val="none" w:sz="0" w:space="0" w:color="auto"/>
        <w:left w:val="none" w:sz="0" w:space="0" w:color="auto"/>
        <w:bottom w:val="none" w:sz="0" w:space="0" w:color="auto"/>
        <w:right w:val="none" w:sz="0" w:space="0" w:color="auto"/>
      </w:divBdr>
    </w:div>
    <w:div w:id="242371285">
      <w:bodyDiv w:val="1"/>
      <w:marLeft w:val="0"/>
      <w:marRight w:val="0"/>
      <w:marTop w:val="0"/>
      <w:marBottom w:val="0"/>
      <w:divBdr>
        <w:top w:val="none" w:sz="0" w:space="0" w:color="auto"/>
        <w:left w:val="none" w:sz="0" w:space="0" w:color="auto"/>
        <w:bottom w:val="none" w:sz="0" w:space="0" w:color="auto"/>
        <w:right w:val="none" w:sz="0" w:space="0" w:color="auto"/>
      </w:divBdr>
    </w:div>
    <w:div w:id="863252402">
      <w:bodyDiv w:val="1"/>
      <w:marLeft w:val="0"/>
      <w:marRight w:val="0"/>
      <w:marTop w:val="0"/>
      <w:marBottom w:val="0"/>
      <w:divBdr>
        <w:top w:val="none" w:sz="0" w:space="0" w:color="auto"/>
        <w:left w:val="none" w:sz="0" w:space="0" w:color="auto"/>
        <w:bottom w:val="none" w:sz="0" w:space="0" w:color="auto"/>
        <w:right w:val="none" w:sz="0" w:space="0" w:color="auto"/>
      </w:divBdr>
      <w:divsChild>
        <w:div w:id="435102250">
          <w:marLeft w:val="0"/>
          <w:marRight w:val="0"/>
          <w:marTop w:val="0"/>
          <w:marBottom w:val="0"/>
          <w:divBdr>
            <w:top w:val="none" w:sz="0" w:space="0" w:color="auto"/>
            <w:left w:val="none" w:sz="0" w:space="0" w:color="auto"/>
            <w:bottom w:val="none" w:sz="0" w:space="0" w:color="auto"/>
            <w:right w:val="none" w:sz="0" w:space="0" w:color="auto"/>
          </w:divBdr>
        </w:div>
      </w:divsChild>
    </w:div>
    <w:div w:id="966473699">
      <w:bodyDiv w:val="1"/>
      <w:marLeft w:val="0"/>
      <w:marRight w:val="0"/>
      <w:marTop w:val="0"/>
      <w:marBottom w:val="0"/>
      <w:divBdr>
        <w:top w:val="none" w:sz="0" w:space="0" w:color="auto"/>
        <w:left w:val="none" w:sz="0" w:space="0" w:color="auto"/>
        <w:bottom w:val="none" w:sz="0" w:space="0" w:color="auto"/>
        <w:right w:val="none" w:sz="0" w:space="0" w:color="auto"/>
      </w:divBdr>
      <w:divsChild>
        <w:div w:id="972758740">
          <w:marLeft w:val="0"/>
          <w:marRight w:val="0"/>
          <w:marTop w:val="0"/>
          <w:marBottom w:val="0"/>
          <w:divBdr>
            <w:top w:val="none" w:sz="0" w:space="0" w:color="auto"/>
            <w:left w:val="none" w:sz="0" w:space="0" w:color="auto"/>
            <w:bottom w:val="none" w:sz="0" w:space="0" w:color="auto"/>
            <w:right w:val="none" w:sz="0" w:space="0" w:color="auto"/>
          </w:divBdr>
        </w:div>
      </w:divsChild>
    </w:div>
    <w:div w:id="1032262180">
      <w:bodyDiv w:val="1"/>
      <w:marLeft w:val="0"/>
      <w:marRight w:val="0"/>
      <w:marTop w:val="0"/>
      <w:marBottom w:val="0"/>
      <w:divBdr>
        <w:top w:val="none" w:sz="0" w:space="0" w:color="auto"/>
        <w:left w:val="none" w:sz="0" w:space="0" w:color="auto"/>
        <w:bottom w:val="none" w:sz="0" w:space="0" w:color="auto"/>
        <w:right w:val="none" w:sz="0" w:space="0" w:color="auto"/>
      </w:divBdr>
    </w:div>
    <w:div w:id="1484390609">
      <w:bodyDiv w:val="1"/>
      <w:marLeft w:val="0"/>
      <w:marRight w:val="0"/>
      <w:marTop w:val="0"/>
      <w:marBottom w:val="0"/>
      <w:divBdr>
        <w:top w:val="none" w:sz="0" w:space="0" w:color="auto"/>
        <w:left w:val="none" w:sz="0" w:space="0" w:color="auto"/>
        <w:bottom w:val="none" w:sz="0" w:space="0" w:color="auto"/>
        <w:right w:val="none" w:sz="0" w:space="0" w:color="auto"/>
      </w:divBdr>
      <w:divsChild>
        <w:div w:id="2041471726">
          <w:marLeft w:val="0"/>
          <w:marRight w:val="0"/>
          <w:marTop w:val="0"/>
          <w:marBottom w:val="0"/>
          <w:divBdr>
            <w:top w:val="none" w:sz="0" w:space="0" w:color="auto"/>
            <w:left w:val="none" w:sz="0" w:space="0" w:color="auto"/>
            <w:bottom w:val="none" w:sz="0" w:space="0" w:color="auto"/>
            <w:right w:val="none" w:sz="0" w:space="0" w:color="auto"/>
          </w:divBdr>
        </w:div>
        <w:div w:id="1634291427">
          <w:marLeft w:val="0"/>
          <w:marRight w:val="0"/>
          <w:marTop w:val="0"/>
          <w:marBottom w:val="0"/>
          <w:divBdr>
            <w:top w:val="none" w:sz="0" w:space="0" w:color="auto"/>
            <w:left w:val="none" w:sz="0" w:space="0" w:color="auto"/>
            <w:bottom w:val="none" w:sz="0" w:space="0" w:color="auto"/>
            <w:right w:val="none" w:sz="0" w:space="0" w:color="auto"/>
          </w:divBdr>
        </w:div>
        <w:div w:id="1738938249">
          <w:marLeft w:val="0"/>
          <w:marRight w:val="0"/>
          <w:marTop w:val="0"/>
          <w:marBottom w:val="0"/>
          <w:divBdr>
            <w:top w:val="none" w:sz="0" w:space="0" w:color="auto"/>
            <w:left w:val="none" w:sz="0" w:space="0" w:color="auto"/>
            <w:bottom w:val="none" w:sz="0" w:space="0" w:color="auto"/>
            <w:right w:val="none" w:sz="0" w:space="0" w:color="auto"/>
          </w:divBdr>
        </w:div>
        <w:div w:id="2068141007">
          <w:marLeft w:val="0"/>
          <w:marRight w:val="0"/>
          <w:marTop w:val="0"/>
          <w:marBottom w:val="0"/>
          <w:divBdr>
            <w:top w:val="none" w:sz="0" w:space="0" w:color="auto"/>
            <w:left w:val="none" w:sz="0" w:space="0" w:color="auto"/>
            <w:bottom w:val="none" w:sz="0" w:space="0" w:color="auto"/>
            <w:right w:val="none" w:sz="0" w:space="0" w:color="auto"/>
          </w:divBdr>
        </w:div>
        <w:div w:id="1457334528">
          <w:marLeft w:val="0"/>
          <w:marRight w:val="0"/>
          <w:marTop w:val="0"/>
          <w:marBottom w:val="0"/>
          <w:divBdr>
            <w:top w:val="none" w:sz="0" w:space="0" w:color="auto"/>
            <w:left w:val="none" w:sz="0" w:space="0" w:color="auto"/>
            <w:bottom w:val="none" w:sz="0" w:space="0" w:color="auto"/>
            <w:right w:val="none" w:sz="0" w:space="0" w:color="auto"/>
          </w:divBdr>
        </w:div>
        <w:div w:id="49230215">
          <w:marLeft w:val="0"/>
          <w:marRight w:val="0"/>
          <w:marTop w:val="0"/>
          <w:marBottom w:val="0"/>
          <w:divBdr>
            <w:top w:val="none" w:sz="0" w:space="0" w:color="auto"/>
            <w:left w:val="none" w:sz="0" w:space="0" w:color="auto"/>
            <w:bottom w:val="none" w:sz="0" w:space="0" w:color="auto"/>
            <w:right w:val="none" w:sz="0" w:space="0" w:color="auto"/>
          </w:divBdr>
        </w:div>
        <w:div w:id="301812094">
          <w:marLeft w:val="0"/>
          <w:marRight w:val="0"/>
          <w:marTop w:val="0"/>
          <w:marBottom w:val="0"/>
          <w:divBdr>
            <w:top w:val="none" w:sz="0" w:space="0" w:color="auto"/>
            <w:left w:val="none" w:sz="0" w:space="0" w:color="auto"/>
            <w:bottom w:val="none" w:sz="0" w:space="0" w:color="auto"/>
            <w:right w:val="none" w:sz="0" w:space="0" w:color="auto"/>
          </w:divBdr>
        </w:div>
        <w:div w:id="2034845588">
          <w:marLeft w:val="0"/>
          <w:marRight w:val="0"/>
          <w:marTop w:val="0"/>
          <w:marBottom w:val="0"/>
          <w:divBdr>
            <w:top w:val="none" w:sz="0" w:space="0" w:color="auto"/>
            <w:left w:val="none" w:sz="0" w:space="0" w:color="auto"/>
            <w:bottom w:val="none" w:sz="0" w:space="0" w:color="auto"/>
            <w:right w:val="none" w:sz="0" w:space="0" w:color="auto"/>
          </w:divBdr>
        </w:div>
        <w:div w:id="537668276">
          <w:marLeft w:val="0"/>
          <w:marRight w:val="0"/>
          <w:marTop w:val="0"/>
          <w:marBottom w:val="0"/>
          <w:divBdr>
            <w:top w:val="none" w:sz="0" w:space="0" w:color="auto"/>
            <w:left w:val="none" w:sz="0" w:space="0" w:color="auto"/>
            <w:bottom w:val="none" w:sz="0" w:space="0" w:color="auto"/>
            <w:right w:val="none" w:sz="0" w:space="0" w:color="auto"/>
          </w:divBdr>
        </w:div>
        <w:div w:id="1085766457">
          <w:marLeft w:val="0"/>
          <w:marRight w:val="0"/>
          <w:marTop w:val="0"/>
          <w:marBottom w:val="0"/>
          <w:divBdr>
            <w:top w:val="none" w:sz="0" w:space="0" w:color="auto"/>
            <w:left w:val="none" w:sz="0" w:space="0" w:color="auto"/>
            <w:bottom w:val="none" w:sz="0" w:space="0" w:color="auto"/>
            <w:right w:val="none" w:sz="0" w:space="0" w:color="auto"/>
          </w:divBdr>
        </w:div>
        <w:div w:id="1758598263">
          <w:marLeft w:val="0"/>
          <w:marRight w:val="0"/>
          <w:marTop w:val="0"/>
          <w:marBottom w:val="0"/>
          <w:divBdr>
            <w:top w:val="none" w:sz="0" w:space="0" w:color="auto"/>
            <w:left w:val="none" w:sz="0" w:space="0" w:color="auto"/>
            <w:bottom w:val="none" w:sz="0" w:space="0" w:color="auto"/>
            <w:right w:val="none" w:sz="0" w:space="0" w:color="auto"/>
          </w:divBdr>
        </w:div>
        <w:div w:id="446698274">
          <w:marLeft w:val="0"/>
          <w:marRight w:val="0"/>
          <w:marTop w:val="0"/>
          <w:marBottom w:val="0"/>
          <w:divBdr>
            <w:top w:val="none" w:sz="0" w:space="0" w:color="auto"/>
            <w:left w:val="none" w:sz="0" w:space="0" w:color="auto"/>
            <w:bottom w:val="none" w:sz="0" w:space="0" w:color="auto"/>
            <w:right w:val="none" w:sz="0" w:space="0" w:color="auto"/>
          </w:divBdr>
        </w:div>
        <w:div w:id="145125968">
          <w:marLeft w:val="0"/>
          <w:marRight w:val="0"/>
          <w:marTop w:val="0"/>
          <w:marBottom w:val="0"/>
          <w:divBdr>
            <w:top w:val="none" w:sz="0" w:space="0" w:color="auto"/>
            <w:left w:val="none" w:sz="0" w:space="0" w:color="auto"/>
            <w:bottom w:val="none" w:sz="0" w:space="0" w:color="auto"/>
            <w:right w:val="none" w:sz="0" w:space="0" w:color="auto"/>
          </w:divBdr>
        </w:div>
        <w:div w:id="333805749">
          <w:marLeft w:val="0"/>
          <w:marRight w:val="0"/>
          <w:marTop w:val="0"/>
          <w:marBottom w:val="0"/>
          <w:divBdr>
            <w:top w:val="none" w:sz="0" w:space="0" w:color="auto"/>
            <w:left w:val="none" w:sz="0" w:space="0" w:color="auto"/>
            <w:bottom w:val="none" w:sz="0" w:space="0" w:color="auto"/>
            <w:right w:val="none" w:sz="0" w:space="0" w:color="auto"/>
          </w:divBdr>
        </w:div>
        <w:div w:id="1918249081">
          <w:marLeft w:val="0"/>
          <w:marRight w:val="0"/>
          <w:marTop w:val="0"/>
          <w:marBottom w:val="0"/>
          <w:divBdr>
            <w:top w:val="none" w:sz="0" w:space="0" w:color="auto"/>
            <w:left w:val="none" w:sz="0" w:space="0" w:color="auto"/>
            <w:bottom w:val="none" w:sz="0" w:space="0" w:color="auto"/>
            <w:right w:val="none" w:sz="0" w:space="0" w:color="auto"/>
          </w:divBdr>
        </w:div>
        <w:div w:id="911087188">
          <w:marLeft w:val="0"/>
          <w:marRight w:val="0"/>
          <w:marTop w:val="0"/>
          <w:marBottom w:val="0"/>
          <w:divBdr>
            <w:top w:val="none" w:sz="0" w:space="0" w:color="auto"/>
            <w:left w:val="none" w:sz="0" w:space="0" w:color="auto"/>
            <w:bottom w:val="none" w:sz="0" w:space="0" w:color="auto"/>
            <w:right w:val="none" w:sz="0" w:space="0" w:color="auto"/>
          </w:divBdr>
        </w:div>
        <w:div w:id="628973327">
          <w:marLeft w:val="0"/>
          <w:marRight w:val="0"/>
          <w:marTop w:val="0"/>
          <w:marBottom w:val="0"/>
          <w:divBdr>
            <w:top w:val="none" w:sz="0" w:space="0" w:color="auto"/>
            <w:left w:val="none" w:sz="0" w:space="0" w:color="auto"/>
            <w:bottom w:val="none" w:sz="0" w:space="0" w:color="auto"/>
            <w:right w:val="none" w:sz="0" w:space="0" w:color="auto"/>
          </w:divBdr>
        </w:div>
      </w:divsChild>
    </w:div>
    <w:div w:id="1600066388">
      <w:bodyDiv w:val="1"/>
      <w:marLeft w:val="0"/>
      <w:marRight w:val="0"/>
      <w:marTop w:val="0"/>
      <w:marBottom w:val="0"/>
      <w:divBdr>
        <w:top w:val="none" w:sz="0" w:space="0" w:color="auto"/>
        <w:left w:val="none" w:sz="0" w:space="0" w:color="auto"/>
        <w:bottom w:val="none" w:sz="0" w:space="0" w:color="auto"/>
        <w:right w:val="none" w:sz="0" w:space="0" w:color="auto"/>
      </w:divBdr>
      <w:divsChild>
        <w:div w:id="2024936057">
          <w:marLeft w:val="0"/>
          <w:marRight w:val="0"/>
          <w:marTop w:val="0"/>
          <w:marBottom w:val="0"/>
          <w:divBdr>
            <w:top w:val="none" w:sz="0" w:space="0" w:color="auto"/>
            <w:left w:val="none" w:sz="0" w:space="0" w:color="auto"/>
            <w:bottom w:val="none" w:sz="0" w:space="0" w:color="auto"/>
            <w:right w:val="none" w:sz="0" w:space="0" w:color="auto"/>
          </w:divBdr>
        </w:div>
        <w:div w:id="1236817338">
          <w:marLeft w:val="0"/>
          <w:marRight w:val="0"/>
          <w:marTop w:val="0"/>
          <w:marBottom w:val="0"/>
          <w:divBdr>
            <w:top w:val="none" w:sz="0" w:space="0" w:color="auto"/>
            <w:left w:val="none" w:sz="0" w:space="0" w:color="auto"/>
            <w:bottom w:val="none" w:sz="0" w:space="0" w:color="auto"/>
            <w:right w:val="none" w:sz="0" w:space="0" w:color="auto"/>
          </w:divBdr>
        </w:div>
        <w:div w:id="1347252316">
          <w:marLeft w:val="0"/>
          <w:marRight w:val="0"/>
          <w:marTop w:val="0"/>
          <w:marBottom w:val="0"/>
          <w:divBdr>
            <w:top w:val="none" w:sz="0" w:space="0" w:color="auto"/>
            <w:left w:val="none" w:sz="0" w:space="0" w:color="auto"/>
            <w:bottom w:val="none" w:sz="0" w:space="0" w:color="auto"/>
            <w:right w:val="none" w:sz="0" w:space="0" w:color="auto"/>
          </w:divBdr>
        </w:div>
        <w:div w:id="425688026">
          <w:marLeft w:val="0"/>
          <w:marRight w:val="0"/>
          <w:marTop w:val="0"/>
          <w:marBottom w:val="0"/>
          <w:divBdr>
            <w:top w:val="none" w:sz="0" w:space="0" w:color="auto"/>
            <w:left w:val="none" w:sz="0" w:space="0" w:color="auto"/>
            <w:bottom w:val="none" w:sz="0" w:space="0" w:color="auto"/>
            <w:right w:val="none" w:sz="0" w:space="0" w:color="auto"/>
          </w:divBdr>
        </w:div>
        <w:div w:id="158813825">
          <w:marLeft w:val="0"/>
          <w:marRight w:val="0"/>
          <w:marTop w:val="0"/>
          <w:marBottom w:val="0"/>
          <w:divBdr>
            <w:top w:val="none" w:sz="0" w:space="0" w:color="auto"/>
            <w:left w:val="none" w:sz="0" w:space="0" w:color="auto"/>
            <w:bottom w:val="none" w:sz="0" w:space="0" w:color="auto"/>
            <w:right w:val="none" w:sz="0" w:space="0" w:color="auto"/>
          </w:divBdr>
        </w:div>
        <w:div w:id="1077632338">
          <w:marLeft w:val="0"/>
          <w:marRight w:val="0"/>
          <w:marTop w:val="0"/>
          <w:marBottom w:val="0"/>
          <w:divBdr>
            <w:top w:val="none" w:sz="0" w:space="0" w:color="auto"/>
            <w:left w:val="none" w:sz="0" w:space="0" w:color="auto"/>
            <w:bottom w:val="none" w:sz="0" w:space="0" w:color="auto"/>
            <w:right w:val="none" w:sz="0" w:space="0" w:color="auto"/>
          </w:divBdr>
        </w:div>
        <w:div w:id="1176920419">
          <w:marLeft w:val="0"/>
          <w:marRight w:val="0"/>
          <w:marTop w:val="0"/>
          <w:marBottom w:val="0"/>
          <w:divBdr>
            <w:top w:val="none" w:sz="0" w:space="0" w:color="auto"/>
            <w:left w:val="none" w:sz="0" w:space="0" w:color="auto"/>
            <w:bottom w:val="none" w:sz="0" w:space="0" w:color="auto"/>
            <w:right w:val="none" w:sz="0" w:space="0" w:color="auto"/>
          </w:divBdr>
        </w:div>
        <w:div w:id="1020012632">
          <w:marLeft w:val="0"/>
          <w:marRight w:val="0"/>
          <w:marTop w:val="0"/>
          <w:marBottom w:val="0"/>
          <w:divBdr>
            <w:top w:val="none" w:sz="0" w:space="0" w:color="auto"/>
            <w:left w:val="none" w:sz="0" w:space="0" w:color="auto"/>
            <w:bottom w:val="none" w:sz="0" w:space="0" w:color="auto"/>
            <w:right w:val="none" w:sz="0" w:space="0" w:color="auto"/>
          </w:divBdr>
        </w:div>
        <w:div w:id="1038117183">
          <w:marLeft w:val="0"/>
          <w:marRight w:val="0"/>
          <w:marTop w:val="0"/>
          <w:marBottom w:val="0"/>
          <w:divBdr>
            <w:top w:val="none" w:sz="0" w:space="0" w:color="auto"/>
            <w:left w:val="none" w:sz="0" w:space="0" w:color="auto"/>
            <w:bottom w:val="none" w:sz="0" w:space="0" w:color="auto"/>
            <w:right w:val="none" w:sz="0" w:space="0" w:color="auto"/>
          </w:divBdr>
        </w:div>
        <w:div w:id="1084035174">
          <w:marLeft w:val="0"/>
          <w:marRight w:val="0"/>
          <w:marTop w:val="0"/>
          <w:marBottom w:val="0"/>
          <w:divBdr>
            <w:top w:val="none" w:sz="0" w:space="0" w:color="auto"/>
            <w:left w:val="none" w:sz="0" w:space="0" w:color="auto"/>
            <w:bottom w:val="none" w:sz="0" w:space="0" w:color="auto"/>
            <w:right w:val="none" w:sz="0" w:space="0" w:color="auto"/>
          </w:divBdr>
        </w:div>
        <w:div w:id="703671731">
          <w:marLeft w:val="0"/>
          <w:marRight w:val="0"/>
          <w:marTop w:val="0"/>
          <w:marBottom w:val="0"/>
          <w:divBdr>
            <w:top w:val="none" w:sz="0" w:space="0" w:color="auto"/>
            <w:left w:val="none" w:sz="0" w:space="0" w:color="auto"/>
            <w:bottom w:val="none" w:sz="0" w:space="0" w:color="auto"/>
            <w:right w:val="none" w:sz="0" w:space="0" w:color="auto"/>
          </w:divBdr>
        </w:div>
        <w:div w:id="1387753160">
          <w:marLeft w:val="0"/>
          <w:marRight w:val="0"/>
          <w:marTop w:val="0"/>
          <w:marBottom w:val="0"/>
          <w:divBdr>
            <w:top w:val="none" w:sz="0" w:space="0" w:color="auto"/>
            <w:left w:val="none" w:sz="0" w:space="0" w:color="auto"/>
            <w:bottom w:val="none" w:sz="0" w:space="0" w:color="auto"/>
            <w:right w:val="none" w:sz="0" w:space="0" w:color="auto"/>
          </w:divBdr>
        </w:div>
        <w:div w:id="601643672">
          <w:marLeft w:val="0"/>
          <w:marRight w:val="0"/>
          <w:marTop w:val="0"/>
          <w:marBottom w:val="0"/>
          <w:divBdr>
            <w:top w:val="none" w:sz="0" w:space="0" w:color="auto"/>
            <w:left w:val="none" w:sz="0" w:space="0" w:color="auto"/>
            <w:bottom w:val="none" w:sz="0" w:space="0" w:color="auto"/>
            <w:right w:val="none" w:sz="0" w:space="0" w:color="auto"/>
          </w:divBdr>
        </w:div>
        <w:div w:id="469640868">
          <w:marLeft w:val="0"/>
          <w:marRight w:val="0"/>
          <w:marTop w:val="0"/>
          <w:marBottom w:val="0"/>
          <w:divBdr>
            <w:top w:val="none" w:sz="0" w:space="0" w:color="auto"/>
            <w:left w:val="none" w:sz="0" w:space="0" w:color="auto"/>
            <w:bottom w:val="none" w:sz="0" w:space="0" w:color="auto"/>
            <w:right w:val="none" w:sz="0" w:space="0" w:color="auto"/>
          </w:divBdr>
        </w:div>
        <w:div w:id="2059544331">
          <w:marLeft w:val="0"/>
          <w:marRight w:val="0"/>
          <w:marTop w:val="0"/>
          <w:marBottom w:val="0"/>
          <w:divBdr>
            <w:top w:val="none" w:sz="0" w:space="0" w:color="auto"/>
            <w:left w:val="none" w:sz="0" w:space="0" w:color="auto"/>
            <w:bottom w:val="none" w:sz="0" w:space="0" w:color="auto"/>
            <w:right w:val="none" w:sz="0" w:space="0" w:color="auto"/>
          </w:divBdr>
        </w:div>
        <w:div w:id="1788113300">
          <w:marLeft w:val="0"/>
          <w:marRight w:val="0"/>
          <w:marTop w:val="0"/>
          <w:marBottom w:val="0"/>
          <w:divBdr>
            <w:top w:val="none" w:sz="0" w:space="0" w:color="auto"/>
            <w:left w:val="none" w:sz="0" w:space="0" w:color="auto"/>
            <w:bottom w:val="none" w:sz="0" w:space="0" w:color="auto"/>
            <w:right w:val="none" w:sz="0" w:space="0" w:color="auto"/>
          </w:divBdr>
        </w:div>
        <w:div w:id="1982272419">
          <w:marLeft w:val="0"/>
          <w:marRight w:val="0"/>
          <w:marTop w:val="0"/>
          <w:marBottom w:val="0"/>
          <w:divBdr>
            <w:top w:val="none" w:sz="0" w:space="0" w:color="auto"/>
            <w:left w:val="none" w:sz="0" w:space="0" w:color="auto"/>
            <w:bottom w:val="none" w:sz="0" w:space="0" w:color="auto"/>
            <w:right w:val="none" w:sz="0" w:space="0" w:color="auto"/>
          </w:divBdr>
        </w:div>
      </w:divsChild>
    </w:div>
    <w:div w:id="1758749321">
      <w:bodyDiv w:val="1"/>
      <w:marLeft w:val="0"/>
      <w:marRight w:val="0"/>
      <w:marTop w:val="0"/>
      <w:marBottom w:val="0"/>
      <w:divBdr>
        <w:top w:val="none" w:sz="0" w:space="0" w:color="auto"/>
        <w:left w:val="none" w:sz="0" w:space="0" w:color="auto"/>
        <w:bottom w:val="none" w:sz="0" w:space="0" w:color="auto"/>
        <w:right w:val="none" w:sz="0" w:space="0" w:color="auto"/>
      </w:divBdr>
      <w:divsChild>
        <w:div w:id="483279732">
          <w:marLeft w:val="0"/>
          <w:marRight w:val="0"/>
          <w:marTop w:val="0"/>
          <w:marBottom w:val="0"/>
          <w:divBdr>
            <w:top w:val="none" w:sz="0" w:space="0" w:color="auto"/>
            <w:left w:val="none" w:sz="0" w:space="0" w:color="auto"/>
            <w:bottom w:val="none" w:sz="0" w:space="0" w:color="auto"/>
            <w:right w:val="none" w:sz="0" w:space="0" w:color="auto"/>
          </w:divBdr>
        </w:div>
        <w:div w:id="1479803970">
          <w:marLeft w:val="0"/>
          <w:marRight w:val="0"/>
          <w:marTop w:val="0"/>
          <w:marBottom w:val="0"/>
          <w:divBdr>
            <w:top w:val="none" w:sz="0" w:space="0" w:color="auto"/>
            <w:left w:val="none" w:sz="0" w:space="0" w:color="auto"/>
            <w:bottom w:val="none" w:sz="0" w:space="0" w:color="auto"/>
            <w:right w:val="none" w:sz="0" w:space="0" w:color="auto"/>
          </w:divBdr>
        </w:div>
        <w:div w:id="1313176585">
          <w:marLeft w:val="0"/>
          <w:marRight w:val="0"/>
          <w:marTop w:val="0"/>
          <w:marBottom w:val="0"/>
          <w:divBdr>
            <w:top w:val="none" w:sz="0" w:space="0" w:color="auto"/>
            <w:left w:val="none" w:sz="0" w:space="0" w:color="auto"/>
            <w:bottom w:val="none" w:sz="0" w:space="0" w:color="auto"/>
            <w:right w:val="none" w:sz="0" w:space="0" w:color="auto"/>
          </w:divBdr>
        </w:div>
        <w:div w:id="258222904">
          <w:marLeft w:val="0"/>
          <w:marRight w:val="0"/>
          <w:marTop w:val="0"/>
          <w:marBottom w:val="0"/>
          <w:divBdr>
            <w:top w:val="none" w:sz="0" w:space="0" w:color="auto"/>
            <w:left w:val="none" w:sz="0" w:space="0" w:color="auto"/>
            <w:bottom w:val="none" w:sz="0" w:space="0" w:color="auto"/>
            <w:right w:val="none" w:sz="0" w:space="0" w:color="auto"/>
          </w:divBdr>
        </w:div>
        <w:div w:id="185412377">
          <w:marLeft w:val="0"/>
          <w:marRight w:val="0"/>
          <w:marTop w:val="0"/>
          <w:marBottom w:val="0"/>
          <w:divBdr>
            <w:top w:val="none" w:sz="0" w:space="0" w:color="auto"/>
            <w:left w:val="none" w:sz="0" w:space="0" w:color="auto"/>
            <w:bottom w:val="none" w:sz="0" w:space="0" w:color="auto"/>
            <w:right w:val="none" w:sz="0" w:space="0" w:color="auto"/>
          </w:divBdr>
        </w:div>
        <w:div w:id="1872842086">
          <w:marLeft w:val="0"/>
          <w:marRight w:val="0"/>
          <w:marTop w:val="0"/>
          <w:marBottom w:val="0"/>
          <w:divBdr>
            <w:top w:val="none" w:sz="0" w:space="0" w:color="auto"/>
            <w:left w:val="none" w:sz="0" w:space="0" w:color="auto"/>
            <w:bottom w:val="none" w:sz="0" w:space="0" w:color="auto"/>
            <w:right w:val="none" w:sz="0" w:space="0" w:color="auto"/>
          </w:divBdr>
        </w:div>
        <w:div w:id="1726954304">
          <w:marLeft w:val="0"/>
          <w:marRight w:val="0"/>
          <w:marTop w:val="0"/>
          <w:marBottom w:val="0"/>
          <w:divBdr>
            <w:top w:val="none" w:sz="0" w:space="0" w:color="auto"/>
            <w:left w:val="none" w:sz="0" w:space="0" w:color="auto"/>
            <w:bottom w:val="none" w:sz="0" w:space="0" w:color="auto"/>
            <w:right w:val="none" w:sz="0" w:space="0" w:color="auto"/>
          </w:divBdr>
        </w:div>
        <w:div w:id="441152102">
          <w:marLeft w:val="0"/>
          <w:marRight w:val="0"/>
          <w:marTop w:val="0"/>
          <w:marBottom w:val="0"/>
          <w:divBdr>
            <w:top w:val="none" w:sz="0" w:space="0" w:color="auto"/>
            <w:left w:val="none" w:sz="0" w:space="0" w:color="auto"/>
            <w:bottom w:val="none" w:sz="0" w:space="0" w:color="auto"/>
            <w:right w:val="none" w:sz="0" w:space="0" w:color="auto"/>
          </w:divBdr>
        </w:div>
        <w:div w:id="1789276803">
          <w:marLeft w:val="0"/>
          <w:marRight w:val="0"/>
          <w:marTop w:val="0"/>
          <w:marBottom w:val="0"/>
          <w:divBdr>
            <w:top w:val="none" w:sz="0" w:space="0" w:color="auto"/>
            <w:left w:val="none" w:sz="0" w:space="0" w:color="auto"/>
            <w:bottom w:val="none" w:sz="0" w:space="0" w:color="auto"/>
            <w:right w:val="none" w:sz="0" w:space="0" w:color="auto"/>
          </w:divBdr>
        </w:div>
        <w:div w:id="1479885897">
          <w:marLeft w:val="0"/>
          <w:marRight w:val="0"/>
          <w:marTop w:val="0"/>
          <w:marBottom w:val="0"/>
          <w:divBdr>
            <w:top w:val="none" w:sz="0" w:space="0" w:color="auto"/>
            <w:left w:val="none" w:sz="0" w:space="0" w:color="auto"/>
            <w:bottom w:val="none" w:sz="0" w:space="0" w:color="auto"/>
            <w:right w:val="none" w:sz="0" w:space="0" w:color="auto"/>
          </w:divBdr>
        </w:div>
        <w:div w:id="849024794">
          <w:marLeft w:val="0"/>
          <w:marRight w:val="0"/>
          <w:marTop w:val="0"/>
          <w:marBottom w:val="0"/>
          <w:divBdr>
            <w:top w:val="none" w:sz="0" w:space="0" w:color="auto"/>
            <w:left w:val="none" w:sz="0" w:space="0" w:color="auto"/>
            <w:bottom w:val="none" w:sz="0" w:space="0" w:color="auto"/>
            <w:right w:val="none" w:sz="0" w:space="0" w:color="auto"/>
          </w:divBdr>
        </w:div>
        <w:div w:id="1051222936">
          <w:marLeft w:val="0"/>
          <w:marRight w:val="0"/>
          <w:marTop w:val="0"/>
          <w:marBottom w:val="0"/>
          <w:divBdr>
            <w:top w:val="none" w:sz="0" w:space="0" w:color="auto"/>
            <w:left w:val="none" w:sz="0" w:space="0" w:color="auto"/>
            <w:bottom w:val="none" w:sz="0" w:space="0" w:color="auto"/>
            <w:right w:val="none" w:sz="0" w:space="0" w:color="auto"/>
          </w:divBdr>
        </w:div>
        <w:div w:id="1847329108">
          <w:marLeft w:val="0"/>
          <w:marRight w:val="0"/>
          <w:marTop w:val="0"/>
          <w:marBottom w:val="0"/>
          <w:divBdr>
            <w:top w:val="none" w:sz="0" w:space="0" w:color="auto"/>
            <w:left w:val="none" w:sz="0" w:space="0" w:color="auto"/>
            <w:bottom w:val="none" w:sz="0" w:space="0" w:color="auto"/>
            <w:right w:val="none" w:sz="0" w:space="0" w:color="auto"/>
          </w:divBdr>
        </w:div>
        <w:div w:id="1914773261">
          <w:marLeft w:val="0"/>
          <w:marRight w:val="0"/>
          <w:marTop w:val="0"/>
          <w:marBottom w:val="0"/>
          <w:divBdr>
            <w:top w:val="none" w:sz="0" w:space="0" w:color="auto"/>
            <w:left w:val="none" w:sz="0" w:space="0" w:color="auto"/>
            <w:bottom w:val="none" w:sz="0" w:space="0" w:color="auto"/>
            <w:right w:val="none" w:sz="0" w:space="0" w:color="auto"/>
          </w:divBdr>
        </w:div>
        <w:div w:id="910165075">
          <w:marLeft w:val="0"/>
          <w:marRight w:val="0"/>
          <w:marTop w:val="0"/>
          <w:marBottom w:val="0"/>
          <w:divBdr>
            <w:top w:val="none" w:sz="0" w:space="0" w:color="auto"/>
            <w:left w:val="none" w:sz="0" w:space="0" w:color="auto"/>
            <w:bottom w:val="none" w:sz="0" w:space="0" w:color="auto"/>
            <w:right w:val="none" w:sz="0" w:space="0" w:color="auto"/>
          </w:divBdr>
        </w:div>
        <w:div w:id="1831940589">
          <w:marLeft w:val="0"/>
          <w:marRight w:val="0"/>
          <w:marTop w:val="0"/>
          <w:marBottom w:val="0"/>
          <w:divBdr>
            <w:top w:val="none" w:sz="0" w:space="0" w:color="auto"/>
            <w:left w:val="none" w:sz="0" w:space="0" w:color="auto"/>
            <w:bottom w:val="none" w:sz="0" w:space="0" w:color="auto"/>
            <w:right w:val="none" w:sz="0" w:space="0" w:color="auto"/>
          </w:divBdr>
        </w:div>
        <w:div w:id="1791361904">
          <w:marLeft w:val="0"/>
          <w:marRight w:val="0"/>
          <w:marTop w:val="0"/>
          <w:marBottom w:val="0"/>
          <w:divBdr>
            <w:top w:val="none" w:sz="0" w:space="0" w:color="auto"/>
            <w:left w:val="none" w:sz="0" w:space="0" w:color="auto"/>
            <w:bottom w:val="none" w:sz="0" w:space="0" w:color="auto"/>
            <w:right w:val="none" w:sz="0" w:space="0" w:color="auto"/>
          </w:divBdr>
        </w:div>
      </w:divsChild>
    </w:div>
    <w:div w:id="20898842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png"/><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s>
</file>

<file path=word/_rels/footnotes.xml.rels><?xml version="1.0" encoding="UTF-8" standalone="yes"?>
<Relationships xmlns="http://schemas.openxmlformats.org/package/2006/relationships"><Relationship Id="rId3" Type="http://schemas.openxmlformats.org/officeDocument/2006/relationships/hyperlink" Target="https://drugfree.org/article/signs-of-drug-use-in-teens/" TargetMode="External"/><Relationship Id="rId2" Type="http://schemas.openxmlformats.org/officeDocument/2006/relationships/hyperlink" Target="https://www.samhsa.gov/data/sites/default/files/reports/rpt32819/Arizona-BH-Barometer_Volume6.pdf" TargetMode="External"/><Relationship Id="rId1" Type="http://schemas.openxmlformats.org/officeDocument/2006/relationships/hyperlink" Target="https://goyff.az.gov/sites/default/files/meeting-documents/materials/asap-_counterfeit_fentanyl_in_arizona_1.pdf" TargetMode="External"/><Relationship Id="rId6" Type="http://schemas.openxmlformats.org/officeDocument/2006/relationships/hyperlink" Target="https://www.pewresearch.org/internet/2022/08/10/teens-social-media-and-technology-2022/" TargetMode="External"/><Relationship Id="rId5" Type="http://schemas.openxmlformats.org/officeDocument/2006/relationships/hyperlink" Target="https://www.addictioncenter.com/community/social-media-teen-drug-use/" TargetMode="External"/><Relationship Id="rId4" Type="http://schemas.openxmlformats.org/officeDocument/2006/relationships/hyperlink" Target="https://www.azcjc.gov/Portals/0/Documents/pubs/AYSReports/2022/AYS_2022%20_State_Report_FINAL_09072022.pdf"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dpadmavati\Work%20Folders\Desktop\LRE%20Lesson%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4800617c-8abc-4513-8684-14d29e623f83">
      <Terms xmlns="http://schemas.microsoft.com/office/infopath/2007/PartnerControls"/>
    </lcf76f155ced4ddcb4097134ff3c332f>
    <TaxCatchAll xmlns="8c4dff40-d60a-4cfd-92df-7cf6bf44fb38" xsi:nil="true"/>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1D68C54F14245A41ABB6A58E436808E3" ma:contentTypeVersion="16" ma:contentTypeDescription="Create a new document." ma:contentTypeScope="" ma:versionID="7e135111e5fb799507239e96199f7a6a">
  <xsd:schema xmlns:xsd="http://www.w3.org/2001/XMLSchema" xmlns:xs="http://www.w3.org/2001/XMLSchema" xmlns:p="http://schemas.microsoft.com/office/2006/metadata/properties" xmlns:ns2="8c4dff40-d60a-4cfd-92df-7cf6bf44fb38" xmlns:ns3="4800617c-8abc-4513-8684-14d29e623f83" targetNamespace="http://schemas.microsoft.com/office/2006/metadata/properties" ma:root="true" ma:fieldsID="7fd6e20374dea80c67ba280ef0ebe7d3" ns2:_="" ns3:_="">
    <xsd:import namespace="8c4dff40-d60a-4cfd-92df-7cf6bf44fb38"/>
    <xsd:import namespace="4800617c-8abc-4513-8684-14d29e623f8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DateTaken" minOccurs="0"/>
                <xsd:element ref="ns3:MediaServiceAutoKeyPoints" minOccurs="0"/>
                <xsd:element ref="ns3:MediaServiceKeyPoints" minOccurs="0"/>
                <xsd:element ref="ns3:MediaServiceLocation" minOccurs="0"/>
                <xsd:element ref="ns3:MediaServiceGenerationTime" minOccurs="0"/>
                <xsd:element ref="ns3:MediaServiceEventHashCode" minOccurs="0"/>
                <xsd:element ref="ns3:MediaLengthInSeconds"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4dff40-d60a-4cfd-92df-7cf6bf44fb38"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16381f48-f36c-4cce-abcd-e4678632a74f}" ma:internalName="TaxCatchAll" ma:showField="CatchAllData" ma:web="8c4dff40-d60a-4cfd-92df-7cf6bf44fb38">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800617c-8abc-4513-8684-14d29e623f8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6a4db369-d83c-448f-9e6a-002b1e7f8e8c"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F962F607-E10B-4226-910B-46B1FDC1A666}">
  <ds:schemaRefs>
    <ds:schemaRef ds:uri="http://schemas.microsoft.com/office/2006/metadata/properties"/>
    <ds:schemaRef ds:uri="http://schemas.microsoft.com/office/infopath/2007/PartnerControls"/>
    <ds:schemaRef ds:uri="4800617c-8abc-4513-8684-14d29e623f83"/>
    <ds:schemaRef ds:uri="8c4dff40-d60a-4cfd-92df-7cf6bf44fb38"/>
  </ds:schemaRefs>
</ds:datastoreItem>
</file>

<file path=customXml/itemProps2.xml><?xml version="1.0" encoding="utf-8"?>
<ds:datastoreItem xmlns:ds="http://schemas.openxmlformats.org/officeDocument/2006/customXml" ds:itemID="{5674393A-9F75-4A16-A852-E5A3E79EEA8A}">
  <ds:schemaRefs>
    <ds:schemaRef ds:uri="http://schemas.openxmlformats.org/officeDocument/2006/bibliography"/>
  </ds:schemaRefs>
</ds:datastoreItem>
</file>

<file path=customXml/itemProps3.xml><?xml version="1.0" encoding="utf-8"?>
<ds:datastoreItem xmlns:ds="http://schemas.openxmlformats.org/officeDocument/2006/customXml" ds:itemID="{96730CB6-432B-4E1D-AD42-78B1F22A719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4dff40-d60a-4cfd-92df-7cf6bf44fb38"/>
    <ds:schemaRef ds:uri="4800617c-8abc-4513-8684-14d29e623f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B3E068F2-D67B-49E6-9E51-CA0DFB56C85A}">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LRE Lesson Template</Template>
  <TotalTime>591</TotalTime>
  <Pages>8</Pages>
  <Words>1837</Words>
  <Characters>10475</Characters>
  <Application>Microsoft Office Word</Application>
  <DocSecurity>0</DocSecurity>
  <Lines>87</Lines>
  <Paragraphs>24</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12288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Deepika Padmavati</dc:creator>
  <cp:lastModifiedBy>Diana Strouth</cp:lastModifiedBy>
  <cp:revision>343</cp:revision>
  <dcterms:created xsi:type="dcterms:W3CDTF">2022-08-17T17:38:00Z</dcterms:created>
  <dcterms:modified xsi:type="dcterms:W3CDTF">2023-04-27T19:37:00Z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0x0101001D68C54F14245A41ABB6A58E436808E3</vt:lpwstr>
  </property>
  <property fmtid="{D5CDD505-2E9C-101B-9397-08002B2CF9AE}" pid="3" name="MediaServiceImageTags">
    <vt:lpwstr/>
  </property>
</Properties>
</file>