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9B042D" w14:textId="77777777" w:rsidR="00D525BC" w:rsidRDefault="00DD3CC7" w:rsidP="00DD3CC7">
      <w:pPr>
        <w:jc w:val="center"/>
      </w:pPr>
      <w:r>
        <w:rPr>
          <w:rFonts w:ascii="Tahoma" w:hAnsi="Tahoma" w:cs="Tahoma"/>
          <w:b/>
          <w:noProof/>
        </w:rPr>
        <w:drawing>
          <wp:inline distT="0" distB="0" distL="0" distR="0" wp14:anchorId="6AC188F4" wp14:editId="1DAFFAF1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FBFFC0" w14:textId="77777777" w:rsidR="00DD3CC7" w:rsidRPr="00DD3CC7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4C8F3494" w14:textId="77777777" w:rsidR="0088048E" w:rsidRDefault="0088048E" w:rsidP="00DD3CC7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14:paraId="2CE0E4B6" w14:textId="77777777" w:rsidR="006F791E" w:rsidRPr="00802BD0" w:rsidRDefault="006F791E" w:rsidP="006F791E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“</w:t>
      </w:r>
      <w:r w:rsidR="00195057">
        <w:rPr>
          <w:b/>
          <w:bCs/>
          <w:sz w:val="24"/>
          <w:szCs w:val="24"/>
        </w:rPr>
        <w:t>Heroin:  Signs, Symptoms &amp; Aftermath</w:t>
      </w:r>
      <w:r>
        <w:rPr>
          <w:b/>
          <w:bCs/>
          <w:sz w:val="24"/>
          <w:szCs w:val="24"/>
        </w:rPr>
        <w:t>”</w:t>
      </w:r>
      <w:r w:rsidRPr="00802BD0">
        <w:rPr>
          <w:b/>
          <w:bCs/>
          <w:sz w:val="24"/>
          <w:szCs w:val="24"/>
        </w:rPr>
        <w:t xml:space="preserve"> Academy</w:t>
      </w:r>
    </w:p>
    <w:p w14:paraId="4AB2F6E1" w14:textId="77777777" w:rsidR="006F791E" w:rsidRDefault="00195057" w:rsidP="006F791E">
      <w:pPr>
        <w:spacing w:after="0" w:line="240" w:lineRule="auto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(Middle/High)</w:t>
      </w:r>
    </w:p>
    <w:p w14:paraId="4EB5EAA2" w14:textId="77777777" w:rsidR="006F791E" w:rsidRDefault="001102C4" w:rsidP="006F791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>Physical Effects of Heroin Use</w:t>
      </w:r>
      <w:r w:rsidR="006F791E">
        <w:rPr>
          <w:b/>
          <w:bCs/>
        </w:rPr>
        <w:t xml:space="preserve"> Lesson Plan</w:t>
      </w:r>
    </w:p>
    <w:p w14:paraId="33F71AF9" w14:textId="77777777" w:rsidR="006F791E" w:rsidRPr="009A13BC" w:rsidRDefault="006F791E" w:rsidP="00C74F1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  <w:sz w:val="24"/>
          <w:szCs w:val="24"/>
        </w:rPr>
      </w:pPr>
      <w:r w:rsidRPr="009A13BC">
        <w:rPr>
          <w:i/>
          <w:iCs/>
          <w:sz w:val="20"/>
          <w:szCs w:val="20"/>
        </w:rPr>
        <w:t xml:space="preserve">Sources: </w:t>
      </w:r>
      <w:r w:rsidR="001102C4">
        <w:rPr>
          <w:i/>
          <w:iCs/>
          <w:sz w:val="20"/>
          <w:szCs w:val="20"/>
        </w:rPr>
        <w:t>NIDA</w:t>
      </w:r>
    </w:p>
    <w:p w14:paraId="29D29F4B" w14:textId="77777777" w:rsidR="00031065" w:rsidRDefault="006F791E" w:rsidP="0066363E">
      <w:pPr>
        <w:spacing w:after="0"/>
        <w:rPr>
          <w:b/>
          <w:bCs/>
          <w:sz w:val="24"/>
          <w:szCs w:val="24"/>
        </w:rPr>
      </w:pPr>
      <w:r w:rsidRPr="00B62F08">
        <w:rPr>
          <w:b/>
          <w:bCs/>
          <w:sz w:val="24"/>
          <w:szCs w:val="24"/>
        </w:rPr>
        <w:t>Objectives:</w:t>
      </w:r>
      <w:r>
        <w:rPr>
          <w:b/>
          <w:bCs/>
          <w:sz w:val="24"/>
          <w:szCs w:val="24"/>
        </w:rPr>
        <w:t xml:space="preserve">  </w:t>
      </w:r>
    </w:p>
    <w:p w14:paraId="1035DC1D" w14:textId="77777777" w:rsidR="0066363E" w:rsidRDefault="0066363E" w:rsidP="00031065">
      <w:pPr>
        <w:pStyle w:val="ListParagraph"/>
        <w:numPr>
          <w:ilvl w:val="0"/>
          <w:numId w:val="10"/>
        </w:numPr>
        <w:spacing w:after="0"/>
      </w:pPr>
      <w:r>
        <w:t>Students will have a general knowledge of the effects heroin has on specific organs and the overall body.</w:t>
      </w:r>
    </w:p>
    <w:p w14:paraId="7D49EC2B" w14:textId="77777777" w:rsidR="00031065" w:rsidRDefault="00031065" w:rsidP="00031065">
      <w:pPr>
        <w:pStyle w:val="ListParagraph"/>
        <w:numPr>
          <w:ilvl w:val="0"/>
          <w:numId w:val="10"/>
        </w:numPr>
        <w:spacing w:after="0"/>
      </w:pPr>
      <w:r>
        <w:t>Students will consider why heroin is an illegal drug</w:t>
      </w:r>
    </w:p>
    <w:p w14:paraId="17F63133" w14:textId="77777777" w:rsidR="0066363E" w:rsidRDefault="0066363E" w:rsidP="0066363E">
      <w:pPr>
        <w:spacing w:after="0"/>
      </w:pPr>
    </w:p>
    <w:p w14:paraId="5ACA2381" w14:textId="77777777" w:rsidR="006F791E" w:rsidRPr="00D41984" w:rsidRDefault="006F791E" w:rsidP="006F791E">
      <w:pPr>
        <w:spacing w:after="0"/>
        <w:rPr>
          <w:b/>
          <w:bCs/>
          <w:sz w:val="24"/>
          <w:szCs w:val="24"/>
        </w:rPr>
      </w:pPr>
      <w:r w:rsidRPr="00D41984">
        <w:rPr>
          <w:b/>
          <w:bCs/>
          <w:sz w:val="24"/>
          <w:szCs w:val="24"/>
        </w:rPr>
        <w:t>Materials:</w:t>
      </w:r>
    </w:p>
    <w:p w14:paraId="17C0EBA0" w14:textId="77777777" w:rsidR="0066363E" w:rsidRDefault="0066363E" w:rsidP="0066363E">
      <w:pPr>
        <w:pStyle w:val="ListParagraph"/>
        <w:numPr>
          <w:ilvl w:val="0"/>
          <w:numId w:val="8"/>
        </w:numPr>
        <w:spacing w:after="0"/>
      </w:pPr>
      <w:r>
        <w:t>Heroin Effects Group Separation Cards</w:t>
      </w:r>
      <w:r w:rsidR="00704538">
        <w:t xml:space="preserve"> (one per student)</w:t>
      </w:r>
    </w:p>
    <w:p w14:paraId="5F1C11D8" w14:textId="77777777" w:rsidR="00704538" w:rsidRDefault="00704538" w:rsidP="00227A3A">
      <w:pPr>
        <w:pStyle w:val="ListParagraph"/>
        <w:numPr>
          <w:ilvl w:val="0"/>
          <w:numId w:val="8"/>
        </w:numPr>
        <w:spacing w:after="0"/>
      </w:pPr>
      <w:r>
        <w:t>8 posters labeled with 1 question each (see Heroin’s Effects on the Body Facilitator guide)</w:t>
      </w:r>
    </w:p>
    <w:p w14:paraId="52E57890" w14:textId="77777777" w:rsidR="0066363E" w:rsidRDefault="0066363E" w:rsidP="0066363E">
      <w:pPr>
        <w:pStyle w:val="ListParagraph"/>
        <w:numPr>
          <w:ilvl w:val="0"/>
          <w:numId w:val="8"/>
        </w:numPr>
        <w:spacing w:after="0"/>
      </w:pPr>
      <w:r>
        <w:t>Heroin Effects Information sheets</w:t>
      </w:r>
    </w:p>
    <w:p w14:paraId="484F1822" w14:textId="77777777" w:rsidR="0066363E" w:rsidRDefault="0066363E" w:rsidP="0066363E">
      <w:pPr>
        <w:pStyle w:val="ListParagraph"/>
        <w:numPr>
          <w:ilvl w:val="0"/>
          <w:numId w:val="8"/>
        </w:numPr>
        <w:spacing w:after="0"/>
      </w:pPr>
      <w:r>
        <w:t>Poster Paper</w:t>
      </w:r>
      <w:r w:rsidR="0083138A">
        <w:t xml:space="preserve"> and Markers for each group</w:t>
      </w:r>
    </w:p>
    <w:p w14:paraId="1D5DB8CE" w14:textId="77777777" w:rsidR="0066363E" w:rsidRDefault="0083138A" w:rsidP="0066363E">
      <w:pPr>
        <w:pStyle w:val="ListParagraph"/>
        <w:numPr>
          <w:ilvl w:val="0"/>
          <w:numId w:val="8"/>
        </w:numPr>
        <w:spacing w:after="0"/>
      </w:pPr>
      <w:r>
        <w:t>Sticky Notes for each group</w:t>
      </w:r>
    </w:p>
    <w:p w14:paraId="2F877241" w14:textId="77777777" w:rsidR="006F791E" w:rsidRPr="00C74F17" w:rsidRDefault="006F791E" w:rsidP="0066363E">
      <w:pPr>
        <w:pStyle w:val="ListParagraph"/>
        <w:spacing w:after="0"/>
        <w:rPr>
          <w:b/>
          <w:bCs/>
          <w:sz w:val="24"/>
          <w:szCs w:val="24"/>
        </w:rPr>
      </w:pPr>
    </w:p>
    <w:p w14:paraId="7A370306" w14:textId="77777777" w:rsidR="006F791E" w:rsidRDefault="006F791E" w:rsidP="006F791E">
      <w:pPr>
        <w:spacing w:after="0"/>
        <w:rPr>
          <w:b/>
          <w:bCs/>
          <w:sz w:val="24"/>
          <w:szCs w:val="24"/>
        </w:rPr>
      </w:pPr>
      <w:r w:rsidRPr="00D41984">
        <w:rPr>
          <w:b/>
          <w:bCs/>
          <w:sz w:val="24"/>
          <w:szCs w:val="24"/>
        </w:rPr>
        <w:t>Time</w:t>
      </w:r>
      <w:r>
        <w:rPr>
          <w:b/>
          <w:bCs/>
          <w:sz w:val="24"/>
          <w:szCs w:val="24"/>
        </w:rPr>
        <w:t xml:space="preserve">frame:  </w:t>
      </w:r>
      <w:r w:rsidR="00FE1CCE">
        <w:rPr>
          <w:b/>
          <w:bCs/>
          <w:sz w:val="24"/>
          <w:szCs w:val="24"/>
        </w:rPr>
        <w:t>50 minutes</w:t>
      </w:r>
    </w:p>
    <w:p w14:paraId="2B7BEE19" w14:textId="77777777" w:rsidR="006F791E" w:rsidRPr="00805EB5" w:rsidRDefault="006F791E" w:rsidP="006F791E">
      <w:pPr>
        <w:spacing w:after="0"/>
        <w:rPr>
          <w:b/>
          <w:bCs/>
        </w:rPr>
      </w:pPr>
      <w:r w:rsidRPr="00805EB5">
        <w:rPr>
          <w:b/>
          <w:bCs/>
        </w:rPr>
        <w:t xml:space="preserve">Activity: </w:t>
      </w:r>
    </w:p>
    <w:p w14:paraId="4C6A04BB" w14:textId="77777777" w:rsidR="006F791E" w:rsidRPr="00704538" w:rsidRDefault="00704538" w:rsidP="00704538">
      <w:pPr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>Hand each participant a ‘Group Separation Card’ and have them get into like groups. (more than one group can have the same cards)</w:t>
      </w:r>
    </w:p>
    <w:p w14:paraId="1A4456FF" w14:textId="77777777" w:rsidR="0066363E" w:rsidRDefault="0066363E" w:rsidP="0066363E">
      <w:pPr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Inform groups that they will participate in a ‘carousel activity’ to </w:t>
      </w:r>
      <w:r w:rsidR="004C0D41">
        <w:rPr>
          <w:sz w:val="24"/>
          <w:szCs w:val="24"/>
        </w:rPr>
        <w:t>explore</w:t>
      </w:r>
      <w:r>
        <w:rPr>
          <w:sz w:val="24"/>
          <w:szCs w:val="24"/>
        </w:rPr>
        <w:t xml:space="preserve"> their knowledge of the </w:t>
      </w:r>
      <w:r w:rsidR="004C0D41">
        <w:rPr>
          <w:sz w:val="24"/>
          <w:szCs w:val="24"/>
        </w:rPr>
        <w:t xml:space="preserve">effects heroin has on the </w:t>
      </w:r>
      <w:r>
        <w:rPr>
          <w:sz w:val="24"/>
          <w:szCs w:val="24"/>
        </w:rPr>
        <w:t>body.  Post the 8 labeled posters around the ro</w:t>
      </w:r>
      <w:r w:rsidR="009B4392">
        <w:rPr>
          <w:sz w:val="24"/>
          <w:szCs w:val="24"/>
        </w:rPr>
        <w:t>om.</w:t>
      </w:r>
      <w:r w:rsidR="00704538">
        <w:rPr>
          <w:sz w:val="24"/>
          <w:szCs w:val="24"/>
        </w:rPr>
        <w:t xml:space="preserve"> (see Facilitator Guide</w:t>
      </w:r>
      <w:r w:rsidR="004D5481">
        <w:rPr>
          <w:sz w:val="24"/>
          <w:szCs w:val="24"/>
        </w:rPr>
        <w:t>:  Heroin’s Effects</w:t>
      </w:r>
      <w:r w:rsidR="00704538">
        <w:rPr>
          <w:sz w:val="24"/>
          <w:szCs w:val="24"/>
        </w:rPr>
        <w:t>)</w:t>
      </w:r>
    </w:p>
    <w:p w14:paraId="4ACA3F0A" w14:textId="3ED49410" w:rsidR="0066363E" w:rsidRDefault="0066363E" w:rsidP="0066363E">
      <w:pPr>
        <w:pStyle w:val="ListParagraph"/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Assign each group a marker and a poster to start with and explain that as a group they should discuss the question and record one idea on the </w:t>
      </w:r>
      <w:r w:rsidR="000C6F8F">
        <w:rPr>
          <w:sz w:val="24"/>
          <w:szCs w:val="24"/>
        </w:rPr>
        <w:t xml:space="preserve">carousel </w:t>
      </w:r>
      <w:r>
        <w:rPr>
          <w:sz w:val="24"/>
          <w:szCs w:val="24"/>
        </w:rPr>
        <w:t>poster. They should then wait for you to signal all groups to rotate to the next poster and continue.</w:t>
      </w:r>
    </w:p>
    <w:p w14:paraId="4BE14AA2" w14:textId="77777777" w:rsidR="00704538" w:rsidRDefault="0066363E" w:rsidP="0066363E">
      <w:pPr>
        <w:pStyle w:val="ListParagraph"/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 w:rsidRPr="00704538">
        <w:rPr>
          <w:sz w:val="24"/>
          <w:szCs w:val="24"/>
        </w:rPr>
        <w:t xml:space="preserve">Groups should continue in this manner until each group has answered all questions. When groups have returned to their original poster, have them report out the responses on that poster.  </w:t>
      </w:r>
    </w:p>
    <w:p w14:paraId="1CF90730" w14:textId="77777777" w:rsidR="00704538" w:rsidRDefault="00227A3A" w:rsidP="0066363E">
      <w:pPr>
        <w:pStyle w:val="ListParagraph"/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>Have students return to their group seats and hand each group a set of Heroin Effects Information Sheets.</w:t>
      </w:r>
      <w:r w:rsidR="00157A0E">
        <w:rPr>
          <w:sz w:val="24"/>
          <w:szCs w:val="24"/>
        </w:rPr>
        <w:t xml:space="preserve"> The ‘Heart Group’ should get the ‘Heart Information Sheet’ and so forth.</w:t>
      </w:r>
    </w:p>
    <w:p w14:paraId="18958A37" w14:textId="77777777" w:rsidR="004D5481" w:rsidRDefault="004D5481" w:rsidP="004D5481">
      <w:pPr>
        <w:pStyle w:val="ListParagraph"/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>Demonstrate on the board a T-Chart with ‘</w:t>
      </w:r>
      <w:r w:rsidR="006D1091">
        <w:rPr>
          <w:sz w:val="24"/>
          <w:szCs w:val="24"/>
        </w:rPr>
        <w:t>Short Term Effects’</w:t>
      </w:r>
      <w:r>
        <w:rPr>
          <w:sz w:val="24"/>
          <w:szCs w:val="24"/>
        </w:rPr>
        <w:t xml:space="preserve"> on one side and ‘</w:t>
      </w:r>
      <w:r w:rsidR="006D1091">
        <w:rPr>
          <w:sz w:val="24"/>
          <w:szCs w:val="24"/>
        </w:rPr>
        <w:t>Long Term</w:t>
      </w:r>
      <w:r w:rsidR="0020443C">
        <w:rPr>
          <w:sz w:val="24"/>
          <w:szCs w:val="24"/>
        </w:rPr>
        <w:t xml:space="preserve"> Effects’</w:t>
      </w:r>
      <w:r>
        <w:rPr>
          <w:sz w:val="24"/>
          <w:szCs w:val="24"/>
        </w:rPr>
        <w:t xml:space="preserve"> on the other side.  Explain to groups to review their handouts then as a group list </w:t>
      </w:r>
      <w:r w:rsidR="00386F6F">
        <w:rPr>
          <w:sz w:val="24"/>
          <w:szCs w:val="24"/>
        </w:rPr>
        <w:t>short term</w:t>
      </w:r>
      <w:r>
        <w:rPr>
          <w:sz w:val="24"/>
          <w:szCs w:val="24"/>
        </w:rPr>
        <w:t xml:space="preserve"> and </w:t>
      </w:r>
      <w:r w:rsidR="00386F6F">
        <w:rPr>
          <w:sz w:val="24"/>
          <w:szCs w:val="24"/>
        </w:rPr>
        <w:t xml:space="preserve">long term effects </w:t>
      </w:r>
      <w:r>
        <w:rPr>
          <w:sz w:val="24"/>
          <w:szCs w:val="24"/>
        </w:rPr>
        <w:t xml:space="preserve">using the </w:t>
      </w:r>
      <w:r w:rsidR="004C0D41">
        <w:rPr>
          <w:sz w:val="24"/>
          <w:szCs w:val="24"/>
        </w:rPr>
        <w:t xml:space="preserve">information from their handouts. Each group can rotate reporting out one idea at a time until most ideas are heard. </w:t>
      </w:r>
      <w:r w:rsidR="005417D9">
        <w:rPr>
          <w:sz w:val="24"/>
          <w:szCs w:val="24"/>
        </w:rPr>
        <w:t xml:space="preserve">Facilitator should elaborate where needed. </w:t>
      </w:r>
    </w:p>
    <w:p w14:paraId="3BE42849" w14:textId="3893B979" w:rsidR="004D5481" w:rsidRDefault="004C0D41" w:rsidP="004D5481">
      <w:pPr>
        <w:pStyle w:val="ListParagraph"/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>Next, a</w:t>
      </w:r>
      <w:r w:rsidR="001102C4" w:rsidRPr="001102C4">
        <w:rPr>
          <w:sz w:val="24"/>
          <w:szCs w:val="24"/>
        </w:rPr>
        <w:t xml:space="preserve">ssign </w:t>
      </w:r>
      <w:r w:rsidR="008D41BC">
        <w:rPr>
          <w:sz w:val="24"/>
          <w:szCs w:val="24"/>
        </w:rPr>
        <w:t xml:space="preserve">to each group </w:t>
      </w:r>
      <w:r w:rsidR="000C6F8F">
        <w:rPr>
          <w:sz w:val="24"/>
          <w:szCs w:val="24"/>
        </w:rPr>
        <w:t xml:space="preserve">a carousel </w:t>
      </w:r>
      <w:r>
        <w:rPr>
          <w:sz w:val="24"/>
          <w:szCs w:val="24"/>
        </w:rPr>
        <w:t>poster</w:t>
      </w:r>
      <w:r w:rsidR="000C6F8F">
        <w:rPr>
          <w:sz w:val="24"/>
          <w:szCs w:val="24"/>
        </w:rPr>
        <w:t xml:space="preserve"> #1-4</w:t>
      </w:r>
      <w:r w:rsidR="008D41BC">
        <w:rPr>
          <w:sz w:val="24"/>
          <w:szCs w:val="24"/>
        </w:rPr>
        <w:t xml:space="preserve"> or #8 on how drug laws protect public safety</w:t>
      </w:r>
      <w:r w:rsidR="000C6F8F">
        <w:rPr>
          <w:sz w:val="24"/>
          <w:szCs w:val="24"/>
        </w:rPr>
        <w:t xml:space="preserve"> </w:t>
      </w:r>
      <w:r w:rsidR="008D41BC">
        <w:rPr>
          <w:sz w:val="24"/>
          <w:szCs w:val="24"/>
        </w:rPr>
        <w:t>(see</w:t>
      </w:r>
      <w:r w:rsidR="000C6F8F">
        <w:rPr>
          <w:sz w:val="24"/>
          <w:szCs w:val="24"/>
        </w:rPr>
        <w:t xml:space="preserve"> step 2</w:t>
      </w:r>
      <w:r w:rsidR="008D41BC">
        <w:rPr>
          <w:sz w:val="24"/>
          <w:szCs w:val="24"/>
        </w:rPr>
        <w:t>)</w:t>
      </w:r>
      <w:r w:rsidR="001102C4" w:rsidRPr="001102C4">
        <w:rPr>
          <w:sz w:val="24"/>
          <w:szCs w:val="24"/>
        </w:rPr>
        <w:t xml:space="preserve"> and explain that as a group they are to </w:t>
      </w:r>
      <w:r w:rsidR="004D5481" w:rsidRPr="001102C4">
        <w:rPr>
          <w:sz w:val="24"/>
          <w:szCs w:val="24"/>
        </w:rPr>
        <w:t>use their T-chart</w:t>
      </w:r>
      <w:r>
        <w:rPr>
          <w:sz w:val="24"/>
          <w:szCs w:val="24"/>
        </w:rPr>
        <w:t xml:space="preserve">, poster and </w:t>
      </w:r>
      <w:r w:rsidR="000C6F8F">
        <w:rPr>
          <w:sz w:val="24"/>
          <w:szCs w:val="24"/>
        </w:rPr>
        <w:t xml:space="preserve">the </w:t>
      </w:r>
      <w:r>
        <w:rPr>
          <w:sz w:val="24"/>
          <w:szCs w:val="24"/>
        </w:rPr>
        <w:t>handout</w:t>
      </w:r>
      <w:r w:rsidR="004D5481" w:rsidRPr="001102C4">
        <w:rPr>
          <w:sz w:val="24"/>
          <w:szCs w:val="24"/>
        </w:rPr>
        <w:t xml:space="preserve"> to create a </w:t>
      </w:r>
      <w:r w:rsidR="005417D9">
        <w:rPr>
          <w:sz w:val="24"/>
          <w:szCs w:val="24"/>
        </w:rPr>
        <w:t xml:space="preserve">2-3 minute </w:t>
      </w:r>
      <w:r w:rsidR="004D5481" w:rsidRPr="001102C4">
        <w:rPr>
          <w:sz w:val="24"/>
          <w:szCs w:val="24"/>
        </w:rPr>
        <w:t>P</w:t>
      </w:r>
      <w:r w:rsidR="00006EA9">
        <w:rPr>
          <w:sz w:val="24"/>
          <w:szCs w:val="24"/>
        </w:rPr>
        <w:t xml:space="preserve">ublic </w:t>
      </w:r>
      <w:r w:rsidR="004D5481" w:rsidRPr="001102C4">
        <w:rPr>
          <w:sz w:val="24"/>
          <w:szCs w:val="24"/>
        </w:rPr>
        <w:t>S</w:t>
      </w:r>
      <w:r w:rsidR="00006EA9">
        <w:rPr>
          <w:sz w:val="24"/>
          <w:szCs w:val="24"/>
        </w:rPr>
        <w:t xml:space="preserve">ervice </w:t>
      </w:r>
      <w:r w:rsidR="004D5481" w:rsidRPr="001102C4">
        <w:rPr>
          <w:sz w:val="24"/>
          <w:szCs w:val="24"/>
        </w:rPr>
        <w:t>A</w:t>
      </w:r>
      <w:r w:rsidR="00006EA9">
        <w:rPr>
          <w:sz w:val="24"/>
          <w:szCs w:val="24"/>
        </w:rPr>
        <w:t>nnouncement (PSA)</w:t>
      </w:r>
      <w:r w:rsidR="004D5481" w:rsidRPr="001102C4">
        <w:rPr>
          <w:sz w:val="24"/>
          <w:szCs w:val="24"/>
        </w:rPr>
        <w:t xml:space="preserve"> to teach the other </w:t>
      </w:r>
      <w:r w:rsidR="001102C4" w:rsidRPr="001102C4">
        <w:rPr>
          <w:sz w:val="24"/>
          <w:szCs w:val="24"/>
        </w:rPr>
        <w:t>students</w:t>
      </w:r>
      <w:r w:rsidR="004D5481" w:rsidRPr="001102C4">
        <w:rPr>
          <w:sz w:val="24"/>
          <w:szCs w:val="24"/>
        </w:rPr>
        <w:t xml:space="preserve"> about the </w:t>
      </w:r>
      <w:r w:rsidR="001102C4">
        <w:rPr>
          <w:sz w:val="24"/>
          <w:szCs w:val="24"/>
        </w:rPr>
        <w:t xml:space="preserve">effects heroin has on </w:t>
      </w:r>
      <w:r>
        <w:rPr>
          <w:sz w:val="24"/>
          <w:szCs w:val="24"/>
        </w:rPr>
        <w:t>the body</w:t>
      </w:r>
      <w:r w:rsidR="0083138A">
        <w:rPr>
          <w:sz w:val="24"/>
          <w:szCs w:val="24"/>
        </w:rPr>
        <w:t xml:space="preserve">. </w:t>
      </w:r>
    </w:p>
    <w:p w14:paraId="1E7A193B" w14:textId="1DABED6C" w:rsidR="000C6F8F" w:rsidRDefault="008D41BC" w:rsidP="004D5481">
      <w:pPr>
        <w:pStyle w:val="ListParagraph"/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lastRenderedPageBreak/>
        <w:t>Post the following questions and i</w:t>
      </w:r>
      <w:r w:rsidR="000C6F8F">
        <w:rPr>
          <w:sz w:val="24"/>
          <w:szCs w:val="24"/>
        </w:rPr>
        <w:t xml:space="preserve">nform the class they </w:t>
      </w:r>
      <w:r>
        <w:rPr>
          <w:sz w:val="24"/>
          <w:szCs w:val="24"/>
        </w:rPr>
        <w:t>will</w:t>
      </w:r>
      <w:r w:rsidR="000C6F8F">
        <w:rPr>
          <w:sz w:val="24"/>
          <w:szCs w:val="24"/>
        </w:rPr>
        <w:t xml:space="preserve"> take notes on the presentation and </w:t>
      </w:r>
      <w:r>
        <w:rPr>
          <w:sz w:val="24"/>
          <w:szCs w:val="24"/>
        </w:rPr>
        <w:t>be able to identify the following:</w:t>
      </w:r>
    </w:p>
    <w:p w14:paraId="0AD0B66D" w14:textId="63A3332C" w:rsidR="008D41BC" w:rsidRDefault="008D41BC" w:rsidP="008D41BC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What part of the body is being affected?</w:t>
      </w:r>
    </w:p>
    <w:p w14:paraId="5F4B37A9" w14:textId="4C0E6CE4" w:rsidR="008D41BC" w:rsidRDefault="008D41BC" w:rsidP="008D41BC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What did you learn?</w:t>
      </w:r>
    </w:p>
    <w:p w14:paraId="2AF31F8F" w14:textId="77777777" w:rsidR="008D41BC" w:rsidRDefault="008D41BC" w:rsidP="008D41BC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rPr>
          <w:sz w:val="24"/>
          <w:szCs w:val="24"/>
        </w:rPr>
      </w:pPr>
    </w:p>
    <w:p w14:paraId="3AEA5D39" w14:textId="58ECBECE" w:rsidR="001102C4" w:rsidRDefault="001102C4" w:rsidP="004D5481">
      <w:pPr>
        <w:pStyle w:val="ListParagraph"/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Allow time for </w:t>
      </w:r>
      <w:r w:rsidR="000C6F8F">
        <w:rPr>
          <w:sz w:val="24"/>
          <w:szCs w:val="24"/>
        </w:rPr>
        <w:t xml:space="preserve">each group to present their PSA and for groups to </w:t>
      </w:r>
      <w:r w:rsidR="008D41BC">
        <w:rPr>
          <w:sz w:val="24"/>
          <w:szCs w:val="24"/>
        </w:rPr>
        <w:t>reflect on their answers.</w:t>
      </w:r>
    </w:p>
    <w:p w14:paraId="4C073257" w14:textId="77777777" w:rsidR="001102C4" w:rsidRDefault="001102C4" w:rsidP="004D5481">
      <w:pPr>
        <w:pStyle w:val="ListParagraph"/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>Debrief the lesson by revie</w:t>
      </w:r>
      <w:r w:rsidR="00386F6F">
        <w:rPr>
          <w:sz w:val="24"/>
          <w:szCs w:val="24"/>
        </w:rPr>
        <w:t>wing any unanswered questions (</w:t>
      </w:r>
      <w:r>
        <w:rPr>
          <w:sz w:val="24"/>
          <w:szCs w:val="24"/>
        </w:rPr>
        <w:t xml:space="preserve">a nurse or other medical personnel could be helpful as an extra CRP); </w:t>
      </w:r>
    </w:p>
    <w:p w14:paraId="4B231D41" w14:textId="77777777" w:rsidR="001102C4" w:rsidRDefault="001102C4" w:rsidP="001102C4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Ask student volunteers to report something they learned about the physical effects of heroin</w:t>
      </w:r>
      <w:r w:rsidR="0020443C">
        <w:rPr>
          <w:sz w:val="24"/>
          <w:szCs w:val="24"/>
        </w:rPr>
        <w:t xml:space="preserve"> on the body</w:t>
      </w:r>
      <w:r>
        <w:rPr>
          <w:sz w:val="24"/>
          <w:szCs w:val="24"/>
        </w:rPr>
        <w:t>.</w:t>
      </w:r>
      <w:r w:rsidR="0083138A">
        <w:rPr>
          <w:sz w:val="24"/>
          <w:szCs w:val="24"/>
        </w:rPr>
        <w:t xml:space="preserve"> They can write their knowledge on sticky notes and post them on Poster #9 to report out.</w:t>
      </w:r>
    </w:p>
    <w:p w14:paraId="1D2624CD" w14:textId="77777777" w:rsidR="001102C4" w:rsidRPr="001102C4" w:rsidRDefault="001102C4" w:rsidP="001102C4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Ask student volunteers to explain why they think heroin is an illegal drug</w:t>
      </w:r>
      <w:r w:rsidR="0083138A">
        <w:rPr>
          <w:sz w:val="24"/>
          <w:szCs w:val="24"/>
        </w:rPr>
        <w:t>.</w:t>
      </w:r>
    </w:p>
    <w:p w14:paraId="5B5E8C4F" w14:textId="77777777" w:rsidR="0020443C" w:rsidRDefault="0020443C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5539A99C" w14:textId="77777777" w:rsidR="004D5481" w:rsidRPr="001102C4" w:rsidRDefault="004D5481" w:rsidP="001102C4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sz w:val="24"/>
          <w:szCs w:val="24"/>
        </w:rPr>
      </w:pPr>
    </w:p>
    <w:p w14:paraId="202CA9A1" w14:textId="77777777" w:rsidR="001102C4" w:rsidRDefault="001102C4" w:rsidP="001102C4">
      <w:pPr>
        <w:jc w:val="center"/>
      </w:pPr>
      <w:r>
        <w:rPr>
          <w:rFonts w:ascii="Tahoma" w:hAnsi="Tahoma" w:cs="Tahoma"/>
          <w:b/>
          <w:noProof/>
        </w:rPr>
        <w:drawing>
          <wp:inline distT="0" distB="0" distL="0" distR="0" wp14:anchorId="033AC486" wp14:editId="0091FB69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7444CD" w14:textId="77777777" w:rsidR="001102C4" w:rsidRPr="00DD3CC7" w:rsidRDefault="001102C4" w:rsidP="001102C4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438058F8" w14:textId="77777777" w:rsidR="001102C4" w:rsidRDefault="001102C4" w:rsidP="001102C4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14:paraId="2DE1FC89" w14:textId="77777777" w:rsidR="001102C4" w:rsidRPr="00802BD0" w:rsidRDefault="001102C4" w:rsidP="001102C4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“Heroin:  Signs, Symptoms &amp; Aftermath”</w:t>
      </w:r>
      <w:r w:rsidRPr="00802BD0">
        <w:rPr>
          <w:b/>
          <w:bCs/>
          <w:sz w:val="24"/>
          <w:szCs w:val="24"/>
        </w:rPr>
        <w:t xml:space="preserve"> Academy</w:t>
      </w:r>
    </w:p>
    <w:p w14:paraId="51A1D076" w14:textId="77777777" w:rsidR="001102C4" w:rsidRDefault="001102C4" w:rsidP="001102C4">
      <w:pPr>
        <w:spacing w:after="0" w:line="240" w:lineRule="auto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(Middle/High)</w:t>
      </w:r>
    </w:p>
    <w:p w14:paraId="47C71DA7" w14:textId="77777777" w:rsidR="001102C4" w:rsidRDefault="001102C4" w:rsidP="001102C4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>Physical Effects of Heroin Use Lesson Plan</w:t>
      </w:r>
    </w:p>
    <w:p w14:paraId="3CC960E4" w14:textId="77777777" w:rsidR="001102C4" w:rsidRPr="009A13BC" w:rsidRDefault="001102C4" w:rsidP="001102C4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  <w:sz w:val="24"/>
          <w:szCs w:val="24"/>
        </w:rPr>
      </w:pPr>
      <w:r w:rsidRPr="009A13BC">
        <w:rPr>
          <w:i/>
          <w:iCs/>
          <w:sz w:val="20"/>
          <w:szCs w:val="20"/>
        </w:rPr>
        <w:t xml:space="preserve">Sources: </w:t>
      </w:r>
      <w:r>
        <w:rPr>
          <w:i/>
          <w:iCs/>
          <w:sz w:val="20"/>
          <w:szCs w:val="20"/>
        </w:rPr>
        <w:t>NIDA</w:t>
      </w:r>
    </w:p>
    <w:p w14:paraId="1496E0C6" w14:textId="77777777" w:rsidR="00C74F17" w:rsidRDefault="00C74F17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7B39CC84" w14:textId="77777777" w:rsidR="00C74F17" w:rsidRDefault="009B4392" w:rsidP="009B43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Heroin’s Effects on the Body</w:t>
      </w:r>
    </w:p>
    <w:p w14:paraId="7367D3D1" w14:textId="77777777" w:rsidR="009B4392" w:rsidRDefault="009B4392" w:rsidP="009B43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Facilitator Guide</w:t>
      </w:r>
    </w:p>
    <w:p w14:paraId="760ADF48" w14:textId="210828B2" w:rsidR="003B33B3" w:rsidRDefault="003B33B3" w:rsidP="009B43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Refer to Information sheet to Debrief</w:t>
      </w:r>
    </w:p>
    <w:p w14:paraId="71360078" w14:textId="77777777" w:rsidR="009B4392" w:rsidRDefault="009B4392" w:rsidP="009B43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24"/>
          <w:szCs w:val="24"/>
        </w:rPr>
      </w:pPr>
    </w:p>
    <w:p w14:paraId="3FBCEC10" w14:textId="77777777" w:rsidR="009B4392" w:rsidRDefault="009B4392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4DB8EE04" w14:textId="77777777" w:rsidR="00C64EB9" w:rsidRPr="00C64EB9" w:rsidRDefault="00C64EB9" w:rsidP="00C64EB9">
      <w:pPr>
        <w:rPr>
          <w:rFonts w:ascii="Calibri" w:hAnsi="Calibri"/>
        </w:rPr>
      </w:pPr>
      <w:r w:rsidRPr="00C64EB9">
        <w:rPr>
          <w:rFonts w:ascii="Calibri" w:hAnsi="Calibri"/>
        </w:rPr>
        <w:t>Poster #1:  What do you know about the risks of heroin use?</w:t>
      </w:r>
    </w:p>
    <w:p w14:paraId="4A8FDEE0" w14:textId="77777777" w:rsidR="00C64EB9" w:rsidRPr="00C64EB9" w:rsidRDefault="00C64EB9" w:rsidP="00C64EB9">
      <w:pPr>
        <w:rPr>
          <w:rFonts w:ascii="Calibri" w:hAnsi="Calibri"/>
        </w:rPr>
      </w:pPr>
      <w:r w:rsidRPr="00C64EB9">
        <w:rPr>
          <w:rFonts w:ascii="Calibri" w:hAnsi="Calibri"/>
        </w:rPr>
        <w:t> </w:t>
      </w:r>
    </w:p>
    <w:p w14:paraId="0C6625E6" w14:textId="77777777" w:rsidR="00C64EB9" w:rsidRPr="00C64EB9" w:rsidRDefault="00C64EB9" w:rsidP="00C64EB9">
      <w:pPr>
        <w:rPr>
          <w:rFonts w:ascii="Calibri" w:hAnsi="Calibri"/>
        </w:rPr>
      </w:pPr>
      <w:r w:rsidRPr="00C64EB9">
        <w:rPr>
          <w:rFonts w:ascii="Calibri" w:hAnsi="Calibri"/>
        </w:rPr>
        <w:t>Poster #2:  What do you know about heroin’s effects on the brain?</w:t>
      </w:r>
    </w:p>
    <w:p w14:paraId="45C898F5" w14:textId="77777777" w:rsidR="00C64EB9" w:rsidRPr="00C64EB9" w:rsidRDefault="00C64EB9" w:rsidP="00C64EB9">
      <w:pPr>
        <w:rPr>
          <w:rFonts w:ascii="Calibri" w:hAnsi="Calibri"/>
        </w:rPr>
      </w:pPr>
      <w:r w:rsidRPr="00C64EB9">
        <w:rPr>
          <w:rFonts w:ascii="Calibri" w:hAnsi="Calibri"/>
        </w:rPr>
        <w:t> </w:t>
      </w:r>
    </w:p>
    <w:p w14:paraId="3BA0D5E2" w14:textId="77777777" w:rsidR="00C64EB9" w:rsidRPr="00C64EB9" w:rsidRDefault="00C64EB9" w:rsidP="00C64EB9">
      <w:pPr>
        <w:rPr>
          <w:rFonts w:ascii="Calibri" w:hAnsi="Calibri"/>
        </w:rPr>
      </w:pPr>
      <w:r w:rsidRPr="00C64EB9">
        <w:rPr>
          <w:rFonts w:ascii="Calibri" w:hAnsi="Calibri"/>
        </w:rPr>
        <w:t>Poster #3:  What do you know about heroin’s effects on the heart?</w:t>
      </w:r>
    </w:p>
    <w:p w14:paraId="64D5162A" w14:textId="77777777" w:rsidR="00006EA9" w:rsidRDefault="00C64EB9" w:rsidP="00C64EB9">
      <w:pPr>
        <w:rPr>
          <w:rFonts w:ascii="Calibri" w:hAnsi="Calibri"/>
        </w:rPr>
      </w:pPr>
      <w:r w:rsidRPr="00C64EB9">
        <w:rPr>
          <w:rFonts w:ascii="Calibri" w:hAnsi="Calibri"/>
        </w:rPr>
        <w:t> </w:t>
      </w:r>
    </w:p>
    <w:p w14:paraId="605DAF71" w14:textId="5DC034B4" w:rsidR="00C64EB9" w:rsidRPr="00C64EB9" w:rsidRDefault="00C64EB9" w:rsidP="00C64EB9">
      <w:pPr>
        <w:rPr>
          <w:rFonts w:ascii="Calibri" w:hAnsi="Calibri"/>
        </w:rPr>
      </w:pPr>
      <w:r w:rsidRPr="00C64EB9">
        <w:rPr>
          <w:rFonts w:ascii="Calibri" w:hAnsi="Calibri"/>
        </w:rPr>
        <w:t xml:space="preserve">Poster #4:  What do you know about heroin’s effects on </w:t>
      </w:r>
      <w:r>
        <w:rPr>
          <w:rFonts w:ascii="Calibri" w:hAnsi="Calibri"/>
        </w:rPr>
        <w:t xml:space="preserve">other organs like the </w:t>
      </w:r>
      <w:r w:rsidRPr="00C64EB9">
        <w:rPr>
          <w:rFonts w:ascii="Calibri" w:hAnsi="Calibri"/>
        </w:rPr>
        <w:t>liver</w:t>
      </w:r>
      <w:r>
        <w:rPr>
          <w:rFonts w:ascii="Calibri" w:hAnsi="Calibri"/>
        </w:rPr>
        <w:t xml:space="preserve"> and kidneys</w:t>
      </w:r>
      <w:r w:rsidRPr="00C64EB9">
        <w:rPr>
          <w:rFonts w:ascii="Calibri" w:hAnsi="Calibri"/>
        </w:rPr>
        <w:t>?</w:t>
      </w:r>
    </w:p>
    <w:p w14:paraId="05206B1B" w14:textId="77777777" w:rsidR="00C64EB9" w:rsidRPr="00C64EB9" w:rsidRDefault="00C64EB9" w:rsidP="00C64EB9">
      <w:pPr>
        <w:rPr>
          <w:rFonts w:ascii="Calibri" w:hAnsi="Calibri"/>
        </w:rPr>
      </w:pPr>
      <w:r w:rsidRPr="00C64EB9">
        <w:rPr>
          <w:rFonts w:ascii="Calibri" w:hAnsi="Calibri"/>
        </w:rPr>
        <w:t> </w:t>
      </w:r>
    </w:p>
    <w:p w14:paraId="73D6AAC0" w14:textId="54BFE250" w:rsidR="003B33B3" w:rsidRDefault="00C64EB9" w:rsidP="003B33B3">
      <w:r w:rsidRPr="00C64EB9">
        <w:rPr>
          <w:rFonts w:ascii="Calibri" w:hAnsi="Calibri"/>
        </w:rPr>
        <w:t xml:space="preserve">Poster #5:  </w:t>
      </w:r>
      <w:r>
        <w:rPr>
          <w:rFonts w:ascii="Calibri" w:hAnsi="Calibri"/>
        </w:rPr>
        <w:t>What do you think a person using heroin looks like physically?</w:t>
      </w:r>
      <w:r w:rsidR="003B33B3" w:rsidRPr="003B33B3">
        <w:t xml:space="preserve"> </w:t>
      </w:r>
      <w:r w:rsidR="003B33B3">
        <w:t xml:space="preserve">(The following link is for facilitator information only: </w:t>
      </w:r>
      <w:hyperlink r:id="rId9" w:history="1">
        <w:r w:rsidR="003B33B3">
          <w:rPr>
            <w:rStyle w:val="Hyperlink"/>
          </w:rPr>
          <w:t>http://www.pewtrusts.org/en/research-and-analysis/blogs/stateline/2015/2/4/the-changing-face-of-heroin</w:t>
        </w:r>
      </w:hyperlink>
      <w:r w:rsidR="003B33B3">
        <w:t>)</w:t>
      </w:r>
    </w:p>
    <w:p w14:paraId="4208C037" w14:textId="77777777" w:rsidR="00C64EB9" w:rsidRPr="00C64EB9" w:rsidRDefault="00C64EB9" w:rsidP="00C64EB9">
      <w:pPr>
        <w:rPr>
          <w:rFonts w:ascii="Calibri" w:hAnsi="Calibri"/>
        </w:rPr>
      </w:pPr>
      <w:r>
        <w:rPr>
          <w:rFonts w:ascii="Calibri" w:hAnsi="Calibri"/>
        </w:rPr>
        <w:t xml:space="preserve">Poster #6:  What do you think a person using heroin </w:t>
      </w:r>
      <w:r w:rsidR="00FE09BE">
        <w:rPr>
          <w:rFonts w:ascii="Calibri" w:hAnsi="Calibri"/>
        </w:rPr>
        <w:t>feels like when they can’t get the drug?</w:t>
      </w:r>
    </w:p>
    <w:p w14:paraId="64C2D7BE" w14:textId="77777777" w:rsidR="009B4392" w:rsidRDefault="009B4392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21DB8518" w14:textId="77777777" w:rsidR="009B4392" w:rsidRPr="004C0D41" w:rsidRDefault="009B4392" w:rsidP="00C74F17">
      <w:pPr>
        <w:widowControl w:val="0"/>
        <w:autoSpaceDE w:val="0"/>
        <w:autoSpaceDN w:val="0"/>
        <w:adjustRightInd w:val="0"/>
        <w:spacing w:after="0" w:line="240" w:lineRule="auto"/>
      </w:pPr>
      <w:r>
        <w:rPr>
          <w:sz w:val="24"/>
          <w:szCs w:val="24"/>
        </w:rPr>
        <w:t>Poster #</w:t>
      </w:r>
      <w:r w:rsidR="00704538">
        <w:rPr>
          <w:sz w:val="24"/>
          <w:szCs w:val="24"/>
        </w:rPr>
        <w:t>7</w:t>
      </w:r>
      <w:r>
        <w:rPr>
          <w:sz w:val="24"/>
          <w:szCs w:val="24"/>
        </w:rPr>
        <w:t xml:space="preserve">:  </w:t>
      </w:r>
      <w:r w:rsidRPr="004C0D41">
        <w:t>What questions do you have about the effects of heroin on the body?</w:t>
      </w:r>
      <w:r w:rsidR="004C0D41">
        <w:t xml:space="preserve"> (Facilitator should respond to questions)</w:t>
      </w:r>
    </w:p>
    <w:p w14:paraId="7D8DA0DD" w14:textId="77777777" w:rsidR="00FE09BE" w:rsidRPr="004C0D41" w:rsidRDefault="00FE09BE" w:rsidP="00C74F17">
      <w:pPr>
        <w:widowControl w:val="0"/>
        <w:autoSpaceDE w:val="0"/>
        <w:autoSpaceDN w:val="0"/>
        <w:adjustRightInd w:val="0"/>
        <w:spacing w:after="0" w:line="240" w:lineRule="auto"/>
      </w:pPr>
    </w:p>
    <w:p w14:paraId="3D613280" w14:textId="77777777" w:rsidR="00227A3A" w:rsidRPr="004C0D41" w:rsidRDefault="00227A3A" w:rsidP="00C74F17">
      <w:pPr>
        <w:widowControl w:val="0"/>
        <w:autoSpaceDE w:val="0"/>
        <w:autoSpaceDN w:val="0"/>
        <w:adjustRightInd w:val="0"/>
        <w:spacing w:after="0" w:line="240" w:lineRule="auto"/>
      </w:pPr>
    </w:p>
    <w:p w14:paraId="54DB27D9" w14:textId="5E3017B8" w:rsidR="00227A3A" w:rsidRPr="004C0D41" w:rsidRDefault="00227A3A" w:rsidP="00C74F17">
      <w:pPr>
        <w:widowControl w:val="0"/>
        <w:autoSpaceDE w:val="0"/>
        <w:autoSpaceDN w:val="0"/>
        <w:adjustRightInd w:val="0"/>
        <w:spacing w:after="0" w:line="240" w:lineRule="auto"/>
      </w:pPr>
      <w:r w:rsidRPr="004C0D41">
        <w:t>Poster #8:  Why do you think Heroin is an illegal drug?</w:t>
      </w:r>
      <w:r w:rsidR="003B33B3">
        <w:t xml:space="preserve"> (</w:t>
      </w:r>
      <w:r w:rsidR="004C0D41">
        <w:t>ARS code</w:t>
      </w:r>
      <w:r w:rsidR="003B33B3">
        <w:t>: 1308</w:t>
      </w:r>
      <w:r w:rsidR="004C0D41">
        <w:t>)</w:t>
      </w:r>
    </w:p>
    <w:p w14:paraId="76949761" w14:textId="77777777" w:rsidR="009B4392" w:rsidRPr="004C0D41" w:rsidRDefault="009B4392" w:rsidP="00C74F17">
      <w:pPr>
        <w:widowControl w:val="0"/>
        <w:autoSpaceDE w:val="0"/>
        <w:autoSpaceDN w:val="0"/>
        <w:adjustRightInd w:val="0"/>
        <w:spacing w:after="0" w:line="240" w:lineRule="auto"/>
      </w:pPr>
    </w:p>
    <w:p w14:paraId="3D80657D" w14:textId="77777777" w:rsidR="004C0D41" w:rsidRDefault="004C0D41" w:rsidP="00C74F17">
      <w:pPr>
        <w:widowControl w:val="0"/>
        <w:autoSpaceDE w:val="0"/>
        <w:autoSpaceDN w:val="0"/>
        <w:adjustRightInd w:val="0"/>
        <w:spacing w:after="0" w:line="240" w:lineRule="auto"/>
      </w:pPr>
    </w:p>
    <w:p w14:paraId="71948BBB" w14:textId="66CF8589" w:rsidR="001102C4" w:rsidRDefault="006D1091" w:rsidP="007B39C7">
      <w:pPr>
        <w:widowControl w:val="0"/>
        <w:autoSpaceDE w:val="0"/>
        <w:autoSpaceDN w:val="0"/>
        <w:adjustRightInd w:val="0"/>
        <w:spacing w:after="0" w:line="240" w:lineRule="auto"/>
      </w:pPr>
      <w:r w:rsidRPr="004C0D41">
        <w:t>Poster #9:  What did you learn about heroin’s effects on the body?</w:t>
      </w:r>
      <w:r w:rsidR="004C0D41">
        <w:t xml:space="preserve"> (Groups can display their post-it notes)</w:t>
      </w:r>
    </w:p>
    <w:p w14:paraId="26FBBFDE" w14:textId="77777777" w:rsidR="00D80911" w:rsidRDefault="00D80911" w:rsidP="00D80911">
      <w:pPr>
        <w:jc w:val="center"/>
      </w:pPr>
      <w:r>
        <w:rPr>
          <w:rFonts w:ascii="Tahoma" w:hAnsi="Tahoma" w:cs="Tahoma"/>
          <w:b/>
          <w:noProof/>
        </w:rPr>
        <w:lastRenderedPageBreak/>
        <w:drawing>
          <wp:inline distT="0" distB="0" distL="0" distR="0" wp14:anchorId="6FAE8F65" wp14:editId="16BFFC45">
            <wp:extent cx="2051685" cy="954405"/>
            <wp:effectExtent l="0" t="0" r="5715" b="0"/>
            <wp:docPr id="3" name="Picture 3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FC7520" w14:textId="77777777" w:rsidR="00D80911" w:rsidRPr="00DD3CC7" w:rsidRDefault="00D80911" w:rsidP="00D80911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4A261F6C" w14:textId="77777777" w:rsidR="00D80911" w:rsidRDefault="00D80911" w:rsidP="00D80911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14:paraId="3390410F" w14:textId="77777777" w:rsidR="00D80911" w:rsidRPr="00802BD0" w:rsidRDefault="00D80911" w:rsidP="00D80911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“Heroin:  Signs, Symptoms &amp; Aftermath”</w:t>
      </w:r>
      <w:r w:rsidRPr="00802BD0">
        <w:rPr>
          <w:b/>
          <w:bCs/>
          <w:sz w:val="24"/>
          <w:szCs w:val="24"/>
        </w:rPr>
        <w:t xml:space="preserve"> Academy</w:t>
      </w:r>
    </w:p>
    <w:p w14:paraId="401CB996" w14:textId="77777777" w:rsidR="00D80911" w:rsidRDefault="00D80911" w:rsidP="00D80911">
      <w:pPr>
        <w:spacing w:after="0" w:line="240" w:lineRule="auto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(Middle/High)</w:t>
      </w:r>
    </w:p>
    <w:p w14:paraId="290880DE" w14:textId="77777777" w:rsidR="00D80911" w:rsidRDefault="00D80911" w:rsidP="00D80911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>Physical Effects of Heroin Use Lesson Plan</w:t>
      </w:r>
    </w:p>
    <w:p w14:paraId="4D4263F7" w14:textId="77777777" w:rsidR="00D80911" w:rsidRDefault="00D80911" w:rsidP="00D80911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6407583D" w14:textId="77777777" w:rsidR="00D80911" w:rsidRPr="00341CE8" w:rsidRDefault="00D80911" w:rsidP="00D80911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Cs/>
        </w:rPr>
      </w:pPr>
      <w:r w:rsidRPr="00341CE8">
        <w:rPr>
          <w:bCs/>
        </w:rPr>
        <w:t>Correlations</w:t>
      </w:r>
    </w:p>
    <w:p w14:paraId="08D10B48" w14:textId="77777777" w:rsidR="00D80911" w:rsidRDefault="00D80911" w:rsidP="00D80911">
      <w:pPr>
        <w:jc w:val="center"/>
        <w:rPr>
          <w:sz w:val="24"/>
          <w:szCs w:val="24"/>
        </w:rPr>
      </w:pPr>
    </w:p>
    <w:p w14:paraId="56AA8AF1" w14:textId="77777777" w:rsidR="00D80911" w:rsidRDefault="00D80911" w:rsidP="00D80911">
      <w:pPr>
        <w:rPr>
          <w:sz w:val="24"/>
          <w:szCs w:val="24"/>
        </w:rPr>
      </w:pPr>
      <w:r>
        <w:rPr>
          <w:sz w:val="24"/>
          <w:szCs w:val="24"/>
        </w:rPr>
        <w:t>Arizona State Standards</w:t>
      </w:r>
    </w:p>
    <w:tbl>
      <w:tblPr>
        <w:tblStyle w:val="TableGrid"/>
        <w:tblpPr w:leftFromText="180" w:rightFromText="180" w:vertAnchor="page" w:horzAnchor="margin" w:tblpX="108" w:tblpY="5778"/>
        <w:tblW w:w="10443" w:type="dxa"/>
        <w:tblLook w:val="04A0" w:firstRow="1" w:lastRow="0" w:firstColumn="1" w:lastColumn="0" w:noHBand="0" w:noVBand="1"/>
      </w:tblPr>
      <w:tblGrid>
        <w:gridCol w:w="5214"/>
        <w:gridCol w:w="5229"/>
      </w:tblGrid>
      <w:tr w:rsidR="002A0E3C" w:rsidRPr="0051688D" w14:paraId="29203A1D" w14:textId="77777777" w:rsidTr="002A0E3C">
        <w:trPr>
          <w:trHeight w:val="349"/>
        </w:trPr>
        <w:tc>
          <w:tcPr>
            <w:tcW w:w="5214" w:type="dxa"/>
          </w:tcPr>
          <w:p w14:paraId="67A12BD2" w14:textId="77777777" w:rsidR="002A0E3C" w:rsidRPr="00747019" w:rsidRDefault="002A0E3C" w:rsidP="00D74C3A">
            <w:pPr>
              <w:jc w:val="center"/>
              <w:rPr>
                <w:rFonts w:eastAsia="Calibri" w:cs="Calibri"/>
                <w:b/>
                <w:sz w:val="24"/>
                <w:szCs w:val="24"/>
              </w:rPr>
            </w:pPr>
            <w:r w:rsidRPr="004322F7">
              <w:rPr>
                <w:b/>
                <w:sz w:val="24"/>
                <w:szCs w:val="24"/>
              </w:rPr>
              <w:t>Civics and Government</w:t>
            </w:r>
          </w:p>
        </w:tc>
        <w:tc>
          <w:tcPr>
            <w:tcW w:w="5229" w:type="dxa"/>
          </w:tcPr>
          <w:p w14:paraId="00E9EC70" w14:textId="77777777" w:rsidR="002A0E3C" w:rsidRPr="00011194" w:rsidRDefault="002A0E3C" w:rsidP="00D74C3A">
            <w:pPr>
              <w:jc w:val="center"/>
              <w:rPr>
                <w:b/>
              </w:rPr>
            </w:pPr>
            <w:r>
              <w:rPr>
                <w:b/>
              </w:rPr>
              <w:t>Health</w:t>
            </w:r>
          </w:p>
        </w:tc>
      </w:tr>
      <w:tr w:rsidR="002A0E3C" w:rsidRPr="0051688D" w14:paraId="42239887" w14:textId="77777777" w:rsidTr="002A0E3C">
        <w:trPr>
          <w:trHeight w:val="1804"/>
        </w:trPr>
        <w:tc>
          <w:tcPr>
            <w:tcW w:w="5214" w:type="dxa"/>
          </w:tcPr>
          <w:p w14:paraId="54623FF1" w14:textId="77777777" w:rsidR="002A0E3C" w:rsidRPr="0051688D" w:rsidRDefault="002A0E3C" w:rsidP="00D74C3A">
            <w:pPr>
              <w:rPr>
                <w:sz w:val="24"/>
                <w:szCs w:val="24"/>
              </w:rPr>
            </w:pPr>
            <w:r w:rsidRPr="004322F7">
              <w:rPr>
                <w:sz w:val="24"/>
                <w:szCs w:val="24"/>
              </w:rPr>
              <w:t>Explain the obligations and responsibilities of citizenship: obeying the law</w:t>
            </w:r>
            <w:r w:rsidRPr="004322F7">
              <w:rPr>
                <w:sz w:val="24"/>
                <w:szCs w:val="24"/>
              </w:rPr>
              <w:br/>
              <w:t>(7-8 S3C4 PO4b)</w:t>
            </w:r>
          </w:p>
        </w:tc>
        <w:tc>
          <w:tcPr>
            <w:tcW w:w="5229" w:type="dxa"/>
          </w:tcPr>
          <w:p w14:paraId="06C84270" w14:textId="77777777" w:rsidR="002A0E3C" w:rsidRDefault="002A0E3C" w:rsidP="00D74C3A">
            <w:r>
              <w:t>Examine the likelihood of injury or illness if engaging in unhealthy behaviors.</w:t>
            </w:r>
          </w:p>
          <w:p w14:paraId="4BA98A18" w14:textId="77777777" w:rsidR="002A0E3C" w:rsidRDefault="002A0E3C" w:rsidP="00D74C3A">
            <w:r>
              <w:t>(6-12 S1C6 PO2)</w:t>
            </w:r>
          </w:p>
        </w:tc>
      </w:tr>
    </w:tbl>
    <w:p w14:paraId="6A9F5CC4" w14:textId="77777777" w:rsidR="00D80911" w:rsidRDefault="00D80911" w:rsidP="00D80911">
      <w:pPr>
        <w:jc w:val="center"/>
        <w:rPr>
          <w:sz w:val="24"/>
          <w:szCs w:val="24"/>
        </w:rPr>
      </w:pPr>
    </w:p>
    <w:tbl>
      <w:tblPr>
        <w:tblStyle w:val="TableGrid"/>
        <w:tblpPr w:leftFromText="180" w:rightFromText="180" w:vertAnchor="page" w:horzAnchor="margin" w:tblpX="108" w:tblpY="9241"/>
        <w:tblW w:w="10715" w:type="dxa"/>
        <w:tblLook w:val="04A0" w:firstRow="1" w:lastRow="0" w:firstColumn="1" w:lastColumn="0" w:noHBand="0" w:noVBand="1"/>
      </w:tblPr>
      <w:tblGrid>
        <w:gridCol w:w="2710"/>
        <w:gridCol w:w="4238"/>
        <w:gridCol w:w="3767"/>
      </w:tblGrid>
      <w:tr w:rsidR="002A0E3C" w:rsidRPr="0051688D" w14:paraId="7212FE72" w14:textId="77777777" w:rsidTr="002A0E3C">
        <w:trPr>
          <w:trHeight w:val="480"/>
        </w:trPr>
        <w:tc>
          <w:tcPr>
            <w:tcW w:w="2710" w:type="dxa"/>
          </w:tcPr>
          <w:p w14:paraId="5BB2C4A9" w14:textId="1EBCF08C" w:rsidR="002A0E3C" w:rsidRPr="0051688D" w:rsidRDefault="002A0E3C" w:rsidP="002A0E3C">
            <w:pPr>
              <w:jc w:val="center"/>
              <w:rPr>
                <w:rFonts w:eastAsia="Calibri" w:cs="Calibri"/>
                <w:b/>
                <w:sz w:val="24"/>
                <w:szCs w:val="24"/>
              </w:rPr>
            </w:pPr>
            <w:r w:rsidRPr="00487C96">
              <w:rPr>
                <w:rFonts w:eastAsia="Calibri" w:cs="Calibri"/>
                <w:b/>
                <w:sz w:val="24"/>
                <w:szCs w:val="24"/>
              </w:rPr>
              <w:t>Production and Distribution of Writing</w:t>
            </w:r>
          </w:p>
        </w:tc>
        <w:tc>
          <w:tcPr>
            <w:tcW w:w="4238" w:type="dxa"/>
          </w:tcPr>
          <w:p w14:paraId="2B5E4E4E" w14:textId="1E19B7F4" w:rsidR="002A0E3C" w:rsidRPr="0051688D" w:rsidRDefault="002A0E3C" w:rsidP="002A0E3C">
            <w:pPr>
              <w:jc w:val="center"/>
              <w:rPr>
                <w:rFonts w:eastAsia="Calibri" w:cs="Calibri"/>
                <w:b/>
                <w:sz w:val="24"/>
                <w:szCs w:val="24"/>
              </w:rPr>
            </w:pPr>
            <w:r w:rsidRPr="0051688D">
              <w:rPr>
                <w:rFonts w:eastAsia="Calibri" w:cs="Calibri"/>
                <w:b/>
                <w:sz w:val="24"/>
                <w:szCs w:val="24"/>
              </w:rPr>
              <w:t>Comprehension and Collaboration</w:t>
            </w:r>
          </w:p>
        </w:tc>
        <w:tc>
          <w:tcPr>
            <w:tcW w:w="3767" w:type="dxa"/>
          </w:tcPr>
          <w:p w14:paraId="5BEEC546" w14:textId="77777777" w:rsidR="002A0E3C" w:rsidRPr="002A0E3C" w:rsidRDefault="002A0E3C" w:rsidP="002A0E3C">
            <w:pPr>
              <w:jc w:val="center"/>
              <w:rPr>
                <w:rFonts w:eastAsia="Calibri" w:cs="Calibri"/>
                <w:b/>
                <w:sz w:val="24"/>
                <w:szCs w:val="24"/>
              </w:rPr>
            </w:pPr>
            <w:r w:rsidRPr="002A0E3C">
              <w:rPr>
                <w:b/>
                <w:sz w:val="24"/>
                <w:szCs w:val="24"/>
              </w:rPr>
              <w:t>Presentation of Knowledge and Ideas</w:t>
            </w:r>
          </w:p>
        </w:tc>
      </w:tr>
      <w:tr w:rsidR="002A0E3C" w:rsidRPr="0051688D" w14:paraId="27AD6D00" w14:textId="77777777" w:rsidTr="002A0E3C">
        <w:trPr>
          <w:trHeight w:val="2037"/>
        </w:trPr>
        <w:tc>
          <w:tcPr>
            <w:tcW w:w="2710" w:type="dxa"/>
          </w:tcPr>
          <w:p w14:paraId="5A025D56" w14:textId="5164F63D" w:rsidR="002A0E3C" w:rsidRPr="0051688D" w:rsidRDefault="002A0E3C" w:rsidP="002A0E3C">
            <w:pPr>
              <w:rPr>
                <w:i/>
                <w:sz w:val="24"/>
                <w:szCs w:val="24"/>
              </w:rPr>
            </w:pPr>
            <w:r w:rsidRPr="00487C96">
              <w:rPr>
                <w:rFonts w:eastAsia="Calibri" w:cs="Calibri"/>
                <w:sz w:val="24"/>
                <w:szCs w:val="24"/>
              </w:rPr>
              <w:t>Produce clear and coherent writing in which the development, organization, and style are appropriate to task, purpose, and audience. (6‐12.WHST.4)</w:t>
            </w:r>
          </w:p>
        </w:tc>
        <w:tc>
          <w:tcPr>
            <w:tcW w:w="4238" w:type="dxa"/>
          </w:tcPr>
          <w:p w14:paraId="5DB84A75" w14:textId="742F69FF" w:rsidR="002A0E3C" w:rsidRPr="0051688D" w:rsidRDefault="002A0E3C" w:rsidP="002A0E3C">
            <w:pPr>
              <w:rPr>
                <w:sz w:val="24"/>
                <w:szCs w:val="24"/>
              </w:rPr>
            </w:pPr>
            <w:r w:rsidRPr="0051688D">
              <w:rPr>
                <w:i/>
                <w:sz w:val="24"/>
                <w:szCs w:val="24"/>
              </w:rPr>
              <w:t>Engage, initiate, and participate</w:t>
            </w:r>
            <w:r w:rsidRPr="0051688D">
              <w:rPr>
                <w:sz w:val="24"/>
                <w:szCs w:val="24"/>
              </w:rPr>
              <w:t xml:space="preserve"> effectively in a range of collaborative discussions (one-on-one, in groups, and teacher-led) with diverse partners on grade </w:t>
            </w:r>
            <w:r w:rsidRPr="0051688D">
              <w:rPr>
                <w:i/>
                <w:sz w:val="24"/>
                <w:szCs w:val="24"/>
              </w:rPr>
              <w:t>appropriate</w:t>
            </w:r>
            <w:r w:rsidRPr="0051688D">
              <w:rPr>
                <w:sz w:val="24"/>
                <w:szCs w:val="24"/>
              </w:rPr>
              <w:t xml:space="preserve"> topics, texts, and issues, building on others’ ideas and expressing their own clearly. </w:t>
            </w:r>
          </w:p>
          <w:p w14:paraId="020D4BB1" w14:textId="77777777" w:rsidR="002A0E3C" w:rsidRPr="0051688D" w:rsidRDefault="002A0E3C" w:rsidP="002A0E3C">
            <w:pPr>
              <w:rPr>
                <w:sz w:val="24"/>
                <w:szCs w:val="24"/>
              </w:rPr>
            </w:pPr>
            <w:r w:rsidRPr="0051688D">
              <w:rPr>
                <w:sz w:val="24"/>
                <w:szCs w:val="24"/>
              </w:rPr>
              <w:t>(6-12 SL.1.)</w:t>
            </w:r>
          </w:p>
          <w:p w14:paraId="531D68F7" w14:textId="77777777" w:rsidR="002A0E3C" w:rsidRPr="0051688D" w:rsidRDefault="002A0E3C" w:rsidP="002A0E3C">
            <w:pPr>
              <w:rPr>
                <w:sz w:val="24"/>
                <w:szCs w:val="24"/>
              </w:rPr>
            </w:pPr>
          </w:p>
        </w:tc>
        <w:tc>
          <w:tcPr>
            <w:tcW w:w="3767" w:type="dxa"/>
          </w:tcPr>
          <w:p w14:paraId="2A50B742" w14:textId="77777777" w:rsidR="002A0E3C" w:rsidRPr="002A0E3C" w:rsidRDefault="002A0E3C" w:rsidP="002A0E3C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2A0E3C">
              <w:rPr>
                <w:rFonts w:ascii="Calibri" w:eastAsia="Times New Roman" w:hAnsi="Calibri" w:cs="Times New Roman"/>
                <w:sz w:val="24"/>
                <w:szCs w:val="24"/>
              </w:rPr>
              <w:t>Present information, findings, and supporting evidence such that listeners can follow the line of reasoning and the organization, development, and style are</w:t>
            </w:r>
            <w:bookmarkStart w:id="0" w:name="_GoBack"/>
            <w:bookmarkEnd w:id="0"/>
            <w:r w:rsidRPr="002A0E3C">
              <w:rPr>
                <w:rFonts w:ascii="Calibri" w:eastAsia="Times New Roman" w:hAnsi="Calibri" w:cs="Times New Roman"/>
                <w:sz w:val="24"/>
                <w:szCs w:val="24"/>
              </w:rPr>
              <w:t xml:space="preserve"> appropriate to task, purpose, and audience.</w:t>
            </w:r>
          </w:p>
          <w:p w14:paraId="75931C31" w14:textId="77777777" w:rsidR="002A0E3C" w:rsidRPr="002A0E3C" w:rsidRDefault="002A0E3C" w:rsidP="002A0E3C">
            <w:pPr>
              <w:rPr>
                <w:i/>
                <w:sz w:val="24"/>
                <w:szCs w:val="24"/>
              </w:rPr>
            </w:pPr>
            <w:r w:rsidRPr="002A0E3C">
              <w:rPr>
                <w:rFonts w:ascii="Calibri" w:eastAsia="Times New Roman" w:hAnsi="Calibri" w:cs="Times New Roman"/>
                <w:sz w:val="24"/>
                <w:szCs w:val="24"/>
              </w:rPr>
              <w:t>(6-12 SL.4)</w:t>
            </w:r>
          </w:p>
        </w:tc>
      </w:tr>
    </w:tbl>
    <w:p w14:paraId="308C8D8E" w14:textId="51E05BFF" w:rsidR="00D80911" w:rsidRPr="00D80911" w:rsidRDefault="00D80911" w:rsidP="007B39C7">
      <w:pPr>
        <w:widowControl w:val="0"/>
        <w:autoSpaceDE w:val="0"/>
        <w:autoSpaceDN w:val="0"/>
        <w:adjustRightInd w:val="0"/>
        <w:spacing w:after="0" w:line="240" w:lineRule="auto"/>
      </w:pPr>
      <w:r w:rsidRPr="00D80911">
        <w:rPr>
          <w:rFonts w:eastAsia="Calibri" w:cs="Calibri"/>
          <w:sz w:val="24"/>
          <w:szCs w:val="24"/>
        </w:rPr>
        <w:t>AZ Coll</w:t>
      </w:r>
      <w:r w:rsidR="003A75B4">
        <w:rPr>
          <w:rFonts w:eastAsia="Calibri" w:cs="Calibri"/>
          <w:sz w:val="24"/>
          <w:szCs w:val="24"/>
        </w:rPr>
        <w:t>ege and Career Ready Standards</w:t>
      </w:r>
      <w:r w:rsidRPr="00D80911">
        <w:rPr>
          <w:rFonts w:eastAsia="Calibri" w:cs="Calibri"/>
          <w:sz w:val="24"/>
          <w:szCs w:val="24"/>
        </w:rPr>
        <w:t xml:space="preserve"> </w:t>
      </w:r>
    </w:p>
    <w:sectPr w:rsidR="00D80911" w:rsidRPr="00D80911" w:rsidSect="00DD3CC7">
      <w:footerReference w:type="default" r:id="rId10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0643383" w14:textId="77777777" w:rsidR="0021489D" w:rsidRDefault="0021489D" w:rsidP="00DD3CC7">
      <w:pPr>
        <w:spacing w:after="0" w:line="240" w:lineRule="auto"/>
      </w:pPr>
      <w:r>
        <w:separator/>
      </w:r>
    </w:p>
  </w:endnote>
  <w:endnote w:type="continuationSeparator" w:id="0">
    <w:p w14:paraId="289CB6E5" w14:textId="77777777" w:rsidR="0021489D" w:rsidRDefault="0021489D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04ABB8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                           </w:t>
    </w:r>
    <w:r w:rsidR="00195057">
      <w:rPr>
        <w:rFonts w:asciiTheme="majorHAnsi" w:eastAsiaTheme="majorEastAsia" w:hAnsiTheme="majorHAnsi" w:cstheme="majorBidi"/>
      </w:rPr>
      <w:t>February 2015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 w:rsidR="00CA35B5">
      <w:rPr>
        <w:rFonts w:eastAsiaTheme="minorEastAsia"/>
      </w:rPr>
      <w:fldChar w:fldCharType="begin"/>
    </w:r>
    <w:r>
      <w:instrText xml:space="preserve"> PAGE   \* MERGEFORMAT </w:instrText>
    </w:r>
    <w:r w:rsidR="00CA35B5">
      <w:rPr>
        <w:rFonts w:eastAsiaTheme="minorEastAsia"/>
      </w:rPr>
      <w:fldChar w:fldCharType="separate"/>
    </w:r>
    <w:r w:rsidR="002A0E3C" w:rsidRPr="002A0E3C">
      <w:rPr>
        <w:rFonts w:asciiTheme="majorHAnsi" w:eastAsiaTheme="majorEastAsia" w:hAnsiTheme="majorHAnsi" w:cstheme="majorBidi"/>
        <w:noProof/>
      </w:rPr>
      <w:t>4</w:t>
    </w:r>
    <w:r w:rsidR="00CA35B5">
      <w:rPr>
        <w:rFonts w:asciiTheme="majorHAnsi" w:eastAsiaTheme="majorEastAsia" w:hAnsiTheme="majorHAnsi" w:cstheme="majorBidi"/>
        <w:noProof/>
      </w:rPr>
      <w:fldChar w:fldCharType="end"/>
    </w:r>
  </w:p>
  <w:p w14:paraId="463C9905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361FD2C" w14:textId="77777777" w:rsidR="0021489D" w:rsidRDefault="0021489D" w:rsidP="00DD3CC7">
      <w:pPr>
        <w:spacing w:after="0" w:line="240" w:lineRule="auto"/>
      </w:pPr>
      <w:r>
        <w:separator/>
      </w:r>
    </w:p>
  </w:footnote>
  <w:footnote w:type="continuationSeparator" w:id="0">
    <w:p w14:paraId="102F4DB9" w14:textId="77777777" w:rsidR="0021489D" w:rsidRDefault="0021489D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D50564"/>
    <w:multiLevelType w:val="hybridMultilevel"/>
    <w:tmpl w:val="13CE3C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01727B"/>
    <w:multiLevelType w:val="hybridMultilevel"/>
    <w:tmpl w:val="45FE720C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35B810CE"/>
    <w:multiLevelType w:val="hybridMultilevel"/>
    <w:tmpl w:val="DEEED7A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47FB2917"/>
    <w:multiLevelType w:val="hybridMultilevel"/>
    <w:tmpl w:val="29BED2C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A61BC7"/>
    <w:multiLevelType w:val="hybridMultilevel"/>
    <w:tmpl w:val="B4E072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6C9306BB"/>
    <w:multiLevelType w:val="hybridMultilevel"/>
    <w:tmpl w:val="CCD6A17A"/>
    <w:lvl w:ilvl="0" w:tplc="5ABC54F8">
      <w:start w:val="1"/>
      <w:numFmt w:val="lowerLetter"/>
      <w:lvlText w:val="%1."/>
      <w:lvlJc w:val="left"/>
      <w:pPr>
        <w:ind w:left="180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719A6AF8"/>
    <w:multiLevelType w:val="hybridMultilevel"/>
    <w:tmpl w:val="D2849D2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>
    <w:nsid w:val="72A62BB1"/>
    <w:multiLevelType w:val="hybridMultilevel"/>
    <w:tmpl w:val="B2084B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8C869F5"/>
    <w:multiLevelType w:val="hybridMultilevel"/>
    <w:tmpl w:val="41969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9"/>
  </w:num>
  <w:num w:numId="4">
    <w:abstractNumId w:val="8"/>
  </w:num>
  <w:num w:numId="5">
    <w:abstractNumId w:val="6"/>
  </w:num>
  <w:num w:numId="6">
    <w:abstractNumId w:val="2"/>
  </w:num>
  <w:num w:numId="7">
    <w:abstractNumId w:val="10"/>
  </w:num>
  <w:num w:numId="8">
    <w:abstractNumId w:val="4"/>
  </w:num>
  <w:num w:numId="9">
    <w:abstractNumId w:val="7"/>
  </w:num>
  <w:num w:numId="10">
    <w:abstractNumId w:val="0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489D"/>
    <w:rsid w:val="00006EA9"/>
    <w:rsid w:val="00031065"/>
    <w:rsid w:val="000C6F8F"/>
    <w:rsid w:val="001102C4"/>
    <w:rsid w:val="00157A0E"/>
    <w:rsid w:val="00195057"/>
    <w:rsid w:val="0020443C"/>
    <w:rsid w:val="002106FF"/>
    <w:rsid w:val="00211499"/>
    <w:rsid w:val="0021489D"/>
    <w:rsid w:val="00227A3A"/>
    <w:rsid w:val="002A0E3C"/>
    <w:rsid w:val="00304933"/>
    <w:rsid w:val="00386F6F"/>
    <w:rsid w:val="003A75B4"/>
    <w:rsid w:val="003B33B3"/>
    <w:rsid w:val="004C0D41"/>
    <w:rsid w:val="004D5481"/>
    <w:rsid w:val="005417D9"/>
    <w:rsid w:val="00632459"/>
    <w:rsid w:val="0066363E"/>
    <w:rsid w:val="006D1091"/>
    <w:rsid w:val="006F791E"/>
    <w:rsid w:val="00704538"/>
    <w:rsid w:val="007B39C7"/>
    <w:rsid w:val="0083138A"/>
    <w:rsid w:val="0088048E"/>
    <w:rsid w:val="008D41BC"/>
    <w:rsid w:val="009B4392"/>
    <w:rsid w:val="00B90DF0"/>
    <w:rsid w:val="00C64EB9"/>
    <w:rsid w:val="00C74F17"/>
    <w:rsid w:val="00CA35B5"/>
    <w:rsid w:val="00D74C3A"/>
    <w:rsid w:val="00D80911"/>
    <w:rsid w:val="00DA6B58"/>
    <w:rsid w:val="00DD3CC7"/>
    <w:rsid w:val="00E57B39"/>
    <w:rsid w:val="00F04AB1"/>
    <w:rsid w:val="00F42486"/>
    <w:rsid w:val="00FD115E"/>
    <w:rsid w:val="00FE09BE"/>
    <w:rsid w:val="00FE1C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2B81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6F791E"/>
    <w:pPr>
      <w:ind w:left="720"/>
    </w:pPr>
    <w:rPr>
      <w:rFonts w:ascii="Calibri" w:eastAsia="Calibri" w:hAnsi="Calibri" w:cs="Calibri"/>
    </w:rPr>
  </w:style>
  <w:style w:type="character" w:styleId="Hyperlink">
    <w:name w:val="Hyperlink"/>
    <w:basedOn w:val="DefaultParagraphFont"/>
    <w:uiPriority w:val="99"/>
    <w:unhideWhenUsed/>
    <w:rsid w:val="006F791E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6F79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045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0453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0453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045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04538"/>
    <w:rPr>
      <w:b/>
      <w:bCs/>
      <w:sz w:val="20"/>
      <w:szCs w:val="20"/>
    </w:rPr>
  </w:style>
  <w:style w:type="table" w:styleId="TableGrid">
    <w:name w:val="Table Grid"/>
    <w:basedOn w:val="TableNormal"/>
    <w:uiPriority w:val="59"/>
    <w:rsid w:val="00D8091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6F791E"/>
    <w:pPr>
      <w:ind w:left="720"/>
    </w:pPr>
    <w:rPr>
      <w:rFonts w:ascii="Calibri" w:eastAsia="Calibri" w:hAnsi="Calibri" w:cs="Calibri"/>
    </w:rPr>
  </w:style>
  <w:style w:type="character" w:styleId="Hyperlink">
    <w:name w:val="Hyperlink"/>
    <w:basedOn w:val="DefaultParagraphFont"/>
    <w:uiPriority w:val="99"/>
    <w:unhideWhenUsed/>
    <w:rsid w:val="006F791E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6F79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045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0453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0453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045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04538"/>
    <w:rPr>
      <w:b/>
      <w:bCs/>
      <w:sz w:val="20"/>
      <w:szCs w:val="20"/>
    </w:rPr>
  </w:style>
  <w:style w:type="table" w:styleId="TableGrid">
    <w:name w:val="Table Grid"/>
    <w:basedOn w:val="TableNormal"/>
    <w:uiPriority w:val="59"/>
    <w:rsid w:val="00D8091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390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3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pewtrusts.org/en/research-and-analysis/blogs/stateline/2015/2/4/the-changing-face-of-heroi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4</Pages>
  <Words>885</Words>
  <Characters>5051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5925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19</cp:revision>
  <cp:lastPrinted>2015-02-06T17:51:00Z</cp:lastPrinted>
  <dcterms:created xsi:type="dcterms:W3CDTF">2015-01-27T00:35:00Z</dcterms:created>
  <dcterms:modified xsi:type="dcterms:W3CDTF">2015-05-06T19:01:00Z</dcterms:modified>
</cp:coreProperties>
</file>