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074D74" w14:textId="77777777" w:rsidR="0046250C" w:rsidRPr="00DC7F18" w:rsidRDefault="00DD3CC7" w:rsidP="00DD3CC7">
      <w:pPr>
        <w:jc w:val="center"/>
        <w:rPr>
          <w:sz w:val="24"/>
          <w:szCs w:val="24"/>
        </w:rPr>
      </w:pPr>
      <w:r w:rsidRPr="00DC7F18">
        <w:rPr>
          <w:rFonts w:cs="Tahoma"/>
          <w:b/>
          <w:noProof/>
          <w:sz w:val="24"/>
          <w:szCs w:val="24"/>
        </w:rPr>
        <w:drawing>
          <wp:inline distT="0" distB="0" distL="0" distR="0" wp14:anchorId="44142442" wp14:editId="53BFC8D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33164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093EE0">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8E9C7E1" w14:textId="77777777" w:rsidR="00DD3CC7" w:rsidRPr="00DC7F18" w:rsidRDefault="00DD3CC7" w:rsidP="00DD3CC7">
      <w:pPr>
        <w:spacing w:after="0" w:line="240" w:lineRule="auto"/>
        <w:jc w:val="center"/>
        <w:rPr>
          <w:rFonts w:eastAsia="Calibri" w:cs="Calibri"/>
          <w:b/>
          <w:bCs/>
          <w:sz w:val="24"/>
          <w:szCs w:val="24"/>
          <w:u w:val="single"/>
        </w:rPr>
      </w:pPr>
    </w:p>
    <w:p w14:paraId="1BA5DDC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093EE0">
        <w:rPr>
          <w:rFonts w:eastAsia="Calibri" w:cs="Calibri"/>
          <w:b/>
          <w:bCs/>
          <w:sz w:val="24"/>
          <w:szCs w:val="24"/>
        </w:rPr>
        <w:t>Opioid Impact</w:t>
      </w:r>
      <w:r>
        <w:rPr>
          <w:rFonts w:eastAsia="Calibri" w:cs="Calibri"/>
          <w:b/>
          <w:bCs/>
          <w:sz w:val="24"/>
          <w:szCs w:val="24"/>
        </w:rPr>
        <w:t>”</w:t>
      </w:r>
      <w:r w:rsidR="00DD3CC7" w:rsidRPr="00DC7F18">
        <w:rPr>
          <w:rFonts w:eastAsia="Calibri" w:cs="Calibri"/>
          <w:b/>
          <w:bCs/>
          <w:sz w:val="24"/>
          <w:szCs w:val="24"/>
        </w:rPr>
        <w:t>: Academy</w:t>
      </w:r>
    </w:p>
    <w:p w14:paraId="4539E95E" w14:textId="77777777" w:rsidR="00DD3CC7" w:rsidRPr="00DC7F18" w:rsidRDefault="00093EE0" w:rsidP="00DD3CC7">
      <w:pPr>
        <w:spacing w:after="0" w:line="240" w:lineRule="auto"/>
        <w:jc w:val="center"/>
        <w:rPr>
          <w:rFonts w:eastAsia="Calibri" w:cs="Calibri"/>
          <w:bCs/>
          <w:sz w:val="24"/>
          <w:szCs w:val="24"/>
        </w:rPr>
      </w:pPr>
      <w:r>
        <w:rPr>
          <w:rFonts w:eastAsia="Calibri" w:cs="Calibri"/>
          <w:bCs/>
          <w:sz w:val="24"/>
          <w:szCs w:val="24"/>
        </w:rPr>
        <w:t>(Middle/High School)</w:t>
      </w:r>
    </w:p>
    <w:p w14:paraId="59BA9F54" w14:textId="77777777" w:rsidR="00DD3CC7" w:rsidRPr="00DC7F18" w:rsidRDefault="00ED770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DUI:  Effects and Consequences</w:t>
      </w:r>
      <w:r w:rsidR="00DD3CC7" w:rsidRPr="00DC7F18">
        <w:rPr>
          <w:rFonts w:eastAsia="Calibri" w:cs="Tahoma"/>
          <w:b/>
          <w:bCs/>
          <w:sz w:val="24"/>
          <w:szCs w:val="24"/>
        </w:rPr>
        <w:t xml:space="preserve"> </w:t>
      </w:r>
      <w:r w:rsidR="00DC7F18">
        <w:rPr>
          <w:rFonts w:eastAsia="Calibri" w:cs="Tahoma"/>
          <w:b/>
          <w:bCs/>
          <w:sz w:val="24"/>
          <w:szCs w:val="24"/>
        </w:rPr>
        <w:t>Lesson Plan</w:t>
      </w:r>
    </w:p>
    <w:p w14:paraId="298085BE" w14:textId="77777777" w:rsidR="008920D0" w:rsidRPr="004F7D6D" w:rsidRDefault="008920D0" w:rsidP="008920D0">
      <w:pPr>
        <w:spacing w:after="0" w:line="240" w:lineRule="auto"/>
        <w:jc w:val="center"/>
        <w:rPr>
          <w:rFonts w:eastAsia="Calibri" w:cs="Calibri"/>
          <w:bCs/>
          <w:i/>
          <w:sz w:val="24"/>
          <w:szCs w:val="24"/>
        </w:rPr>
      </w:pPr>
      <w:r w:rsidRPr="004F7D6D">
        <w:rPr>
          <w:rFonts w:eastAsia="Calibri" w:cs="Calibri"/>
          <w:bCs/>
          <w:i/>
          <w:sz w:val="24"/>
          <w:szCs w:val="24"/>
        </w:rPr>
        <w:t>Administrator written approval must be obtained prior to implementing this lesson.</w:t>
      </w:r>
    </w:p>
    <w:p w14:paraId="051248D3" w14:textId="77777777" w:rsidR="008920D0" w:rsidRDefault="008920D0" w:rsidP="008920D0">
      <w:pPr>
        <w:spacing w:after="0" w:line="240" w:lineRule="auto"/>
        <w:jc w:val="center"/>
        <w:rPr>
          <w:rFonts w:eastAsia="Calibri" w:cs="Calibri"/>
          <w:b/>
          <w:bCs/>
          <w:sz w:val="24"/>
          <w:szCs w:val="24"/>
        </w:rPr>
      </w:pPr>
    </w:p>
    <w:p w14:paraId="150A656F" w14:textId="77777777" w:rsidR="00DD3CC7" w:rsidRDefault="00DD3CC7" w:rsidP="00093EE0">
      <w:pPr>
        <w:spacing w:after="0" w:line="240" w:lineRule="auto"/>
        <w:rPr>
          <w:rFonts w:eastAsia="Calibri" w:cs="Calibri"/>
          <w:b/>
          <w:bCs/>
          <w:sz w:val="24"/>
          <w:szCs w:val="24"/>
        </w:rPr>
      </w:pPr>
      <w:r w:rsidRPr="00DC7F18">
        <w:rPr>
          <w:rFonts w:eastAsia="Calibri" w:cs="Calibri"/>
          <w:b/>
          <w:bCs/>
          <w:sz w:val="24"/>
          <w:szCs w:val="24"/>
        </w:rPr>
        <w:t xml:space="preserve">Objectives: </w:t>
      </w:r>
      <w:r w:rsidR="00093EE0">
        <w:rPr>
          <w:rFonts w:eastAsia="Calibri" w:cs="Calibri"/>
          <w:b/>
          <w:bCs/>
          <w:sz w:val="24"/>
          <w:szCs w:val="24"/>
        </w:rPr>
        <w:t>Students will…</w:t>
      </w:r>
    </w:p>
    <w:p w14:paraId="4AE20886" w14:textId="77777777" w:rsidR="00093EE0" w:rsidRPr="007A0581" w:rsidRDefault="00E765B9" w:rsidP="00093EE0">
      <w:pPr>
        <w:pStyle w:val="ListParagraph"/>
        <w:numPr>
          <w:ilvl w:val="0"/>
          <w:numId w:val="6"/>
        </w:numPr>
        <w:spacing w:after="0" w:line="240" w:lineRule="auto"/>
        <w:rPr>
          <w:rFonts w:eastAsia="Calibri" w:cs="Calibri"/>
          <w:bCs/>
          <w:sz w:val="24"/>
          <w:szCs w:val="24"/>
        </w:rPr>
      </w:pPr>
      <w:r>
        <w:rPr>
          <w:rFonts w:eastAsia="Calibri" w:cs="Calibri"/>
          <w:bCs/>
          <w:sz w:val="24"/>
          <w:szCs w:val="24"/>
        </w:rPr>
        <w:t>Explore what</w:t>
      </w:r>
      <w:r w:rsidR="00EC207A" w:rsidRPr="007A0581">
        <w:rPr>
          <w:rFonts w:eastAsia="Calibri" w:cs="Calibri"/>
          <w:bCs/>
          <w:sz w:val="24"/>
          <w:szCs w:val="24"/>
        </w:rPr>
        <w:t xml:space="preserve"> it takes </w:t>
      </w:r>
      <w:r>
        <w:rPr>
          <w:rFonts w:eastAsia="Calibri" w:cs="Calibri"/>
          <w:bCs/>
          <w:sz w:val="24"/>
          <w:szCs w:val="24"/>
        </w:rPr>
        <w:t xml:space="preserve">to </w:t>
      </w:r>
      <w:r w:rsidR="00EC207A" w:rsidRPr="007A0581">
        <w:rPr>
          <w:rFonts w:eastAsia="Calibri" w:cs="Calibri"/>
          <w:bCs/>
          <w:sz w:val="24"/>
          <w:szCs w:val="24"/>
        </w:rPr>
        <w:t>physically and mentally operate a motor vehicle</w:t>
      </w:r>
    </w:p>
    <w:p w14:paraId="5C6DD52B" w14:textId="77777777" w:rsidR="0000599E" w:rsidRPr="007A0581" w:rsidRDefault="007A0581" w:rsidP="00093EE0">
      <w:pPr>
        <w:pStyle w:val="ListParagraph"/>
        <w:numPr>
          <w:ilvl w:val="0"/>
          <w:numId w:val="6"/>
        </w:numPr>
        <w:spacing w:after="0" w:line="240" w:lineRule="auto"/>
        <w:rPr>
          <w:rFonts w:eastAsia="Calibri" w:cs="Calibri"/>
          <w:bCs/>
          <w:sz w:val="24"/>
          <w:szCs w:val="24"/>
        </w:rPr>
      </w:pPr>
      <w:r>
        <w:rPr>
          <w:rFonts w:eastAsia="Calibri" w:cs="Calibri"/>
          <w:bCs/>
          <w:sz w:val="24"/>
          <w:szCs w:val="24"/>
        </w:rPr>
        <w:t xml:space="preserve">Learn how </w:t>
      </w:r>
      <w:r w:rsidR="00EC207A" w:rsidRPr="007A0581">
        <w:rPr>
          <w:rFonts w:eastAsia="Calibri" w:cs="Calibri"/>
          <w:bCs/>
          <w:sz w:val="24"/>
          <w:szCs w:val="24"/>
        </w:rPr>
        <w:t>opioids can affect your ability to safely operate a motor vehicle</w:t>
      </w:r>
    </w:p>
    <w:p w14:paraId="7C97C050" w14:textId="5F3CEEF5" w:rsidR="00406512" w:rsidRPr="007A0581" w:rsidRDefault="00ED770A" w:rsidP="00093EE0">
      <w:pPr>
        <w:pStyle w:val="ListParagraph"/>
        <w:numPr>
          <w:ilvl w:val="0"/>
          <w:numId w:val="6"/>
        </w:numPr>
        <w:spacing w:after="0" w:line="240" w:lineRule="auto"/>
        <w:rPr>
          <w:rFonts w:eastAsia="Calibri" w:cs="Calibri"/>
          <w:bCs/>
          <w:sz w:val="24"/>
          <w:szCs w:val="24"/>
        </w:rPr>
      </w:pPr>
      <w:r>
        <w:rPr>
          <w:rFonts w:eastAsia="Calibri" w:cs="Calibri"/>
          <w:bCs/>
          <w:sz w:val="24"/>
          <w:szCs w:val="24"/>
        </w:rPr>
        <w:t>Convey to their peers</w:t>
      </w:r>
      <w:r w:rsidR="00EC207A" w:rsidRPr="007A0581">
        <w:rPr>
          <w:rFonts w:eastAsia="Calibri" w:cs="Calibri"/>
          <w:bCs/>
          <w:sz w:val="24"/>
          <w:szCs w:val="24"/>
        </w:rPr>
        <w:t xml:space="preserve"> the laws and consequences regarding operating a vehicle under the </w:t>
      </w:r>
      <w:r w:rsidR="00822071">
        <w:rPr>
          <w:rFonts w:eastAsia="Calibri" w:cs="Calibri"/>
          <w:bCs/>
          <w:sz w:val="24"/>
          <w:szCs w:val="24"/>
        </w:rPr>
        <w:t>i</w:t>
      </w:r>
      <w:r w:rsidR="00EC207A" w:rsidRPr="007A0581">
        <w:rPr>
          <w:rFonts w:eastAsia="Calibri" w:cs="Calibri"/>
          <w:bCs/>
          <w:sz w:val="24"/>
          <w:szCs w:val="24"/>
        </w:rPr>
        <w:t>nfluence of drugs</w:t>
      </w:r>
    </w:p>
    <w:p w14:paraId="64B9BA44" w14:textId="77777777" w:rsidR="00DD3CC7" w:rsidRPr="00DC7F18" w:rsidRDefault="00DD3CC7" w:rsidP="00DD3CC7">
      <w:pPr>
        <w:spacing w:after="0"/>
        <w:rPr>
          <w:rFonts w:eastAsia="Calibri" w:cs="Calibri"/>
          <w:b/>
          <w:bCs/>
          <w:sz w:val="24"/>
          <w:szCs w:val="24"/>
        </w:rPr>
      </w:pPr>
    </w:p>
    <w:p w14:paraId="442BB09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B23AF82"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0310EFB6" w14:textId="77777777" w:rsidR="00DD3CC7" w:rsidRPr="00ED770A" w:rsidRDefault="001A0EF7" w:rsidP="001A0EF7">
      <w:pPr>
        <w:numPr>
          <w:ilvl w:val="0"/>
          <w:numId w:val="1"/>
        </w:numPr>
        <w:spacing w:after="0"/>
        <w:rPr>
          <w:rFonts w:eastAsia="Calibri" w:cs="Calibri"/>
          <w:b/>
          <w:bCs/>
          <w:sz w:val="24"/>
          <w:szCs w:val="24"/>
        </w:rPr>
      </w:pPr>
      <w:r w:rsidRPr="001A0EF7">
        <w:rPr>
          <w:rFonts w:eastAsia="Calibri" w:cs="Calibri"/>
          <w:sz w:val="24"/>
          <w:szCs w:val="24"/>
        </w:rPr>
        <w:t>Copies of ARS. 28-1381. Driving or actual physical control while under the influence;</w:t>
      </w:r>
      <w:r>
        <w:rPr>
          <w:rFonts w:eastAsia="Calibri" w:cs="Calibri"/>
          <w:sz w:val="24"/>
          <w:szCs w:val="24"/>
        </w:rPr>
        <w:t xml:space="preserve"> 1 per student</w:t>
      </w:r>
    </w:p>
    <w:p w14:paraId="3BC8D8A8" w14:textId="77777777" w:rsidR="00ED770A" w:rsidRPr="001A0EF7" w:rsidRDefault="00ED770A" w:rsidP="001A0EF7">
      <w:pPr>
        <w:numPr>
          <w:ilvl w:val="0"/>
          <w:numId w:val="1"/>
        </w:numPr>
        <w:spacing w:after="0"/>
        <w:rPr>
          <w:rFonts w:eastAsia="Calibri" w:cs="Calibri"/>
          <w:b/>
          <w:bCs/>
          <w:sz w:val="24"/>
          <w:szCs w:val="24"/>
        </w:rPr>
      </w:pPr>
      <w:r>
        <w:rPr>
          <w:rFonts w:eastAsia="Calibri" w:cs="Calibri"/>
          <w:sz w:val="24"/>
          <w:szCs w:val="24"/>
        </w:rPr>
        <w:t>Optional: soft object like a rubber car for debrief</w:t>
      </w:r>
    </w:p>
    <w:p w14:paraId="232C8013" w14:textId="77777777" w:rsidR="00ED770A" w:rsidRDefault="00ED770A" w:rsidP="00DD3CC7">
      <w:pPr>
        <w:spacing w:after="0"/>
        <w:rPr>
          <w:rFonts w:eastAsia="Calibri" w:cs="Calibri"/>
          <w:b/>
          <w:bCs/>
          <w:sz w:val="24"/>
          <w:szCs w:val="24"/>
        </w:rPr>
      </w:pPr>
    </w:p>
    <w:p w14:paraId="7D3A179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8A8E383" w14:textId="77777777" w:rsidR="00DD3CC7" w:rsidRPr="00DC7F18" w:rsidRDefault="00DD3CC7" w:rsidP="00DD3CC7">
      <w:pPr>
        <w:spacing w:after="0"/>
        <w:rPr>
          <w:rFonts w:eastAsia="Calibri" w:cs="Calibri"/>
          <w:b/>
          <w:bCs/>
          <w:sz w:val="24"/>
          <w:szCs w:val="24"/>
        </w:rPr>
      </w:pPr>
    </w:p>
    <w:p w14:paraId="422CEDA2"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EC207A">
        <w:rPr>
          <w:rFonts w:eastAsia="Calibri" w:cs="Calibri"/>
          <w:b/>
          <w:bCs/>
          <w:sz w:val="24"/>
          <w:szCs w:val="24"/>
        </w:rPr>
        <w:t>What does it take to drive a car?</w:t>
      </w:r>
    </w:p>
    <w:p w14:paraId="50A53FE9" w14:textId="77777777" w:rsidR="0055216D" w:rsidRPr="0046250C" w:rsidRDefault="00580D73" w:rsidP="00DD3CC7">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E91A23C" w14:textId="77777777" w:rsidR="0046250C" w:rsidRPr="006B6250" w:rsidRDefault="0046250C"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Share with the group that one of the </w:t>
      </w:r>
      <w:r w:rsidR="00ED770A">
        <w:rPr>
          <w:rFonts w:eastAsia="Calibri" w:cs="Tahoma"/>
          <w:sz w:val="24"/>
          <w:szCs w:val="24"/>
        </w:rPr>
        <w:t>privileges</w:t>
      </w:r>
      <w:r>
        <w:rPr>
          <w:rFonts w:eastAsia="Calibri" w:cs="Tahoma"/>
          <w:sz w:val="24"/>
          <w:szCs w:val="24"/>
        </w:rPr>
        <w:t xml:space="preserve"> they are looking forward to or currently doing is driving a car. Although driving brings freedom it also carries with it great responsibility.</w:t>
      </w:r>
    </w:p>
    <w:p w14:paraId="6409DAC5" w14:textId="2DF98150" w:rsidR="00E765B9" w:rsidRDefault="00F32AE1"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Have the students </w:t>
      </w:r>
      <w:r w:rsidR="00E765B9">
        <w:rPr>
          <w:rFonts w:eastAsia="Calibri" w:cs="Tahoma"/>
          <w:sz w:val="24"/>
          <w:szCs w:val="24"/>
        </w:rPr>
        <w:t>consider</w:t>
      </w:r>
      <w:r w:rsidR="00F37402">
        <w:rPr>
          <w:rFonts w:eastAsia="Calibri" w:cs="Tahoma"/>
          <w:sz w:val="24"/>
          <w:szCs w:val="24"/>
        </w:rPr>
        <w:t xml:space="preserve"> </w:t>
      </w:r>
      <w:r w:rsidR="001733CD">
        <w:rPr>
          <w:rFonts w:eastAsia="Calibri" w:cs="Tahoma"/>
          <w:sz w:val="24"/>
          <w:szCs w:val="24"/>
        </w:rPr>
        <w:t>the physical and mental skills needed to operate a motor vehicle. On the</w:t>
      </w:r>
      <w:r w:rsidR="00847E9A">
        <w:rPr>
          <w:rFonts w:eastAsia="Calibri" w:cs="Tahoma"/>
          <w:sz w:val="24"/>
          <w:szCs w:val="24"/>
        </w:rPr>
        <w:t>ir</w:t>
      </w:r>
      <w:r w:rsidR="001733CD">
        <w:rPr>
          <w:rFonts w:eastAsia="Calibri" w:cs="Tahoma"/>
          <w:sz w:val="24"/>
          <w:szCs w:val="24"/>
        </w:rPr>
        <w:t xml:space="preserve"> large paper</w:t>
      </w:r>
      <w:r w:rsidR="00847E9A">
        <w:rPr>
          <w:rFonts w:eastAsia="Calibri" w:cs="Tahoma"/>
          <w:sz w:val="24"/>
          <w:szCs w:val="24"/>
        </w:rPr>
        <w:t xml:space="preserve">, </w:t>
      </w:r>
      <w:r w:rsidR="00E765B9">
        <w:rPr>
          <w:rFonts w:eastAsia="Calibri" w:cs="Tahoma"/>
          <w:sz w:val="24"/>
          <w:szCs w:val="24"/>
        </w:rPr>
        <w:t>instruct the groups to collaborate and illustrate what</w:t>
      </w:r>
      <w:r w:rsidR="001733CD">
        <w:rPr>
          <w:rFonts w:eastAsia="Calibri" w:cs="Tahoma"/>
          <w:sz w:val="24"/>
          <w:szCs w:val="24"/>
        </w:rPr>
        <w:t xml:space="preserve"> they may see or experience while driving</w:t>
      </w:r>
      <w:r w:rsidR="007C58C6">
        <w:rPr>
          <w:rFonts w:eastAsia="Calibri" w:cs="Tahoma"/>
          <w:sz w:val="24"/>
          <w:szCs w:val="24"/>
        </w:rPr>
        <w:t>. Have the groups post the drawings and report out.</w:t>
      </w:r>
      <w:r w:rsidR="0046250C">
        <w:rPr>
          <w:rFonts w:eastAsia="Calibri" w:cs="Tahoma"/>
          <w:sz w:val="24"/>
          <w:szCs w:val="24"/>
        </w:rPr>
        <w:t xml:space="preserve"> </w:t>
      </w:r>
    </w:p>
    <w:p w14:paraId="691AA4E2" w14:textId="77777777" w:rsidR="006B6250" w:rsidRPr="00E765B9" w:rsidRDefault="00E765B9" w:rsidP="00E765B9">
      <w:pPr>
        <w:widowControl w:val="0"/>
        <w:autoSpaceDE w:val="0"/>
        <w:autoSpaceDN w:val="0"/>
        <w:adjustRightInd w:val="0"/>
        <w:spacing w:after="0" w:line="240" w:lineRule="auto"/>
        <w:rPr>
          <w:rFonts w:eastAsia="Calibri" w:cs="Tahoma"/>
          <w:b/>
          <w:sz w:val="24"/>
          <w:szCs w:val="24"/>
        </w:rPr>
      </w:pPr>
      <w:r w:rsidRPr="00E765B9">
        <w:rPr>
          <w:rFonts w:eastAsia="Calibri" w:cs="Tahoma"/>
          <w:b/>
          <w:sz w:val="24"/>
          <w:szCs w:val="24"/>
        </w:rPr>
        <w:t>Possible illustrations:</w:t>
      </w:r>
    </w:p>
    <w:p w14:paraId="3E3472D4" w14:textId="77777777" w:rsidR="00E765B9" w:rsidRDefault="00E765B9" w:rsidP="0046250C">
      <w:pPr>
        <w:widowControl w:val="0"/>
        <w:numPr>
          <w:ilvl w:val="1"/>
          <w:numId w:val="3"/>
        </w:numPr>
        <w:autoSpaceDE w:val="0"/>
        <w:autoSpaceDN w:val="0"/>
        <w:adjustRightInd w:val="0"/>
        <w:spacing w:after="0" w:line="240" w:lineRule="auto"/>
        <w:rPr>
          <w:rFonts w:eastAsia="Calibri" w:cs="Tahoma"/>
          <w:sz w:val="24"/>
          <w:szCs w:val="24"/>
        </w:rPr>
        <w:sectPr w:rsidR="00E765B9" w:rsidSect="00412D98">
          <w:footerReference w:type="default" r:id="rId8"/>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7D260B19"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Other vehicles</w:t>
      </w:r>
    </w:p>
    <w:p w14:paraId="3784C75A"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Emergency vehicles</w:t>
      </w:r>
    </w:p>
    <w:p w14:paraId="7BE0988A"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Signs and traffic signals</w:t>
      </w:r>
    </w:p>
    <w:p w14:paraId="7248E5F5"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Construction areas</w:t>
      </w:r>
    </w:p>
    <w:p w14:paraId="71AAE3B5"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Pedestrians /Kids</w:t>
      </w:r>
    </w:p>
    <w:p w14:paraId="43EE92C3"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Animals</w:t>
      </w:r>
    </w:p>
    <w:p w14:paraId="32810DFE"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Passengers / Friends</w:t>
      </w:r>
    </w:p>
    <w:p w14:paraId="1C02AA3C" w14:textId="77777777" w:rsidR="0046250C" w:rsidRDefault="00E765B9"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P</w:t>
      </w:r>
      <w:r w:rsidR="0046250C">
        <w:rPr>
          <w:rFonts w:eastAsia="Calibri" w:cs="Tahoma"/>
          <w:sz w:val="24"/>
          <w:szCs w:val="24"/>
        </w:rPr>
        <w:t>hone</w:t>
      </w:r>
    </w:p>
    <w:p w14:paraId="2D4974EC" w14:textId="77777777" w:rsidR="0046250C" w:rsidRDefault="0046250C"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Radio</w:t>
      </w:r>
    </w:p>
    <w:p w14:paraId="76175341" w14:textId="77777777" w:rsidR="00E765B9" w:rsidRDefault="00E765B9"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Movie screens</w:t>
      </w:r>
    </w:p>
    <w:p w14:paraId="77E1D66D" w14:textId="77777777" w:rsidR="00E765B9" w:rsidRDefault="00E765B9"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Business signs</w:t>
      </w:r>
    </w:p>
    <w:p w14:paraId="2DEC1081" w14:textId="77777777" w:rsidR="00E765B9" w:rsidRDefault="00E765B9" w:rsidP="0046250C">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Billboards</w:t>
      </w:r>
    </w:p>
    <w:p w14:paraId="5441F6E9" w14:textId="77777777" w:rsidR="00E765B9" w:rsidRDefault="00E765B9" w:rsidP="00F3148B">
      <w:pPr>
        <w:widowControl w:val="0"/>
        <w:autoSpaceDE w:val="0"/>
        <w:autoSpaceDN w:val="0"/>
        <w:adjustRightInd w:val="0"/>
        <w:spacing w:after="0" w:line="240" w:lineRule="auto"/>
        <w:rPr>
          <w:rFonts w:eastAsia="Calibri" w:cs="Tahoma"/>
          <w:sz w:val="24"/>
          <w:szCs w:val="24"/>
        </w:rPr>
        <w:sectPr w:rsidR="00E765B9" w:rsidSect="00E765B9">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01AA1E84" w14:textId="77777777" w:rsidR="00F3148B" w:rsidRDefault="00F3148B" w:rsidP="00F3148B">
      <w:pPr>
        <w:widowControl w:val="0"/>
        <w:autoSpaceDE w:val="0"/>
        <w:autoSpaceDN w:val="0"/>
        <w:adjustRightInd w:val="0"/>
        <w:spacing w:after="0" w:line="240" w:lineRule="auto"/>
        <w:rPr>
          <w:rFonts w:eastAsia="Calibri" w:cs="Tahoma"/>
          <w:sz w:val="24"/>
          <w:szCs w:val="24"/>
        </w:rPr>
      </w:pPr>
    </w:p>
    <w:p w14:paraId="76616792" w14:textId="77777777" w:rsidR="00E765B9" w:rsidRDefault="00F3148B" w:rsidP="00F3148B">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 you go through the posters ask the groups what mental or physical skills are needed to manage each of these areas. </w:t>
      </w:r>
    </w:p>
    <w:p w14:paraId="11CF4008" w14:textId="77777777" w:rsidR="00F3148B" w:rsidRDefault="00E765B9" w:rsidP="00E765B9">
      <w:pPr>
        <w:widowControl w:val="0"/>
        <w:autoSpaceDE w:val="0"/>
        <w:autoSpaceDN w:val="0"/>
        <w:adjustRightInd w:val="0"/>
        <w:spacing w:after="0" w:line="240" w:lineRule="auto"/>
        <w:rPr>
          <w:rFonts w:eastAsia="Calibri" w:cs="Tahoma"/>
          <w:sz w:val="24"/>
          <w:szCs w:val="24"/>
        </w:rPr>
      </w:pPr>
      <w:r w:rsidRPr="00E765B9">
        <w:rPr>
          <w:rFonts w:eastAsia="Calibri" w:cs="Tahoma"/>
          <w:b/>
          <w:sz w:val="24"/>
          <w:szCs w:val="24"/>
        </w:rPr>
        <w:lastRenderedPageBreak/>
        <w:t>Possible Responses:</w:t>
      </w:r>
      <w:r>
        <w:rPr>
          <w:rFonts w:eastAsia="Calibri" w:cs="Tahoma"/>
          <w:sz w:val="24"/>
          <w:szCs w:val="24"/>
        </w:rPr>
        <w:t xml:space="preserve">  </w:t>
      </w:r>
      <w:r w:rsidR="00F3148B" w:rsidRPr="00E765B9">
        <w:rPr>
          <w:rFonts w:eastAsia="Calibri" w:cs="Tahoma"/>
          <w:sz w:val="24"/>
          <w:szCs w:val="24"/>
        </w:rPr>
        <w:t>Being alert /awake, the ability to hear things clearly, a distraction free environment, proper depth perception</w:t>
      </w:r>
      <w:r w:rsidR="00474B81" w:rsidRPr="00E765B9">
        <w:rPr>
          <w:rFonts w:eastAsia="Calibri" w:cs="Tahoma"/>
          <w:sz w:val="24"/>
          <w:szCs w:val="24"/>
        </w:rPr>
        <w:t>, non-impaired vision, muscle coordination</w:t>
      </w:r>
      <w:r>
        <w:rPr>
          <w:rFonts w:eastAsia="Calibri" w:cs="Tahoma"/>
          <w:sz w:val="24"/>
          <w:szCs w:val="24"/>
        </w:rPr>
        <w:t>, etc.</w:t>
      </w:r>
    </w:p>
    <w:p w14:paraId="56D838D0" w14:textId="77777777" w:rsidR="00E765B9" w:rsidRDefault="00E765B9" w:rsidP="00E765B9">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groups to discuss among themselves anytime they have been in a car or on</w:t>
      </w:r>
      <w:r w:rsidR="006630E6">
        <w:rPr>
          <w:rFonts w:eastAsia="Calibri" w:cs="Tahoma"/>
          <w:sz w:val="24"/>
          <w:szCs w:val="24"/>
        </w:rPr>
        <w:t xml:space="preserve"> the street and they observed another vehicle that appeared the driver did not have full control.  </w:t>
      </w:r>
    </w:p>
    <w:p w14:paraId="40086F76" w14:textId="77777777" w:rsidR="006630E6" w:rsidRPr="00E765B9" w:rsidRDefault="006630E6" w:rsidP="00E765B9">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for a few volunteers to share their feelings or thoughts on their observation.</w:t>
      </w:r>
    </w:p>
    <w:p w14:paraId="1EA8CAED"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C7D9D65"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D7CB4">
        <w:rPr>
          <w:rFonts w:eastAsia="Calibri" w:cs="Tahoma"/>
          <w:b/>
          <w:bCs/>
          <w:sz w:val="24"/>
          <w:szCs w:val="24"/>
        </w:rPr>
        <w:t>How drugs affect your ability to drive</w:t>
      </w:r>
    </w:p>
    <w:p w14:paraId="0A0C077B" w14:textId="77777777" w:rsidR="004D7CB4" w:rsidRDefault="004D7CB4" w:rsidP="004D7CB4">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4D7CB4">
        <w:rPr>
          <w:rFonts w:eastAsia="Calibri" w:cs="Tahoma"/>
          <w:bCs/>
          <w:sz w:val="24"/>
          <w:szCs w:val="24"/>
        </w:rPr>
        <w:t xml:space="preserve">Share the </w:t>
      </w:r>
      <w:r>
        <w:rPr>
          <w:rFonts w:eastAsia="Calibri" w:cs="Tahoma"/>
          <w:bCs/>
          <w:sz w:val="24"/>
          <w:szCs w:val="24"/>
        </w:rPr>
        <w:t>following fact with the groups:</w:t>
      </w:r>
    </w:p>
    <w:p w14:paraId="0A87C0B8" w14:textId="77777777" w:rsidR="004D7CB4" w:rsidRDefault="004D7CB4" w:rsidP="004D7CB4">
      <w:pPr>
        <w:pStyle w:val="ListParagraph"/>
        <w:widowControl w:val="0"/>
        <w:autoSpaceDE w:val="0"/>
        <w:autoSpaceDN w:val="0"/>
        <w:adjustRightInd w:val="0"/>
        <w:spacing w:after="0" w:line="240" w:lineRule="auto"/>
        <w:ind w:left="630"/>
        <w:rPr>
          <w:rFonts w:eastAsia="Calibri" w:cs="Tahoma"/>
          <w:bCs/>
          <w:sz w:val="24"/>
          <w:szCs w:val="24"/>
        </w:rPr>
      </w:pPr>
    </w:p>
    <w:p w14:paraId="14F90DD1" w14:textId="77777777" w:rsidR="004D7CB4" w:rsidRPr="00B866D9" w:rsidRDefault="004D7CB4" w:rsidP="004D7CB4">
      <w:pPr>
        <w:pStyle w:val="ListParagraph"/>
        <w:widowControl w:val="0"/>
        <w:autoSpaceDE w:val="0"/>
        <w:autoSpaceDN w:val="0"/>
        <w:adjustRightInd w:val="0"/>
        <w:spacing w:after="0" w:line="240" w:lineRule="auto"/>
        <w:ind w:left="630"/>
        <w:rPr>
          <w:rStyle w:val="d8e"/>
          <w:rFonts w:cs="Arial"/>
          <w:color w:val="222222"/>
          <w:lang w:val="en"/>
        </w:rPr>
      </w:pPr>
      <w:r w:rsidRPr="00B866D9">
        <w:rPr>
          <w:rStyle w:val="tgc"/>
          <w:rFonts w:cs="Arial"/>
          <w:i/>
          <w:color w:val="222222"/>
          <w:lang w:val="en"/>
        </w:rPr>
        <w:t>Motor vehicle fatality is the leading cause of accident death among teenagers, representing over one-third of all deaths to teenagers. May</w:t>
      </w:r>
      <w:r w:rsidRPr="00B866D9">
        <w:rPr>
          <w:rStyle w:val="d8e"/>
          <w:rFonts w:cs="Arial"/>
          <w:i/>
          <w:color w:val="222222"/>
          <w:lang w:val="en"/>
        </w:rPr>
        <w:t xml:space="preserve"> </w:t>
      </w:r>
      <w:r w:rsidR="006D1228">
        <w:rPr>
          <w:rStyle w:val="d8e"/>
          <w:rFonts w:cs="Arial"/>
          <w:i/>
          <w:color w:val="222222"/>
          <w:lang w:val="en"/>
        </w:rPr>
        <w:t>3</w:t>
      </w:r>
      <w:r w:rsidRPr="00B866D9">
        <w:rPr>
          <w:rStyle w:val="d8e"/>
          <w:rFonts w:cs="Arial"/>
          <w:i/>
          <w:color w:val="222222"/>
          <w:lang w:val="en"/>
        </w:rPr>
        <w:t>, 201</w:t>
      </w:r>
      <w:r w:rsidR="006D1228">
        <w:rPr>
          <w:rStyle w:val="d8e"/>
          <w:rFonts w:cs="Arial"/>
          <w:i/>
          <w:color w:val="222222"/>
          <w:lang w:val="en"/>
        </w:rPr>
        <w:t>7</w:t>
      </w:r>
      <w:r w:rsidRPr="00B866D9">
        <w:rPr>
          <w:rStyle w:val="d8e"/>
          <w:rFonts w:cs="Arial"/>
          <w:i/>
          <w:color w:val="222222"/>
          <w:lang w:val="en"/>
        </w:rPr>
        <w:t xml:space="preserve">. </w:t>
      </w:r>
      <w:r w:rsidRPr="00B866D9">
        <w:rPr>
          <w:rStyle w:val="d8e"/>
          <w:rFonts w:cs="Arial"/>
          <w:b/>
          <w:i/>
          <w:color w:val="222222"/>
          <w:lang w:val="en"/>
        </w:rPr>
        <w:t>(Center for Disease Control</w:t>
      </w:r>
      <w:r w:rsidRPr="00B866D9">
        <w:rPr>
          <w:rStyle w:val="d8e"/>
          <w:rFonts w:cs="Arial"/>
          <w:i/>
          <w:color w:val="222222"/>
          <w:lang w:val="en"/>
        </w:rPr>
        <w:t>)</w:t>
      </w:r>
    </w:p>
    <w:p w14:paraId="3193BC88" w14:textId="77777777" w:rsidR="004D7CB4" w:rsidRDefault="004D7CB4" w:rsidP="004D7CB4">
      <w:pPr>
        <w:pStyle w:val="ListParagraph"/>
        <w:widowControl w:val="0"/>
        <w:autoSpaceDE w:val="0"/>
        <w:autoSpaceDN w:val="0"/>
        <w:adjustRightInd w:val="0"/>
        <w:spacing w:after="0" w:line="240" w:lineRule="auto"/>
        <w:ind w:left="630"/>
        <w:rPr>
          <w:rFonts w:eastAsia="Calibri" w:cs="Tahoma"/>
          <w:bCs/>
          <w:sz w:val="24"/>
          <w:szCs w:val="24"/>
        </w:rPr>
      </w:pPr>
    </w:p>
    <w:p w14:paraId="0BB46A54" w14:textId="1E7BCB18" w:rsidR="004D7CB4" w:rsidRDefault="004D7CB4" w:rsidP="00B866D9">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B866D9">
        <w:rPr>
          <w:rFonts w:eastAsia="Calibri" w:cs="Tahoma"/>
          <w:bCs/>
          <w:sz w:val="24"/>
          <w:szCs w:val="24"/>
        </w:rPr>
        <w:t xml:space="preserve">Ask the students to write down reasons why they think </w:t>
      </w:r>
      <w:r w:rsidR="0062082B">
        <w:rPr>
          <w:rFonts w:eastAsia="Calibri" w:cs="Tahoma"/>
          <w:bCs/>
          <w:sz w:val="24"/>
          <w:szCs w:val="24"/>
        </w:rPr>
        <w:t>this is the leading cause of death for teens</w:t>
      </w:r>
      <w:r w:rsidRPr="00B866D9">
        <w:rPr>
          <w:rFonts w:eastAsia="Calibri" w:cs="Tahoma"/>
          <w:bCs/>
          <w:sz w:val="24"/>
          <w:szCs w:val="24"/>
        </w:rPr>
        <w:t xml:space="preserve">. </w:t>
      </w:r>
      <w:r w:rsidR="006630E6">
        <w:rPr>
          <w:rFonts w:eastAsia="Calibri" w:cs="Tahoma"/>
          <w:bCs/>
          <w:sz w:val="24"/>
          <w:szCs w:val="24"/>
        </w:rPr>
        <w:t>Instruct the students to</w:t>
      </w:r>
      <w:r w:rsidRPr="00B866D9">
        <w:rPr>
          <w:rFonts w:eastAsia="Calibri" w:cs="Tahoma"/>
          <w:bCs/>
          <w:sz w:val="24"/>
          <w:szCs w:val="24"/>
        </w:rPr>
        <w:t xml:space="preserve"> use the previous lesson </w:t>
      </w:r>
      <w:r w:rsidR="006630E6">
        <w:rPr>
          <w:rFonts w:eastAsia="Calibri" w:cs="Tahoma"/>
          <w:bCs/>
          <w:sz w:val="24"/>
          <w:szCs w:val="24"/>
        </w:rPr>
        <w:t xml:space="preserve">or their prior knowledge </w:t>
      </w:r>
      <w:r w:rsidRPr="00B866D9">
        <w:rPr>
          <w:rFonts w:eastAsia="Calibri" w:cs="Tahoma"/>
          <w:bCs/>
          <w:sz w:val="24"/>
          <w:szCs w:val="24"/>
        </w:rPr>
        <w:t xml:space="preserve">as a reference point. </w:t>
      </w:r>
      <w:r w:rsidR="006630E6">
        <w:rPr>
          <w:rFonts w:eastAsia="Calibri" w:cs="Tahoma"/>
          <w:bCs/>
          <w:sz w:val="24"/>
          <w:szCs w:val="24"/>
        </w:rPr>
        <w:t>A volunteer should</w:t>
      </w:r>
      <w:r w:rsidRPr="00B866D9">
        <w:rPr>
          <w:rFonts w:eastAsia="Calibri" w:cs="Tahoma"/>
          <w:bCs/>
          <w:sz w:val="24"/>
          <w:szCs w:val="24"/>
        </w:rPr>
        <w:t xml:space="preserve"> post their </w:t>
      </w:r>
      <w:r w:rsidR="006630E6">
        <w:rPr>
          <w:rFonts w:eastAsia="Calibri" w:cs="Tahoma"/>
          <w:bCs/>
          <w:sz w:val="24"/>
          <w:szCs w:val="24"/>
        </w:rPr>
        <w:t xml:space="preserve">group’s </w:t>
      </w:r>
      <w:r w:rsidRPr="00B866D9">
        <w:rPr>
          <w:rFonts w:eastAsia="Calibri" w:cs="Tahoma"/>
          <w:bCs/>
          <w:sz w:val="24"/>
          <w:szCs w:val="24"/>
        </w:rPr>
        <w:t>paper and report out. Discuss their answers</w:t>
      </w:r>
      <w:r w:rsidR="00A24E04">
        <w:rPr>
          <w:rFonts w:eastAsia="Calibri" w:cs="Tahoma"/>
          <w:bCs/>
          <w:sz w:val="24"/>
          <w:szCs w:val="24"/>
        </w:rPr>
        <w:t xml:space="preserve"> in the large group</w:t>
      </w:r>
      <w:r w:rsidRPr="00B866D9">
        <w:rPr>
          <w:rFonts w:eastAsia="Calibri" w:cs="Tahoma"/>
          <w:bCs/>
          <w:sz w:val="24"/>
          <w:szCs w:val="24"/>
        </w:rPr>
        <w:t>. If it does not appear on the list</w:t>
      </w:r>
      <w:r w:rsidR="006630E6">
        <w:rPr>
          <w:rFonts w:eastAsia="Calibri" w:cs="Tahoma"/>
          <w:bCs/>
          <w:sz w:val="24"/>
          <w:szCs w:val="24"/>
        </w:rPr>
        <w:t>,</w:t>
      </w:r>
      <w:r w:rsidRPr="00B866D9">
        <w:rPr>
          <w:rFonts w:eastAsia="Calibri" w:cs="Tahoma"/>
          <w:bCs/>
          <w:sz w:val="24"/>
          <w:szCs w:val="24"/>
        </w:rPr>
        <w:t xml:space="preserve"> add Drun</w:t>
      </w:r>
      <w:r w:rsidR="00B866D9" w:rsidRPr="00B866D9">
        <w:rPr>
          <w:rFonts w:eastAsia="Calibri" w:cs="Tahoma"/>
          <w:bCs/>
          <w:sz w:val="24"/>
          <w:szCs w:val="24"/>
        </w:rPr>
        <w:t>k</w:t>
      </w:r>
      <w:r w:rsidRPr="00B866D9">
        <w:rPr>
          <w:rFonts w:eastAsia="Calibri" w:cs="Tahoma"/>
          <w:bCs/>
          <w:sz w:val="24"/>
          <w:szCs w:val="24"/>
        </w:rPr>
        <w:t xml:space="preserve"> / Drugged </w:t>
      </w:r>
      <w:r w:rsidR="00B866D9" w:rsidRPr="00B866D9">
        <w:rPr>
          <w:rFonts w:eastAsia="Calibri" w:cs="Tahoma"/>
          <w:bCs/>
          <w:sz w:val="24"/>
          <w:szCs w:val="24"/>
        </w:rPr>
        <w:t>driving.</w:t>
      </w:r>
    </w:p>
    <w:p w14:paraId="235FBF7B" w14:textId="77777777" w:rsidR="00B866D9" w:rsidRDefault="006630E6" w:rsidP="00B866D9">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to consider if they think</w:t>
      </w:r>
      <w:r w:rsidR="00B866D9">
        <w:rPr>
          <w:rFonts w:eastAsia="Calibri" w:cs="Tahoma"/>
          <w:bCs/>
          <w:sz w:val="24"/>
          <w:szCs w:val="24"/>
        </w:rPr>
        <w:t xml:space="preserve"> driving under the influence of alcohol has different effects than driving under the influence of drugs like marijuana and prescription medications. </w:t>
      </w:r>
      <w:r>
        <w:rPr>
          <w:rFonts w:eastAsia="Calibri" w:cs="Tahoma"/>
          <w:bCs/>
          <w:sz w:val="24"/>
          <w:szCs w:val="24"/>
        </w:rPr>
        <w:t>Post the following</w:t>
      </w:r>
      <w:r w:rsidR="00B866D9">
        <w:rPr>
          <w:rFonts w:eastAsia="Calibri" w:cs="Tahoma"/>
          <w:bCs/>
          <w:sz w:val="24"/>
          <w:szCs w:val="24"/>
        </w:rPr>
        <w:t xml:space="preserve"> three signs</w:t>
      </w:r>
      <w:r>
        <w:rPr>
          <w:rFonts w:eastAsia="Calibri" w:cs="Tahoma"/>
          <w:bCs/>
          <w:sz w:val="24"/>
          <w:szCs w:val="24"/>
        </w:rPr>
        <w:t>:</w:t>
      </w:r>
      <w:r w:rsidR="00B866D9">
        <w:rPr>
          <w:rFonts w:eastAsia="Calibri" w:cs="Tahoma"/>
          <w:bCs/>
          <w:sz w:val="24"/>
          <w:szCs w:val="24"/>
        </w:rPr>
        <w:t xml:space="preserve"> </w:t>
      </w:r>
      <w:r>
        <w:rPr>
          <w:rFonts w:eastAsia="Calibri" w:cs="Tahoma"/>
          <w:bCs/>
          <w:sz w:val="24"/>
          <w:szCs w:val="24"/>
        </w:rPr>
        <w:t xml:space="preserve"> ‘</w:t>
      </w:r>
      <w:r w:rsidR="00B866D9">
        <w:rPr>
          <w:rFonts w:eastAsia="Calibri" w:cs="Tahoma"/>
          <w:bCs/>
          <w:sz w:val="24"/>
          <w:szCs w:val="24"/>
        </w:rPr>
        <w:t>Alcohol</w:t>
      </w:r>
      <w:r>
        <w:rPr>
          <w:rFonts w:eastAsia="Calibri" w:cs="Tahoma"/>
          <w:bCs/>
          <w:sz w:val="24"/>
          <w:szCs w:val="24"/>
        </w:rPr>
        <w:t>’</w:t>
      </w:r>
      <w:r w:rsidR="00B866D9">
        <w:rPr>
          <w:rFonts w:eastAsia="Calibri" w:cs="Tahoma"/>
          <w:bCs/>
          <w:sz w:val="24"/>
          <w:szCs w:val="24"/>
        </w:rPr>
        <w:t xml:space="preserve">, </w:t>
      </w:r>
      <w:r>
        <w:rPr>
          <w:rFonts w:eastAsia="Calibri" w:cs="Tahoma"/>
          <w:bCs/>
          <w:sz w:val="24"/>
          <w:szCs w:val="24"/>
        </w:rPr>
        <w:t>‘</w:t>
      </w:r>
      <w:r w:rsidR="00B866D9">
        <w:rPr>
          <w:rFonts w:eastAsia="Calibri" w:cs="Tahoma"/>
          <w:bCs/>
          <w:sz w:val="24"/>
          <w:szCs w:val="24"/>
        </w:rPr>
        <w:t>Drugs</w:t>
      </w:r>
      <w:r>
        <w:rPr>
          <w:rFonts w:eastAsia="Calibri" w:cs="Tahoma"/>
          <w:bCs/>
          <w:sz w:val="24"/>
          <w:szCs w:val="24"/>
        </w:rPr>
        <w:t>’</w:t>
      </w:r>
      <w:r w:rsidR="00B866D9">
        <w:rPr>
          <w:rFonts w:eastAsia="Calibri" w:cs="Tahoma"/>
          <w:bCs/>
          <w:sz w:val="24"/>
          <w:szCs w:val="24"/>
        </w:rPr>
        <w:t xml:space="preserve"> and </w:t>
      </w:r>
      <w:r>
        <w:rPr>
          <w:rFonts w:eastAsia="Calibri" w:cs="Tahoma"/>
          <w:bCs/>
          <w:sz w:val="24"/>
          <w:szCs w:val="24"/>
        </w:rPr>
        <w:t>‘</w:t>
      </w:r>
      <w:r w:rsidR="00B866D9">
        <w:rPr>
          <w:rFonts w:eastAsia="Calibri" w:cs="Tahoma"/>
          <w:bCs/>
          <w:sz w:val="24"/>
          <w:szCs w:val="24"/>
        </w:rPr>
        <w:t>Both</w:t>
      </w:r>
      <w:r>
        <w:rPr>
          <w:rFonts w:eastAsia="Calibri" w:cs="Tahoma"/>
          <w:bCs/>
          <w:sz w:val="24"/>
          <w:szCs w:val="24"/>
        </w:rPr>
        <w:t>’</w:t>
      </w:r>
      <w:r w:rsidR="00B866D9">
        <w:rPr>
          <w:rFonts w:eastAsia="Calibri" w:cs="Tahoma"/>
          <w:bCs/>
          <w:sz w:val="24"/>
          <w:szCs w:val="24"/>
        </w:rPr>
        <w:t xml:space="preserve">. </w:t>
      </w:r>
      <w:r w:rsidR="006D1228">
        <w:rPr>
          <w:rFonts w:eastAsia="Calibri" w:cs="Tahoma"/>
          <w:bCs/>
          <w:sz w:val="24"/>
          <w:szCs w:val="24"/>
        </w:rPr>
        <w:t xml:space="preserve">Read the </w:t>
      </w:r>
      <w:r>
        <w:rPr>
          <w:rFonts w:eastAsia="Calibri" w:cs="Tahoma"/>
          <w:bCs/>
          <w:sz w:val="24"/>
          <w:szCs w:val="24"/>
        </w:rPr>
        <w:t xml:space="preserve">following </w:t>
      </w:r>
      <w:r w:rsidR="006D1228">
        <w:rPr>
          <w:rFonts w:eastAsia="Calibri" w:cs="Tahoma"/>
          <w:bCs/>
          <w:sz w:val="24"/>
          <w:szCs w:val="24"/>
        </w:rPr>
        <w:t xml:space="preserve">list of effects to the students. After each one, have them stand under the sign where </w:t>
      </w:r>
      <w:r>
        <w:rPr>
          <w:rFonts w:eastAsia="Calibri" w:cs="Tahoma"/>
          <w:bCs/>
          <w:sz w:val="24"/>
          <w:szCs w:val="24"/>
        </w:rPr>
        <w:t xml:space="preserve">they think </w:t>
      </w:r>
      <w:r w:rsidR="006D1228">
        <w:rPr>
          <w:rFonts w:eastAsia="Calibri" w:cs="Tahoma"/>
          <w:bCs/>
          <w:sz w:val="24"/>
          <w:szCs w:val="24"/>
        </w:rPr>
        <w:t>that effect belongs.</w:t>
      </w:r>
      <w:r w:rsidR="00B866D9">
        <w:rPr>
          <w:rFonts w:eastAsia="Calibri" w:cs="Tahoma"/>
          <w:bCs/>
          <w:sz w:val="24"/>
          <w:szCs w:val="24"/>
        </w:rPr>
        <w:t xml:space="preserve">  </w:t>
      </w:r>
    </w:p>
    <w:p w14:paraId="2B41968B" w14:textId="77777777" w:rsidR="006D1228" w:rsidRPr="006D1228" w:rsidRDefault="006D1228" w:rsidP="006D1228">
      <w:pPr>
        <w:pStyle w:val="ListParagraph"/>
        <w:rPr>
          <w:rFonts w:eastAsia="Calibri" w:cs="Tahoma"/>
          <w:bCs/>
          <w:sz w:val="24"/>
          <w:szCs w:val="24"/>
        </w:rPr>
      </w:pPr>
    </w:p>
    <w:p w14:paraId="0E392991" w14:textId="77777777" w:rsidR="006D1228"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Slower reaction times (Both)</w:t>
      </w:r>
    </w:p>
    <w:p w14:paraId="41FC55B3" w14:textId="77777777" w:rsidR="00AA1ABE"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Difficulty judging distances (Both)</w:t>
      </w:r>
    </w:p>
    <w:p w14:paraId="08708C72" w14:textId="77777777" w:rsidR="00AA1ABE"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Harder to concentrate (Both)</w:t>
      </w:r>
    </w:p>
    <w:p w14:paraId="60C8B1C7" w14:textId="77777777" w:rsidR="00AA1ABE"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Loss of coordination (Both)</w:t>
      </w:r>
    </w:p>
    <w:p w14:paraId="0E58FA42" w14:textId="77777777" w:rsidR="00AA1ABE"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Lowered Inhibitions (Both)</w:t>
      </w:r>
    </w:p>
    <w:p w14:paraId="06857D16" w14:textId="77777777" w:rsidR="00AA1ABE" w:rsidRDefault="00AA1ABE"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Slurred speech (Both)</w:t>
      </w:r>
    </w:p>
    <w:p w14:paraId="4A1C76EE" w14:textId="77777777" w:rsidR="00CD6B2B" w:rsidRDefault="00CD6B2B"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Blurred vision (Both)</w:t>
      </w:r>
    </w:p>
    <w:p w14:paraId="410B5C4E" w14:textId="77777777" w:rsidR="00CD6B2B" w:rsidRDefault="00CD6B2B" w:rsidP="006D1228">
      <w:pPr>
        <w:pStyle w:val="ListParagraph"/>
        <w:widowControl w:val="0"/>
        <w:numPr>
          <w:ilvl w:val="1"/>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Poor decision making (Both)</w:t>
      </w:r>
    </w:p>
    <w:p w14:paraId="6BE0FFFD" w14:textId="77777777" w:rsidR="00EC512A" w:rsidRDefault="00EC512A" w:rsidP="00EC512A">
      <w:pPr>
        <w:pStyle w:val="ListParagraph"/>
        <w:widowControl w:val="0"/>
        <w:autoSpaceDE w:val="0"/>
        <w:autoSpaceDN w:val="0"/>
        <w:adjustRightInd w:val="0"/>
        <w:spacing w:after="0" w:line="240" w:lineRule="auto"/>
        <w:ind w:left="1350"/>
        <w:rPr>
          <w:rFonts w:eastAsia="Calibri" w:cs="Tahoma"/>
          <w:bCs/>
          <w:sz w:val="24"/>
          <w:szCs w:val="24"/>
        </w:rPr>
      </w:pPr>
      <w:r w:rsidRPr="00EC512A">
        <w:rPr>
          <w:rFonts w:eastAsia="Calibri" w:cs="Tahoma"/>
          <w:b/>
          <w:bCs/>
          <w:i/>
          <w:sz w:val="24"/>
          <w:szCs w:val="24"/>
        </w:rPr>
        <w:t>(National Institute on Drug Abuse: Drugged Driving June 2016</w:t>
      </w:r>
      <w:r>
        <w:rPr>
          <w:rFonts w:eastAsia="Calibri" w:cs="Tahoma"/>
          <w:bCs/>
          <w:sz w:val="24"/>
          <w:szCs w:val="24"/>
        </w:rPr>
        <w:t>)</w:t>
      </w:r>
    </w:p>
    <w:p w14:paraId="31C97D14" w14:textId="77777777" w:rsidR="00CD6B2B" w:rsidRDefault="00CD6B2B" w:rsidP="00CD6B2B">
      <w:pPr>
        <w:pStyle w:val="ListParagraph"/>
        <w:widowControl w:val="0"/>
        <w:autoSpaceDE w:val="0"/>
        <w:autoSpaceDN w:val="0"/>
        <w:adjustRightInd w:val="0"/>
        <w:spacing w:after="0" w:line="240" w:lineRule="auto"/>
        <w:ind w:left="1350"/>
        <w:rPr>
          <w:rFonts w:eastAsia="Calibri" w:cs="Tahoma"/>
          <w:bCs/>
          <w:sz w:val="24"/>
          <w:szCs w:val="24"/>
        </w:rPr>
      </w:pPr>
    </w:p>
    <w:p w14:paraId="19D03EF6" w14:textId="2955956B" w:rsidR="00CD6B2B" w:rsidRPr="00B866D9" w:rsidRDefault="00CD6B2B" w:rsidP="00CD6B2B">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students will soon recognize a pattern. Explain that the purpose of this exercise was to demonstrate that the </w:t>
      </w:r>
      <w:r w:rsidR="006630E6">
        <w:rPr>
          <w:rFonts w:eastAsia="Calibri" w:cs="Tahoma"/>
          <w:bCs/>
          <w:sz w:val="24"/>
          <w:szCs w:val="24"/>
        </w:rPr>
        <w:t>effects</w:t>
      </w:r>
      <w:r>
        <w:rPr>
          <w:rFonts w:eastAsia="Calibri" w:cs="Tahoma"/>
          <w:bCs/>
          <w:sz w:val="24"/>
          <w:szCs w:val="24"/>
        </w:rPr>
        <w:t xml:space="preserve"> of drugged driving are the same</w:t>
      </w:r>
      <w:r w:rsidR="00A24E04">
        <w:rPr>
          <w:rFonts w:eastAsia="Calibri" w:cs="Tahoma"/>
          <w:bCs/>
          <w:sz w:val="24"/>
          <w:szCs w:val="24"/>
        </w:rPr>
        <w:t xml:space="preserve"> as drunk driving</w:t>
      </w:r>
      <w:r>
        <w:rPr>
          <w:rFonts w:eastAsia="Calibri" w:cs="Tahoma"/>
          <w:bCs/>
          <w:sz w:val="24"/>
          <w:szCs w:val="24"/>
        </w:rPr>
        <w:t xml:space="preserve"> and just as dangerous. </w:t>
      </w:r>
    </w:p>
    <w:p w14:paraId="650C1CE9" w14:textId="77777777" w:rsidR="00B15FCE" w:rsidRDefault="00B15FCE" w:rsidP="00DD3CC7">
      <w:pPr>
        <w:widowControl w:val="0"/>
        <w:autoSpaceDE w:val="0"/>
        <w:autoSpaceDN w:val="0"/>
        <w:adjustRightInd w:val="0"/>
        <w:spacing w:after="0" w:line="240" w:lineRule="auto"/>
        <w:rPr>
          <w:rFonts w:eastAsia="Calibri" w:cs="Tahoma"/>
          <w:b/>
          <w:bCs/>
          <w:sz w:val="24"/>
          <w:szCs w:val="24"/>
        </w:rPr>
      </w:pPr>
    </w:p>
    <w:p w14:paraId="1CBE03A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7A731D">
        <w:rPr>
          <w:rFonts w:eastAsia="Calibri" w:cs="Tahoma"/>
          <w:b/>
          <w:bCs/>
          <w:sz w:val="24"/>
          <w:szCs w:val="24"/>
        </w:rPr>
        <w:t>What does the law say?</w:t>
      </w:r>
    </w:p>
    <w:p w14:paraId="409F759D" w14:textId="702AAAF3" w:rsidR="001C1EB8" w:rsidRPr="00EC512A" w:rsidRDefault="00BC4684" w:rsidP="001C1EB8">
      <w:pPr>
        <w:pStyle w:val="ListParagraph"/>
        <w:widowControl w:val="0"/>
        <w:numPr>
          <w:ilvl w:val="0"/>
          <w:numId w:val="14"/>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Explain to the students that </w:t>
      </w:r>
      <w:r w:rsidR="00A24E04">
        <w:rPr>
          <w:rFonts w:eastAsia="Calibri" w:cs="Tahoma"/>
          <w:bCs/>
          <w:sz w:val="24"/>
          <w:szCs w:val="24"/>
        </w:rPr>
        <w:t xml:space="preserve">they will </w:t>
      </w:r>
      <w:r w:rsidR="00EC4E49">
        <w:rPr>
          <w:rFonts w:eastAsia="Calibri" w:cs="Tahoma"/>
          <w:bCs/>
          <w:sz w:val="24"/>
          <w:szCs w:val="24"/>
        </w:rPr>
        <w:t>examine what</w:t>
      </w:r>
      <w:r w:rsidR="006630E6">
        <w:rPr>
          <w:rFonts w:eastAsia="Calibri" w:cs="Tahoma"/>
          <w:bCs/>
          <w:sz w:val="24"/>
          <w:szCs w:val="24"/>
        </w:rPr>
        <w:t xml:space="preserve"> the </w:t>
      </w:r>
      <w:r>
        <w:rPr>
          <w:rFonts w:eastAsia="Calibri" w:cs="Tahoma"/>
          <w:bCs/>
          <w:sz w:val="24"/>
          <w:szCs w:val="24"/>
        </w:rPr>
        <w:t xml:space="preserve">Arizona Law </w:t>
      </w:r>
      <w:r w:rsidR="006630E6">
        <w:rPr>
          <w:rFonts w:eastAsia="Calibri" w:cs="Tahoma"/>
          <w:bCs/>
          <w:sz w:val="24"/>
          <w:szCs w:val="24"/>
        </w:rPr>
        <w:t>states for</w:t>
      </w:r>
      <w:r>
        <w:rPr>
          <w:rFonts w:eastAsia="Calibri" w:cs="Tahoma"/>
          <w:bCs/>
          <w:sz w:val="24"/>
          <w:szCs w:val="24"/>
        </w:rPr>
        <w:t xml:space="preserve"> people who drive under the influence of drugs.</w:t>
      </w:r>
      <w:r w:rsidR="00EC512A">
        <w:rPr>
          <w:rFonts w:eastAsia="Calibri" w:cs="Tahoma"/>
          <w:bCs/>
          <w:sz w:val="24"/>
          <w:szCs w:val="24"/>
        </w:rPr>
        <w:t xml:space="preserve"> Provide </w:t>
      </w:r>
      <w:r w:rsidR="001A0EF7">
        <w:rPr>
          <w:rFonts w:eastAsia="Calibri" w:cs="Tahoma"/>
          <w:bCs/>
          <w:sz w:val="24"/>
          <w:szCs w:val="24"/>
        </w:rPr>
        <w:t>each student</w:t>
      </w:r>
      <w:r w:rsidR="00EC512A">
        <w:rPr>
          <w:rFonts w:eastAsia="Calibri" w:cs="Tahoma"/>
          <w:bCs/>
          <w:sz w:val="24"/>
          <w:szCs w:val="24"/>
        </w:rPr>
        <w:t xml:space="preserve"> a copy of the following statute: </w:t>
      </w:r>
    </w:p>
    <w:p w14:paraId="406FCE3E" w14:textId="77777777" w:rsidR="00EC512A" w:rsidRPr="00EC512A" w:rsidRDefault="00EC512A" w:rsidP="00EC512A">
      <w:pPr>
        <w:widowControl w:val="0"/>
        <w:autoSpaceDE w:val="0"/>
        <w:autoSpaceDN w:val="0"/>
        <w:adjustRightInd w:val="0"/>
        <w:spacing w:after="0" w:line="240" w:lineRule="auto"/>
        <w:rPr>
          <w:rFonts w:eastAsia="Calibri" w:cs="Tahoma"/>
          <w:b/>
          <w:bCs/>
          <w:sz w:val="24"/>
          <w:szCs w:val="24"/>
        </w:rPr>
      </w:pPr>
    </w:p>
    <w:p w14:paraId="1C4801EF" w14:textId="77777777" w:rsidR="00EC512A" w:rsidRPr="00EC512A" w:rsidRDefault="00EC512A" w:rsidP="00EC512A">
      <w:pPr>
        <w:shd w:val="clear" w:color="auto" w:fill="FFFFFF"/>
        <w:spacing w:after="300" w:line="240" w:lineRule="auto"/>
        <w:rPr>
          <w:rFonts w:ascii="Lato" w:eastAsia="Times New Roman" w:hAnsi="Lato" w:cs="Times New Roman"/>
          <w:color w:val="333333"/>
          <w:sz w:val="21"/>
          <w:szCs w:val="21"/>
        </w:rPr>
      </w:pPr>
      <w:r>
        <w:rPr>
          <w:rFonts w:ascii="Lato" w:eastAsia="Times New Roman" w:hAnsi="Lato" w:cs="Times New Roman"/>
          <w:color w:val="008000"/>
          <w:sz w:val="21"/>
          <w:szCs w:val="21"/>
        </w:rPr>
        <w:t xml:space="preserve">ARS. </w:t>
      </w:r>
      <w:r w:rsidRPr="00EC512A">
        <w:rPr>
          <w:rFonts w:ascii="Lato" w:eastAsia="Times New Roman" w:hAnsi="Lato" w:cs="Times New Roman"/>
          <w:color w:val="008000"/>
          <w:sz w:val="21"/>
          <w:szCs w:val="21"/>
        </w:rPr>
        <w:t>28-1381</w:t>
      </w:r>
      <w:r w:rsidRPr="00EC512A">
        <w:rPr>
          <w:rFonts w:ascii="Lato" w:eastAsia="Times New Roman" w:hAnsi="Lato" w:cs="Times New Roman"/>
          <w:color w:val="333333"/>
          <w:sz w:val="21"/>
          <w:szCs w:val="21"/>
        </w:rPr>
        <w:t xml:space="preserve">. </w:t>
      </w:r>
      <w:r w:rsidRPr="00EC512A">
        <w:rPr>
          <w:rFonts w:ascii="Lato" w:eastAsia="Times New Roman" w:hAnsi="Lato" w:cs="Times New Roman"/>
          <w:color w:val="800080"/>
          <w:sz w:val="21"/>
          <w:szCs w:val="21"/>
          <w:u w:val="single"/>
        </w:rPr>
        <w:t>Driving or actual physical control while under the influence;</w:t>
      </w:r>
    </w:p>
    <w:p w14:paraId="117EE666" w14:textId="77777777" w:rsidR="00EC512A" w:rsidRPr="00EC512A" w:rsidRDefault="00EC512A" w:rsidP="00EC512A">
      <w:pPr>
        <w:shd w:val="clear" w:color="auto" w:fill="FFFFFF"/>
        <w:spacing w:after="300" w:line="240" w:lineRule="auto"/>
        <w:rPr>
          <w:rFonts w:ascii="Lato" w:eastAsia="Times New Roman" w:hAnsi="Lato" w:cs="Times New Roman"/>
          <w:color w:val="333333"/>
          <w:sz w:val="21"/>
          <w:szCs w:val="21"/>
        </w:rPr>
      </w:pPr>
      <w:r w:rsidRPr="00EC512A">
        <w:rPr>
          <w:rFonts w:ascii="Lato" w:eastAsia="Times New Roman" w:hAnsi="Lato" w:cs="Times New Roman"/>
          <w:color w:val="333333"/>
          <w:sz w:val="21"/>
          <w:szCs w:val="21"/>
        </w:rPr>
        <w:t xml:space="preserve">A. It is unlawful for a person to drive or be in </w:t>
      </w:r>
      <w:r w:rsidRPr="001A0EF7">
        <w:rPr>
          <w:rFonts w:ascii="Lato" w:eastAsia="Times New Roman" w:hAnsi="Lato" w:cs="Times New Roman"/>
          <w:color w:val="333333"/>
          <w:sz w:val="21"/>
          <w:szCs w:val="21"/>
          <w:u w:val="single"/>
        </w:rPr>
        <w:t>actual physical control</w:t>
      </w:r>
      <w:r w:rsidRPr="00EC512A">
        <w:rPr>
          <w:rFonts w:ascii="Lato" w:eastAsia="Times New Roman" w:hAnsi="Lato" w:cs="Times New Roman"/>
          <w:color w:val="333333"/>
          <w:sz w:val="21"/>
          <w:szCs w:val="21"/>
        </w:rPr>
        <w:t xml:space="preserve"> of a vehicle in this state under any of the following circumstances:</w:t>
      </w:r>
    </w:p>
    <w:p w14:paraId="4C598FDA" w14:textId="77777777" w:rsidR="00EC512A" w:rsidRPr="001A0EF7" w:rsidRDefault="00EC512A" w:rsidP="00415921">
      <w:pPr>
        <w:shd w:val="clear" w:color="auto" w:fill="FFFFFF"/>
        <w:spacing w:after="300" w:line="240" w:lineRule="auto"/>
        <w:ind w:left="540"/>
        <w:rPr>
          <w:rFonts w:ascii="Lato" w:eastAsia="Times New Roman" w:hAnsi="Lato" w:cs="Times New Roman"/>
          <w:color w:val="333333"/>
          <w:sz w:val="21"/>
          <w:szCs w:val="21"/>
          <w:u w:val="single"/>
        </w:rPr>
      </w:pPr>
      <w:r w:rsidRPr="00EC512A">
        <w:rPr>
          <w:rFonts w:ascii="Lato" w:eastAsia="Times New Roman" w:hAnsi="Lato" w:cs="Times New Roman"/>
          <w:color w:val="333333"/>
          <w:sz w:val="21"/>
          <w:szCs w:val="21"/>
        </w:rPr>
        <w:t xml:space="preserve">1. While </w:t>
      </w:r>
      <w:r w:rsidRPr="001A0EF7">
        <w:rPr>
          <w:rFonts w:ascii="Lato" w:eastAsia="Times New Roman" w:hAnsi="Lato" w:cs="Times New Roman"/>
          <w:color w:val="333333"/>
          <w:sz w:val="21"/>
          <w:szCs w:val="21"/>
          <w:u w:val="single"/>
        </w:rPr>
        <w:t>under the influence</w:t>
      </w:r>
      <w:r w:rsidRPr="00EC512A">
        <w:rPr>
          <w:rFonts w:ascii="Lato" w:eastAsia="Times New Roman" w:hAnsi="Lato" w:cs="Times New Roman"/>
          <w:color w:val="333333"/>
          <w:sz w:val="21"/>
          <w:szCs w:val="21"/>
        </w:rPr>
        <w:t xml:space="preserve"> of intoxicating liquor, any drug, a </w:t>
      </w:r>
      <w:r w:rsidRPr="001A0EF7">
        <w:rPr>
          <w:rFonts w:ascii="Lato" w:eastAsia="Times New Roman" w:hAnsi="Lato" w:cs="Times New Roman"/>
          <w:color w:val="333333"/>
          <w:sz w:val="21"/>
          <w:szCs w:val="21"/>
          <w:u w:val="single"/>
        </w:rPr>
        <w:t>vapor releasing substance</w:t>
      </w:r>
      <w:r w:rsidRPr="00EC512A">
        <w:rPr>
          <w:rFonts w:ascii="Lato" w:eastAsia="Times New Roman" w:hAnsi="Lato" w:cs="Times New Roman"/>
          <w:color w:val="333333"/>
          <w:sz w:val="21"/>
          <w:szCs w:val="21"/>
        </w:rPr>
        <w:t xml:space="preserve"> containing a </w:t>
      </w:r>
      <w:r w:rsidRPr="001A0EF7">
        <w:rPr>
          <w:rFonts w:ascii="Lato" w:eastAsia="Times New Roman" w:hAnsi="Lato" w:cs="Times New Roman"/>
          <w:color w:val="333333"/>
          <w:sz w:val="21"/>
          <w:szCs w:val="21"/>
          <w:u w:val="single"/>
        </w:rPr>
        <w:t>toxic substance</w:t>
      </w:r>
      <w:r w:rsidRPr="00EC512A">
        <w:rPr>
          <w:rFonts w:ascii="Lato" w:eastAsia="Times New Roman" w:hAnsi="Lato" w:cs="Times New Roman"/>
          <w:color w:val="333333"/>
          <w:sz w:val="21"/>
          <w:szCs w:val="21"/>
        </w:rPr>
        <w:t xml:space="preserve"> or any combination of liquor, drugs or vapor releasing substances if the person is </w:t>
      </w:r>
      <w:r w:rsidRPr="001A0EF7">
        <w:rPr>
          <w:rFonts w:ascii="Lato" w:eastAsia="Times New Roman" w:hAnsi="Lato" w:cs="Times New Roman"/>
          <w:color w:val="333333"/>
          <w:sz w:val="21"/>
          <w:szCs w:val="21"/>
          <w:u w:val="single"/>
        </w:rPr>
        <w:t>impaired to the slightest degree.</w:t>
      </w:r>
    </w:p>
    <w:p w14:paraId="22F06BE6" w14:textId="77777777" w:rsidR="002063B9" w:rsidRPr="001A0EF7" w:rsidRDefault="00BE7E0B" w:rsidP="00AC0B13">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1A0EF7">
        <w:rPr>
          <w:rFonts w:eastAsia="Calibri" w:cs="Tahoma"/>
          <w:bCs/>
          <w:sz w:val="24"/>
          <w:szCs w:val="24"/>
        </w:rPr>
        <w:t xml:space="preserve">Have the students </w:t>
      </w:r>
      <w:r w:rsidR="002063B9" w:rsidRPr="001A0EF7">
        <w:rPr>
          <w:rFonts w:eastAsia="Calibri" w:cs="Tahoma"/>
          <w:bCs/>
          <w:sz w:val="24"/>
          <w:szCs w:val="24"/>
        </w:rPr>
        <w:t xml:space="preserve">circle words and phrases they believe are important. </w:t>
      </w:r>
      <w:r w:rsidR="001A0EF7" w:rsidRPr="001A0EF7">
        <w:rPr>
          <w:rFonts w:eastAsia="Calibri" w:cs="Tahoma"/>
          <w:bCs/>
          <w:sz w:val="24"/>
          <w:szCs w:val="24"/>
        </w:rPr>
        <w:t xml:space="preserve">See underlined above. </w:t>
      </w:r>
      <w:r w:rsidR="002063B9" w:rsidRPr="001A0EF7">
        <w:rPr>
          <w:rFonts w:eastAsia="Calibri" w:cs="Tahoma"/>
          <w:bCs/>
          <w:sz w:val="24"/>
          <w:szCs w:val="24"/>
        </w:rPr>
        <w:t>Be prepared to discuss each response.</w:t>
      </w:r>
    </w:p>
    <w:p w14:paraId="2FED2FA1" w14:textId="0D0AAF14" w:rsidR="00EC4E49" w:rsidRDefault="00CF1D23" w:rsidP="00CF1D23">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w:t>
      </w:r>
      <w:r w:rsidR="00CA228F">
        <w:rPr>
          <w:rFonts w:eastAsia="Calibri" w:cs="Tahoma"/>
          <w:bCs/>
          <w:sz w:val="24"/>
          <w:szCs w:val="24"/>
        </w:rPr>
        <w:t xml:space="preserve">groups </w:t>
      </w:r>
      <w:r>
        <w:rPr>
          <w:rFonts w:eastAsia="Calibri" w:cs="Tahoma"/>
          <w:bCs/>
          <w:sz w:val="24"/>
          <w:szCs w:val="24"/>
        </w:rPr>
        <w:t xml:space="preserve">to list what consequences a person should </w:t>
      </w:r>
      <w:r w:rsidR="00A24E04">
        <w:rPr>
          <w:rFonts w:eastAsia="Calibri" w:cs="Tahoma"/>
          <w:bCs/>
          <w:sz w:val="24"/>
          <w:szCs w:val="24"/>
        </w:rPr>
        <w:t xml:space="preserve">receive </w:t>
      </w:r>
      <w:r>
        <w:rPr>
          <w:rFonts w:eastAsia="Calibri" w:cs="Tahoma"/>
          <w:bCs/>
          <w:sz w:val="24"/>
          <w:szCs w:val="24"/>
        </w:rPr>
        <w:t>if the</w:t>
      </w:r>
      <w:r w:rsidR="00A24E04">
        <w:rPr>
          <w:rFonts w:eastAsia="Calibri" w:cs="Tahoma"/>
          <w:bCs/>
          <w:sz w:val="24"/>
          <w:szCs w:val="24"/>
        </w:rPr>
        <w:t>y</w:t>
      </w:r>
      <w:r>
        <w:rPr>
          <w:rFonts w:eastAsia="Calibri" w:cs="Tahoma"/>
          <w:bCs/>
          <w:sz w:val="24"/>
          <w:szCs w:val="24"/>
        </w:rPr>
        <w:t xml:space="preserve"> were caught driving under the influence</w:t>
      </w:r>
      <w:r w:rsidR="00C168D1">
        <w:rPr>
          <w:rFonts w:eastAsia="Calibri" w:cs="Tahoma"/>
          <w:bCs/>
          <w:sz w:val="24"/>
          <w:szCs w:val="24"/>
        </w:rPr>
        <w:t xml:space="preserve"> or impaired to the slightest degree.</w:t>
      </w:r>
      <w:r w:rsidR="00AF1C51">
        <w:rPr>
          <w:rFonts w:eastAsia="Calibri" w:cs="Tahoma"/>
          <w:bCs/>
          <w:sz w:val="24"/>
          <w:szCs w:val="24"/>
        </w:rPr>
        <w:t xml:space="preserve"> </w:t>
      </w:r>
      <w:r w:rsidR="00A24E04">
        <w:rPr>
          <w:rFonts w:eastAsia="Calibri" w:cs="Tahoma"/>
          <w:bCs/>
          <w:sz w:val="24"/>
          <w:szCs w:val="24"/>
        </w:rPr>
        <w:t xml:space="preserve">Remind them to consider the </w:t>
      </w:r>
      <w:r w:rsidR="00C168D1">
        <w:rPr>
          <w:rFonts w:eastAsia="Calibri" w:cs="Tahoma"/>
          <w:bCs/>
          <w:sz w:val="24"/>
          <w:szCs w:val="24"/>
        </w:rPr>
        <w:t xml:space="preserve">effects </w:t>
      </w:r>
      <w:r w:rsidR="00A24E04">
        <w:rPr>
          <w:rFonts w:eastAsia="Calibri" w:cs="Tahoma"/>
          <w:bCs/>
          <w:sz w:val="24"/>
          <w:szCs w:val="24"/>
        </w:rPr>
        <w:t xml:space="preserve">of driving under the influence </w:t>
      </w:r>
      <w:r w:rsidR="00CA228F">
        <w:rPr>
          <w:rFonts w:eastAsia="Calibri" w:cs="Tahoma"/>
          <w:bCs/>
          <w:sz w:val="24"/>
          <w:szCs w:val="24"/>
        </w:rPr>
        <w:t xml:space="preserve">and the possible consequences to the community </w:t>
      </w:r>
      <w:r w:rsidR="00A24E04">
        <w:rPr>
          <w:rFonts w:eastAsia="Calibri" w:cs="Tahoma"/>
          <w:bCs/>
          <w:sz w:val="24"/>
          <w:szCs w:val="24"/>
        </w:rPr>
        <w:t xml:space="preserve">before they determine their answer. </w:t>
      </w:r>
    </w:p>
    <w:p w14:paraId="7C6817E4" w14:textId="009FE718" w:rsidR="00CF1D23" w:rsidRDefault="00EC4E49" w:rsidP="00CF1D23">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volunteer to provide a response from their group, record ideas on the board.</w:t>
      </w:r>
      <w:r w:rsidR="00C168D1">
        <w:rPr>
          <w:rFonts w:eastAsia="Calibri" w:cs="Tahoma"/>
          <w:bCs/>
          <w:sz w:val="24"/>
          <w:szCs w:val="24"/>
        </w:rPr>
        <w:t xml:space="preserve"> Check to see if any student has thought of any ideas not mentioned before preceding to the next step.</w:t>
      </w:r>
    </w:p>
    <w:p w14:paraId="40696EA7" w14:textId="65B4261B" w:rsidR="005257F9" w:rsidRDefault="00C168D1" w:rsidP="00CF1D23">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Next, p</w:t>
      </w:r>
      <w:r w:rsidR="00646887">
        <w:rPr>
          <w:rFonts w:eastAsia="Calibri" w:cs="Tahoma"/>
          <w:bCs/>
          <w:sz w:val="24"/>
          <w:szCs w:val="24"/>
        </w:rPr>
        <w:t xml:space="preserve">rovide </w:t>
      </w:r>
      <w:r w:rsidR="00E560BC">
        <w:rPr>
          <w:rFonts w:eastAsia="Calibri" w:cs="Tahoma"/>
          <w:bCs/>
          <w:sz w:val="24"/>
          <w:szCs w:val="24"/>
        </w:rPr>
        <w:t>each group</w:t>
      </w:r>
      <w:r w:rsidR="00646887">
        <w:rPr>
          <w:rFonts w:eastAsia="Calibri" w:cs="Tahoma"/>
          <w:bCs/>
          <w:sz w:val="24"/>
          <w:szCs w:val="24"/>
        </w:rPr>
        <w:t xml:space="preserve"> with the following information regarding</w:t>
      </w:r>
      <w:r w:rsidR="005257F9">
        <w:rPr>
          <w:rFonts w:eastAsia="Calibri" w:cs="Tahoma"/>
          <w:bCs/>
          <w:sz w:val="24"/>
          <w:szCs w:val="24"/>
        </w:rPr>
        <w:t xml:space="preserve"> the consequences for a first time DUI offense in Arizona.</w:t>
      </w:r>
    </w:p>
    <w:p w14:paraId="27C6DB01" w14:textId="77777777" w:rsidR="005B1CAB" w:rsidRDefault="005B1CAB" w:rsidP="005B1CAB">
      <w:pPr>
        <w:pStyle w:val="ListParagraph"/>
        <w:widowControl w:val="0"/>
        <w:autoSpaceDE w:val="0"/>
        <w:autoSpaceDN w:val="0"/>
        <w:adjustRightInd w:val="0"/>
        <w:spacing w:after="0" w:line="240" w:lineRule="auto"/>
        <w:ind w:left="540"/>
        <w:rPr>
          <w:rFonts w:eastAsia="Calibri" w:cs="Tahoma"/>
          <w:bCs/>
          <w:sz w:val="24"/>
          <w:szCs w:val="24"/>
        </w:rPr>
      </w:pPr>
    </w:p>
    <w:p w14:paraId="12CC8324" w14:textId="77777777" w:rsidR="00ED770A" w:rsidRPr="00ED770A" w:rsidRDefault="00ED770A" w:rsidP="00ED770A">
      <w:pPr>
        <w:pStyle w:val="ListParagraph"/>
        <w:widowControl w:val="0"/>
        <w:autoSpaceDE w:val="0"/>
        <w:autoSpaceDN w:val="0"/>
        <w:adjustRightInd w:val="0"/>
        <w:spacing w:after="0" w:line="240" w:lineRule="auto"/>
        <w:rPr>
          <w:rFonts w:eastAsia="Calibri" w:cs="Tahoma"/>
          <w:bCs/>
          <w:i/>
          <w:sz w:val="24"/>
          <w:szCs w:val="24"/>
        </w:rPr>
      </w:pPr>
      <w:r w:rsidRPr="00ED770A">
        <w:rPr>
          <w:rFonts w:eastAsia="Calibri" w:cs="Tahoma"/>
          <w:bCs/>
          <w:i/>
          <w:sz w:val="24"/>
          <w:szCs w:val="24"/>
        </w:rPr>
        <w:t>A first offense for driving under the influence with a BAC 0.08% or more is classified as a Class 1 misdemeanor. A first-time offender in Arizona is subject to the following penalties:</w:t>
      </w:r>
    </w:p>
    <w:p w14:paraId="4ACFC462"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Minimum of 24-hour sentence in jail up to a maximum of 6 months (the minimum sentence is 10 days in jail, where 9 days of the jail sentence may be suspended)</w:t>
      </w:r>
    </w:p>
    <w:p w14:paraId="1FADC84F"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A $250 base fine, which can go up to $2,500 in total fines and fees</w:t>
      </w:r>
    </w:p>
    <w:p w14:paraId="68EA36F8"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Driver’s license suspension of anywhere between 90 to 360 days</w:t>
      </w:r>
    </w:p>
    <w:p w14:paraId="7C4BB1BD"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Installation of an Ignition Interlock Device</w:t>
      </w:r>
    </w:p>
    <w:p w14:paraId="7EEEA434"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Possible probation for 3 years</w:t>
      </w:r>
    </w:p>
    <w:p w14:paraId="241E6B88" w14:textId="77777777" w:rsidR="00ED770A" w:rsidRPr="00ED770A"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Possible community service hours</w:t>
      </w:r>
    </w:p>
    <w:p w14:paraId="3E1017FF" w14:textId="77777777" w:rsidR="001F0384" w:rsidRDefault="00ED770A" w:rsidP="00ED770A">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ED770A">
        <w:rPr>
          <w:rFonts w:eastAsia="Calibri" w:cs="Tahoma"/>
          <w:bCs/>
          <w:sz w:val="24"/>
          <w:szCs w:val="24"/>
        </w:rPr>
        <w:t>Some cases may require a complete drug/alcohol assessment and possibly attend an alcohol education class</w:t>
      </w:r>
    </w:p>
    <w:p w14:paraId="0A757871" w14:textId="77777777" w:rsidR="005B1CAB" w:rsidRPr="00ED770A" w:rsidRDefault="005B1CAB" w:rsidP="005B1CAB">
      <w:pPr>
        <w:pStyle w:val="ListParagraph"/>
        <w:widowControl w:val="0"/>
        <w:autoSpaceDE w:val="0"/>
        <w:autoSpaceDN w:val="0"/>
        <w:adjustRightInd w:val="0"/>
        <w:spacing w:after="0" w:line="240" w:lineRule="auto"/>
        <w:ind w:left="1440"/>
        <w:rPr>
          <w:rFonts w:eastAsia="Calibri" w:cs="Tahoma"/>
          <w:bCs/>
          <w:sz w:val="24"/>
          <w:szCs w:val="24"/>
        </w:rPr>
      </w:pPr>
    </w:p>
    <w:p w14:paraId="579A429E" w14:textId="6DEB5C4B" w:rsidR="002063B9" w:rsidRDefault="00415921" w:rsidP="00415921">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N</w:t>
      </w:r>
      <w:r w:rsidR="00C168D1">
        <w:rPr>
          <w:rFonts w:eastAsia="Calibri" w:cs="Tahoma"/>
          <w:bCs/>
          <w:sz w:val="24"/>
          <w:szCs w:val="24"/>
        </w:rPr>
        <w:t>ow</w:t>
      </w:r>
      <w:r>
        <w:rPr>
          <w:rFonts w:eastAsia="Calibri" w:cs="Tahoma"/>
          <w:bCs/>
          <w:sz w:val="24"/>
          <w:szCs w:val="24"/>
        </w:rPr>
        <w:t>, have the groups collaborate and list on their large poster paper, possible social effects having a DUI could cause.  As you rotate around to each group to check their progress, assign a different idea to each group and have them illustrate the social consequence and add a caption</w:t>
      </w:r>
      <w:r w:rsidR="0027332C">
        <w:rPr>
          <w:rFonts w:eastAsia="Calibri" w:cs="Tahoma"/>
          <w:bCs/>
          <w:sz w:val="24"/>
          <w:szCs w:val="24"/>
        </w:rPr>
        <w:t xml:space="preserve"> that</w:t>
      </w:r>
      <w:r>
        <w:rPr>
          <w:rFonts w:eastAsia="Calibri" w:cs="Tahoma"/>
          <w:bCs/>
          <w:sz w:val="24"/>
          <w:szCs w:val="24"/>
        </w:rPr>
        <w:t xml:space="preserve"> remind</w:t>
      </w:r>
      <w:r w:rsidR="0027332C">
        <w:rPr>
          <w:rFonts w:eastAsia="Calibri" w:cs="Tahoma"/>
          <w:bCs/>
          <w:sz w:val="24"/>
          <w:szCs w:val="24"/>
        </w:rPr>
        <w:t>s</w:t>
      </w:r>
      <w:r>
        <w:rPr>
          <w:rFonts w:eastAsia="Calibri" w:cs="Tahoma"/>
          <w:bCs/>
          <w:sz w:val="24"/>
          <w:szCs w:val="24"/>
        </w:rPr>
        <w:t xml:space="preserve"> their peers the importance of driving sober.  </w:t>
      </w:r>
    </w:p>
    <w:p w14:paraId="53FA90BF" w14:textId="77777777" w:rsidR="00415921" w:rsidRDefault="00415921" w:rsidP="00415921">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Inform the groups that when they present their poster they will also be asked to provide an excuse they could use if they are asked to ride with someone they feel is under the influence.</w:t>
      </w:r>
    </w:p>
    <w:p w14:paraId="4E8FD810" w14:textId="77777777" w:rsidR="00415921" w:rsidRPr="00415921" w:rsidRDefault="00415921" w:rsidP="00415921">
      <w:pPr>
        <w:pStyle w:val="ListParagraph"/>
        <w:widowControl w:val="0"/>
        <w:autoSpaceDE w:val="0"/>
        <w:autoSpaceDN w:val="0"/>
        <w:adjustRightInd w:val="0"/>
        <w:spacing w:after="0" w:line="240" w:lineRule="auto"/>
        <w:ind w:left="540"/>
        <w:rPr>
          <w:rFonts w:eastAsia="Calibri" w:cs="Tahoma"/>
          <w:bCs/>
          <w:sz w:val="24"/>
          <w:szCs w:val="24"/>
        </w:rPr>
      </w:pPr>
    </w:p>
    <w:p w14:paraId="7F60AE22" w14:textId="6BF60746" w:rsidR="00DD3CC7" w:rsidRPr="00415921"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415921">
        <w:rPr>
          <w:rFonts w:eastAsia="Calibri" w:cs="Tahoma"/>
          <w:b/>
          <w:bCs/>
          <w:sz w:val="24"/>
          <w:szCs w:val="24"/>
        </w:rPr>
        <w:t xml:space="preserve"> </w:t>
      </w:r>
      <w:r w:rsidR="00415921" w:rsidRPr="00415921">
        <w:rPr>
          <w:rFonts w:eastAsia="Calibri" w:cs="Tahoma"/>
          <w:bCs/>
          <w:sz w:val="24"/>
          <w:szCs w:val="24"/>
        </w:rPr>
        <w:t xml:space="preserve">Toss a soft object, such as a </w:t>
      </w:r>
      <w:r w:rsidR="00415921">
        <w:rPr>
          <w:rFonts w:eastAsia="Calibri" w:cs="Tahoma"/>
          <w:bCs/>
          <w:sz w:val="24"/>
          <w:szCs w:val="24"/>
        </w:rPr>
        <w:t xml:space="preserve">rubber car to a willing participant, who will provide a response to one of the following </w:t>
      </w:r>
      <w:r w:rsidR="00A24E04">
        <w:rPr>
          <w:rFonts w:eastAsia="Calibri" w:cs="Tahoma"/>
          <w:bCs/>
          <w:sz w:val="24"/>
          <w:szCs w:val="24"/>
        </w:rPr>
        <w:t xml:space="preserve">requests </w:t>
      </w:r>
      <w:r w:rsidR="00415921">
        <w:rPr>
          <w:rFonts w:eastAsia="Calibri" w:cs="Tahoma"/>
          <w:bCs/>
          <w:sz w:val="24"/>
          <w:szCs w:val="24"/>
        </w:rPr>
        <w:t>and then toss the subject to another willing participant to answer the next question.</w:t>
      </w:r>
    </w:p>
    <w:p w14:paraId="3B0543C4" w14:textId="77777777" w:rsidR="00154CB5" w:rsidRDefault="00ED770A" w:rsidP="00415921">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Name something</w:t>
      </w:r>
      <w:r w:rsidRPr="00ED770A">
        <w:rPr>
          <w:rFonts w:eastAsia="Calibri" w:cs="Tahoma"/>
          <w:bCs/>
          <w:sz w:val="24"/>
          <w:szCs w:val="24"/>
        </w:rPr>
        <w:t xml:space="preserve"> a driver </w:t>
      </w:r>
      <w:r>
        <w:rPr>
          <w:rFonts w:eastAsia="Calibri" w:cs="Tahoma"/>
          <w:bCs/>
          <w:sz w:val="24"/>
          <w:szCs w:val="24"/>
        </w:rPr>
        <w:t>may see or</w:t>
      </w:r>
      <w:r w:rsidRPr="00ED770A">
        <w:rPr>
          <w:rFonts w:eastAsia="Calibri" w:cs="Tahoma"/>
          <w:bCs/>
          <w:sz w:val="24"/>
          <w:szCs w:val="24"/>
        </w:rPr>
        <w:t xml:space="preserve"> experience while on the</w:t>
      </w:r>
      <w:r>
        <w:rPr>
          <w:rFonts w:eastAsia="Calibri" w:cs="Tahoma"/>
          <w:bCs/>
          <w:sz w:val="24"/>
          <w:szCs w:val="24"/>
        </w:rPr>
        <w:t xml:space="preserve"> road.</w:t>
      </w:r>
    </w:p>
    <w:p w14:paraId="540581F4" w14:textId="77777777" w:rsidR="00ED770A" w:rsidRDefault="00ED770A" w:rsidP="00415921">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Name an impairment a driver may experience while under the influence of a drug.</w:t>
      </w:r>
    </w:p>
    <w:p w14:paraId="72575FFA" w14:textId="77777777" w:rsidR="00ED770A" w:rsidRDefault="00ED770A" w:rsidP="00415921">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Name a legal consequences for driving under the influence.</w:t>
      </w:r>
    </w:p>
    <w:p w14:paraId="1D0A0111" w14:textId="77777777" w:rsidR="00ED770A" w:rsidRDefault="00ED770A" w:rsidP="00415921">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Name a social consequence for driving under the influence.</w:t>
      </w:r>
    </w:p>
    <w:p w14:paraId="23D7BDC6" w14:textId="77777777" w:rsidR="00ED770A" w:rsidRDefault="00ED770A" w:rsidP="00415921">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Provide an excuse to give to get out of riding with an impaired driver.</w:t>
      </w:r>
    </w:p>
    <w:p w14:paraId="0D67C68F" w14:textId="7A49628B" w:rsidR="004873EC" w:rsidRDefault="004873EC">
      <w:pPr>
        <w:rPr>
          <w:rFonts w:eastAsia="Calibri" w:cs="Tahoma"/>
          <w:bCs/>
          <w:sz w:val="24"/>
          <w:szCs w:val="24"/>
        </w:rPr>
      </w:pPr>
      <w:r>
        <w:rPr>
          <w:rFonts w:eastAsia="Calibri" w:cs="Tahoma"/>
          <w:bCs/>
          <w:sz w:val="24"/>
          <w:szCs w:val="24"/>
        </w:rPr>
        <w:br w:type="page"/>
      </w:r>
    </w:p>
    <w:p w14:paraId="0766B64F" w14:textId="77777777" w:rsidR="004873EC" w:rsidRPr="00DC7F18" w:rsidRDefault="004873EC" w:rsidP="004873EC">
      <w:pPr>
        <w:jc w:val="center"/>
        <w:rPr>
          <w:sz w:val="24"/>
          <w:szCs w:val="24"/>
        </w:rPr>
      </w:pPr>
      <w:r w:rsidRPr="00DC7F18">
        <w:rPr>
          <w:rFonts w:cs="Tahoma"/>
          <w:b/>
          <w:noProof/>
          <w:sz w:val="24"/>
          <w:szCs w:val="24"/>
        </w:rPr>
        <w:drawing>
          <wp:inline distT="0" distB="0" distL="0" distR="0" wp14:anchorId="2D5FA0E1" wp14:editId="48AB981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6CB19F" w14:textId="77777777" w:rsidR="004873EC" w:rsidRPr="00FC36B0" w:rsidRDefault="004873EC" w:rsidP="004873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E6C7BA" w14:textId="77777777" w:rsidR="004873EC" w:rsidRPr="00DC7F18" w:rsidRDefault="004873EC" w:rsidP="004873EC">
      <w:pPr>
        <w:spacing w:after="0" w:line="240" w:lineRule="auto"/>
        <w:jc w:val="center"/>
        <w:rPr>
          <w:rFonts w:eastAsia="Calibri" w:cs="Calibri"/>
          <w:b/>
          <w:bCs/>
          <w:sz w:val="24"/>
          <w:szCs w:val="24"/>
          <w:u w:val="single"/>
        </w:rPr>
      </w:pPr>
    </w:p>
    <w:p w14:paraId="5E88EF6E" w14:textId="77777777" w:rsidR="004873EC" w:rsidRPr="00DC7F18" w:rsidRDefault="004873EC" w:rsidP="004873EC">
      <w:pPr>
        <w:spacing w:after="0" w:line="240" w:lineRule="auto"/>
        <w:jc w:val="center"/>
        <w:rPr>
          <w:rFonts w:eastAsia="Calibri" w:cs="Calibri"/>
          <w:b/>
          <w:bCs/>
          <w:sz w:val="24"/>
          <w:szCs w:val="24"/>
        </w:rPr>
      </w:pPr>
      <w:r>
        <w:rPr>
          <w:rFonts w:eastAsia="Calibri" w:cs="Calibri"/>
          <w:b/>
          <w:bCs/>
          <w:sz w:val="24"/>
          <w:szCs w:val="24"/>
        </w:rPr>
        <w:t>“Opioid Impact”</w:t>
      </w:r>
      <w:r w:rsidRPr="00DC7F18">
        <w:rPr>
          <w:rFonts w:eastAsia="Calibri" w:cs="Calibri"/>
          <w:b/>
          <w:bCs/>
          <w:sz w:val="24"/>
          <w:szCs w:val="24"/>
        </w:rPr>
        <w:t>: Academy</w:t>
      </w:r>
    </w:p>
    <w:p w14:paraId="46562607" w14:textId="77777777" w:rsidR="004873EC" w:rsidRPr="00DC7F18" w:rsidRDefault="004873EC" w:rsidP="004873EC">
      <w:pPr>
        <w:spacing w:after="0" w:line="240" w:lineRule="auto"/>
        <w:jc w:val="center"/>
        <w:rPr>
          <w:rFonts w:eastAsia="Calibri" w:cs="Calibri"/>
          <w:bCs/>
          <w:sz w:val="24"/>
          <w:szCs w:val="24"/>
        </w:rPr>
      </w:pPr>
      <w:r>
        <w:rPr>
          <w:rFonts w:eastAsia="Calibri" w:cs="Calibri"/>
          <w:bCs/>
          <w:sz w:val="24"/>
          <w:szCs w:val="24"/>
        </w:rPr>
        <w:t>(Middle/High School)</w:t>
      </w:r>
    </w:p>
    <w:p w14:paraId="71FDB6ED" w14:textId="79F6F868" w:rsidR="004873EC" w:rsidRDefault="004873EC" w:rsidP="004873E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DUI:  Effects and Consequences</w:t>
      </w:r>
      <w:r w:rsidRPr="00DC7F18">
        <w:rPr>
          <w:rFonts w:eastAsia="Calibri" w:cs="Tahoma"/>
          <w:b/>
          <w:bCs/>
          <w:sz w:val="24"/>
          <w:szCs w:val="24"/>
        </w:rPr>
        <w:t xml:space="preserve"> </w:t>
      </w:r>
    </w:p>
    <w:p w14:paraId="12A49B41" w14:textId="17D7AAF1" w:rsidR="004873EC" w:rsidRDefault="004873EC" w:rsidP="004873E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bookmarkStart w:id="0" w:name="_GoBack"/>
      <w:bookmarkEnd w:id="0"/>
    </w:p>
    <w:p w14:paraId="3AC167D6" w14:textId="77777777" w:rsidR="004873EC" w:rsidRDefault="004873EC" w:rsidP="004873EC">
      <w:pPr>
        <w:spacing w:after="0" w:line="240" w:lineRule="auto"/>
        <w:rPr>
          <w:b/>
          <w:sz w:val="24"/>
          <w:szCs w:val="24"/>
        </w:rPr>
      </w:pPr>
    </w:p>
    <w:p w14:paraId="074FCB2F" w14:textId="77777777" w:rsidR="004873EC" w:rsidRPr="004E7F98" w:rsidRDefault="004873EC" w:rsidP="004873EC">
      <w:pPr>
        <w:spacing w:after="0" w:line="240" w:lineRule="auto"/>
        <w:rPr>
          <w:b/>
          <w:sz w:val="24"/>
          <w:szCs w:val="24"/>
        </w:rPr>
      </w:pPr>
      <w:r w:rsidRPr="004E7F98">
        <w:rPr>
          <w:b/>
          <w:sz w:val="24"/>
          <w:szCs w:val="24"/>
        </w:rPr>
        <w:t>Civics and Government</w:t>
      </w:r>
    </w:p>
    <w:p w14:paraId="1B3277DC" w14:textId="77777777" w:rsidR="004873EC" w:rsidRPr="004E7F98" w:rsidRDefault="004873EC" w:rsidP="004873EC">
      <w:pPr>
        <w:spacing w:after="0" w:line="240" w:lineRule="auto"/>
        <w:rPr>
          <w:sz w:val="24"/>
          <w:szCs w:val="24"/>
        </w:rPr>
      </w:pPr>
      <w:r w:rsidRPr="004E7F98">
        <w:rPr>
          <w:sz w:val="24"/>
          <w:szCs w:val="24"/>
        </w:rPr>
        <w:t>Explain the obligations and responsibilities of citizenship: obeying the law.</w:t>
      </w:r>
      <w:r w:rsidRPr="004E7F98">
        <w:rPr>
          <w:sz w:val="24"/>
          <w:szCs w:val="24"/>
        </w:rPr>
        <w:br/>
        <w:t>(7-12 S3C4 PO4b-c)</w:t>
      </w:r>
    </w:p>
    <w:p w14:paraId="7A2CE5B8" w14:textId="77777777" w:rsidR="004873EC" w:rsidRPr="004E7F98" w:rsidRDefault="004873EC" w:rsidP="004873EC">
      <w:pPr>
        <w:spacing w:after="0" w:line="240" w:lineRule="auto"/>
        <w:rPr>
          <w:sz w:val="24"/>
          <w:szCs w:val="24"/>
        </w:rPr>
      </w:pPr>
    </w:p>
    <w:p w14:paraId="2775C9E4" w14:textId="77777777" w:rsidR="004873EC" w:rsidRPr="004E7F98" w:rsidRDefault="004873EC" w:rsidP="004873EC">
      <w:pPr>
        <w:spacing w:after="0" w:line="240" w:lineRule="auto"/>
        <w:rPr>
          <w:b/>
          <w:sz w:val="24"/>
          <w:szCs w:val="24"/>
        </w:rPr>
      </w:pPr>
      <w:r w:rsidRPr="004E7F98">
        <w:rPr>
          <w:b/>
          <w:sz w:val="24"/>
          <w:szCs w:val="24"/>
        </w:rPr>
        <w:t>Health</w:t>
      </w:r>
    </w:p>
    <w:p w14:paraId="6CCF0804" w14:textId="77777777" w:rsidR="004873EC" w:rsidRPr="004E7F98" w:rsidRDefault="004873EC" w:rsidP="004873EC">
      <w:pPr>
        <w:spacing w:after="0" w:line="240" w:lineRule="auto"/>
        <w:rPr>
          <w:sz w:val="24"/>
          <w:szCs w:val="24"/>
        </w:rPr>
      </w:pPr>
      <w:r w:rsidRPr="004E7F98">
        <w:rPr>
          <w:sz w:val="24"/>
          <w:szCs w:val="24"/>
        </w:rPr>
        <w:t>Examine the likelihood of injury or illness if engaging in unhealthy behaviors.</w:t>
      </w:r>
    </w:p>
    <w:p w14:paraId="5D7379A3" w14:textId="77777777" w:rsidR="004873EC" w:rsidRPr="004E7F98" w:rsidRDefault="004873EC" w:rsidP="004873EC">
      <w:pPr>
        <w:spacing w:after="0" w:line="240" w:lineRule="auto"/>
        <w:rPr>
          <w:sz w:val="24"/>
          <w:szCs w:val="24"/>
        </w:rPr>
      </w:pPr>
      <w:r w:rsidRPr="004E7F98">
        <w:rPr>
          <w:sz w:val="24"/>
          <w:szCs w:val="24"/>
        </w:rPr>
        <w:t>(6-12 S1C6 PO2)</w:t>
      </w:r>
    </w:p>
    <w:p w14:paraId="320E498B" w14:textId="77777777" w:rsidR="004873EC" w:rsidRPr="004E7F98" w:rsidRDefault="004873EC" w:rsidP="004873EC">
      <w:pPr>
        <w:spacing w:after="0" w:line="240" w:lineRule="auto"/>
        <w:rPr>
          <w:sz w:val="24"/>
          <w:szCs w:val="24"/>
        </w:rPr>
      </w:pPr>
      <w:r w:rsidRPr="004E7F98">
        <w:rPr>
          <w:sz w:val="24"/>
          <w:szCs w:val="24"/>
        </w:rPr>
        <w:t>Describe ways to reduce or prevent injuries and other adolescent health problems.</w:t>
      </w:r>
    </w:p>
    <w:p w14:paraId="69281F7A" w14:textId="77777777" w:rsidR="004873EC" w:rsidRPr="004E7F98" w:rsidRDefault="004873EC" w:rsidP="004873EC">
      <w:pPr>
        <w:spacing w:after="0" w:line="240" w:lineRule="auto"/>
        <w:rPr>
          <w:sz w:val="24"/>
          <w:szCs w:val="24"/>
        </w:rPr>
      </w:pPr>
      <w:r w:rsidRPr="004E7F98">
        <w:rPr>
          <w:sz w:val="24"/>
          <w:szCs w:val="24"/>
        </w:rPr>
        <w:t>(6-12 S1C4 PO1)</w:t>
      </w:r>
    </w:p>
    <w:p w14:paraId="434C7E2F" w14:textId="77777777" w:rsidR="004873EC" w:rsidRPr="004E7F98" w:rsidRDefault="004873EC" w:rsidP="004873EC">
      <w:pPr>
        <w:spacing w:after="0" w:line="240" w:lineRule="auto"/>
        <w:rPr>
          <w:sz w:val="24"/>
          <w:szCs w:val="24"/>
        </w:rPr>
      </w:pPr>
      <w:r w:rsidRPr="004E7F98">
        <w:rPr>
          <w:sz w:val="24"/>
          <w:szCs w:val="24"/>
        </w:rPr>
        <w:t xml:space="preserve">Access and use valid health information from home, school, and community. </w:t>
      </w:r>
    </w:p>
    <w:p w14:paraId="6891BC5F" w14:textId="77777777" w:rsidR="004873EC" w:rsidRPr="004E7F98" w:rsidRDefault="004873EC" w:rsidP="004873EC">
      <w:pPr>
        <w:spacing w:after="0" w:line="240" w:lineRule="auto"/>
        <w:rPr>
          <w:sz w:val="24"/>
          <w:szCs w:val="24"/>
        </w:rPr>
      </w:pPr>
      <w:r w:rsidRPr="004E7F98">
        <w:rPr>
          <w:sz w:val="24"/>
          <w:szCs w:val="24"/>
        </w:rPr>
        <w:t xml:space="preserve">Determine the accessibility of products that enhance health. </w:t>
      </w:r>
    </w:p>
    <w:p w14:paraId="39F4668C" w14:textId="77777777" w:rsidR="004873EC" w:rsidRPr="004E7F98" w:rsidRDefault="004873EC" w:rsidP="004873EC">
      <w:pPr>
        <w:spacing w:after="0" w:line="240" w:lineRule="auto"/>
        <w:rPr>
          <w:sz w:val="24"/>
          <w:szCs w:val="24"/>
        </w:rPr>
      </w:pPr>
      <w:r w:rsidRPr="004E7F98">
        <w:rPr>
          <w:sz w:val="24"/>
          <w:szCs w:val="24"/>
        </w:rPr>
        <w:t xml:space="preserve">Describe and analyze situations that may require professional health services. </w:t>
      </w:r>
    </w:p>
    <w:p w14:paraId="700EE11F" w14:textId="77777777" w:rsidR="004873EC" w:rsidRPr="004E7F98" w:rsidRDefault="004873EC" w:rsidP="004873EC">
      <w:pPr>
        <w:spacing w:after="0" w:line="240" w:lineRule="auto"/>
        <w:rPr>
          <w:sz w:val="24"/>
          <w:szCs w:val="24"/>
        </w:rPr>
      </w:pPr>
      <w:r w:rsidRPr="004E7F98">
        <w:rPr>
          <w:sz w:val="24"/>
          <w:szCs w:val="24"/>
        </w:rPr>
        <w:t xml:space="preserve">Locate and access valid and reliable health products and services. </w:t>
      </w:r>
    </w:p>
    <w:p w14:paraId="05DF616B" w14:textId="77777777" w:rsidR="004873EC" w:rsidRPr="004E7F98" w:rsidRDefault="004873EC" w:rsidP="004873EC">
      <w:pPr>
        <w:spacing w:after="0" w:line="240" w:lineRule="auto"/>
        <w:rPr>
          <w:sz w:val="24"/>
          <w:szCs w:val="24"/>
        </w:rPr>
      </w:pPr>
      <w:r w:rsidRPr="004E7F98">
        <w:rPr>
          <w:sz w:val="24"/>
          <w:szCs w:val="24"/>
        </w:rPr>
        <w:t>(6-12 S3C2 PO1-4)</w:t>
      </w:r>
    </w:p>
    <w:p w14:paraId="65A902C9" w14:textId="77777777" w:rsidR="004873EC" w:rsidRPr="004E7F98" w:rsidRDefault="004873EC" w:rsidP="004873EC">
      <w:pPr>
        <w:spacing w:after="0" w:line="240" w:lineRule="auto"/>
        <w:rPr>
          <w:sz w:val="24"/>
          <w:szCs w:val="24"/>
        </w:rPr>
      </w:pPr>
      <w:r w:rsidRPr="004E7F98">
        <w:rPr>
          <w:sz w:val="24"/>
          <w:szCs w:val="24"/>
        </w:rPr>
        <w:t>Apply effective verbal and nonverbal communication skills to enhance health.</w:t>
      </w:r>
    </w:p>
    <w:p w14:paraId="1FDCCCB6" w14:textId="77777777" w:rsidR="004873EC" w:rsidRPr="004E7F98" w:rsidRDefault="004873EC" w:rsidP="004873EC">
      <w:pPr>
        <w:spacing w:after="0" w:line="240" w:lineRule="auto"/>
        <w:rPr>
          <w:sz w:val="24"/>
          <w:szCs w:val="24"/>
        </w:rPr>
      </w:pPr>
      <w:r w:rsidRPr="004E7F98">
        <w:rPr>
          <w:sz w:val="24"/>
          <w:szCs w:val="24"/>
        </w:rPr>
        <w:t>(6-12 S4C1 PO1)</w:t>
      </w:r>
    </w:p>
    <w:p w14:paraId="74A626F9" w14:textId="77777777" w:rsidR="004873EC" w:rsidRPr="004E7F98" w:rsidRDefault="004873EC" w:rsidP="004873EC">
      <w:pPr>
        <w:spacing w:after="0" w:line="240" w:lineRule="auto"/>
        <w:rPr>
          <w:sz w:val="24"/>
          <w:szCs w:val="24"/>
        </w:rPr>
      </w:pPr>
      <w:r w:rsidRPr="004E7F98">
        <w:rPr>
          <w:sz w:val="24"/>
          <w:szCs w:val="24"/>
        </w:rPr>
        <w:t>Determine when health related situations require the application of a thoughtful decision-making process.</w:t>
      </w:r>
    </w:p>
    <w:p w14:paraId="25321BE4" w14:textId="77777777" w:rsidR="004873EC" w:rsidRPr="004E7F98" w:rsidRDefault="004873EC" w:rsidP="004873EC">
      <w:pPr>
        <w:spacing w:after="0" w:line="240" w:lineRule="auto"/>
        <w:rPr>
          <w:sz w:val="24"/>
          <w:szCs w:val="24"/>
        </w:rPr>
      </w:pPr>
      <w:r w:rsidRPr="004E7F98">
        <w:rPr>
          <w:sz w:val="24"/>
          <w:szCs w:val="24"/>
        </w:rPr>
        <w:t>(6-8 S5C2 PO1)</w:t>
      </w:r>
    </w:p>
    <w:p w14:paraId="0E64B001" w14:textId="77777777" w:rsidR="004873EC" w:rsidRPr="004E7F98" w:rsidRDefault="004873EC" w:rsidP="004873EC">
      <w:pPr>
        <w:spacing w:after="0" w:line="240" w:lineRule="auto"/>
        <w:rPr>
          <w:sz w:val="24"/>
          <w:szCs w:val="24"/>
        </w:rPr>
      </w:pPr>
      <w:r w:rsidRPr="004E7F98">
        <w:rPr>
          <w:sz w:val="24"/>
          <w:szCs w:val="24"/>
        </w:rPr>
        <w:t>Analyze the outcomes of a health-related decision.</w:t>
      </w:r>
    </w:p>
    <w:p w14:paraId="47C0D65A" w14:textId="77777777" w:rsidR="004873EC" w:rsidRPr="004E7F98" w:rsidRDefault="004873EC" w:rsidP="004873EC">
      <w:pPr>
        <w:spacing w:after="0" w:line="240" w:lineRule="auto"/>
        <w:rPr>
          <w:sz w:val="24"/>
          <w:szCs w:val="24"/>
        </w:rPr>
      </w:pPr>
      <w:r w:rsidRPr="004E7F98">
        <w:rPr>
          <w:sz w:val="24"/>
          <w:szCs w:val="24"/>
        </w:rPr>
        <w:t>(6-8 S5C2 PO6)</w:t>
      </w:r>
    </w:p>
    <w:p w14:paraId="4BEC192E" w14:textId="77777777" w:rsidR="004873EC" w:rsidRPr="004E7F98" w:rsidRDefault="004873EC" w:rsidP="004873EC">
      <w:pPr>
        <w:spacing w:after="0" w:line="240" w:lineRule="auto"/>
        <w:rPr>
          <w:sz w:val="24"/>
          <w:szCs w:val="24"/>
        </w:rPr>
      </w:pPr>
      <w:r w:rsidRPr="004E7F98">
        <w:rPr>
          <w:sz w:val="24"/>
          <w:szCs w:val="24"/>
        </w:rPr>
        <w:t>Demonstrate how to influence and support others to make positive health choices.</w:t>
      </w:r>
    </w:p>
    <w:p w14:paraId="3B8ED56C" w14:textId="77777777" w:rsidR="004873EC" w:rsidRPr="004E7F98" w:rsidRDefault="004873EC" w:rsidP="004873EC">
      <w:pPr>
        <w:spacing w:after="0" w:line="240" w:lineRule="auto"/>
        <w:rPr>
          <w:sz w:val="24"/>
          <w:szCs w:val="24"/>
        </w:rPr>
      </w:pPr>
      <w:r w:rsidRPr="004E7F98">
        <w:rPr>
          <w:sz w:val="24"/>
          <w:szCs w:val="24"/>
        </w:rPr>
        <w:t>(6-12 S8C1 PO2)</w:t>
      </w:r>
    </w:p>
    <w:p w14:paraId="719E76A9" w14:textId="77777777" w:rsidR="004873EC" w:rsidRPr="004E7F98" w:rsidRDefault="004873EC" w:rsidP="004873EC">
      <w:pPr>
        <w:spacing w:after="0" w:line="240" w:lineRule="auto"/>
        <w:rPr>
          <w:b/>
          <w:sz w:val="24"/>
          <w:szCs w:val="24"/>
        </w:rPr>
      </w:pPr>
    </w:p>
    <w:p w14:paraId="673B16D8" w14:textId="77777777" w:rsidR="004873EC" w:rsidRPr="004E7F98" w:rsidRDefault="004873EC" w:rsidP="004873EC">
      <w:pPr>
        <w:spacing w:after="0" w:line="240" w:lineRule="auto"/>
        <w:rPr>
          <w:b/>
          <w:sz w:val="24"/>
          <w:szCs w:val="24"/>
        </w:rPr>
      </w:pPr>
      <w:r w:rsidRPr="004E7F98">
        <w:rPr>
          <w:b/>
          <w:sz w:val="24"/>
          <w:szCs w:val="24"/>
        </w:rPr>
        <w:t>Key Ideas and Details</w:t>
      </w:r>
    </w:p>
    <w:p w14:paraId="60E85A92" w14:textId="77777777" w:rsidR="004873EC" w:rsidRPr="004E7F98" w:rsidRDefault="004873EC" w:rsidP="004873EC">
      <w:pPr>
        <w:spacing w:after="0" w:line="240" w:lineRule="auto"/>
        <w:rPr>
          <w:sz w:val="24"/>
          <w:szCs w:val="24"/>
        </w:rPr>
      </w:pPr>
      <w:r w:rsidRPr="004E7F98">
        <w:rPr>
          <w:sz w:val="24"/>
          <w:szCs w:val="24"/>
        </w:rPr>
        <w:t>R.1 Read carefully to determine what the text says explicitly and to make logical inferences from it.</w:t>
      </w:r>
    </w:p>
    <w:p w14:paraId="4CE787C7" w14:textId="77777777" w:rsidR="004873EC" w:rsidRPr="004E7F98" w:rsidRDefault="004873EC" w:rsidP="004873EC">
      <w:pPr>
        <w:spacing w:after="0" w:line="240" w:lineRule="auto"/>
        <w:rPr>
          <w:b/>
          <w:sz w:val="24"/>
          <w:szCs w:val="24"/>
        </w:rPr>
      </w:pPr>
    </w:p>
    <w:p w14:paraId="6950B6FB" w14:textId="77777777" w:rsidR="004873EC" w:rsidRPr="004E7F98" w:rsidRDefault="004873EC" w:rsidP="004873EC">
      <w:pPr>
        <w:spacing w:after="0" w:line="240" w:lineRule="auto"/>
        <w:rPr>
          <w:b/>
          <w:sz w:val="24"/>
          <w:szCs w:val="24"/>
        </w:rPr>
      </w:pPr>
      <w:r w:rsidRPr="004E7F98">
        <w:rPr>
          <w:b/>
          <w:sz w:val="24"/>
          <w:szCs w:val="24"/>
        </w:rPr>
        <w:t>Integration of Knowledge and Ideas</w:t>
      </w:r>
    </w:p>
    <w:p w14:paraId="5888A548" w14:textId="77777777" w:rsidR="004873EC" w:rsidRPr="004E7F98" w:rsidRDefault="004873EC" w:rsidP="004873EC">
      <w:pPr>
        <w:spacing w:after="0" w:line="240" w:lineRule="auto"/>
        <w:rPr>
          <w:sz w:val="24"/>
          <w:szCs w:val="24"/>
        </w:rPr>
      </w:pPr>
      <w:r w:rsidRPr="004E7F98">
        <w:rPr>
          <w:sz w:val="24"/>
          <w:szCs w:val="24"/>
        </w:rPr>
        <w:t>R.7 Integrate and evaluate content presented in diverse media and formats, including visually and quantitatively, as well as in words.</w:t>
      </w:r>
    </w:p>
    <w:p w14:paraId="0D399CCB" w14:textId="77777777" w:rsidR="004873EC" w:rsidRPr="004E7F98" w:rsidRDefault="004873EC" w:rsidP="004873EC">
      <w:pPr>
        <w:spacing w:after="0" w:line="240" w:lineRule="auto"/>
        <w:rPr>
          <w:b/>
          <w:sz w:val="24"/>
          <w:szCs w:val="24"/>
        </w:rPr>
      </w:pPr>
    </w:p>
    <w:p w14:paraId="7640BEDB" w14:textId="77777777" w:rsidR="004873EC" w:rsidRPr="004E7F98" w:rsidRDefault="004873EC" w:rsidP="004873EC">
      <w:pPr>
        <w:spacing w:after="0" w:line="240" w:lineRule="auto"/>
        <w:rPr>
          <w:b/>
          <w:sz w:val="24"/>
          <w:szCs w:val="24"/>
        </w:rPr>
      </w:pPr>
      <w:r w:rsidRPr="004E7F98">
        <w:rPr>
          <w:b/>
          <w:sz w:val="24"/>
          <w:szCs w:val="24"/>
        </w:rPr>
        <w:t>Comprehension and Collaboration</w:t>
      </w:r>
    </w:p>
    <w:p w14:paraId="2CE6D0B8" w14:textId="77777777" w:rsidR="004873EC" w:rsidRPr="004E7F98" w:rsidRDefault="004873EC" w:rsidP="004873EC">
      <w:pPr>
        <w:spacing w:after="0" w:line="240" w:lineRule="auto"/>
        <w:rPr>
          <w:sz w:val="24"/>
          <w:szCs w:val="24"/>
        </w:rPr>
      </w:pPr>
      <w:r w:rsidRPr="004E7F98">
        <w:rPr>
          <w:sz w:val="24"/>
          <w:szCs w:val="24"/>
        </w:rPr>
        <w:t>SL.1 Prepare for and participate effectively in a range of conversations and collaborations with diverse partners, building on others’ ideas and expressing their own clearly and persuasively.</w:t>
      </w:r>
    </w:p>
    <w:p w14:paraId="2DE1F1BF" w14:textId="77777777" w:rsidR="004873EC" w:rsidRPr="004E7F98" w:rsidRDefault="004873EC" w:rsidP="004873EC">
      <w:pPr>
        <w:spacing w:after="0" w:line="240" w:lineRule="auto"/>
        <w:rPr>
          <w:sz w:val="24"/>
          <w:szCs w:val="24"/>
        </w:rPr>
      </w:pPr>
      <w:r w:rsidRPr="004E7F98">
        <w:rPr>
          <w:sz w:val="24"/>
          <w:szCs w:val="24"/>
        </w:rPr>
        <w:t>SL.3 Evaluate a speaker's point of view, reasoning, and use of evidence and rhetoric.</w:t>
      </w:r>
    </w:p>
    <w:p w14:paraId="5003EA21" w14:textId="77777777" w:rsidR="004873EC" w:rsidRPr="004E7F98" w:rsidRDefault="004873EC" w:rsidP="004873EC">
      <w:pPr>
        <w:spacing w:after="0" w:line="240" w:lineRule="auto"/>
        <w:rPr>
          <w:b/>
          <w:sz w:val="24"/>
          <w:szCs w:val="24"/>
        </w:rPr>
      </w:pPr>
    </w:p>
    <w:p w14:paraId="4139C13D" w14:textId="77777777" w:rsidR="004873EC" w:rsidRPr="004E7F98" w:rsidRDefault="004873EC" w:rsidP="004873EC">
      <w:pPr>
        <w:spacing w:after="0" w:line="240" w:lineRule="auto"/>
        <w:rPr>
          <w:b/>
          <w:sz w:val="24"/>
          <w:szCs w:val="24"/>
        </w:rPr>
      </w:pPr>
      <w:r w:rsidRPr="004E7F98">
        <w:rPr>
          <w:b/>
          <w:sz w:val="24"/>
          <w:szCs w:val="24"/>
        </w:rPr>
        <w:t>Presentation of Knowledge and Ideas</w:t>
      </w:r>
    </w:p>
    <w:p w14:paraId="5FB7256A" w14:textId="77777777" w:rsidR="004873EC" w:rsidRPr="004E7F98" w:rsidRDefault="004873EC" w:rsidP="004873EC">
      <w:pPr>
        <w:spacing w:after="0" w:line="240" w:lineRule="auto"/>
        <w:rPr>
          <w:sz w:val="24"/>
          <w:szCs w:val="24"/>
        </w:rPr>
      </w:pPr>
      <w:r w:rsidRPr="004E7F98">
        <w:rPr>
          <w:sz w:val="24"/>
          <w:szCs w:val="24"/>
        </w:rPr>
        <w:t>SL.4 Present information, findings, and supporting evidence such that listeners can follow the line of reasoning and the organization, development, and style are appropriate to task, purpose, and audience.</w:t>
      </w:r>
    </w:p>
    <w:p w14:paraId="10232EB3" w14:textId="77777777" w:rsidR="004873EC" w:rsidRDefault="004873EC" w:rsidP="004873EC">
      <w:pPr>
        <w:spacing w:after="0" w:line="240" w:lineRule="auto"/>
        <w:rPr>
          <w:rFonts w:cstheme="minorHAnsi"/>
          <w:sz w:val="24"/>
          <w:szCs w:val="24"/>
        </w:rPr>
      </w:pPr>
    </w:p>
    <w:p w14:paraId="26980B2E" w14:textId="77777777" w:rsidR="00ED770A" w:rsidRPr="00ED770A" w:rsidRDefault="00ED770A" w:rsidP="00ED770A">
      <w:pPr>
        <w:pStyle w:val="ListParagraph"/>
        <w:widowControl w:val="0"/>
        <w:autoSpaceDE w:val="0"/>
        <w:autoSpaceDN w:val="0"/>
        <w:adjustRightInd w:val="0"/>
        <w:spacing w:after="0" w:line="240" w:lineRule="auto"/>
        <w:rPr>
          <w:rFonts w:eastAsia="Calibri" w:cs="Tahoma"/>
          <w:bCs/>
          <w:sz w:val="24"/>
          <w:szCs w:val="24"/>
        </w:rPr>
      </w:pPr>
    </w:p>
    <w:p w14:paraId="31F1AAAB" w14:textId="77777777" w:rsidR="00DC7F18" w:rsidRDefault="00DC7F18" w:rsidP="00DD3CC7">
      <w:pPr>
        <w:jc w:val="center"/>
        <w:rPr>
          <w:sz w:val="24"/>
          <w:szCs w:val="24"/>
        </w:rPr>
      </w:pPr>
    </w:p>
    <w:p w14:paraId="1F2D3C7D" w14:textId="77777777" w:rsidR="00FC36B0" w:rsidRDefault="00FC36B0" w:rsidP="00DD3CC7">
      <w:pPr>
        <w:jc w:val="center"/>
        <w:rPr>
          <w:sz w:val="24"/>
          <w:szCs w:val="24"/>
        </w:rPr>
      </w:pPr>
    </w:p>
    <w:p w14:paraId="25763D23" w14:textId="77777777" w:rsidR="00DC7F18" w:rsidRPr="00DC7F18" w:rsidRDefault="00DC7F18" w:rsidP="00FC36B0">
      <w:pPr>
        <w:rPr>
          <w:sz w:val="24"/>
          <w:szCs w:val="24"/>
        </w:rPr>
      </w:pPr>
    </w:p>
    <w:sectPr w:rsidR="00DC7F18" w:rsidRPr="00DC7F18" w:rsidSect="00E765B9">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285127" w14:textId="77777777" w:rsidR="00326370" w:rsidRDefault="00326370" w:rsidP="00DD3CC7">
      <w:pPr>
        <w:spacing w:after="0" w:line="240" w:lineRule="auto"/>
      </w:pPr>
      <w:r>
        <w:separator/>
      </w:r>
    </w:p>
  </w:endnote>
  <w:endnote w:type="continuationSeparator" w:id="0">
    <w:p w14:paraId="36797B44" w14:textId="77777777" w:rsidR="00326370" w:rsidRDefault="0032637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Lato">
    <w:altName w:val="Segoe UI"/>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4BE17" w14:textId="77777777" w:rsidR="001F0384" w:rsidRDefault="001F038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E765B9">
      <w:rPr>
        <w:rFonts w:asciiTheme="majorHAnsi" w:eastAsiaTheme="majorEastAsia" w:hAnsiTheme="majorHAnsi" w:cstheme="majorBidi"/>
      </w:rPr>
      <w:t xml:space="preserve">                    January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873EC" w:rsidRPr="004873EC">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3D9D2B88" w14:textId="77777777" w:rsidR="001F0384" w:rsidRDefault="001F03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2F9354" w14:textId="77777777" w:rsidR="00326370" w:rsidRDefault="00326370" w:rsidP="00DD3CC7">
      <w:pPr>
        <w:spacing w:after="0" w:line="240" w:lineRule="auto"/>
      </w:pPr>
      <w:r>
        <w:separator/>
      </w:r>
    </w:p>
  </w:footnote>
  <w:footnote w:type="continuationSeparator" w:id="0">
    <w:p w14:paraId="103F5BC7" w14:textId="77777777" w:rsidR="00326370" w:rsidRDefault="0032637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2A5F"/>
    <w:multiLevelType w:val="hybridMultilevel"/>
    <w:tmpl w:val="616CE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E502A9"/>
    <w:multiLevelType w:val="hybridMultilevel"/>
    <w:tmpl w:val="92E6F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24721"/>
    <w:multiLevelType w:val="hybridMultilevel"/>
    <w:tmpl w:val="D5AE21B8"/>
    <w:lvl w:ilvl="0" w:tplc="15D84EC8">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64130A"/>
    <w:multiLevelType w:val="hybridMultilevel"/>
    <w:tmpl w:val="5968835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 w15:restartNumberingAfterBreak="0">
    <w:nsid w:val="27D676F5"/>
    <w:multiLevelType w:val="hybridMultilevel"/>
    <w:tmpl w:val="EA8CA6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1972D6"/>
    <w:multiLevelType w:val="hybridMultilevel"/>
    <w:tmpl w:val="85E8B5FC"/>
    <w:lvl w:ilvl="0" w:tplc="1548B3E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DBC13F6"/>
    <w:multiLevelType w:val="multilevel"/>
    <w:tmpl w:val="DBEA3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666FD4"/>
    <w:multiLevelType w:val="multilevel"/>
    <w:tmpl w:val="C29EC8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B95433"/>
    <w:multiLevelType w:val="hybridMultilevel"/>
    <w:tmpl w:val="F63ABB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47304CD3"/>
    <w:multiLevelType w:val="hybridMultilevel"/>
    <w:tmpl w:val="282C8DEC"/>
    <w:lvl w:ilvl="0" w:tplc="0409000F">
      <w:start w:val="1"/>
      <w:numFmt w:val="decimal"/>
      <w:lvlText w:val="%1."/>
      <w:lvlJc w:val="left"/>
      <w:pPr>
        <w:ind w:left="54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CF104C0"/>
    <w:multiLevelType w:val="hybridMultilevel"/>
    <w:tmpl w:val="50262420"/>
    <w:lvl w:ilvl="0" w:tplc="A0EAD8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DB4787"/>
    <w:multiLevelType w:val="hybridMultilevel"/>
    <w:tmpl w:val="7DBE86E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4" w15:restartNumberingAfterBreak="0">
    <w:nsid w:val="5CA202DB"/>
    <w:multiLevelType w:val="hybridMultilevel"/>
    <w:tmpl w:val="84D20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374856"/>
    <w:multiLevelType w:val="hybridMultilevel"/>
    <w:tmpl w:val="AF26DCF0"/>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67615213"/>
    <w:multiLevelType w:val="hybridMultilevel"/>
    <w:tmpl w:val="D910B7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026270A"/>
    <w:multiLevelType w:val="hybridMultilevel"/>
    <w:tmpl w:val="5E9026A8"/>
    <w:lvl w:ilvl="0" w:tplc="011A7B20">
      <w:start w:val="1"/>
      <w:numFmt w:val="decimal"/>
      <w:lvlText w:val="%1."/>
      <w:lvlJc w:val="left"/>
      <w:pPr>
        <w:ind w:left="540" w:hanging="360"/>
      </w:pPr>
      <w:rPr>
        <w:b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71690E63"/>
    <w:multiLevelType w:val="multilevel"/>
    <w:tmpl w:val="190AE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23123B8"/>
    <w:multiLevelType w:val="hybridMultilevel"/>
    <w:tmpl w:val="03369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D2063B"/>
    <w:multiLevelType w:val="hybridMultilevel"/>
    <w:tmpl w:val="80ACE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05949"/>
    <w:multiLevelType w:val="hybridMultilevel"/>
    <w:tmpl w:val="89785AB0"/>
    <w:lvl w:ilvl="0" w:tplc="6B180882">
      <w:start w:val="1"/>
      <w:numFmt w:val="decimal"/>
      <w:lvlText w:val="%1."/>
      <w:lvlJc w:val="left"/>
      <w:pPr>
        <w:ind w:left="720" w:hanging="360"/>
      </w:pPr>
      <w:rPr>
        <w:b w:val="0"/>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F4B3EAA"/>
    <w:multiLevelType w:val="hybridMultilevel"/>
    <w:tmpl w:val="0AF0F2F0"/>
    <w:lvl w:ilvl="0" w:tplc="A3C6949C">
      <w:start w:val="1"/>
      <w:numFmt w:val="decimal"/>
      <w:lvlText w:val="%1."/>
      <w:lvlJc w:val="left"/>
      <w:pPr>
        <w:ind w:left="630" w:hanging="360"/>
      </w:pPr>
      <w:rPr>
        <w:b w:val="0"/>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2"/>
  </w:num>
  <w:num w:numId="2">
    <w:abstractNumId w:val="6"/>
  </w:num>
  <w:num w:numId="3">
    <w:abstractNumId w:val="21"/>
  </w:num>
  <w:num w:numId="4">
    <w:abstractNumId w:val="4"/>
  </w:num>
  <w:num w:numId="5">
    <w:abstractNumId w:val="16"/>
  </w:num>
  <w:num w:numId="6">
    <w:abstractNumId w:val="0"/>
  </w:num>
  <w:num w:numId="7">
    <w:abstractNumId w:val="11"/>
  </w:num>
  <w:num w:numId="8">
    <w:abstractNumId w:val="2"/>
  </w:num>
  <w:num w:numId="9">
    <w:abstractNumId w:val="10"/>
  </w:num>
  <w:num w:numId="10">
    <w:abstractNumId w:val="3"/>
  </w:num>
  <w:num w:numId="11">
    <w:abstractNumId w:val="22"/>
  </w:num>
  <w:num w:numId="12">
    <w:abstractNumId w:val="15"/>
  </w:num>
  <w:num w:numId="13">
    <w:abstractNumId w:val="14"/>
  </w:num>
  <w:num w:numId="14">
    <w:abstractNumId w:val="17"/>
  </w:num>
  <w:num w:numId="15">
    <w:abstractNumId w:val="8"/>
  </w:num>
  <w:num w:numId="16">
    <w:abstractNumId w:val="7"/>
  </w:num>
  <w:num w:numId="17">
    <w:abstractNumId w:val="20"/>
  </w:num>
  <w:num w:numId="18">
    <w:abstractNumId w:val="18"/>
  </w:num>
  <w:num w:numId="19">
    <w:abstractNumId w:val="1"/>
  </w:num>
  <w:num w:numId="20">
    <w:abstractNumId w:val="13"/>
  </w:num>
  <w:num w:numId="21">
    <w:abstractNumId w:val="19"/>
  </w:num>
  <w:num w:numId="22">
    <w:abstractNumId w:val="5"/>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9E"/>
    <w:rsid w:val="0000599E"/>
    <w:rsid w:val="00062B8A"/>
    <w:rsid w:val="00067128"/>
    <w:rsid w:val="0008477E"/>
    <w:rsid w:val="00093EE0"/>
    <w:rsid w:val="000D7A47"/>
    <w:rsid w:val="00154CB5"/>
    <w:rsid w:val="00164C55"/>
    <w:rsid w:val="001733CD"/>
    <w:rsid w:val="001A0EF7"/>
    <w:rsid w:val="001B57D3"/>
    <w:rsid w:val="001C1979"/>
    <w:rsid w:val="001C1EB8"/>
    <w:rsid w:val="001F0384"/>
    <w:rsid w:val="002063B9"/>
    <w:rsid w:val="00211499"/>
    <w:rsid w:val="002369C0"/>
    <w:rsid w:val="0027332C"/>
    <w:rsid w:val="00283EF2"/>
    <w:rsid w:val="0028499B"/>
    <w:rsid w:val="00302E4F"/>
    <w:rsid w:val="00326370"/>
    <w:rsid w:val="00406512"/>
    <w:rsid w:val="00412D98"/>
    <w:rsid w:val="00415921"/>
    <w:rsid w:val="00454554"/>
    <w:rsid w:val="0046250C"/>
    <w:rsid w:val="00474B81"/>
    <w:rsid w:val="004873EC"/>
    <w:rsid w:val="004C0938"/>
    <w:rsid w:val="004C78EF"/>
    <w:rsid w:val="004C7D69"/>
    <w:rsid w:val="004D7CB4"/>
    <w:rsid w:val="004E2E5F"/>
    <w:rsid w:val="004F5A9F"/>
    <w:rsid w:val="00515ADF"/>
    <w:rsid w:val="005257F9"/>
    <w:rsid w:val="0055216D"/>
    <w:rsid w:val="00580D73"/>
    <w:rsid w:val="00581B1F"/>
    <w:rsid w:val="005B1CAB"/>
    <w:rsid w:val="005D6E9D"/>
    <w:rsid w:val="0062082B"/>
    <w:rsid w:val="0064074B"/>
    <w:rsid w:val="00646887"/>
    <w:rsid w:val="006630E6"/>
    <w:rsid w:val="00693784"/>
    <w:rsid w:val="0069543D"/>
    <w:rsid w:val="006B6250"/>
    <w:rsid w:val="006D1228"/>
    <w:rsid w:val="007724F2"/>
    <w:rsid w:val="00796D1E"/>
    <w:rsid w:val="007A0581"/>
    <w:rsid w:val="007A731D"/>
    <w:rsid w:val="007C58C6"/>
    <w:rsid w:val="007E18F4"/>
    <w:rsid w:val="00822071"/>
    <w:rsid w:val="0084303C"/>
    <w:rsid w:val="00847E9A"/>
    <w:rsid w:val="008920D0"/>
    <w:rsid w:val="00A2270B"/>
    <w:rsid w:val="00A24E04"/>
    <w:rsid w:val="00A91E53"/>
    <w:rsid w:val="00AA1ABE"/>
    <w:rsid w:val="00AF1C51"/>
    <w:rsid w:val="00B15FCE"/>
    <w:rsid w:val="00B22A59"/>
    <w:rsid w:val="00B866D9"/>
    <w:rsid w:val="00BA1AFE"/>
    <w:rsid w:val="00BC4684"/>
    <w:rsid w:val="00BE7E0B"/>
    <w:rsid w:val="00C168D1"/>
    <w:rsid w:val="00C31BAD"/>
    <w:rsid w:val="00C62064"/>
    <w:rsid w:val="00CA228F"/>
    <w:rsid w:val="00CD6B2B"/>
    <w:rsid w:val="00CD712A"/>
    <w:rsid w:val="00CF1D23"/>
    <w:rsid w:val="00CF7D48"/>
    <w:rsid w:val="00D15999"/>
    <w:rsid w:val="00D37FFA"/>
    <w:rsid w:val="00D475A2"/>
    <w:rsid w:val="00DC7F18"/>
    <w:rsid w:val="00DD3CC7"/>
    <w:rsid w:val="00DF4E00"/>
    <w:rsid w:val="00E560BC"/>
    <w:rsid w:val="00E765B9"/>
    <w:rsid w:val="00EC207A"/>
    <w:rsid w:val="00EC28A2"/>
    <w:rsid w:val="00EC4E49"/>
    <w:rsid w:val="00EC512A"/>
    <w:rsid w:val="00ED770A"/>
    <w:rsid w:val="00F133EE"/>
    <w:rsid w:val="00F3148B"/>
    <w:rsid w:val="00F32AE1"/>
    <w:rsid w:val="00F3740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46D1D"/>
  <w15:docId w15:val="{77DB6888-C2E3-4DC8-AF74-BDD9DDA0B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93EE0"/>
    <w:pPr>
      <w:ind w:left="720"/>
      <w:contextualSpacing/>
    </w:pPr>
  </w:style>
  <w:style w:type="character" w:customStyle="1" w:styleId="oneclick-link">
    <w:name w:val="oneclick-link"/>
    <w:basedOn w:val="DefaultParagraphFont"/>
    <w:rsid w:val="000D7A47"/>
  </w:style>
  <w:style w:type="character" w:styleId="Hyperlink">
    <w:name w:val="Hyperlink"/>
    <w:basedOn w:val="DefaultParagraphFont"/>
    <w:uiPriority w:val="99"/>
    <w:unhideWhenUsed/>
    <w:rsid w:val="004E2E5F"/>
    <w:rPr>
      <w:color w:val="0000FF" w:themeColor="hyperlink"/>
      <w:u w:val="single"/>
    </w:rPr>
  </w:style>
  <w:style w:type="character" w:customStyle="1" w:styleId="UnresolvedMention">
    <w:name w:val="Unresolved Mention"/>
    <w:basedOn w:val="DefaultParagraphFont"/>
    <w:uiPriority w:val="99"/>
    <w:semiHidden/>
    <w:unhideWhenUsed/>
    <w:rsid w:val="004E2E5F"/>
    <w:rPr>
      <w:color w:val="808080"/>
      <w:shd w:val="clear" w:color="auto" w:fill="E6E6E6"/>
    </w:rPr>
  </w:style>
  <w:style w:type="character" w:customStyle="1" w:styleId="tgc">
    <w:name w:val="_tgc"/>
    <w:basedOn w:val="DefaultParagraphFont"/>
    <w:rsid w:val="004D7CB4"/>
  </w:style>
  <w:style w:type="character" w:customStyle="1" w:styleId="d8e">
    <w:name w:val="_d8e"/>
    <w:basedOn w:val="DefaultParagraphFont"/>
    <w:rsid w:val="004D7CB4"/>
  </w:style>
  <w:style w:type="paragraph" w:styleId="NormalWeb">
    <w:name w:val="Normal (Web)"/>
    <w:basedOn w:val="Normal"/>
    <w:uiPriority w:val="99"/>
    <w:semiHidden/>
    <w:unhideWhenUsed/>
    <w:rsid w:val="00EC512A"/>
    <w:pPr>
      <w:spacing w:after="30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822071"/>
    <w:rPr>
      <w:sz w:val="16"/>
      <w:szCs w:val="16"/>
    </w:rPr>
  </w:style>
  <w:style w:type="paragraph" w:styleId="CommentText">
    <w:name w:val="annotation text"/>
    <w:basedOn w:val="Normal"/>
    <w:link w:val="CommentTextChar"/>
    <w:uiPriority w:val="99"/>
    <w:semiHidden/>
    <w:unhideWhenUsed/>
    <w:rsid w:val="00822071"/>
    <w:pPr>
      <w:spacing w:line="240" w:lineRule="auto"/>
    </w:pPr>
    <w:rPr>
      <w:sz w:val="20"/>
      <w:szCs w:val="20"/>
    </w:rPr>
  </w:style>
  <w:style w:type="character" w:customStyle="1" w:styleId="CommentTextChar">
    <w:name w:val="Comment Text Char"/>
    <w:basedOn w:val="DefaultParagraphFont"/>
    <w:link w:val="CommentText"/>
    <w:uiPriority w:val="99"/>
    <w:semiHidden/>
    <w:rsid w:val="00822071"/>
    <w:rPr>
      <w:sz w:val="20"/>
      <w:szCs w:val="20"/>
    </w:rPr>
  </w:style>
  <w:style w:type="paragraph" w:styleId="CommentSubject">
    <w:name w:val="annotation subject"/>
    <w:basedOn w:val="CommentText"/>
    <w:next w:val="CommentText"/>
    <w:link w:val="CommentSubjectChar"/>
    <w:uiPriority w:val="99"/>
    <w:semiHidden/>
    <w:unhideWhenUsed/>
    <w:rsid w:val="00822071"/>
    <w:rPr>
      <w:b/>
      <w:bCs/>
    </w:rPr>
  </w:style>
  <w:style w:type="character" w:customStyle="1" w:styleId="CommentSubjectChar">
    <w:name w:val="Comment Subject Char"/>
    <w:basedOn w:val="CommentTextChar"/>
    <w:link w:val="CommentSubject"/>
    <w:uiPriority w:val="99"/>
    <w:semiHidden/>
    <w:rsid w:val="008220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499312">
      <w:bodyDiv w:val="1"/>
      <w:marLeft w:val="0"/>
      <w:marRight w:val="0"/>
      <w:marTop w:val="0"/>
      <w:marBottom w:val="0"/>
      <w:divBdr>
        <w:top w:val="none" w:sz="0" w:space="0" w:color="auto"/>
        <w:left w:val="none" w:sz="0" w:space="0" w:color="auto"/>
        <w:bottom w:val="none" w:sz="0" w:space="0" w:color="auto"/>
        <w:right w:val="none" w:sz="0" w:space="0" w:color="auto"/>
      </w:divBdr>
      <w:divsChild>
        <w:div w:id="1862010447">
          <w:marLeft w:val="0"/>
          <w:marRight w:val="0"/>
          <w:marTop w:val="0"/>
          <w:marBottom w:val="0"/>
          <w:divBdr>
            <w:top w:val="single" w:sz="36" w:space="0" w:color="002E83"/>
            <w:left w:val="none" w:sz="0" w:space="0" w:color="auto"/>
            <w:bottom w:val="none" w:sz="0" w:space="0" w:color="auto"/>
            <w:right w:val="none" w:sz="0" w:space="0" w:color="auto"/>
          </w:divBdr>
          <w:divsChild>
            <w:div w:id="694769462">
              <w:marLeft w:val="0"/>
              <w:marRight w:val="0"/>
              <w:marTop w:val="0"/>
              <w:marBottom w:val="0"/>
              <w:divBdr>
                <w:top w:val="none" w:sz="0" w:space="0" w:color="auto"/>
                <w:left w:val="none" w:sz="0" w:space="0" w:color="auto"/>
                <w:bottom w:val="none" w:sz="0" w:space="0" w:color="auto"/>
                <w:right w:val="none" w:sz="0" w:space="0" w:color="auto"/>
              </w:divBdr>
            </w:div>
            <w:div w:id="1224104628">
              <w:marLeft w:val="0"/>
              <w:marRight w:val="0"/>
              <w:marTop w:val="0"/>
              <w:marBottom w:val="0"/>
              <w:divBdr>
                <w:top w:val="none" w:sz="0" w:space="0" w:color="auto"/>
                <w:left w:val="none" w:sz="0" w:space="0" w:color="auto"/>
                <w:bottom w:val="none" w:sz="0" w:space="0" w:color="auto"/>
                <w:right w:val="none" w:sz="0" w:space="0" w:color="auto"/>
              </w:divBdr>
              <w:divsChild>
                <w:div w:id="2000191212">
                  <w:marLeft w:val="0"/>
                  <w:marRight w:val="0"/>
                  <w:marTop w:val="0"/>
                  <w:marBottom w:val="0"/>
                  <w:divBdr>
                    <w:top w:val="none" w:sz="0" w:space="0" w:color="auto"/>
                    <w:left w:val="none" w:sz="0" w:space="0" w:color="auto"/>
                    <w:bottom w:val="none" w:sz="0" w:space="0" w:color="auto"/>
                    <w:right w:val="none" w:sz="0" w:space="0" w:color="auto"/>
                  </w:divBdr>
                  <w:divsChild>
                    <w:div w:id="160341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136732">
              <w:marLeft w:val="0"/>
              <w:marRight w:val="0"/>
              <w:marTop w:val="0"/>
              <w:marBottom w:val="0"/>
              <w:divBdr>
                <w:top w:val="none" w:sz="0" w:space="0" w:color="auto"/>
                <w:left w:val="none" w:sz="0" w:space="0" w:color="auto"/>
                <w:bottom w:val="none" w:sz="0" w:space="0" w:color="auto"/>
                <w:right w:val="none" w:sz="0" w:space="0" w:color="auto"/>
              </w:divBdr>
              <w:divsChild>
                <w:div w:id="300504820">
                  <w:marLeft w:val="0"/>
                  <w:marRight w:val="0"/>
                  <w:marTop w:val="0"/>
                  <w:marBottom w:val="0"/>
                  <w:divBdr>
                    <w:top w:val="none" w:sz="0" w:space="0" w:color="auto"/>
                    <w:left w:val="none" w:sz="0" w:space="0" w:color="auto"/>
                    <w:bottom w:val="none" w:sz="0" w:space="0" w:color="auto"/>
                    <w:right w:val="none" w:sz="0" w:space="0" w:color="auto"/>
                  </w:divBdr>
                  <w:divsChild>
                    <w:div w:id="1896238358">
                      <w:marLeft w:val="0"/>
                      <w:marRight w:val="0"/>
                      <w:marTop w:val="0"/>
                      <w:marBottom w:val="0"/>
                      <w:divBdr>
                        <w:top w:val="none" w:sz="0" w:space="0" w:color="auto"/>
                        <w:left w:val="none" w:sz="0" w:space="0" w:color="auto"/>
                        <w:bottom w:val="none" w:sz="0" w:space="0" w:color="auto"/>
                        <w:right w:val="none" w:sz="0" w:space="0" w:color="auto"/>
                      </w:divBdr>
                    </w:div>
                    <w:div w:id="15098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791076">
      <w:bodyDiv w:val="1"/>
      <w:marLeft w:val="0"/>
      <w:marRight w:val="0"/>
      <w:marTop w:val="0"/>
      <w:marBottom w:val="0"/>
      <w:divBdr>
        <w:top w:val="none" w:sz="0" w:space="0" w:color="auto"/>
        <w:left w:val="none" w:sz="0" w:space="0" w:color="auto"/>
        <w:bottom w:val="none" w:sz="0" w:space="0" w:color="auto"/>
        <w:right w:val="none" w:sz="0" w:space="0" w:color="auto"/>
      </w:divBdr>
      <w:divsChild>
        <w:div w:id="593172202">
          <w:marLeft w:val="0"/>
          <w:marRight w:val="0"/>
          <w:marTop w:val="0"/>
          <w:marBottom w:val="0"/>
          <w:divBdr>
            <w:top w:val="none" w:sz="0" w:space="0" w:color="auto"/>
            <w:left w:val="none" w:sz="0" w:space="0" w:color="auto"/>
            <w:bottom w:val="none" w:sz="0" w:space="0" w:color="auto"/>
            <w:right w:val="none" w:sz="0" w:space="0" w:color="auto"/>
          </w:divBdr>
          <w:divsChild>
            <w:div w:id="1420130724">
              <w:marLeft w:val="0"/>
              <w:marRight w:val="0"/>
              <w:marTop w:val="0"/>
              <w:marBottom w:val="0"/>
              <w:divBdr>
                <w:top w:val="none" w:sz="0" w:space="0" w:color="auto"/>
                <w:left w:val="none" w:sz="0" w:space="0" w:color="auto"/>
                <w:bottom w:val="none" w:sz="0" w:space="0" w:color="auto"/>
                <w:right w:val="none" w:sz="0" w:space="0" w:color="auto"/>
              </w:divBdr>
              <w:divsChild>
                <w:div w:id="194387172">
                  <w:marLeft w:val="0"/>
                  <w:marRight w:val="0"/>
                  <w:marTop w:val="0"/>
                  <w:marBottom w:val="0"/>
                  <w:divBdr>
                    <w:top w:val="none" w:sz="0" w:space="0" w:color="auto"/>
                    <w:left w:val="none" w:sz="0" w:space="0" w:color="auto"/>
                    <w:bottom w:val="none" w:sz="0" w:space="0" w:color="auto"/>
                    <w:right w:val="none" w:sz="0" w:space="0" w:color="auto"/>
                  </w:divBdr>
                  <w:divsChild>
                    <w:div w:id="2124419564">
                      <w:marLeft w:val="0"/>
                      <w:marRight w:val="0"/>
                      <w:marTop w:val="0"/>
                      <w:marBottom w:val="0"/>
                      <w:divBdr>
                        <w:top w:val="none" w:sz="0" w:space="0" w:color="auto"/>
                        <w:left w:val="none" w:sz="0" w:space="0" w:color="auto"/>
                        <w:bottom w:val="none" w:sz="0" w:space="0" w:color="auto"/>
                        <w:right w:val="none" w:sz="0" w:space="0" w:color="auto"/>
                      </w:divBdr>
                      <w:divsChild>
                        <w:div w:id="2086956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riw\AppData\Local\Microsoft\Windows\Temporary%20Internet%20Files\Content.Outlook\532GFQYU\Opioid%20Impac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Opioid Impact Lesson Template</Template>
  <TotalTime>257</TotalTime>
  <Pages>5</Pages>
  <Words>1368</Words>
  <Characters>7804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Diana Strouth</cp:lastModifiedBy>
  <cp:revision>13</cp:revision>
  <dcterms:created xsi:type="dcterms:W3CDTF">2018-01-04T22:44:00Z</dcterms:created>
  <dcterms:modified xsi:type="dcterms:W3CDTF">2018-02-20T18:47:00Z</dcterms:modified>
</cp:coreProperties>
</file>