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723679" w14:textId="77777777" w:rsidR="00D15ACF" w:rsidRPr="00DC7F18" w:rsidRDefault="00DD3CC7" w:rsidP="00802670">
      <w:pPr>
        <w:spacing w:after="0" w:line="240" w:lineRule="auto"/>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19F5A51" wp14:editId="7B74F3EB">
            <wp:simplePos x="0" y="0"/>
            <wp:positionH relativeFrom="column">
              <wp:posOffset>2459566</wp:posOffset>
            </wp:positionH>
            <wp:positionV relativeFrom="paragraph">
              <wp:posOffset>42334</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29A089D7" w14:textId="77777777" w:rsidR="00B02B89" w:rsidRPr="00B02B89" w:rsidRDefault="00B02B89" w:rsidP="0080267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ED4B455" w14:textId="77777777" w:rsidR="00DD3CC7" w:rsidRPr="00DC7F18" w:rsidRDefault="00DD3CC7" w:rsidP="00DD3CC7">
      <w:pPr>
        <w:spacing w:after="0" w:line="240" w:lineRule="auto"/>
        <w:jc w:val="center"/>
        <w:rPr>
          <w:rFonts w:eastAsia="Calibri" w:cs="Calibri"/>
          <w:b/>
          <w:bCs/>
          <w:sz w:val="24"/>
          <w:szCs w:val="24"/>
          <w:u w:val="single"/>
        </w:rPr>
      </w:pPr>
    </w:p>
    <w:p w14:paraId="1116CF56" w14:textId="77777777" w:rsidR="00DD3CC7" w:rsidRPr="00216591" w:rsidRDefault="00DC7F18" w:rsidP="00216591">
      <w:pPr>
        <w:spacing w:after="0" w:line="240" w:lineRule="auto"/>
        <w:jc w:val="center"/>
        <w:rPr>
          <w:rFonts w:eastAsia="Calibri" w:cstheme="minorHAnsi"/>
          <w:b/>
          <w:bCs/>
          <w:sz w:val="24"/>
          <w:szCs w:val="24"/>
        </w:rPr>
      </w:pPr>
      <w:r w:rsidRPr="00216591">
        <w:rPr>
          <w:rFonts w:eastAsia="Calibri" w:cstheme="minorHAnsi"/>
          <w:b/>
          <w:bCs/>
          <w:sz w:val="24"/>
          <w:szCs w:val="24"/>
        </w:rPr>
        <w:t>“</w:t>
      </w:r>
      <w:r w:rsidR="00A753AD" w:rsidRPr="00216591">
        <w:rPr>
          <w:rFonts w:eastAsia="Calibri" w:cstheme="minorHAnsi"/>
          <w:b/>
          <w:bCs/>
          <w:sz w:val="24"/>
          <w:szCs w:val="24"/>
        </w:rPr>
        <w:t>Reducing Aggressive Behavior Through Conflict Resolution”</w:t>
      </w:r>
      <w:r w:rsidR="00DD3CC7" w:rsidRPr="00216591">
        <w:rPr>
          <w:rFonts w:eastAsia="Calibri" w:cstheme="minorHAnsi"/>
          <w:b/>
          <w:bCs/>
          <w:sz w:val="24"/>
          <w:szCs w:val="24"/>
        </w:rPr>
        <w:t xml:space="preserve"> Academy</w:t>
      </w:r>
    </w:p>
    <w:p w14:paraId="331CE165" w14:textId="77777777" w:rsidR="00DD3CC7" w:rsidRPr="00216591" w:rsidRDefault="00EB0D8E" w:rsidP="00216591">
      <w:pPr>
        <w:spacing w:after="0" w:line="240" w:lineRule="auto"/>
        <w:jc w:val="center"/>
        <w:rPr>
          <w:rFonts w:eastAsia="Calibri" w:cstheme="minorHAnsi"/>
          <w:bCs/>
          <w:sz w:val="24"/>
          <w:szCs w:val="24"/>
        </w:rPr>
      </w:pPr>
      <w:r w:rsidRPr="00216591">
        <w:rPr>
          <w:rFonts w:eastAsia="Calibri" w:cstheme="minorHAnsi"/>
          <w:bCs/>
          <w:sz w:val="24"/>
          <w:szCs w:val="24"/>
        </w:rPr>
        <w:t>(</w:t>
      </w:r>
      <w:r w:rsidR="00DC6540" w:rsidRPr="00216591">
        <w:rPr>
          <w:rFonts w:eastAsia="Calibri" w:cstheme="minorHAnsi"/>
          <w:bCs/>
          <w:sz w:val="24"/>
          <w:szCs w:val="24"/>
        </w:rPr>
        <w:t>Middle/High School</w:t>
      </w:r>
      <w:r w:rsidRPr="00216591">
        <w:rPr>
          <w:rFonts w:eastAsia="Calibri" w:cstheme="minorHAnsi"/>
          <w:bCs/>
          <w:sz w:val="24"/>
          <w:szCs w:val="24"/>
        </w:rPr>
        <w:t>)</w:t>
      </w:r>
    </w:p>
    <w:p w14:paraId="75FFC0A5" w14:textId="1539E0FD" w:rsidR="00DD3CC7" w:rsidRPr="00216591" w:rsidRDefault="00FD292A" w:rsidP="00216591">
      <w:pPr>
        <w:widowControl w:val="0"/>
        <w:autoSpaceDE w:val="0"/>
        <w:autoSpaceDN w:val="0"/>
        <w:adjustRightInd w:val="0"/>
        <w:spacing w:after="0" w:line="240" w:lineRule="auto"/>
        <w:ind w:left="1710" w:hanging="1710"/>
        <w:jc w:val="center"/>
        <w:rPr>
          <w:rFonts w:eastAsia="Calibri" w:cstheme="minorHAnsi"/>
          <w:b/>
          <w:bCs/>
          <w:sz w:val="24"/>
          <w:szCs w:val="24"/>
        </w:rPr>
      </w:pPr>
      <w:r w:rsidRPr="00216591">
        <w:rPr>
          <w:rFonts w:eastAsia="Calibri" w:cstheme="minorHAnsi"/>
          <w:b/>
          <w:bCs/>
          <w:sz w:val="24"/>
          <w:szCs w:val="24"/>
        </w:rPr>
        <w:t xml:space="preserve">Conflict with Authority </w:t>
      </w:r>
      <w:r w:rsidR="00DC7F18" w:rsidRPr="00216591">
        <w:rPr>
          <w:rFonts w:eastAsia="Calibri" w:cstheme="minorHAnsi"/>
          <w:b/>
          <w:bCs/>
          <w:sz w:val="24"/>
          <w:szCs w:val="24"/>
        </w:rPr>
        <w:t>Lesson Plan</w:t>
      </w:r>
    </w:p>
    <w:p w14:paraId="6F8E7BCA" w14:textId="77777777" w:rsidR="00205985" w:rsidRPr="00216591" w:rsidRDefault="00E9344E" w:rsidP="00216591">
      <w:pPr>
        <w:spacing w:after="0" w:line="240" w:lineRule="auto"/>
        <w:jc w:val="center"/>
        <w:rPr>
          <w:rFonts w:eastAsia="Calibri" w:cstheme="minorHAnsi"/>
          <w:bCs/>
          <w:i/>
          <w:sz w:val="24"/>
          <w:szCs w:val="24"/>
        </w:rPr>
      </w:pPr>
      <w:r w:rsidRPr="00216591">
        <w:rPr>
          <w:rFonts w:eastAsia="Calibri" w:cstheme="minorHAnsi"/>
          <w:bCs/>
          <w:i/>
          <w:sz w:val="24"/>
          <w:szCs w:val="24"/>
        </w:rPr>
        <w:t>Please obtain administrator approval prior to implementing this lesson.</w:t>
      </w:r>
    </w:p>
    <w:p w14:paraId="482FEC58" w14:textId="77777777" w:rsidR="00160A11" w:rsidRPr="00216591" w:rsidRDefault="00160A11" w:rsidP="00216591">
      <w:pPr>
        <w:spacing w:after="0" w:line="240" w:lineRule="auto"/>
        <w:rPr>
          <w:rFonts w:eastAsia="Calibri" w:cstheme="minorHAnsi"/>
          <w:b/>
          <w:bCs/>
          <w:sz w:val="24"/>
          <w:szCs w:val="24"/>
        </w:rPr>
      </w:pPr>
    </w:p>
    <w:p w14:paraId="718ABE76" w14:textId="77777777" w:rsidR="00DD3CC7" w:rsidRPr="00216591" w:rsidRDefault="00EB0D8E" w:rsidP="00216591">
      <w:pPr>
        <w:spacing w:after="0" w:line="240" w:lineRule="auto"/>
        <w:rPr>
          <w:rFonts w:eastAsia="Calibri" w:cstheme="minorHAnsi"/>
          <w:b/>
          <w:bCs/>
          <w:sz w:val="24"/>
          <w:szCs w:val="24"/>
        </w:rPr>
      </w:pPr>
      <w:r w:rsidRPr="00216591">
        <w:rPr>
          <w:rFonts w:eastAsia="Calibri" w:cstheme="minorHAnsi"/>
          <w:b/>
          <w:bCs/>
          <w:sz w:val="24"/>
          <w:szCs w:val="24"/>
        </w:rPr>
        <w:t>O</w:t>
      </w:r>
      <w:r w:rsidR="00DD3CC7" w:rsidRPr="00216591">
        <w:rPr>
          <w:rFonts w:eastAsia="Calibri" w:cstheme="minorHAnsi"/>
          <w:b/>
          <w:bCs/>
          <w:sz w:val="24"/>
          <w:szCs w:val="24"/>
        </w:rPr>
        <w:t xml:space="preserve">bjectives: </w:t>
      </w:r>
    </w:p>
    <w:p w14:paraId="72B9B48B" w14:textId="1FDCF147" w:rsidR="00B25894" w:rsidRPr="00216591" w:rsidRDefault="00E7236D" w:rsidP="00216591">
      <w:pPr>
        <w:pStyle w:val="ListParagraph"/>
        <w:numPr>
          <w:ilvl w:val="0"/>
          <w:numId w:val="12"/>
        </w:numPr>
        <w:spacing w:after="0" w:line="240" w:lineRule="auto"/>
        <w:rPr>
          <w:rFonts w:eastAsia="Calibri" w:cstheme="minorHAnsi"/>
          <w:i/>
          <w:iCs/>
          <w:sz w:val="24"/>
          <w:szCs w:val="24"/>
        </w:rPr>
      </w:pPr>
      <w:r w:rsidRPr="00216591">
        <w:rPr>
          <w:rFonts w:eastAsia="Calibri" w:cstheme="minorHAnsi"/>
          <w:sz w:val="24"/>
          <w:szCs w:val="24"/>
        </w:rPr>
        <w:t>Students should be able t</w:t>
      </w:r>
      <w:r w:rsidR="00DC6540" w:rsidRPr="00216591">
        <w:rPr>
          <w:rFonts w:eastAsia="Calibri" w:cstheme="minorHAnsi"/>
          <w:sz w:val="24"/>
          <w:szCs w:val="24"/>
        </w:rPr>
        <w:t xml:space="preserve">o </w:t>
      </w:r>
      <w:r w:rsidR="00320697" w:rsidRPr="00216591">
        <w:rPr>
          <w:rFonts w:eastAsia="Calibri" w:cstheme="minorHAnsi"/>
          <w:sz w:val="24"/>
          <w:szCs w:val="24"/>
        </w:rPr>
        <w:t>understand the role of law enforcement.</w:t>
      </w:r>
    </w:p>
    <w:p w14:paraId="5950261D" w14:textId="5BE3F20D" w:rsidR="00B25894" w:rsidRPr="00216591" w:rsidRDefault="00E7236D" w:rsidP="00216591">
      <w:pPr>
        <w:pStyle w:val="ListParagraph"/>
        <w:numPr>
          <w:ilvl w:val="0"/>
          <w:numId w:val="12"/>
        </w:numPr>
        <w:spacing w:after="0" w:line="240" w:lineRule="auto"/>
        <w:rPr>
          <w:rFonts w:eastAsia="Calibri" w:cstheme="minorHAnsi"/>
          <w:i/>
          <w:iCs/>
          <w:sz w:val="24"/>
          <w:szCs w:val="24"/>
        </w:rPr>
      </w:pPr>
      <w:r w:rsidRPr="00216591">
        <w:rPr>
          <w:rFonts w:eastAsia="Calibri" w:cstheme="minorHAnsi"/>
          <w:sz w:val="24"/>
          <w:szCs w:val="24"/>
        </w:rPr>
        <w:t>Students should learn</w:t>
      </w:r>
      <w:r w:rsidR="00DC6540" w:rsidRPr="00216591">
        <w:rPr>
          <w:rFonts w:eastAsia="Calibri" w:cstheme="minorHAnsi"/>
          <w:sz w:val="24"/>
          <w:szCs w:val="24"/>
        </w:rPr>
        <w:t xml:space="preserve"> </w:t>
      </w:r>
      <w:r w:rsidR="00320697" w:rsidRPr="00216591">
        <w:rPr>
          <w:rFonts w:eastAsia="Calibri" w:cstheme="minorHAnsi"/>
          <w:sz w:val="24"/>
          <w:szCs w:val="24"/>
        </w:rPr>
        <w:t>how to interact with authority in an appropriate way</w:t>
      </w:r>
      <w:r w:rsidR="00A753AD" w:rsidRPr="00216591">
        <w:rPr>
          <w:rFonts w:eastAsia="Calibri" w:cstheme="minorHAnsi"/>
          <w:sz w:val="24"/>
          <w:szCs w:val="24"/>
        </w:rPr>
        <w:t>.</w:t>
      </w:r>
    </w:p>
    <w:p w14:paraId="72D31CD8" w14:textId="77777777" w:rsidR="00C8231F" w:rsidRPr="00216591" w:rsidRDefault="00C8231F" w:rsidP="00216591">
      <w:pPr>
        <w:spacing w:after="0" w:line="240" w:lineRule="auto"/>
        <w:contextualSpacing/>
        <w:rPr>
          <w:rFonts w:cstheme="minorHAnsi"/>
          <w:color w:val="5F497A" w:themeColor="accent4" w:themeShade="BF"/>
          <w:sz w:val="24"/>
          <w:szCs w:val="24"/>
        </w:rPr>
      </w:pPr>
    </w:p>
    <w:p w14:paraId="28068368" w14:textId="77777777" w:rsidR="002D52B2" w:rsidRPr="00216591" w:rsidRDefault="002D52B2" w:rsidP="00216591">
      <w:pPr>
        <w:spacing w:after="0" w:line="240" w:lineRule="auto"/>
        <w:contextualSpacing/>
        <w:rPr>
          <w:rFonts w:cstheme="minorHAnsi"/>
          <w:sz w:val="24"/>
          <w:szCs w:val="24"/>
        </w:rPr>
      </w:pPr>
      <w:bookmarkStart w:id="1" w:name="_Hlk146786023"/>
      <w:r w:rsidRPr="00216591">
        <w:rPr>
          <w:rFonts w:cstheme="minorHAnsi"/>
          <w:b/>
          <w:bCs/>
          <w:sz w:val="24"/>
          <w:szCs w:val="24"/>
        </w:rPr>
        <w:t>Protective Factor Developed:</w:t>
      </w:r>
      <w:r w:rsidRPr="0021659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216591">
            <w:rPr>
              <w:rFonts w:cstheme="minorHAnsi"/>
              <w:sz w:val="24"/>
              <w:szCs w:val="24"/>
            </w:rPr>
            <w:t>Critical reasoning skills</w:t>
          </w:r>
        </w:sdtContent>
      </w:sdt>
    </w:p>
    <w:bookmarkEnd w:id="1"/>
    <w:p w14:paraId="1CEBE6DA" w14:textId="77777777" w:rsidR="002D52B2" w:rsidRPr="00216591" w:rsidRDefault="002D52B2" w:rsidP="00216591">
      <w:pPr>
        <w:spacing w:after="0" w:line="240" w:lineRule="auto"/>
        <w:rPr>
          <w:rFonts w:eastAsia="Calibri" w:cstheme="minorHAnsi"/>
          <w:b/>
          <w:bCs/>
          <w:sz w:val="24"/>
          <w:szCs w:val="24"/>
        </w:rPr>
      </w:pPr>
    </w:p>
    <w:p w14:paraId="21040A45"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Materials:</w:t>
      </w:r>
      <w:r w:rsidR="00E7236D" w:rsidRPr="00216591">
        <w:rPr>
          <w:rFonts w:eastAsia="Calibri" w:cstheme="minorHAnsi"/>
          <w:b/>
          <w:bCs/>
          <w:sz w:val="24"/>
          <w:szCs w:val="24"/>
        </w:rPr>
        <w:t xml:space="preserve"> </w:t>
      </w:r>
    </w:p>
    <w:p w14:paraId="330AC113" w14:textId="77FB06B1" w:rsidR="009C0F69" w:rsidRPr="00216591" w:rsidRDefault="00FD292A" w:rsidP="00216591">
      <w:pPr>
        <w:numPr>
          <w:ilvl w:val="0"/>
          <w:numId w:val="1"/>
        </w:numPr>
        <w:spacing w:after="0" w:line="240" w:lineRule="auto"/>
        <w:rPr>
          <w:rFonts w:eastAsia="Calibri" w:cstheme="minorHAnsi"/>
          <w:sz w:val="24"/>
          <w:szCs w:val="24"/>
        </w:rPr>
      </w:pPr>
      <w:r w:rsidRPr="00216591">
        <w:rPr>
          <w:rFonts w:eastAsia="Calibri" w:cstheme="minorHAnsi"/>
          <w:sz w:val="24"/>
          <w:szCs w:val="24"/>
        </w:rPr>
        <w:t>Large poster paper and markers, 1 per group</w:t>
      </w:r>
    </w:p>
    <w:p w14:paraId="79985B2E" w14:textId="249A8861" w:rsidR="00FD292A" w:rsidRPr="00216591" w:rsidRDefault="00802670" w:rsidP="00216591">
      <w:pPr>
        <w:numPr>
          <w:ilvl w:val="0"/>
          <w:numId w:val="1"/>
        </w:numPr>
        <w:spacing w:after="0" w:line="240" w:lineRule="auto"/>
        <w:rPr>
          <w:rFonts w:eastAsia="Calibri" w:cstheme="minorHAnsi"/>
          <w:sz w:val="24"/>
          <w:szCs w:val="24"/>
        </w:rPr>
      </w:pPr>
      <w:r>
        <w:rPr>
          <w:rFonts w:eastAsia="Calibri" w:cstheme="minorHAnsi"/>
          <w:sz w:val="24"/>
          <w:szCs w:val="24"/>
        </w:rPr>
        <w:t>Signs: Helpful and Harmful</w:t>
      </w:r>
    </w:p>
    <w:p w14:paraId="6E6E09DF" w14:textId="77777777" w:rsidR="00DD3CC7" w:rsidRPr="00216591" w:rsidRDefault="00DD3CC7" w:rsidP="00216591">
      <w:pPr>
        <w:spacing w:after="0" w:line="240" w:lineRule="auto"/>
        <w:rPr>
          <w:rFonts w:eastAsia="Calibri" w:cstheme="minorHAnsi"/>
          <w:b/>
          <w:bCs/>
          <w:sz w:val="24"/>
          <w:szCs w:val="24"/>
        </w:rPr>
      </w:pPr>
    </w:p>
    <w:p w14:paraId="0E7D9C49" w14:textId="77777777" w:rsidR="00DD3CC7" w:rsidRPr="00216591" w:rsidRDefault="00DD3CC7" w:rsidP="00216591">
      <w:pPr>
        <w:spacing w:after="0" w:line="240" w:lineRule="auto"/>
        <w:rPr>
          <w:rFonts w:eastAsia="Calibri" w:cstheme="minorHAnsi"/>
          <w:b/>
          <w:bCs/>
          <w:sz w:val="24"/>
          <w:szCs w:val="24"/>
        </w:rPr>
      </w:pPr>
      <w:r w:rsidRPr="00216591">
        <w:rPr>
          <w:rFonts w:eastAsia="Calibri" w:cstheme="minorHAnsi"/>
          <w:b/>
          <w:bCs/>
          <w:sz w:val="24"/>
          <w:szCs w:val="24"/>
        </w:rPr>
        <w:t xml:space="preserve">Timeframe: </w:t>
      </w:r>
      <w:r w:rsidR="00935EA8" w:rsidRPr="00216591">
        <w:rPr>
          <w:rFonts w:eastAsia="Calibri" w:cstheme="minorHAnsi"/>
          <w:bCs/>
          <w:sz w:val="24"/>
          <w:szCs w:val="24"/>
        </w:rPr>
        <w:t>4</w:t>
      </w:r>
      <w:r w:rsidR="00DC6540" w:rsidRPr="00216591">
        <w:rPr>
          <w:rFonts w:eastAsia="Calibri" w:cstheme="minorHAnsi"/>
          <w:bCs/>
          <w:sz w:val="24"/>
          <w:szCs w:val="24"/>
        </w:rPr>
        <w:t xml:space="preserve">0 </w:t>
      </w:r>
      <w:r w:rsidR="00D15ACF" w:rsidRPr="00216591">
        <w:rPr>
          <w:rFonts w:eastAsia="Calibri" w:cstheme="minorHAnsi"/>
          <w:bCs/>
          <w:sz w:val="24"/>
          <w:szCs w:val="24"/>
        </w:rPr>
        <w:t>Minutes</w:t>
      </w:r>
    </w:p>
    <w:p w14:paraId="03E16222" w14:textId="77777777" w:rsidR="00DD3CC7" w:rsidRPr="00216591" w:rsidRDefault="00DD3CC7" w:rsidP="00216591">
      <w:pPr>
        <w:spacing w:after="0" w:line="240" w:lineRule="auto"/>
        <w:rPr>
          <w:rFonts w:eastAsia="Calibri" w:cstheme="minorHAnsi"/>
          <w:b/>
          <w:bCs/>
          <w:sz w:val="24"/>
          <w:szCs w:val="24"/>
        </w:rPr>
      </w:pPr>
    </w:p>
    <w:p w14:paraId="787E5C02" w14:textId="77777777" w:rsidR="002F4051" w:rsidRPr="00216591" w:rsidRDefault="002F4051" w:rsidP="00216591">
      <w:pPr>
        <w:spacing w:after="0" w:line="240" w:lineRule="auto"/>
        <w:rPr>
          <w:rFonts w:eastAsia="Calibri" w:cstheme="minorHAnsi"/>
          <w:sz w:val="24"/>
          <w:szCs w:val="24"/>
        </w:rPr>
      </w:pPr>
      <w:bookmarkStart w:id="2" w:name="_Hlk146786075"/>
      <w:r w:rsidRPr="00216591">
        <w:rPr>
          <w:rFonts w:eastAsia="Calibri" w:cstheme="minorHAnsi"/>
          <w:b/>
          <w:sz w:val="24"/>
          <w:szCs w:val="24"/>
        </w:rPr>
        <w:t>Team Teaching:</w:t>
      </w:r>
      <w:r w:rsidRPr="00216591">
        <w:rPr>
          <w:rFonts w:eastAsia="Calibri" w:cstheme="minorHAnsi"/>
          <w:sz w:val="24"/>
          <w:szCs w:val="24"/>
        </w:rPr>
        <w:t xml:space="preserve">  For effective implementation of Law Related Education (LRE), team teach with the classroom teacher by…</w:t>
      </w:r>
    </w:p>
    <w:p w14:paraId="229CB8A2"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163D4B9" w14:textId="77777777" w:rsidR="00E7236D" w:rsidRPr="00216591" w:rsidRDefault="00E7236D" w:rsidP="00216591">
      <w:pPr>
        <w:numPr>
          <w:ilvl w:val="0"/>
          <w:numId w:val="11"/>
        </w:numPr>
        <w:spacing w:after="0" w:line="240" w:lineRule="auto"/>
        <w:rPr>
          <w:rFonts w:eastAsia="Calibri" w:cstheme="minorHAnsi"/>
          <w:sz w:val="24"/>
          <w:szCs w:val="24"/>
        </w:rPr>
      </w:pPr>
      <w:r w:rsidRPr="0021659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DE4AE0D" w14:textId="77777777" w:rsidR="00E7236D" w:rsidRPr="00216591" w:rsidRDefault="00E7236D" w:rsidP="00216591">
      <w:pPr>
        <w:numPr>
          <w:ilvl w:val="0"/>
          <w:numId w:val="11"/>
        </w:numPr>
        <w:pBdr>
          <w:top w:val="nil"/>
          <w:left w:val="nil"/>
          <w:bottom w:val="nil"/>
          <w:right w:val="nil"/>
          <w:between w:val="nil"/>
        </w:pBdr>
        <w:spacing w:after="0" w:line="240" w:lineRule="auto"/>
        <w:rPr>
          <w:rFonts w:eastAsia="Calibri" w:cstheme="minorHAnsi"/>
          <w:sz w:val="24"/>
          <w:szCs w:val="24"/>
        </w:rPr>
      </w:pPr>
      <w:r w:rsidRPr="0021659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216591">
        <w:rPr>
          <w:rFonts w:eastAsia="Calibri" w:cstheme="minorHAnsi"/>
          <w:sz w:val="24"/>
          <w:szCs w:val="24"/>
        </w:rPr>
        <w:t>for</w:t>
      </w:r>
      <w:proofErr w:type="gramEnd"/>
      <w:r w:rsidRPr="00216591">
        <w:rPr>
          <w:rFonts w:eastAsia="Calibri" w:cstheme="minorHAnsi"/>
          <w:sz w:val="24"/>
          <w:szCs w:val="24"/>
        </w:rPr>
        <w:t xml:space="preserve"> effective teaching. Student attention can be maintained more easily with different voices and personalities experienced throughout the lesson.</w:t>
      </w:r>
    </w:p>
    <w:p w14:paraId="68F5F17A" w14:textId="77777777" w:rsidR="002F4051" w:rsidRPr="00216591" w:rsidRDefault="002F4051" w:rsidP="00216591">
      <w:pPr>
        <w:spacing w:after="0" w:line="240" w:lineRule="auto"/>
        <w:rPr>
          <w:rFonts w:eastAsia="Calibri" w:cstheme="minorHAnsi"/>
          <w:b/>
          <w:bCs/>
          <w:sz w:val="24"/>
          <w:szCs w:val="24"/>
        </w:rPr>
      </w:pPr>
    </w:p>
    <w:p w14:paraId="300A59F6" w14:textId="77777777" w:rsidR="00216591" w:rsidRDefault="00E7236D" w:rsidP="00216591">
      <w:pPr>
        <w:spacing w:after="0" w:line="240" w:lineRule="auto"/>
        <w:rPr>
          <w:rFonts w:eastAsia="Calibri" w:cstheme="minorHAnsi"/>
          <w:b/>
          <w:bCs/>
          <w:sz w:val="24"/>
          <w:szCs w:val="24"/>
        </w:rPr>
      </w:pPr>
      <w:r w:rsidRPr="00216591">
        <w:rPr>
          <w:rFonts w:eastAsia="Calibri" w:cstheme="minorHAnsi"/>
          <w:b/>
          <w:bCs/>
          <w:sz w:val="24"/>
          <w:szCs w:val="24"/>
        </w:rPr>
        <w:t xml:space="preserve">Lesson: </w:t>
      </w:r>
      <w:bookmarkEnd w:id="2"/>
    </w:p>
    <w:p w14:paraId="1FE906E1" w14:textId="77777777" w:rsidR="00216591" w:rsidRPr="00216591" w:rsidRDefault="00A753AD" w:rsidP="0090027C">
      <w:pPr>
        <w:pStyle w:val="ListParagraph"/>
        <w:numPr>
          <w:ilvl w:val="0"/>
          <w:numId w:val="22"/>
        </w:numPr>
        <w:spacing w:after="160" w:line="240" w:lineRule="auto"/>
        <w:rPr>
          <w:rFonts w:cstheme="minorHAnsi"/>
          <w:sz w:val="24"/>
          <w:szCs w:val="24"/>
        </w:rPr>
      </w:pPr>
      <w:r w:rsidRPr="00216591">
        <w:rPr>
          <w:rFonts w:cstheme="minorHAnsi"/>
          <w:sz w:val="24"/>
          <w:szCs w:val="24"/>
        </w:rPr>
        <w:t xml:space="preserve">Divide </w:t>
      </w:r>
      <w:r w:rsidR="00F94055" w:rsidRPr="00216591">
        <w:rPr>
          <w:rFonts w:cstheme="minorHAnsi"/>
          <w:sz w:val="24"/>
          <w:szCs w:val="24"/>
        </w:rPr>
        <w:t>the class</w:t>
      </w:r>
      <w:r w:rsidRPr="00216591">
        <w:rPr>
          <w:rFonts w:cstheme="minorHAnsi"/>
          <w:sz w:val="24"/>
          <w:szCs w:val="24"/>
        </w:rPr>
        <w:t xml:space="preserve"> into small groups of 3-4</w:t>
      </w:r>
      <w:r w:rsidR="00F94055" w:rsidRPr="00216591">
        <w:rPr>
          <w:rFonts w:cstheme="minorHAnsi"/>
          <w:sz w:val="24"/>
          <w:szCs w:val="24"/>
        </w:rPr>
        <w:t xml:space="preserve"> students in each</w:t>
      </w:r>
      <w:r w:rsidR="00320697" w:rsidRPr="00216591">
        <w:rPr>
          <w:rFonts w:cstheme="minorHAnsi"/>
          <w:sz w:val="24"/>
          <w:szCs w:val="24"/>
        </w:rPr>
        <w:t xml:space="preserve"> and pass out </w:t>
      </w:r>
      <w:r w:rsidR="00320697" w:rsidRPr="00216591">
        <w:rPr>
          <w:rFonts w:cstheme="minorHAnsi"/>
          <w:b/>
          <w:bCs/>
          <w:sz w:val="24"/>
          <w:szCs w:val="24"/>
        </w:rPr>
        <w:t>large poster paper and markers.</w:t>
      </w:r>
    </w:p>
    <w:p w14:paraId="2C4CB1EF" w14:textId="77777777" w:rsidR="00802670" w:rsidRP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802670">
        <w:rPr>
          <w:sz w:val="24"/>
          <w:szCs w:val="24"/>
        </w:rPr>
        <w:t>Instruct groups to brainstorm in their group a list of reasons why they would communicate with police officers, or a police officer would communicate with them. Have a volunteer from each group record reasons on large poster paper using one side of a T-Chart labeled ‘Police Interaction’.</w:t>
      </w:r>
    </w:p>
    <w:p w14:paraId="1552D99F" w14:textId="77777777" w:rsidR="00802670" w:rsidRP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802670">
        <w:rPr>
          <w:sz w:val="24"/>
          <w:szCs w:val="24"/>
        </w:rPr>
        <w:t xml:space="preserve">Have groups </w:t>
      </w:r>
      <w:proofErr w:type="gramStart"/>
      <w:r w:rsidRPr="00802670">
        <w:rPr>
          <w:sz w:val="24"/>
          <w:szCs w:val="24"/>
        </w:rPr>
        <w:t>share possible reasons one</w:t>
      </w:r>
      <w:proofErr w:type="gramEnd"/>
      <w:r w:rsidRPr="00802670">
        <w:rPr>
          <w:sz w:val="24"/>
          <w:szCs w:val="24"/>
        </w:rPr>
        <w:t xml:space="preserve"> at a time until all ideas have been given. Explain to the class </w:t>
      </w:r>
      <w:r w:rsidRPr="00802670">
        <w:rPr>
          <w:sz w:val="24"/>
          <w:szCs w:val="24"/>
        </w:rPr>
        <w:lastRenderedPageBreak/>
        <w:t>that they will return to the T-chart after the next activity.</w:t>
      </w:r>
    </w:p>
    <w:p w14:paraId="26735A4B" w14:textId="77777777" w:rsidR="00802670" w:rsidRP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802670">
        <w:rPr>
          <w:sz w:val="24"/>
          <w:szCs w:val="24"/>
        </w:rPr>
        <w:t>Possible Responses: Career opportunities, report an incident, ask questions, ask for help, etc.</w:t>
      </w:r>
    </w:p>
    <w:p w14:paraId="50BD9300" w14:textId="6EAA49B5"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 xml:space="preserve">Post the following signs on opposite sides of the room. </w:t>
      </w:r>
      <w:r w:rsidRPr="00983465">
        <w:rPr>
          <w:b/>
          <w:bCs/>
          <w:sz w:val="24"/>
          <w:szCs w:val="24"/>
        </w:rPr>
        <w:t>HELPFUL and HURTFUL</w:t>
      </w:r>
      <w:r w:rsidRPr="00E059BE">
        <w:rPr>
          <w:sz w:val="24"/>
          <w:szCs w:val="24"/>
        </w:rPr>
        <w:t>. Inform the class that they will participate in a continuum activity to determine if a response to an officer is helpful or hurtful.</w:t>
      </w:r>
    </w:p>
    <w:p w14:paraId="13BD51ED"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 xml:space="preserve">Inform students that a scenario will be </w:t>
      </w:r>
      <w:proofErr w:type="gramStart"/>
      <w:r w:rsidRPr="00E059BE">
        <w:rPr>
          <w:sz w:val="24"/>
          <w:szCs w:val="24"/>
        </w:rPr>
        <w:t>read</w:t>
      </w:r>
      <w:proofErr w:type="gramEnd"/>
      <w:r w:rsidRPr="00E059BE">
        <w:rPr>
          <w:sz w:val="24"/>
          <w:szCs w:val="24"/>
        </w:rPr>
        <w:t>. They should discuss the scenario in their groups and answer the following questions in their groups.</w:t>
      </w:r>
    </w:p>
    <w:p w14:paraId="60FCAC4A" w14:textId="77777777" w:rsidR="00802670" w:rsidRPr="00E059BE" w:rsidRDefault="00802670" w:rsidP="00802670">
      <w:pPr>
        <w:pStyle w:val="ListParagraph"/>
        <w:widowControl w:val="0"/>
        <w:numPr>
          <w:ilvl w:val="0"/>
          <w:numId w:val="29"/>
        </w:numPr>
        <w:autoSpaceDE w:val="0"/>
        <w:autoSpaceDN w:val="0"/>
        <w:adjustRightInd w:val="0"/>
        <w:spacing w:after="0" w:line="240" w:lineRule="auto"/>
        <w:rPr>
          <w:sz w:val="24"/>
          <w:szCs w:val="24"/>
        </w:rPr>
      </w:pPr>
      <w:r w:rsidRPr="00E059BE">
        <w:rPr>
          <w:sz w:val="24"/>
          <w:szCs w:val="24"/>
        </w:rPr>
        <w:t>Why do they think the student responded the way they did?</w:t>
      </w:r>
    </w:p>
    <w:p w14:paraId="586A7FC1" w14:textId="77777777" w:rsidR="00802670" w:rsidRPr="00E059BE" w:rsidRDefault="00802670" w:rsidP="00802670">
      <w:pPr>
        <w:pStyle w:val="ListParagraph"/>
        <w:widowControl w:val="0"/>
        <w:numPr>
          <w:ilvl w:val="0"/>
          <w:numId w:val="29"/>
        </w:numPr>
        <w:autoSpaceDE w:val="0"/>
        <w:autoSpaceDN w:val="0"/>
        <w:adjustRightInd w:val="0"/>
        <w:spacing w:after="0" w:line="240" w:lineRule="auto"/>
        <w:rPr>
          <w:sz w:val="24"/>
          <w:szCs w:val="24"/>
        </w:rPr>
      </w:pPr>
      <w:r w:rsidRPr="00E059BE">
        <w:rPr>
          <w:sz w:val="24"/>
          <w:szCs w:val="24"/>
        </w:rPr>
        <w:t>Would the officer need to change the way they interact with the student based on the student’s response?</w:t>
      </w:r>
    </w:p>
    <w:p w14:paraId="08B3E609" w14:textId="77777777" w:rsidR="00802670" w:rsidRPr="00E059BE" w:rsidRDefault="00802670" w:rsidP="00802670">
      <w:pPr>
        <w:pStyle w:val="ListParagraph"/>
        <w:widowControl w:val="0"/>
        <w:numPr>
          <w:ilvl w:val="0"/>
          <w:numId w:val="29"/>
        </w:numPr>
        <w:autoSpaceDE w:val="0"/>
        <w:autoSpaceDN w:val="0"/>
        <w:adjustRightInd w:val="0"/>
        <w:spacing w:after="0" w:line="240" w:lineRule="auto"/>
        <w:rPr>
          <w:sz w:val="24"/>
          <w:szCs w:val="24"/>
        </w:rPr>
      </w:pPr>
      <w:r w:rsidRPr="00E059BE">
        <w:rPr>
          <w:sz w:val="24"/>
          <w:szCs w:val="24"/>
        </w:rPr>
        <w:t>Did the student’s response escalate the situation and why?</w:t>
      </w:r>
    </w:p>
    <w:p w14:paraId="788C8F5A"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 xml:space="preserve">After the groups have discussed the scenario, instruct each small group to send 1 person </w:t>
      </w:r>
    </w:p>
    <w:p w14:paraId="436476B7" w14:textId="77777777" w:rsidR="00802670" w:rsidRPr="00E059BE" w:rsidRDefault="00802670" w:rsidP="00802670">
      <w:pPr>
        <w:pStyle w:val="ListParagraph"/>
        <w:widowControl w:val="0"/>
        <w:autoSpaceDE w:val="0"/>
        <w:autoSpaceDN w:val="0"/>
        <w:adjustRightInd w:val="0"/>
        <w:spacing w:after="0" w:line="240" w:lineRule="auto"/>
        <w:rPr>
          <w:sz w:val="24"/>
          <w:szCs w:val="24"/>
        </w:rPr>
      </w:pPr>
      <w:r w:rsidRPr="00E059BE">
        <w:rPr>
          <w:sz w:val="24"/>
          <w:szCs w:val="24"/>
        </w:rPr>
        <w:t>from their group to stand in the middle between the two signs to demonstrate if their group feels the student in the scenario helped or hurt the situation.</w:t>
      </w:r>
    </w:p>
    <w:p w14:paraId="002B309D"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Call on students at various points along the continuum to ask their group’s opinion and share their group’s answers to the 3 questions. After opinions are shared</w:t>
      </w:r>
      <w:proofErr w:type="gramStart"/>
      <w:r w:rsidRPr="00E059BE">
        <w:rPr>
          <w:sz w:val="24"/>
          <w:szCs w:val="24"/>
        </w:rPr>
        <w:t>, have</w:t>
      </w:r>
      <w:proofErr w:type="gramEnd"/>
      <w:r w:rsidRPr="00E059BE">
        <w:rPr>
          <w:sz w:val="24"/>
          <w:szCs w:val="24"/>
        </w:rPr>
        <w:t xml:space="preserve"> the students return to their small group and give the next scenario.</w:t>
      </w:r>
    </w:p>
    <w:p w14:paraId="13F49A41"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Continue in this manner until all scenarios have been discussed. To ensure participation by all, ask for a new group reporter each time to participate in the continuum and share their group’s answers.</w:t>
      </w:r>
    </w:p>
    <w:p w14:paraId="29CE7154" w14:textId="77777777" w:rsidR="00802670" w:rsidRPr="00983465" w:rsidRDefault="00802670" w:rsidP="00802670">
      <w:pPr>
        <w:widowControl w:val="0"/>
        <w:autoSpaceDE w:val="0"/>
        <w:autoSpaceDN w:val="0"/>
        <w:adjustRightInd w:val="0"/>
        <w:spacing w:after="0" w:line="240" w:lineRule="auto"/>
        <w:rPr>
          <w:b/>
          <w:bCs/>
          <w:sz w:val="24"/>
          <w:szCs w:val="24"/>
        </w:rPr>
      </w:pPr>
      <w:r w:rsidRPr="00983465">
        <w:rPr>
          <w:b/>
          <w:bCs/>
          <w:sz w:val="24"/>
          <w:szCs w:val="24"/>
        </w:rPr>
        <w:t>SCENARIOS:</w:t>
      </w:r>
    </w:p>
    <w:p w14:paraId="6FDE70D2" w14:textId="77777777" w:rsidR="00802670" w:rsidRPr="00E059BE" w:rsidRDefault="00802670" w:rsidP="00802670">
      <w:pPr>
        <w:pStyle w:val="ListParagraph"/>
        <w:widowControl w:val="0"/>
        <w:numPr>
          <w:ilvl w:val="0"/>
          <w:numId w:val="27"/>
        </w:numPr>
        <w:autoSpaceDE w:val="0"/>
        <w:autoSpaceDN w:val="0"/>
        <w:adjustRightInd w:val="0"/>
        <w:spacing w:after="0" w:line="240" w:lineRule="auto"/>
        <w:rPr>
          <w:sz w:val="24"/>
          <w:szCs w:val="24"/>
        </w:rPr>
      </w:pPr>
      <w:r w:rsidRPr="00E059BE">
        <w:rPr>
          <w:sz w:val="24"/>
          <w:szCs w:val="24"/>
        </w:rPr>
        <w:t>A school resource officer is questioning a student about their part in a reported bullying incident, the student responds with calm, honest answers.</w:t>
      </w:r>
    </w:p>
    <w:p w14:paraId="439B1B61" w14:textId="53F8BB8B" w:rsidR="00802670" w:rsidRPr="00E059BE" w:rsidRDefault="00802670" w:rsidP="00802670">
      <w:pPr>
        <w:pStyle w:val="ListParagraph"/>
        <w:widowControl w:val="0"/>
        <w:numPr>
          <w:ilvl w:val="0"/>
          <w:numId w:val="27"/>
        </w:numPr>
        <w:autoSpaceDE w:val="0"/>
        <w:autoSpaceDN w:val="0"/>
        <w:adjustRightInd w:val="0"/>
        <w:spacing w:after="0" w:line="240" w:lineRule="auto"/>
        <w:rPr>
          <w:sz w:val="24"/>
          <w:szCs w:val="24"/>
        </w:rPr>
      </w:pPr>
      <w:r w:rsidRPr="00E059BE">
        <w:rPr>
          <w:sz w:val="24"/>
          <w:szCs w:val="24"/>
        </w:rPr>
        <w:t>A police officer stops 3 youth walking to the park and asks if they have seen a certain car drive by. The youth replied with anger and upset about being stopped and questioned and refused to tell the officer what they saw.</w:t>
      </w:r>
    </w:p>
    <w:p w14:paraId="30763214" w14:textId="77777777" w:rsidR="00802670" w:rsidRPr="00E059BE" w:rsidRDefault="00802670" w:rsidP="00802670">
      <w:pPr>
        <w:pStyle w:val="ListParagraph"/>
        <w:widowControl w:val="0"/>
        <w:numPr>
          <w:ilvl w:val="0"/>
          <w:numId w:val="27"/>
        </w:numPr>
        <w:autoSpaceDE w:val="0"/>
        <w:autoSpaceDN w:val="0"/>
        <w:adjustRightInd w:val="0"/>
        <w:spacing w:after="0" w:line="240" w:lineRule="auto"/>
        <w:rPr>
          <w:sz w:val="24"/>
          <w:szCs w:val="24"/>
        </w:rPr>
      </w:pPr>
      <w:r w:rsidRPr="00E059BE">
        <w:rPr>
          <w:sz w:val="24"/>
          <w:szCs w:val="24"/>
        </w:rPr>
        <w:t>A police officer stops a teen driver and asks if they know why he pulled them over. The teen driver responds with fear and intimidation and is slow to follow instructions.</w:t>
      </w:r>
    </w:p>
    <w:p w14:paraId="416BFAF0" w14:textId="77777777" w:rsidR="00802670" w:rsidRPr="00E059BE" w:rsidRDefault="00802670" w:rsidP="00802670">
      <w:pPr>
        <w:pStyle w:val="ListParagraph"/>
        <w:widowControl w:val="0"/>
        <w:numPr>
          <w:ilvl w:val="0"/>
          <w:numId w:val="27"/>
        </w:numPr>
        <w:autoSpaceDE w:val="0"/>
        <w:autoSpaceDN w:val="0"/>
        <w:adjustRightInd w:val="0"/>
        <w:spacing w:after="0" w:line="240" w:lineRule="auto"/>
        <w:rPr>
          <w:sz w:val="24"/>
          <w:szCs w:val="24"/>
        </w:rPr>
      </w:pPr>
      <w:r w:rsidRPr="00E059BE">
        <w:rPr>
          <w:sz w:val="24"/>
          <w:szCs w:val="24"/>
        </w:rPr>
        <w:t>A police officer stops a group of youth walking home after curfew to question where they are going and if they need any assistance. The officer is acting friendly and not upset. The youth give short quick answers but are not friendly.</w:t>
      </w:r>
    </w:p>
    <w:p w14:paraId="6686A293"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 xml:space="preserve">After all students have returned to their seats, </w:t>
      </w:r>
      <w:proofErr w:type="gramStart"/>
      <w:r w:rsidRPr="00E059BE">
        <w:rPr>
          <w:sz w:val="24"/>
          <w:szCs w:val="24"/>
        </w:rPr>
        <w:t>explain</w:t>
      </w:r>
      <w:proofErr w:type="gramEnd"/>
      <w:r w:rsidRPr="00E059BE">
        <w:rPr>
          <w:sz w:val="24"/>
          <w:szCs w:val="24"/>
        </w:rPr>
        <w:t xml:space="preserve"> that these situations are similar to what </w:t>
      </w:r>
      <w:proofErr w:type="gramStart"/>
      <w:r w:rsidRPr="00E059BE">
        <w:rPr>
          <w:sz w:val="24"/>
          <w:szCs w:val="24"/>
        </w:rPr>
        <w:t>officers</w:t>
      </w:r>
      <w:proofErr w:type="gramEnd"/>
      <w:r w:rsidRPr="00E059BE">
        <w:rPr>
          <w:sz w:val="24"/>
          <w:szCs w:val="24"/>
        </w:rPr>
        <w:t xml:space="preserve"> encounter in their jobs. Explain that officers must ensure public safety as well as their own during their interactions with the community. Officers must take the reactions of the person they are questioning into consideration to ensure safety for everyone.</w:t>
      </w:r>
    </w:p>
    <w:p w14:paraId="5617D5FD" w14:textId="77777777" w:rsidR="00802670" w:rsidRPr="00E059BE"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 xml:space="preserve">Refer back to their T-Chart of reasons to communicate with police and discuss what safety concerns police might have during those interactions. Have a volunteer </w:t>
      </w:r>
      <w:proofErr w:type="gramStart"/>
      <w:r w:rsidRPr="00E059BE">
        <w:rPr>
          <w:sz w:val="24"/>
          <w:szCs w:val="24"/>
        </w:rPr>
        <w:t>record</w:t>
      </w:r>
      <w:proofErr w:type="gramEnd"/>
      <w:r w:rsidRPr="00E059BE">
        <w:rPr>
          <w:sz w:val="24"/>
          <w:szCs w:val="24"/>
        </w:rPr>
        <w:t xml:space="preserve"> the responses from the group next to each reason on the opposite side of the T-Chart and label it ‘Safety Concerns’.</w:t>
      </w:r>
    </w:p>
    <w:p w14:paraId="6B793D06" w14:textId="77777777" w:rsid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E059BE">
        <w:rPr>
          <w:sz w:val="24"/>
          <w:szCs w:val="24"/>
        </w:rPr>
        <w:t>Have groups report out one reason at a time rotating around groups until most responses are shared. Validate responses, elaborate, or gently correct.</w:t>
      </w:r>
    </w:p>
    <w:p w14:paraId="0B1C34CB" w14:textId="77777777" w:rsidR="00802670" w:rsidRP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802670">
        <w:rPr>
          <w:sz w:val="24"/>
          <w:szCs w:val="24"/>
        </w:rPr>
        <w:t>Instruct the groups to discuss how to overcome any strong emotions that might prevent them from responding respectfully to an officer when being questioned.</w:t>
      </w:r>
    </w:p>
    <w:p w14:paraId="5421F6C8" w14:textId="77777777" w:rsidR="00802670" w:rsidRPr="00802670" w:rsidRDefault="00802670" w:rsidP="00802670">
      <w:pPr>
        <w:pStyle w:val="ListParagraph"/>
        <w:widowControl w:val="0"/>
        <w:numPr>
          <w:ilvl w:val="0"/>
          <w:numId w:val="28"/>
        </w:numPr>
        <w:autoSpaceDE w:val="0"/>
        <w:autoSpaceDN w:val="0"/>
        <w:adjustRightInd w:val="0"/>
        <w:spacing w:after="0" w:line="240" w:lineRule="auto"/>
        <w:rPr>
          <w:sz w:val="24"/>
          <w:szCs w:val="24"/>
        </w:rPr>
      </w:pPr>
      <w:r w:rsidRPr="00802670">
        <w:rPr>
          <w:sz w:val="24"/>
          <w:szCs w:val="24"/>
        </w:rPr>
        <w:t>Call on each group to provide one idea.</w:t>
      </w:r>
    </w:p>
    <w:p w14:paraId="715E9CA9" w14:textId="19CE623D" w:rsidR="00845F0E" w:rsidRPr="00802670" w:rsidRDefault="00802670" w:rsidP="00950CD2">
      <w:pPr>
        <w:pStyle w:val="ListParagraph"/>
        <w:widowControl w:val="0"/>
        <w:numPr>
          <w:ilvl w:val="0"/>
          <w:numId w:val="28"/>
        </w:numPr>
        <w:autoSpaceDE w:val="0"/>
        <w:autoSpaceDN w:val="0"/>
        <w:adjustRightInd w:val="0"/>
        <w:spacing w:after="0" w:line="240" w:lineRule="auto"/>
        <w:rPr>
          <w:rFonts w:eastAsia="Calibri" w:cstheme="minorHAnsi"/>
          <w:i/>
          <w:iCs/>
          <w:sz w:val="24"/>
          <w:szCs w:val="24"/>
        </w:rPr>
      </w:pPr>
      <w:r w:rsidRPr="00802670">
        <w:rPr>
          <w:sz w:val="24"/>
          <w:szCs w:val="24"/>
        </w:rPr>
        <w:t>“Ticket out the door” Ask student to meet you at the door and give one reason why it is important to cooperate respectfully with police.</w:t>
      </w:r>
    </w:p>
    <w:p w14:paraId="55ACFE66" w14:textId="77777777" w:rsidR="00B02B89" w:rsidRPr="00216591" w:rsidRDefault="00B02B89" w:rsidP="00216591">
      <w:pPr>
        <w:spacing w:line="240" w:lineRule="auto"/>
        <w:rPr>
          <w:rFonts w:eastAsia="Calibri" w:cstheme="minorHAnsi"/>
          <w:sz w:val="24"/>
          <w:szCs w:val="24"/>
        </w:rPr>
      </w:pPr>
    </w:p>
    <w:p w14:paraId="68A86465" w14:textId="77777777" w:rsidR="00EC1199" w:rsidRPr="00216591" w:rsidRDefault="00B02B89" w:rsidP="00216591">
      <w:pPr>
        <w:spacing w:line="240" w:lineRule="auto"/>
        <w:rPr>
          <w:rFonts w:eastAsia="Calibri" w:cstheme="minorHAnsi"/>
          <w:sz w:val="24"/>
          <w:szCs w:val="24"/>
        </w:rPr>
      </w:pPr>
      <w:r w:rsidRPr="00216591">
        <w:rPr>
          <w:rFonts w:eastAsia="Calibri" w:cstheme="minorHAnsi"/>
          <w:sz w:val="24"/>
          <w:szCs w:val="24"/>
        </w:rPr>
        <w:br w:type="page"/>
      </w:r>
    </w:p>
    <w:p w14:paraId="1F2072A0" w14:textId="77777777" w:rsidR="00EC1199" w:rsidRPr="00216591" w:rsidRDefault="00EC1199" w:rsidP="00216591">
      <w:pPr>
        <w:spacing w:line="240" w:lineRule="auto"/>
        <w:jc w:val="center"/>
        <w:rPr>
          <w:rFonts w:cstheme="minorHAnsi"/>
          <w:sz w:val="24"/>
          <w:szCs w:val="24"/>
        </w:rPr>
      </w:pPr>
      <w:r w:rsidRPr="00216591">
        <w:rPr>
          <w:rFonts w:cstheme="minorHAnsi"/>
          <w:b/>
          <w:noProof/>
          <w:sz w:val="24"/>
          <w:szCs w:val="24"/>
        </w:rPr>
        <w:lastRenderedPageBreak/>
        <w:drawing>
          <wp:inline distT="0" distB="0" distL="0" distR="0" wp14:anchorId="3180BA83" wp14:editId="327FF23B">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DA283C" w14:textId="77777777" w:rsidR="00EC1199" w:rsidRPr="00216591" w:rsidRDefault="00EC1199" w:rsidP="00216591">
      <w:pPr>
        <w:pBdr>
          <w:bottom w:val="single" w:sz="4" w:space="1" w:color="auto"/>
        </w:pBdr>
        <w:spacing w:after="0" w:line="240" w:lineRule="auto"/>
        <w:jc w:val="center"/>
        <w:rPr>
          <w:rFonts w:eastAsia="Calibri" w:cstheme="minorHAnsi"/>
          <w:sz w:val="24"/>
          <w:szCs w:val="24"/>
        </w:rPr>
      </w:pPr>
      <w:r w:rsidRPr="0021659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E4663E8" w14:textId="77777777" w:rsidR="00EC1199" w:rsidRPr="00216591" w:rsidRDefault="00EC1199" w:rsidP="00216591">
      <w:pPr>
        <w:spacing w:after="0" w:line="240" w:lineRule="auto"/>
        <w:jc w:val="center"/>
        <w:rPr>
          <w:rFonts w:eastAsia="Calibri" w:cstheme="minorHAnsi"/>
          <w:b/>
          <w:bCs/>
          <w:sz w:val="24"/>
          <w:szCs w:val="24"/>
          <w:u w:val="single"/>
        </w:rPr>
      </w:pPr>
    </w:p>
    <w:p w14:paraId="4D739A84" w14:textId="2C965DE4" w:rsidR="00DC6540" w:rsidRPr="00216591" w:rsidRDefault="00DC6540" w:rsidP="00216591">
      <w:pPr>
        <w:spacing w:after="0" w:line="240" w:lineRule="auto"/>
        <w:jc w:val="center"/>
        <w:rPr>
          <w:rFonts w:eastAsia="Calibri" w:cstheme="minorHAnsi"/>
          <w:b/>
          <w:bCs/>
          <w:sz w:val="24"/>
          <w:szCs w:val="24"/>
        </w:rPr>
      </w:pPr>
      <w:r w:rsidRPr="00216591">
        <w:rPr>
          <w:rFonts w:eastAsia="Calibri" w:cstheme="minorHAnsi"/>
          <w:b/>
          <w:bCs/>
          <w:sz w:val="24"/>
          <w:szCs w:val="24"/>
        </w:rPr>
        <w:t>“</w:t>
      </w:r>
      <w:r w:rsidR="00DB445A" w:rsidRPr="00216591">
        <w:rPr>
          <w:rFonts w:eastAsia="Calibri" w:cstheme="minorHAnsi"/>
          <w:b/>
          <w:bCs/>
          <w:sz w:val="24"/>
          <w:szCs w:val="24"/>
        </w:rPr>
        <w:t>Reducing Aggressive Behavior Through Conflict Resolution” Academy</w:t>
      </w:r>
    </w:p>
    <w:p w14:paraId="66FB8E9F" w14:textId="77777777" w:rsidR="00DC6540" w:rsidRPr="00216591" w:rsidRDefault="00DC6540" w:rsidP="00216591">
      <w:pPr>
        <w:spacing w:after="0" w:line="240" w:lineRule="auto"/>
        <w:jc w:val="center"/>
        <w:rPr>
          <w:rFonts w:eastAsia="Calibri" w:cstheme="minorHAnsi"/>
          <w:bCs/>
          <w:sz w:val="24"/>
          <w:szCs w:val="24"/>
        </w:rPr>
      </w:pPr>
      <w:r w:rsidRPr="00216591">
        <w:rPr>
          <w:rFonts w:eastAsia="Calibri" w:cstheme="minorHAnsi"/>
          <w:bCs/>
          <w:sz w:val="24"/>
          <w:szCs w:val="24"/>
        </w:rPr>
        <w:t>(Middle/High School)</w:t>
      </w:r>
    </w:p>
    <w:p w14:paraId="5B9B4D57" w14:textId="77777777" w:rsidR="00DC6540" w:rsidRPr="00216591" w:rsidRDefault="00DB445A" w:rsidP="00216591">
      <w:pPr>
        <w:widowControl w:val="0"/>
        <w:autoSpaceDE w:val="0"/>
        <w:autoSpaceDN w:val="0"/>
        <w:adjustRightInd w:val="0"/>
        <w:spacing w:after="0" w:line="240" w:lineRule="auto"/>
        <w:ind w:left="1710" w:hanging="1710"/>
        <w:jc w:val="center"/>
        <w:rPr>
          <w:rFonts w:eastAsia="Calibri" w:cstheme="minorHAnsi"/>
          <w:b/>
          <w:bCs/>
          <w:sz w:val="24"/>
          <w:szCs w:val="24"/>
        </w:rPr>
      </w:pPr>
      <w:r w:rsidRPr="00216591">
        <w:rPr>
          <w:rFonts w:eastAsia="Calibri" w:cstheme="minorHAnsi"/>
          <w:b/>
          <w:bCs/>
          <w:sz w:val="24"/>
          <w:szCs w:val="24"/>
        </w:rPr>
        <w:t xml:space="preserve">What is Conflict? </w:t>
      </w:r>
      <w:r w:rsidR="00DC6540" w:rsidRPr="00216591">
        <w:rPr>
          <w:rFonts w:eastAsia="Calibri" w:cstheme="minorHAnsi"/>
          <w:b/>
          <w:bCs/>
          <w:sz w:val="24"/>
          <w:szCs w:val="24"/>
        </w:rPr>
        <w:t>Lesson Plan</w:t>
      </w:r>
    </w:p>
    <w:p w14:paraId="6FF2EBCD" w14:textId="77777777" w:rsidR="00135563" w:rsidRPr="00216591" w:rsidRDefault="00135563" w:rsidP="00216591">
      <w:pPr>
        <w:spacing w:after="0" w:line="240" w:lineRule="auto"/>
        <w:jc w:val="center"/>
        <w:rPr>
          <w:rFonts w:eastAsia="Calibri" w:cstheme="minorHAnsi"/>
          <w:b/>
          <w:bCs/>
          <w:sz w:val="24"/>
          <w:szCs w:val="24"/>
        </w:rPr>
      </w:pPr>
    </w:p>
    <w:p w14:paraId="554D1893" w14:textId="77777777" w:rsidR="00EC1199" w:rsidRPr="00216591" w:rsidRDefault="001A2DBD" w:rsidP="00216591">
      <w:pPr>
        <w:spacing w:after="0" w:line="240" w:lineRule="auto"/>
        <w:jc w:val="center"/>
        <w:rPr>
          <w:rFonts w:eastAsia="Calibri" w:cstheme="minorHAnsi"/>
          <w:sz w:val="24"/>
          <w:szCs w:val="24"/>
        </w:rPr>
      </w:pPr>
      <w:r w:rsidRPr="00216591">
        <w:rPr>
          <w:rFonts w:eastAsia="Calibri" w:cstheme="minorHAnsi"/>
          <w:sz w:val="24"/>
          <w:szCs w:val="24"/>
        </w:rPr>
        <w:t xml:space="preserve">Arizona State Standards </w:t>
      </w:r>
      <w:r w:rsidR="00EC1199" w:rsidRPr="00216591">
        <w:rPr>
          <w:rFonts w:eastAsia="Calibri" w:cstheme="minorHAnsi"/>
          <w:sz w:val="24"/>
          <w:szCs w:val="24"/>
        </w:rPr>
        <w:t>Correlations</w:t>
      </w:r>
    </w:p>
    <w:p w14:paraId="09B4980C" w14:textId="77777777" w:rsidR="00BC270C" w:rsidRPr="00216591" w:rsidRDefault="00BC270C" w:rsidP="00216591">
      <w:pPr>
        <w:spacing w:after="0" w:line="240" w:lineRule="auto"/>
        <w:jc w:val="center"/>
        <w:rPr>
          <w:rFonts w:eastAsia="Calibri" w:cstheme="minorHAnsi"/>
          <w:sz w:val="24"/>
          <w:szCs w:val="24"/>
        </w:rPr>
      </w:pPr>
    </w:p>
    <w:p w14:paraId="7039B343" w14:textId="77777777" w:rsidR="00CB0C5C" w:rsidRPr="00216591" w:rsidRDefault="00CB0C5C" w:rsidP="00216591">
      <w:pPr>
        <w:spacing w:after="0" w:line="240" w:lineRule="auto"/>
        <w:jc w:val="center"/>
        <w:rPr>
          <w:rFonts w:eastAsia="Calibri" w:cstheme="minorHAnsi"/>
          <w:sz w:val="24"/>
          <w:szCs w:val="24"/>
        </w:rPr>
      </w:pPr>
    </w:p>
    <w:p w14:paraId="709F064D" w14:textId="77777777" w:rsidR="00CB0C5C" w:rsidRPr="00216591" w:rsidRDefault="00CB0C5C" w:rsidP="00216591">
      <w:pPr>
        <w:spacing w:after="0" w:line="240" w:lineRule="auto"/>
        <w:rPr>
          <w:rFonts w:eastAsia="Calibri" w:cstheme="minorHAnsi"/>
          <w:b/>
          <w:bCs/>
          <w:sz w:val="24"/>
          <w:szCs w:val="24"/>
        </w:rPr>
      </w:pPr>
      <w:r w:rsidRPr="00216591">
        <w:rPr>
          <w:rFonts w:eastAsia="Calibri" w:cstheme="minorHAnsi"/>
          <w:b/>
          <w:bCs/>
          <w:sz w:val="24"/>
          <w:szCs w:val="24"/>
        </w:rPr>
        <w:t>Civics and Government</w:t>
      </w:r>
    </w:p>
    <w:p w14:paraId="1FC1A6A5"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Explain the significance of civic virtues to a well-functioning constitutional republic. (HS.C1.1)</w:t>
      </w:r>
    </w:p>
    <w:p w14:paraId="6322C65B" w14:textId="77777777" w:rsidR="004755B2" w:rsidRPr="00216591" w:rsidRDefault="004755B2" w:rsidP="00216591">
      <w:pPr>
        <w:spacing w:after="0" w:line="240" w:lineRule="auto"/>
        <w:rPr>
          <w:rFonts w:eastAsia="Calibri" w:cstheme="minorHAnsi"/>
          <w:sz w:val="24"/>
          <w:szCs w:val="24"/>
        </w:rPr>
      </w:pPr>
    </w:p>
    <w:p w14:paraId="482076A9" w14:textId="77777777" w:rsidR="004755B2" w:rsidRPr="00216591" w:rsidRDefault="004755B2" w:rsidP="00216591">
      <w:pPr>
        <w:spacing w:after="0" w:line="240" w:lineRule="auto"/>
        <w:rPr>
          <w:rFonts w:eastAsia="Calibri" w:cstheme="minorHAnsi"/>
          <w:b/>
          <w:bCs/>
          <w:sz w:val="24"/>
          <w:szCs w:val="24"/>
        </w:rPr>
      </w:pPr>
      <w:r w:rsidRPr="00216591">
        <w:rPr>
          <w:rFonts w:eastAsia="Calibri" w:cstheme="minorHAnsi"/>
          <w:b/>
          <w:bCs/>
          <w:sz w:val="24"/>
          <w:szCs w:val="24"/>
        </w:rPr>
        <w:t>Reading</w:t>
      </w:r>
    </w:p>
    <w:p w14:paraId="207516ED"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Cite strong and thorough textual evidence to support analysis of what the text says explicitly as well as inferences drawn from the text. (9-10.RI.1)</w:t>
      </w:r>
    </w:p>
    <w:p w14:paraId="46FD3A4B" w14:textId="77777777" w:rsidR="004755B2" w:rsidRPr="00216591" w:rsidRDefault="004755B2" w:rsidP="00216591">
      <w:pPr>
        <w:spacing w:after="0" w:line="240" w:lineRule="auto"/>
        <w:rPr>
          <w:rFonts w:cstheme="minorHAnsi"/>
          <w:color w:val="000000"/>
          <w:sz w:val="24"/>
          <w:szCs w:val="24"/>
        </w:rPr>
      </w:pPr>
    </w:p>
    <w:p w14:paraId="7BB231EC" w14:textId="77777777" w:rsidR="004755B2" w:rsidRPr="00216591" w:rsidRDefault="004755B2" w:rsidP="00216591">
      <w:pPr>
        <w:spacing w:after="0" w:line="240" w:lineRule="auto"/>
        <w:rPr>
          <w:rFonts w:eastAsia="Calibri" w:cstheme="minorHAnsi"/>
          <w:b/>
          <w:bCs/>
          <w:sz w:val="24"/>
          <w:szCs w:val="24"/>
        </w:rPr>
      </w:pPr>
      <w:r w:rsidRPr="00216591">
        <w:rPr>
          <w:rFonts w:eastAsia="Calibri" w:cstheme="minorHAnsi"/>
          <w:b/>
          <w:bCs/>
          <w:sz w:val="24"/>
          <w:szCs w:val="24"/>
        </w:rPr>
        <w:t>Writing</w:t>
      </w:r>
    </w:p>
    <w:p w14:paraId="7E323366" w14:textId="77777777" w:rsidR="00DB445A"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Produce clear and coherent writing in which the development, organization, and style are appropriate to task, purpose, and audience. (9-10.W.4)</w:t>
      </w:r>
    </w:p>
    <w:p w14:paraId="66EADC3E" w14:textId="77777777" w:rsidR="004755B2" w:rsidRPr="00216591" w:rsidRDefault="004755B2" w:rsidP="00216591">
      <w:pPr>
        <w:spacing w:after="0" w:line="240" w:lineRule="auto"/>
        <w:rPr>
          <w:rFonts w:eastAsia="Calibri" w:cstheme="minorHAnsi"/>
          <w:sz w:val="24"/>
          <w:szCs w:val="24"/>
        </w:rPr>
      </w:pPr>
    </w:p>
    <w:p w14:paraId="5B103108" w14:textId="77777777" w:rsidR="00412D1F" w:rsidRPr="00216591" w:rsidRDefault="00412D1F" w:rsidP="00216591">
      <w:pPr>
        <w:spacing w:after="0" w:line="240" w:lineRule="auto"/>
        <w:rPr>
          <w:rFonts w:eastAsia="Calibri" w:cstheme="minorHAnsi"/>
          <w:b/>
          <w:bCs/>
          <w:sz w:val="24"/>
          <w:szCs w:val="24"/>
        </w:rPr>
      </w:pPr>
      <w:r w:rsidRPr="00216591">
        <w:rPr>
          <w:rFonts w:eastAsia="Calibri" w:cstheme="minorHAnsi"/>
          <w:b/>
          <w:bCs/>
          <w:sz w:val="24"/>
          <w:szCs w:val="24"/>
        </w:rPr>
        <w:t>Comprehension and Collaboration</w:t>
      </w:r>
    </w:p>
    <w:p w14:paraId="1735D913" w14:textId="77777777" w:rsidR="00412D1F" w:rsidRPr="00216591" w:rsidRDefault="00DB445A" w:rsidP="00216591">
      <w:pPr>
        <w:spacing w:after="0" w:line="240" w:lineRule="auto"/>
        <w:rPr>
          <w:rFonts w:eastAsia="Calibri" w:cstheme="minorHAnsi"/>
          <w:sz w:val="24"/>
          <w:szCs w:val="24"/>
        </w:rPr>
      </w:pPr>
      <w:r w:rsidRPr="00216591">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07D5673A" w14:textId="77777777" w:rsidR="004755B2" w:rsidRPr="00216591" w:rsidRDefault="004755B2" w:rsidP="00216591">
      <w:pPr>
        <w:spacing w:after="0" w:line="240" w:lineRule="auto"/>
        <w:rPr>
          <w:rFonts w:eastAsia="Calibri" w:cstheme="minorHAnsi"/>
          <w:sz w:val="24"/>
          <w:szCs w:val="24"/>
        </w:rPr>
      </w:pPr>
    </w:p>
    <w:p w14:paraId="20E5CDD3" w14:textId="77777777" w:rsidR="004755B2" w:rsidRPr="00216591" w:rsidRDefault="004755B2" w:rsidP="00216591">
      <w:pPr>
        <w:spacing w:after="0" w:line="240" w:lineRule="auto"/>
        <w:rPr>
          <w:rFonts w:eastAsia="Calibri" w:cstheme="minorHAnsi"/>
          <w:sz w:val="24"/>
          <w:szCs w:val="24"/>
        </w:rPr>
      </w:pPr>
    </w:p>
    <w:bookmarkEnd w:id="0"/>
    <w:p w14:paraId="2B15E282" w14:textId="77777777" w:rsidR="00CB0C5C" w:rsidRPr="00216591" w:rsidRDefault="00CB0C5C" w:rsidP="00216591">
      <w:pPr>
        <w:spacing w:after="0" w:line="240" w:lineRule="auto"/>
        <w:jc w:val="center"/>
        <w:rPr>
          <w:rFonts w:eastAsia="Calibri" w:cstheme="minorHAnsi"/>
          <w:sz w:val="24"/>
          <w:szCs w:val="24"/>
        </w:rPr>
      </w:pPr>
    </w:p>
    <w:sectPr w:rsidR="00CB0C5C" w:rsidRPr="00216591" w:rsidSect="00216591">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F011DA" w14:textId="77777777" w:rsidR="00320697" w:rsidRDefault="00320697" w:rsidP="00DD3CC7">
      <w:pPr>
        <w:spacing w:after="0" w:line="240" w:lineRule="auto"/>
      </w:pPr>
      <w:r>
        <w:separator/>
      </w:r>
    </w:p>
  </w:endnote>
  <w:endnote w:type="continuationSeparator" w:id="0">
    <w:p w14:paraId="152145D4" w14:textId="77777777" w:rsidR="00320697" w:rsidRDefault="0032069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915122"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753AD">
      <w:rPr>
        <w:rFonts w:eastAsiaTheme="majorEastAsia" w:cstheme="minorHAnsi"/>
        <w:sz w:val="24"/>
        <w:szCs w:val="24"/>
      </w:rPr>
      <w:t>October</w:t>
    </w:r>
    <w:r w:rsidR="00D15ACF">
      <w:rPr>
        <w:rFonts w:eastAsiaTheme="majorEastAsia" w:cstheme="minorHAnsi"/>
        <w:sz w:val="24"/>
        <w:szCs w:val="24"/>
      </w:rPr>
      <w:t xml:space="preserve"> </w:t>
    </w:r>
    <w:r w:rsidR="00DC6540">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6E24591"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9181DA" w14:textId="77777777" w:rsidR="00320697" w:rsidRDefault="00320697" w:rsidP="00DD3CC7">
      <w:pPr>
        <w:spacing w:after="0" w:line="240" w:lineRule="auto"/>
      </w:pPr>
      <w:r>
        <w:separator/>
      </w:r>
    </w:p>
  </w:footnote>
  <w:footnote w:type="continuationSeparator" w:id="0">
    <w:p w14:paraId="50F82995" w14:textId="77777777" w:rsidR="00320697" w:rsidRDefault="0032069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D46443"/>
    <w:multiLevelType w:val="hybridMultilevel"/>
    <w:tmpl w:val="532C48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F7448F"/>
    <w:multiLevelType w:val="hybridMultilevel"/>
    <w:tmpl w:val="F0E8B386"/>
    <w:lvl w:ilvl="0" w:tplc="A7A6390E">
      <w:start w:val="1"/>
      <w:numFmt w:val="decimal"/>
      <w:lvlText w:val="%1."/>
      <w:lvlJc w:val="left"/>
      <w:pPr>
        <w:ind w:left="72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192833"/>
    <w:multiLevelType w:val="hybridMultilevel"/>
    <w:tmpl w:val="CC94E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D85027"/>
    <w:multiLevelType w:val="multilevel"/>
    <w:tmpl w:val="178CC232"/>
    <w:lvl w:ilvl="0">
      <w:start w:val="2"/>
      <w:numFmt w:val="decimal"/>
      <w:lvlText w:val="%1."/>
      <w:lvlJc w:val="left"/>
      <w:pPr>
        <w:tabs>
          <w:tab w:val="num" w:pos="720"/>
        </w:tabs>
        <w:ind w:left="720" w:hanging="360"/>
      </w:pPr>
      <w:rPr>
        <w:rFonts w:hint="default"/>
        <w:i w:val="0"/>
        <w:iCs w:val="0"/>
        <w:sz w:val="24"/>
        <w:szCs w:val="24"/>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1C5529"/>
    <w:multiLevelType w:val="multilevel"/>
    <w:tmpl w:val="90B8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847C5B"/>
    <w:multiLevelType w:val="multilevel"/>
    <w:tmpl w:val="146CC5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4B54AB"/>
    <w:multiLevelType w:val="hybridMultilevel"/>
    <w:tmpl w:val="EFEE3E3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E47A45"/>
    <w:multiLevelType w:val="hybridMultilevel"/>
    <w:tmpl w:val="DA7C7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1E1EFC"/>
    <w:multiLevelType w:val="hybridMultilevel"/>
    <w:tmpl w:val="C668317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D934603"/>
    <w:multiLevelType w:val="multilevel"/>
    <w:tmpl w:val="22487D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4"/>
  </w:num>
  <w:num w:numId="3" w16cid:durableId="843592318">
    <w:abstractNumId w:val="26"/>
  </w:num>
  <w:num w:numId="4" w16cid:durableId="1486125867">
    <w:abstractNumId w:val="2"/>
  </w:num>
  <w:num w:numId="5" w16cid:durableId="2010206926">
    <w:abstractNumId w:val="22"/>
  </w:num>
  <w:num w:numId="6" w16cid:durableId="1425568478">
    <w:abstractNumId w:val="18"/>
  </w:num>
  <w:num w:numId="7" w16cid:durableId="265042014">
    <w:abstractNumId w:val="5"/>
  </w:num>
  <w:num w:numId="8" w16cid:durableId="2133815192">
    <w:abstractNumId w:val="9"/>
  </w:num>
  <w:num w:numId="9" w16cid:durableId="512384444">
    <w:abstractNumId w:val="10"/>
  </w:num>
  <w:num w:numId="10" w16cid:durableId="302776394">
    <w:abstractNumId w:val="15"/>
  </w:num>
  <w:num w:numId="11" w16cid:durableId="307980689">
    <w:abstractNumId w:val="28"/>
  </w:num>
  <w:num w:numId="12" w16cid:durableId="1750544709">
    <w:abstractNumId w:val="23"/>
  </w:num>
  <w:num w:numId="13" w16cid:durableId="219293783">
    <w:abstractNumId w:val="21"/>
  </w:num>
  <w:num w:numId="14" w16cid:durableId="1916554064">
    <w:abstractNumId w:val="3"/>
  </w:num>
  <w:num w:numId="15" w16cid:durableId="558638107">
    <w:abstractNumId w:val="24"/>
  </w:num>
  <w:num w:numId="16" w16cid:durableId="509032057">
    <w:abstractNumId w:val="0"/>
  </w:num>
  <w:num w:numId="17" w16cid:durableId="1746219410">
    <w:abstractNumId w:val="17"/>
  </w:num>
  <w:num w:numId="18" w16cid:durableId="203559819">
    <w:abstractNumId w:val="4"/>
  </w:num>
  <w:num w:numId="19" w16cid:durableId="674847208">
    <w:abstractNumId w:val="20"/>
  </w:num>
  <w:num w:numId="20" w16cid:durableId="665018497">
    <w:abstractNumId w:val="27"/>
  </w:num>
  <w:num w:numId="21" w16cid:durableId="1822575971">
    <w:abstractNumId w:val="11"/>
  </w:num>
  <w:num w:numId="22" w16cid:durableId="214052270">
    <w:abstractNumId w:val="6"/>
  </w:num>
  <w:num w:numId="23" w16cid:durableId="1925802302">
    <w:abstractNumId w:val="12"/>
  </w:num>
  <w:num w:numId="24" w16cid:durableId="1251617365">
    <w:abstractNumId w:val="16"/>
  </w:num>
  <w:num w:numId="25" w16cid:durableId="628632112">
    <w:abstractNumId w:val="13"/>
  </w:num>
  <w:num w:numId="26" w16cid:durableId="1756632115">
    <w:abstractNumId w:val="7"/>
  </w:num>
  <w:num w:numId="27" w16cid:durableId="9190086">
    <w:abstractNumId w:val="1"/>
  </w:num>
  <w:num w:numId="28" w16cid:durableId="783768466">
    <w:abstractNumId w:val="8"/>
  </w:num>
  <w:num w:numId="29" w16cid:durableId="106738620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73638"/>
    <w:rsid w:val="00080AC9"/>
    <w:rsid w:val="00091907"/>
    <w:rsid w:val="00097187"/>
    <w:rsid w:val="000A6321"/>
    <w:rsid w:val="000C2FB9"/>
    <w:rsid w:val="000D345C"/>
    <w:rsid w:val="00102891"/>
    <w:rsid w:val="001054C0"/>
    <w:rsid w:val="0010781D"/>
    <w:rsid w:val="001257DE"/>
    <w:rsid w:val="00135563"/>
    <w:rsid w:val="001511D1"/>
    <w:rsid w:val="00151B8F"/>
    <w:rsid w:val="00154CB5"/>
    <w:rsid w:val="00157CE7"/>
    <w:rsid w:val="00160A11"/>
    <w:rsid w:val="00196B91"/>
    <w:rsid w:val="001A2DBD"/>
    <w:rsid w:val="001A7902"/>
    <w:rsid w:val="001B57D3"/>
    <w:rsid w:val="001F3FAB"/>
    <w:rsid w:val="001F7F87"/>
    <w:rsid w:val="00201227"/>
    <w:rsid w:val="00205985"/>
    <w:rsid w:val="00211499"/>
    <w:rsid w:val="00216591"/>
    <w:rsid w:val="002323F1"/>
    <w:rsid w:val="00280645"/>
    <w:rsid w:val="00282F65"/>
    <w:rsid w:val="002A40AF"/>
    <w:rsid w:val="002A76B8"/>
    <w:rsid w:val="002C2C9A"/>
    <w:rsid w:val="002D52B2"/>
    <w:rsid w:val="002D640A"/>
    <w:rsid w:val="002F4051"/>
    <w:rsid w:val="00320697"/>
    <w:rsid w:val="00346335"/>
    <w:rsid w:val="00365C12"/>
    <w:rsid w:val="003746EA"/>
    <w:rsid w:val="003864BE"/>
    <w:rsid w:val="003909D8"/>
    <w:rsid w:val="00391C14"/>
    <w:rsid w:val="00396963"/>
    <w:rsid w:val="003B5EFF"/>
    <w:rsid w:val="003D7FF5"/>
    <w:rsid w:val="00407C2B"/>
    <w:rsid w:val="00412D1F"/>
    <w:rsid w:val="00412D98"/>
    <w:rsid w:val="004409AB"/>
    <w:rsid w:val="00441985"/>
    <w:rsid w:val="0044470D"/>
    <w:rsid w:val="00447F51"/>
    <w:rsid w:val="0046612B"/>
    <w:rsid w:val="00467D85"/>
    <w:rsid w:val="004755B2"/>
    <w:rsid w:val="004A32FB"/>
    <w:rsid w:val="004B5C8D"/>
    <w:rsid w:val="004C1842"/>
    <w:rsid w:val="004C3A07"/>
    <w:rsid w:val="004C43A3"/>
    <w:rsid w:val="004C4E8D"/>
    <w:rsid w:val="004C78EF"/>
    <w:rsid w:val="004E4F59"/>
    <w:rsid w:val="004F3387"/>
    <w:rsid w:val="00520768"/>
    <w:rsid w:val="005257B7"/>
    <w:rsid w:val="005738D7"/>
    <w:rsid w:val="00577251"/>
    <w:rsid w:val="00580D73"/>
    <w:rsid w:val="00582C01"/>
    <w:rsid w:val="005C1E4E"/>
    <w:rsid w:val="006046EB"/>
    <w:rsid w:val="00613078"/>
    <w:rsid w:val="006172F8"/>
    <w:rsid w:val="0062679B"/>
    <w:rsid w:val="00627053"/>
    <w:rsid w:val="006349C5"/>
    <w:rsid w:val="00634BCB"/>
    <w:rsid w:val="00637E53"/>
    <w:rsid w:val="006526EA"/>
    <w:rsid w:val="00654AD4"/>
    <w:rsid w:val="0066398A"/>
    <w:rsid w:val="006642E6"/>
    <w:rsid w:val="0066538A"/>
    <w:rsid w:val="0067693C"/>
    <w:rsid w:val="00683535"/>
    <w:rsid w:val="00692680"/>
    <w:rsid w:val="00692A50"/>
    <w:rsid w:val="006F063F"/>
    <w:rsid w:val="00702EF8"/>
    <w:rsid w:val="00704741"/>
    <w:rsid w:val="00741109"/>
    <w:rsid w:val="007573A9"/>
    <w:rsid w:val="00757F51"/>
    <w:rsid w:val="00770754"/>
    <w:rsid w:val="007811E4"/>
    <w:rsid w:val="00793882"/>
    <w:rsid w:val="007C2D01"/>
    <w:rsid w:val="007D30A2"/>
    <w:rsid w:val="007E53A7"/>
    <w:rsid w:val="00802670"/>
    <w:rsid w:val="00805074"/>
    <w:rsid w:val="00813143"/>
    <w:rsid w:val="00817815"/>
    <w:rsid w:val="00842A95"/>
    <w:rsid w:val="00845F0E"/>
    <w:rsid w:val="00884D7F"/>
    <w:rsid w:val="00893D4A"/>
    <w:rsid w:val="00894900"/>
    <w:rsid w:val="008C7DD0"/>
    <w:rsid w:val="008E20E2"/>
    <w:rsid w:val="008F0509"/>
    <w:rsid w:val="009070E8"/>
    <w:rsid w:val="00922552"/>
    <w:rsid w:val="00927A5B"/>
    <w:rsid w:val="009300BA"/>
    <w:rsid w:val="009302B3"/>
    <w:rsid w:val="00935EA8"/>
    <w:rsid w:val="00944671"/>
    <w:rsid w:val="00947544"/>
    <w:rsid w:val="0096500A"/>
    <w:rsid w:val="00971B3C"/>
    <w:rsid w:val="009753F0"/>
    <w:rsid w:val="00977A39"/>
    <w:rsid w:val="009A2EBF"/>
    <w:rsid w:val="009B25EF"/>
    <w:rsid w:val="009C0F69"/>
    <w:rsid w:val="009C3CA7"/>
    <w:rsid w:val="009C5929"/>
    <w:rsid w:val="009D0224"/>
    <w:rsid w:val="009F0F50"/>
    <w:rsid w:val="00A01395"/>
    <w:rsid w:val="00A1490D"/>
    <w:rsid w:val="00A44C66"/>
    <w:rsid w:val="00A567E2"/>
    <w:rsid w:val="00A5798A"/>
    <w:rsid w:val="00A6454B"/>
    <w:rsid w:val="00A753AD"/>
    <w:rsid w:val="00A94926"/>
    <w:rsid w:val="00AA3FDC"/>
    <w:rsid w:val="00B02B89"/>
    <w:rsid w:val="00B032AA"/>
    <w:rsid w:val="00B12631"/>
    <w:rsid w:val="00B23AB2"/>
    <w:rsid w:val="00B25894"/>
    <w:rsid w:val="00B43992"/>
    <w:rsid w:val="00B52E2D"/>
    <w:rsid w:val="00B57020"/>
    <w:rsid w:val="00B84683"/>
    <w:rsid w:val="00BA1AFE"/>
    <w:rsid w:val="00BB6577"/>
    <w:rsid w:val="00BC1420"/>
    <w:rsid w:val="00BC270C"/>
    <w:rsid w:val="00BE01ED"/>
    <w:rsid w:val="00BE1B92"/>
    <w:rsid w:val="00BE23CC"/>
    <w:rsid w:val="00BE317A"/>
    <w:rsid w:val="00BE40BA"/>
    <w:rsid w:val="00BE6086"/>
    <w:rsid w:val="00C0030B"/>
    <w:rsid w:val="00C27F88"/>
    <w:rsid w:val="00C347FB"/>
    <w:rsid w:val="00C43654"/>
    <w:rsid w:val="00C54ADA"/>
    <w:rsid w:val="00C622DA"/>
    <w:rsid w:val="00C63EFC"/>
    <w:rsid w:val="00C72D39"/>
    <w:rsid w:val="00C8231F"/>
    <w:rsid w:val="00CB0C5C"/>
    <w:rsid w:val="00CB6EBF"/>
    <w:rsid w:val="00CC624A"/>
    <w:rsid w:val="00CF6F52"/>
    <w:rsid w:val="00D06DB1"/>
    <w:rsid w:val="00D15ACF"/>
    <w:rsid w:val="00D30B65"/>
    <w:rsid w:val="00D32C21"/>
    <w:rsid w:val="00D468D3"/>
    <w:rsid w:val="00D6505C"/>
    <w:rsid w:val="00D833C0"/>
    <w:rsid w:val="00D84C8D"/>
    <w:rsid w:val="00D8793C"/>
    <w:rsid w:val="00D95427"/>
    <w:rsid w:val="00DA75C2"/>
    <w:rsid w:val="00DB445A"/>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717B9"/>
    <w:rsid w:val="00E7236D"/>
    <w:rsid w:val="00E842CC"/>
    <w:rsid w:val="00E8540B"/>
    <w:rsid w:val="00E9344E"/>
    <w:rsid w:val="00E962DD"/>
    <w:rsid w:val="00EA37F0"/>
    <w:rsid w:val="00EB0D8E"/>
    <w:rsid w:val="00EB488F"/>
    <w:rsid w:val="00EC1199"/>
    <w:rsid w:val="00EE0CD0"/>
    <w:rsid w:val="00EF3E2B"/>
    <w:rsid w:val="00F00A28"/>
    <w:rsid w:val="00F05208"/>
    <w:rsid w:val="00F16AD8"/>
    <w:rsid w:val="00F50DF2"/>
    <w:rsid w:val="00F748ED"/>
    <w:rsid w:val="00F94055"/>
    <w:rsid w:val="00FA1AF0"/>
    <w:rsid w:val="00FC36B0"/>
    <w:rsid w:val="00FD115E"/>
    <w:rsid w:val="00FD292A"/>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CCDB0"/>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 w:type="character" w:styleId="Strong">
    <w:name w:val="Strong"/>
    <w:basedOn w:val="DefaultParagraphFont"/>
    <w:uiPriority w:val="22"/>
    <w:qFormat/>
    <w:rsid w:val="00927A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473136923">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1066413374">
      <w:bodyDiv w:val="1"/>
      <w:marLeft w:val="0"/>
      <w:marRight w:val="0"/>
      <w:marTop w:val="0"/>
      <w:marBottom w:val="0"/>
      <w:divBdr>
        <w:top w:val="none" w:sz="0" w:space="0" w:color="auto"/>
        <w:left w:val="none" w:sz="0" w:space="0" w:color="auto"/>
        <w:bottom w:val="none" w:sz="0" w:space="0" w:color="auto"/>
        <w:right w:val="none" w:sz="0" w:space="0" w:color="auto"/>
      </w:divBdr>
    </w:div>
    <w:div w:id="1697268907">
      <w:bodyDiv w:val="1"/>
      <w:marLeft w:val="0"/>
      <w:marRight w:val="0"/>
      <w:marTop w:val="0"/>
      <w:marBottom w:val="0"/>
      <w:divBdr>
        <w:top w:val="none" w:sz="0" w:space="0" w:color="auto"/>
        <w:left w:val="none" w:sz="0" w:space="0" w:color="auto"/>
        <w:bottom w:val="none" w:sz="0" w:space="0" w:color="auto"/>
        <w:right w:val="none" w:sz="0" w:space="0" w:color="auto"/>
      </w:divBdr>
    </w:div>
    <w:div w:id="188562953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02891"/>
    <w:rsid w:val="00157CE7"/>
    <w:rsid w:val="002A11D9"/>
    <w:rsid w:val="002A76B8"/>
    <w:rsid w:val="0046612B"/>
    <w:rsid w:val="007811E4"/>
    <w:rsid w:val="00A835B4"/>
    <w:rsid w:val="00C84091"/>
    <w:rsid w:val="00E20F61"/>
    <w:rsid w:val="00E717B9"/>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1055</Words>
  <Characters>6016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Diana Strouth</cp:lastModifiedBy>
  <cp:revision>7</cp:revision>
  <dcterms:created xsi:type="dcterms:W3CDTF">2024-10-16T23:02:00Z</dcterms:created>
  <dcterms:modified xsi:type="dcterms:W3CDTF">2024-10-30T23:45:00Z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