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1B48F9"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7B0BFA67" wp14:editId="159243C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CB6374"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BB341AB" w14:textId="77777777" w:rsidR="00DD3CC7" w:rsidRPr="00DC7F18" w:rsidRDefault="00DD3CC7" w:rsidP="00DD3CC7">
      <w:pPr>
        <w:spacing w:after="0" w:line="240" w:lineRule="auto"/>
        <w:jc w:val="center"/>
        <w:rPr>
          <w:rFonts w:eastAsia="Calibri" w:cs="Calibri"/>
          <w:b/>
          <w:bCs/>
          <w:sz w:val="24"/>
          <w:szCs w:val="24"/>
          <w:u w:val="single"/>
        </w:rPr>
      </w:pPr>
    </w:p>
    <w:p w14:paraId="76EAFF94" w14:textId="0FC2BFDA" w:rsidR="00DD3CC7" w:rsidRDefault="00491E60" w:rsidP="00441985">
      <w:pPr>
        <w:spacing w:after="0" w:line="240" w:lineRule="auto"/>
        <w:jc w:val="center"/>
        <w:rPr>
          <w:rFonts w:eastAsia="Calibri" w:cstheme="minorHAnsi"/>
          <w:b/>
          <w:bCs/>
          <w:sz w:val="24"/>
          <w:szCs w:val="24"/>
        </w:rPr>
      </w:pPr>
      <w:r>
        <w:rPr>
          <w:rFonts w:eastAsia="Calibri" w:cstheme="minorHAnsi"/>
          <w:b/>
          <w:bCs/>
          <w:sz w:val="24"/>
          <w:szCs w:val="24"/>
        </w:rPr>
        <w:t xml:space="preserve">Reducing Aggressive Behavior Through </w:t>
      </w:r>
      <w:r w:rsidR="009D7C2F">
        <w:rPr>
          <w:rFonts w:eastAsia="Calibri" w:cstheme="minorHAnsi"/>
          <w:b/>
          <w:bCs/>
          <w:sz w:val="24"/>
          <w:szCs w:val="24"/>
        </w:rPr>
        <w:t>Conflict Resolution Academy</w:t>
      </w:r>
    </w:p>
    <w:p w14:paraId="4E162449" w14:textId="4F6A14E4"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91E60">
        <w:rPr>
          <w:rFonts w:eastAsia="Calibri" w:cstheme="minorHAnsi"/>
          <w:bCs/>
          <w:sz w:val="24"/>
          <w:szCs w:val="24"/>
        </w:rPr>
        <w:t>High School/Middle School</w:t>
      </w:r>
      <w:r w:rsidR="009D7C2F">
        <w:rPr>
          <w:rFonts w:eastAsia="Calibri" w:cstheme="minorHAnsi"/>
          <w:bCs/>
          <w:sz w:val="24"/>
          <w:szCs w:val="24"/>
        </w:rPr>
        <w:t>)</w:t>
      </w:r>
    </w:p>
    <w:p w14:paraId="427ADEE2" w14:textId="6A803E20" w:rsidR="00DD3CC7" w:rsidRPr="00696754" w:rsidRDefault="009D7C2F" w:rsidP="00696754">
      <w:pPr>
        <w:widowControl w:val="0"/>
        <w:autoSpaceDE w:val="0"/>
        <w:autoSpaceDN w:val="0"/>
        <w:adjustRightInd w:val="0"/>
        <w:spacing w:after="0" w:line="240" w:lineRule="auto"/>
        <w:ind w:left="1710" w:hanging="1710"/>
        <w:jc w:val="center"/>
        <w:rPr>
          <w:rFonts w:eastAsia="Calibri" w:cstheme="minorHAnsi"/>
          <w:b/>
          <w:bCs/>
          <w:sz w:val="24"/>
          <w:szCs w:val="24"/>
        </w:rPr>
      </w:pPr>
      <w:r w:rsidRPr="00696754">
        <w:rPr>
          <w:rFonts w:eastAsia="Calibri" w:cstheme="minorHAnsi"/>
          <w:b/>
          <w:bCs/>
          <w:sz w:val="24"/>
          <w:szCs w:val="24"/>
        </w:rPr>
        <w:t>Social</w:t>
      </w:r>
      <w:r w:rsidR="001F0A1D" w:rsidRPr="00696754">
        <w:rPr>
          <w:rFonts w:eastAsia="Calibri" w:cstheme="minorHAnsi"/>
          <w:b/>
          <w:bCs/>
          <w:sz w:val="24"/>
          <w:szCs w:val="24"/>
        </w:rPr>
        <w:t xml:space="preserve"> &amp;</w:t>
      </w:r>
      <w:r w:rsidRPr="00696754">
        <w:rPr>
          <w:rFonts w:eastAsia="Calibri" w:cstheme="minorHAnsi"/>
          <w:b/>
          <w:bCs/>
          <w:sz w:val="24"/>
          <w:szCs w:val="24"/>
        </w:rPr>
        <w:t xml:space="preserve"> Legal Consequences of Aggressive Behavior </w:t>
      </w:r>
      <w:r w:rsidR="00DC7F18" w:rsidRPr="00696754">
        <w:rPr>
          <w:rFonts w:eastAsia="Calibri" w:cstheme="minorHAnsi"/>
          <w:b/>
          <w:bCs/>
          <w:sz w:val="24"/>
          <w:szCs w:val="24"/>
        </w:rPr>
        <w:t>Less</w:t>
      </w:r>
      <w:r w:rsidRPr="00696754">
        <w:rPr>
          <w:rFonts w:eastAsia="Calibri" w:cstheme="minorHAnsi"/>
          <w:b/>
          <w:bCs/>
          <w:sz w:val="24"/>
          <w:szCs w:val="24"/>
        </w:rPr>
        <w:t>on Plan</w:t>
      </w:r>
    </w:p>
    <w:p w14:paraId="7EC5602F" w14:textId="77777777" w:rsidR="00205985" w:rsidRPr="00696754" w:rsidRDefault="00205985" w:rsidP="00696754">
      <w:pPr>
        <w:spacing w:after="0" w:line="240" w:lineRule="auto"/>
        <w:jc w:val="center"/>
        <w:rPr>
          <w:rFonts w:eastAsia="Calibri" w:cstheme="minorHAnsi"/>
          <w:bCs/>
          <w:i/>
          <w:sz w:val="24"/>
          <w:szCs w:val="24"/>
        </w:rPr>
      </w:pPr>
    </w:p>
    <w:p w14:paraId="4D35A4D1" w14:textId="77777777" w:rsidR="00DD3CC7" w:rsidRPr="00696754" w:rsidRDefault="00EB0D8E" w:rsidP="00696754">
      <w:pPr>
        <w:spacing w:after="0" w:line="240" w:lineRule="auto"/>
        <w:rPr>
          <w:rFonts w:eastAsia="Calibri" w:cstheme="minorHAnsi"/>
          <w:b/>
          <w:bCs/>
          <w:sz w:val="24"/>
          <w:szCs w:val="24"/>
        </w:rPr>
      </w:pPr>
      <w:r w:rsidRPr="00696754">
        <w:rPr>
          <w:rFonts w:eastAsia="Calibri" w:cstheme="minorHAnsi"/>
          <w:b/>
          <w:bCs/>
          <w:sz w:val="24"/>
          <w:szCs w:val="24"/>
        </w:rPr>
        <w:t>O</w:t>
      </w:r>
      <w:r w:rsidR="00DD3CC7" w:rsidRPr="00696754">
        <w:rPr>
          <w:rFonts w:eastAsia="Calibri" w:cstheme="minorHAnsi"/>
          <w:b/>
          <w:bCs/>
          <w:sz w:val="24"/>
          <w:szCs w:val="24"/>
        </w:rPr>
        <w:t xml:space="preserve">bjectives: </w:t>
      </w:r>
    </w:p>
    <w:p w14:paraId="1E00BF78" w14:textId="00271412" w:rsidR="00B25894" w:rsidRPr="00696754" w:rsidRDefault="00E7236D" w:rsidP="00696754">
      <w:pPr>
        <w:pStyle w:val="ListParagraph"/>
        <w:numPr>
          <w:ilvl w:val="0"/>
          <w:numId w:val="12"/>
        </w:numPr>
        <w:spacing w:after="0" w:line="240" w:lineRule="auto"/>
        <w:rPr>
          <w:rFonts w:eastAsia="Calibri" w:cstheme="minorHAnsi"/>
          <w:i/>
          <w:iCs/>
          <w:sz w:val="24"/>
          <w:szCs w:val="24"/>
        </w:rPr>
      </w:pPr>
      <w:r w:rsidRPr="00696754">
        <w:rPr>
          <w:rFonts w:eastAsia="Calibri" w:cstheme="minorHAnsi"/>
          <w:sz w:val="24"/>
          <w:szCs w:val="24"/>
        </w:rPr>
        <w:t>Students should be able t</w:t>
      </w:r>
      <w:r w:rsidR="009E6397" w:rsidRPr="00696754">
        <w:rPr>
          <w:rFonts w:eastAsia="Calibri" w:cstheme="minorHAnsi"/>
          <w:sz w:val="24"/>
          <w:szCs w:val="24"/>
        </w:rPr>
        <w:t>o understand school policy and description of aggressive behavior, legal description of aggressive behavior, and potential consequences of positive and negative behaviors in school and society</w:t>
      </w:r>
      <w:r w:rsidR="00630F9F" w:rsidRPr="00696754">
        <w:rPr>
          <w:rFonts w:eastAsia="Calibri" w:cstheme="minorHAnsi"/>
          <w:sz w:val="24"/>
          <w:szCs w:val="24"/>
        </w:rPr>
        <w:t>.</w:t>
      </w:r>
      <w:r w:rsidR="009E6397" w:rsidRPr="00696754">
        <w:rPr>
          <w:rFonts w:eastAsia="Calibri" w:cstheme="minorHAnsi"/>
          <w:sz w:val="24"/>
          <w:szCs w:val="24"/>
        </w:rPr>
        <w:t xml:space="preserve"> </w:t>
      </w:r>
    </w:p>
    <w:p w14:paraId="335CD99E" w14:textId="6E58917C" w:rsidR="009E6397" w:rsidRPr="00696754" w:rsidRDefault="009E6397" w:rsidP="00696754">
      <w:pPr>
        <w:pStyle w:val="ListParagraph"/>
        <w:numPr>
          <w:ilvl w:val="0"/>
          <w:numId w:val="12"/>
        </w:numPr>
        <w:spacing w:after="0" w:line="240" w:lineRule="auto"/>
        <w:rPr>
          <w:rFonts w:eastAsia="Calibri" w:cstheme="minorHAnsi"/>
          <w:i/>
          <w:iCs/>
          <w:sz w:val="24"/>
          <w:szCs w:val="24"/>
        </w:rPr>
      </w:pPr>
      <w:r w:rsidRPr="00696754">
        <w:rPr>
          <w:rFonts w:eastAsia="Calibri" w:cstheme="minorHAnsi"/>
          <w:sz w:val="24"/>
          <w:szCs w:val="24"/>
        </w:rPr>
        <w:t xml:space="preserve">Students will create school and classroom policy that </w:t>
      </w:r>
      <w:r w:rsidR="006D2B5E" w:rsidRPr="00696754">
        <w:rPr>
          <w:rFonts w:eastAsia="Calibri" w:cstheme="minorHAnsi"/>
          <w:sz w:val="24"/>
          <w:szCs w:val="24"/>
        </w:rPr>
        <w:t>promotes</w:t>
      </w:r>
      <w:r w:rsidRPr="00696754">
        <w:rPr>
          <w:rFonts w:eastAsia="Calibri" w:cstheme="minorHAnsi"/>
          <w:sz w:val="24"/>
          <w:szCs w:val="24"/>
        </w:rPr>
        <w:t xml:space="preserve"> positive relationships and good dialogue</w:t>
      </w:r>
      <w:r w:rsidR="00630F9F" w:rsidRPr="00696754">
        <w:rPr>
          <w:rFonts w:eastAsia="Calibri" w:cstheme="minorHAnsi"/>
          <w:sz w:val="24"/>
          <w:szCs w:val="24"/>
        </w:rPr>
        <w:t>.</w:t>
      </w:r>
    </w:p>
    <w:p w14:paraId="0C155C3E" w14:textId="77777777" w:rsidR="00C8231F" w:rsidRPr="00696754" w:rsidRDefault="00C8231F" w:rsidP="00696754">
      <w:pPr>
        <w:spacing w:after="0" w:line="240" w:lineRule="auto"/>
        <w:contextualSpacing/>
        <w:rPr>
          <w:rFonts w:cstheme="minorHAnsi"/>
          <w:sz w:val="24"/>
          <w:szCs w:val="24"/>
        </w:rPr>
      </w:pPr>
    </w:p>
    <w:p w14:paraId="2A8061D5" w14:textId="77777777" w:rsidR="002D52B2" w:rsidRPr="00696754" w:rsidRDefault="002D52B2" w:rsidP="00696754">
      <w:pPr>
        <w:spacing w:after="0" w:line="240" w:lineRule="auto"/>
        <w:contextualSpacing/>
        <w:rPr>
          <w:rFonts w:cstheme="minorHAnsi"/>
          <w:sz w:val="24"/>
          <w:szCs w:val="24"/>
        </w:rPr>
      </w:pPr>
      <w:bookmarkStart w:id="0" w:name="_Hlk146786023"/>
      <w:r w:rsidRPr="00696754">
        <w:rPr>
          <w:rFonts w:cstheme="minorHAnsi"/>
          <w:b/>
          <w:bCs/>
          <w:sz w:val="24"/>
          <w:szCs w:val="24"/>
        </w:rPr>
        <w:t>Protective Factor Developed:</w:t>
      </w:r>
      <w:r w:rsidRPr="0069675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696754">
            <w:rPr>
              <w:rFonts w:cstheme="minorHAnsi"/>
              <w:sz w:val="24"/>
              <w:szCs w:val="24"/>
            </w:rPr>
            <w:t>Decision making skills</w:t>
          </w:r>
        </w:sdtContent>
      </w:sdt>
    </w:p>
    <w:bookmarkEnd w:id="0"/>
    <w:p w14:paraId="1A3601C5" w14:textId="77777777" w:rsidR="002D52B2" w:rsidRPr="00696754" w:rsidRDefault="002D52B2" w:rsidP="00696754">
      <w:pPr>
        <w:spacing w:after="0" w:line="240" w:lineRule="auto"/>
        <w:rPr>
          <w:rFonts w:eastAsia="Calibri" w:cstheme="minorHAnsi"/>
          <w:b/>
          <w:bCs/>
          <w:sz w:val="24"/>
          <w:szCs w:val="24"/>
        </w:rPr>
      </w:pPr>
    </w:p>
    <w:p w14:paraId="24EEB0CB" w14:textId="7A371BDC" w:rsidR="00DD3CC7" w:rsidRPr="00696754" w:rsidRDefault="00DD3CC7" w:rsidP="00696754">
      <w:pPr>
        <w:spacing w:after="0" w:line="240" w:lineRule="auto"/>
        <w:rPr>
          <w:rFonts w:eastAsia="Calibri" w:cstheme="minorHAnsi"/>
          <w:b/>
          <w:bCs/>
          <w:sz w:val="24"/>
          <w:szCs w:val="24"/>
        </w:rPr>
      </w:pPr>
      <w:r w:rsidRPr="00696754">
        <w:rPr>
          <w:rFonts w:eastAsia="Calibri" w:cstheme="minorHAnsi"/>
          <w:b/>
          <w:bCs/>
          <w:sz w:val="24"/>
          <w:szCs w:val="24"/>
        </w:rPr>
        <w:t>Materials:</w:t>
      </w:r>
      <w:r w:rsidR="00E7236D" w:rsidRPr="00696754">
        <w:rPr>
          <w:rFonts w:eastAsia="Calibri" w:cstheme="minorHAnsi"/>
          <w:b/>
          <w:bCs/>
          <w:sz w:val="24"/>
          <w:szCs w:val="24"/>
        </w:rPr>
        <w:t xml:space="preserve"> </w:t>
      </w:r>
    </w:p>
    <w:p w14:paraId="3B78453B" w14:textId="282D719A"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Large poster paper and markers for each group</w:t>
      </w:r>
    </w:p>
    <w:p w14:paraId="7EE70186" w14:textId="2CD55E54"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School student handbook, 1 per group</w:t>
      </w:r>
    </w:p>
    <w:p w14:paraId="4D9EB2E3" w14:textId="2B3787D8"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Vocabulary card, 1 per group</w:t>
      </w:r>
    </w:p>
    <w:p w14:paraId="51183D36" w14:textId="5C9C3630"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Conflict scenario, 1 per group</w:t>
      </w:r>
    </w:p>
    <w:p w14:paraId="655BC6A5" w14:textId="5F1572BA" w:rsidR="00E7236D"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Sticky note, 1 per student</w:t>
      </w:r>
    </w:p>
    <w:p w14:paraId="0CE09BEF" w14:textId="77777777" w:rsidR="00DD3CC7" w:rsidRPr="00696754" w:rsidRDefault="00DD3CC7" w:rsidP="00696754">
      <w:pPr>
        <w:spacing w:after="0" w:line="240" w:lineRule="auto"/>
        <w:rPr>
          <w:rFonts w:eastAsia="Calibri" w:cstheme="minorHAnsi"/>
          <w:b/>
          <w:bCs/>
          <w:sz w:val="24"/>
          <w:szCs w:val="24"/>
        </w:rPr>
      </w:pPr>
    </w:p>
    <w:p w14:paraId="1FCADA32" w14:textId="6501BE5B" w:rsidR="00DD3CC7" w:rsidRPr="00696754" w:rsidRDefault="00DD3CC7" w:rsidP="00696754">
      <w:pPr>
        <w:spacing w:after="0" w:line="240" w:lineRule="auto"/>
        <w:rPr>
          <w:rFonts w:eastAsia="Calibri" w:cstheme="minorHAnsi"/>
          <w:b/>
          <w:bCs/>
          <w:sz w:val="24"/>
          <w:szCs w:val="24"/>
        </w:rPr>
      </w:pPr>
      <w:r w:rsidRPr="00696754">
        <w:rPr>
          <w:rFonts w:eastAsia="Calibri" w:cstheme="minorHAnsi"/>
          <w:b/>
          <w:bCs/>
          <w:sz w:val="24"/>
          <w:szCs w:val="24"/>
        </w:rPr>
        <w:t xml:space="preserve">Timeframe: </w:t>
      </w:r>
      <w:r w:rsidR="00D15ACF" w:rsidRPr="00696754">
        <w:rPr>
          <w:rFonts w:eastAsia="Calibri" w:cstheme="minorHAnsi"/>
          <w:bCs/>
          <w:sz w:val="24"/>
          <w:szCs w:val="24"/>
        </w:rPr>
        <w:t>(</w:t>
      </w:r>
      <w:r w:rsidR="001A0644" w:rsidRPr="00696754">
        <w:rPr>
          <w:rFonts w:eastAsia="Calibri" w:cstheme="minorHAnsi"/>
          <w:bCs/>
          <w:sz w:val="24"/>
          <w:szCs w:val="24"/>
        </w:rPr>
        <w:t>4</w:t>
      </w:r>
      <w:r w:rsidR="00104259" w:rsidRPr="00696754">
        <w:rPr>
          <w:rFonts w:eastAsia="Calibri" w:cstheme="minorHAnsi"/>
          <w:bCs/>
          <w:sz w:val="24"/>
          <w:szCs w:val="24"/>
        </w:rPr>
        <w:t>0 minutes</w:t>
      </w:r>
      <w:r w:rsidR="00D15ACF" w:rsidRPr="00696754">
        <w:rPr>
          <w:rFonts w:eastAsia="Calibri" w:cstheme="minorHAnsi"/>
          <w:bCs/>
          <w:sz w:val="24"/>
          <w:szCs w:val="24"/>
        </w:rPr>
        <w:t>)</w:t>
      </w:r>
    </w:p>
    <w:p w14:paraId="442176BF" w14:textId="77777777" w:rsidR="00DD3CC7" w:rsidRPr="00696754" w:rsidRDefault="00DD3CC7" w:rsidP="00696754">
      <w:pPr>
        <w:spacing w:after="0" w:line="240" w:lineRule="auto"/>
        <w:rPr>
          <w:rFonts w:eastAsia="Calibri" w:cstheme="minorHAnsi"/>
          <w:b/>
          <w:bCs/>
          <w:sz w:val="24"/>
          <w:szCs w:val="24"/>
        </w:rPr>
      </w:pPr>
    </w:p>
    <w:p w14:paraId="52D55B45" w14:textId="77777777" w:rsidR="002F4051" w:rsidRPr="00696754" w:rsidRDefault="002F4051" w:rsidP="00696754">
      <w:pPr>
        <w:spacing w:after="0" w:line="240" w:lineRule="auto"/>
        <w:rPr>
          <w:rFonts w:eastAsia="Calibri" w:cstheme="minorHAnsi"/>
          <w:sz w:val="24"/>
          <w:szCs w:val="24"/>
        </w:rPr>
      </w:pPr>
      <w:bookmarkStart w:id="1" w:name="_Hlk146786075"/>
      <w:r w:rsidRPr="00696754">
        <w:rPr>
          <w:rFonts w:eastAsia="Calibri" w:cstheme="minorHAnsi"/>
          <w:b/>
          <w:sz w:val="24"/>
          <w:szCs w:val="24"/>
        </w:rPr>
        <w:t>Team Teaching:</w:t>
      </w:r>
      <w:r w:rsidRPr="00696754">
        <w:rPr>
          <w:rFonts w:eastAsia="Calibri" w:cstheme="minorHAnsi"/>
          <w:sz w:val="24"/>
          <w:szCs w:val="24"/>
        </w:rPr>
        <w:t xml:space="preserve">  For effective implementation of Law Related Education (LRE), team teach with the classroom teacher by…</w:t>
      </w:r>
    </w:p>
    <w:p w14:paraId="5E1B56C2" w14:textId="77777777" w:rsidR="00E7236D" w:rsidRPr="00696754" w:rsidRDefault="00E7236D" w:rsidP="00696754">
      <w:pPr>
        <w:numPr>
          <w:ilvl w:val="0"/>
          <w:numId w:val="11"/>
        </w:numPr>
        <w:spacing w:after="0" w:line="240" w:lineRule="auto"/>
        <w:rPr>
          <w:rFonts w:eastAsia="Calibri" w:cstheme="minorHAnsi"/>
          <w:sz w:val="24"/>
          <w:szCs w:val="24"/>
        </w:rPr>
      </w:pPr>
      <w:r w:rsidRPr="0069675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9DC3182" w14:textId="77777777" w:rsidR="00E7236D" w:rsidRPr="00696754" w:rsidRDefault="00E7236D" w:rsidP="00696754">
      <w:pPr>
        <w:numPr>
          <w:ilvl w:val="0"/>
          <w:numId w:val="11"/>
        </w:numPr>
        <w:spacing w:after="0" w:line="240" w:lineRule="auto"/>
        <w:rPr>
          <w:rFonts w:eastAsia="Calibri" w:cstheme="minorHAnsi"/>
          <w:sz w:val="24"/>
          <w:szCs w:val="24"/>
        </w:rPr>
      </w:pPr>
      <w:r w:rsidRPr="0069675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F642AAE" w14:textId="77777777" w:rsidR="00E7236D" w:rsidRPr="00696754" w:rsidRDefault="00E7236D" w:rsidP="00696754">
      <w:pPr>
        <w:numPr>
          <w:ilvl w:val="0"/>
          <w:numId w:val="11"/>
        </w:numPr>
        <w:pBdr>
          <w:top w:val="nil"/>
          <w:left w:val="nil"/>
          <w:bottom w:val="nil"/>
          <w:right w:val="nil"/>
          <w:between w:val="nil"/>
        </w:pBdr>
        <w:spacing w:after="0" w:line="240" w:lineRule="auto"/>
        <w:rPr>
          <w:rFonts w:eastAsia="Calibri" w:cstheme="minorHAnsi"/>
          <w:sz w:val="24"/>
          <w:szCs w:val="24"/>
        </w:rPr>
      </w:pPr>
      <w:r w:rsidRPr="0069675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696754">
        <w:rPr>
          <w:rFonts w:eastAsia="Calibri" w:cstheme="minorHAnsi"/>
          <w:sz w:val="24"/>
          <w:szCs w:val="24"/>
        </w:rPr>
        <w:t>for</w:t>
      </w:r>
      <w:proofErr w:type="gramEnd"/>
      <w:r w:rsidRPr="00696754">
        <w:rPr>
          <w:rFonts w:eastAsia="Calibri" w:cstheme="minorHAnsi"/>
          <w:sz w:val="24"/>
          <w:szCs w:val="24"/>
        </w:rPr>
        <w:t xml:space="preserve"> effective teaching. Student attention can be maintained more easily with different voices and personalities experienced throughout the lesson.</w:t>
      </w:r>
    </w:p>
    <w:p w14:paraId="70C648F9" w14:textId="77777777" w:rsidR="002F4051" w:rsidRPr="00696754" w:rsidRDefault="002F4051" w:rsidP="00696754">
      <w:pPr>
        <w:spacing w:after="0" w:line="240" w:lineRule="auto"/>
        <w:rPr>
          <w:rFonts w:eastAsia="Calibri" w:cstheme="minorHAnsi"/>
          <w:b/>
          <w:bCs/>
          <w:sz w:val="24"/>
          <w:szCs w:val="24"/>
        </w:rPr>
      </w:pPr>
    </w:p>
    <w:p w14:paraId="01EA6ABA" w14:textId="2BB1A40E" w:rsidR="00C8231F" w:rsidRPr="00696754" w:rsidRDefault="00E7236D" w:rsidP="00696754">
      <w:pPr>
        <w:spacing w:after="0" w:line="240" w:lineRule="auto"/>
        <w:rPr>
          <w:rFonts w:eastAsia="Calibri" w:cstheme="minorHAnsi"/>
          <w:sz w:val="24"/>
          <w:szCs w:val="24"/>
        </w:rPr>
      </w:pPr>
      <w:r w:rsidRPr="00696754">
        <w:rPr>
          <w:rFonts w:eastAsia="Calibri" w:cstheme="minorHAnsi"/>
          <w:b/>
          <w:bCs/>
          <w:sz w:val="24"/>
          <w:szCs w:val="24"/>
        </w:rPr>
        <w:t xml:space="preserve">Lesson: </w:t>
      </w:r>
    </w:p>
    <w:p w14:paraId="3DD5EB9C" w14:textId="51E0332C" w:rsidR="00E7236D" w:rsidRPr="00696754" w:rsidRDefault="005C1E4E" w:rsidP="00696754">
      <w:pPr>
        <w:pStyle w:val="ListParagraph"/>
        <w:numPr>
          <w:ilvl w:val="0"/>
          <w:numId w:val="10"/>
        </w:numPr>
        <w:spacing w:after="0" w:line="240" w:lineRule="auto"/>
        <w:rPr>
          <w:rFonts w:eastAsia="Calibri" w:cstheme="minorHAnsi"/>
          <w:b/>
          <w:bCs/>
          <w:sz w:val="24"/>
          <w:szCs w:val="24"/>
        </w:rPr>
      </w:pPr>
      <w:r w:rsidRPr="00696754">
        <w:rPr>
          <w:rFonts w:eastAsia="Calibri" w:cstheme="minorHAnsi"/>
          <w:sz w:val="24"/>
          <w:szCs w:val="24"/>
        </w:rPr>
        <w:lastRenderedPageBreak/>
        <w:t xml:space="preserve">Divide </w:t>
      </w:r>
      <w:r w:rsidR="001F0A1D" w:rsidRPr="00696754">
        <w:rPr>
          <w:rFonts w:eastAsia="Calibri" w:cstheme="minorHAnsi"/>
          <w:sz w:val="24"/>
          <w:szCs w:val="24"/>
        </w:rPr>
        <w:t>the clas</w:t>
      </w:r>
      <w:r w:rsidRPr="00696754">
        <w:rPr>
          <w:rFonts w:eastAsia="Calibri" w:cstheme="minorHAnsi"/>
          <w:sz w:val="24"/>
          <w:szCs w:val="24"/>
        </w:rPr>
        <w:t>s int</w:t>
      </w:r>
      <w:r w:rsidR="00E7236D" w:rsidRPr="00696754">
        <w:rPr>
          <w:rFonts w:eastAsia="Calibri" w:cstheme="minorHAnsi"/>
          <w:sz w:val="24"/>
          <w:szCs w:val="24"/>
        </w:rPr>
        <w:t>o</w:t>
      </w:r>
      <w:r w:rsidRPr="00696754">
        <w:rPr>
          <w:rFonts w:eastAsia="Calibri" w:cstheme="minorHAnsi"/>
          <w:sz w:val="24"/>
          <w:szCs w:val="24"/>
        </w:rPr>
        <w:t xml:space="preserve"> small groups of </w:t>
      </w:r>
      <w:r w:rsidR="00E7236D" w:rsidRPr="00696754">
        <w:rPr>
          <w:rFonts w:eastAsia="Calibri" w:cstheme="minorHAnsi"/>
          <w:sz w:val="24"/>
          <w:szCs w:val="24"/>
        </w:rPr>
        <w:t>3 or 4</w:t>
      </w:r>
      <w:r w:rsidRPr="00696754">
        <w:rPr>
          <w:rFonts w:eastAsia="Calibri" w:cstheme="minorHAnsi"/>
          <w:sz w:val="24"/>
          <w:szCs w:val="24"/>
        </w:rPr>
        <w:t xml:space="preserve"> students each. </w:t>
      </w:r>
      <w:bookmarkEnd w:id="1"/>
      <w:r w:rsidRPr="00696754">
        <w:rPr>
          <w:rFonts w:eastAsia="Calibri" w:cstheme="minorHAnsi"/>
          <w:sz w:val="24"/>
          <w:szCs w:val="24"/>
        </w:rPr>
        <w:t xml:space="preserve">Provide each group with </w:t>
      </w:r>
      <w:r w:rsidRPr="00696754">
        <w:rPr>
          <w:rFonts w:eastAsia="Calibri" w:cstheme="minorHAnsi"/>
          <w:b/>
          <w:bCs/>
          <w:sz w:val="24"/>
          <w:szCs w:val="24"/>
        </w:rPr>
        <w:t>large poster paper and markers.</w:t>
      </w:r>
    </w:p>
    <w:p w14:paraId="52BC838E" w14:textId="659AD1A1" w:rsidR="00E842CC" w:rsidRPr="00696754" w:rsidRDefault="00532CDF" w:rsidP="00696754">
      <w:pPr>
        <w:pStyle w:val="ListParagraph"/>
        <w:numPr>
          <w:ilvl w:val="0"/>
          <w:numId w:val="10"/>
        </w:numPr>
        <w:spacing w:after="0" w:line="240" w:lineRule="auto"/>
        <w:rPr>
          <w:rFonts w:eastAsia="Calibri" w:cstheme="minorHAnsi"/>
          <w:b/>
          <w:bCs/>
          <w:sz w:val="24"/>
          <w:szCs w:val="24"/>
        </w:rPr>
      </w:pPr>
      <w:r w:rsidRPr="00696754">
        <w:rPr>
          <w:rFonts w:eastAsia="Calibri" w:cstheme="minorHAnsi"/>
          <w:sz w:val="24"/>
          <w:szCs w:val="24"/>
        </w:rPr>
        <w:t xml:space="preserve">On the </w:t>
      </w:r>
      <w:r w:rsidRPr="00696754">
        <w:rPr>
          <w:rFonts w:eastAsia="Calibri" w:cstheme="minorHAnsi"/>
          <w:b/>
          <w:bCs/>
          <w:sz w:val="24"/>
          <w:szCs w:val="24"/>
        </w:rPr>
        <w:t>large poster paper</w:t>
      </w:r>
      <w:proofErr w:type="gramStart"/>
      <w:r w:rsidR="00696754" w:rsidRPr="00696754">
        <w:rPr>
          <w:rFonts w:eastAsia="Calibri" w:cstheme="minorHAnsi"/>
          <w:sz w:val="24"/>
          <w:szCs w:val="24"/>
        </w:rPr>
        <w:t>,</w:t>
      </w:r>
      <w:r w:rsidR="001A0644" w:rsidRPr="00696754">
        <w:rPr>
          <w:rFonts w:eastAsia="Calibri" w:cstheme="minorHAnsi"/>
          <w:sz w:val="24"/>
          <w:szCs w:val="24"/>
        </w:rPr>
        <w:t xml:space="preserve"> </w:t>
      </w:r>
      <w:r w:rsidR="00696754">
        <w:rPr>
          <w:rFonts w:eastAsia="Calibri" w:cstheme="minorHAnsi"/>
          <w:sz w:val="24"/>
          <w:szCs w:val="24"/>
        </w:rPr>
        <w:t>have</w:t>
      </w:r>
      <w:proofErr w:type="gramEnd"/>
      <w:r w:rsidR="00696754">
        <w:rPr>
          <w:rFonts w:eastAsia="Calibri" w:cstheme="minorHAnsi"/>
          <w:sz w:val="24"/>
          <w:szCs w:val="24"/>
        </w:rPr>
        <w:t xml:space="preserve"> </w:t>
      </w:r>
      <w:r w:rsidR="001A0644" w:rsidRPr="00696754">
        <w:rPr>
          <w:rFonts w:eastAsia="Calibri" w:cstheme="minorHAnsi"/>
          <w:sz w:val="24"/>
          <w:szCs w:val="24"/>
        </w:rPr>
        <w:t>each group</w:t>
      </w:r>
      <w:r w:rsidR="00AF6C90" w:rsidRPr="00696754">
        <w:rPr>
          <w:rFonts w:eastAsia="Calibri" w:cstheme="minorHAnsi"/>
          <w:sz w:val="24"/>
          <w:szCs w:val="24"/>
        </w:rPr>
        <w:t xml:space="preserve"> brainstorm guidelines and expectations that will help their classroom, school, and community operate peacefully, deal with conflict, and build positive connections. </w:t>
      </w:r>
    </w:p>
    <w:p w14:paraId="250FCE28" w14:textId="2118118D" w:rsidR="00E7236D" w:rsidRPr="00696754" w:rsidRDefault="00E7236D" w:rsidP="00696754">
      <w:pPr>
        <w:pStyle w:val="ListParagraph"/>
        <w:numPr>
          <w:ilvl w:val="0"/>
          <w:numId w:val="10"/>
        </w:numPr>
        <w:spacing w:after="0" w:line="240" w:lineRule="auto"/>
        <w:rPr>
          <w:rFonts w:eastAsia="Calibri" w:cstheme="minorHAnsi"/>
          <w:sz w:val="24"/>
          <w:szCs w:val="24"/>
        </w:rPr>
      </w:pPr>
      <w:r w:rsidRPr="00696754">
        <w:rPr>
          <w:rFonts w:eastAsia="Calibri" w:cstheme="minorHAnsi"/>
          <w:sz w:val="24"/>
          <w:szCs w:val="24"/>
        </w:rPr>
        <w:t xml:space="preserve">Call on each group to share </w:t>
      </w:r>
      <w:r w:rsidR="00AF6C90" w:rsidRPr="00696754">
        <w:rPr>
          <w:rFonts w:eastAsia="Calibri" w:cstheme="minorHAnsi"/>
          <w:sz w:val="24"/>
          <w:szCs w:val="24"/>
        </w:rPr>
        <w:t>their outcomes</w:t>
      </w:r>
      <w:r w:rsidR="001F0A1D" w:rsidRPr="00696754">
        <w:rPr>
          <w:rFonts w:eastAsia="Calibri" w:cstheme="minorHAnsi"/>
          <w:sz w:val="24"/>
          <w:szCs w:val="24"/>
        </w:rPr>
        <w:t>.</w:t>
      </w:r>
    </w:p>
    <w:p w14:paraId="2DA9B5A9" w14:textId="44B57016" w:rsidR="00532CDF" w:rsidRPr="00696754" w:rsidRDefault="00532CDF" w:rsidP="00696754">
      <w:pPr>
        <w:pStyle w:val="ListParagraph"/>
        <w:numPr>
          <w:ilvl w:val="0"/>
          <w:numId w:val="10"/>
        </w:numPr>
        <w:spacing w:after="0" w:line="240" w:lineRule="auto"/>
        <w:rPr>
          <w:rFonts w:eastAsia="Calibri" w:cstheme="minorHAnsi"/>
          <w:sz w:val="24"/>
          <w:szCs w:val="24"/>
        </w:rPr>
      </w:pPr>
      <w:r w:rsidRPr="00696754">
        <w:rPr>
          <w:rFonts w:eastAsia="Calibri" w:cstheme="minorHAnsi"/>
          <w:sz w:val="24"/>
          <w:szCs w:val="24"/>
        </w:rPr>
        <w:t xml:space="preserve">Pass out </w:t>
      </w:r>
      <w:r w:rsidR="00491E60" w:rsidRPr="00696754">
        <w:rPr>
          <w:rFonts w:eastAsia="Calibri" w:cstheme="minorHAnsi"/>
          <w:sz w:val="24"/>
          <w:szCs w:val="24"/>
        </w:rPr>
        <w:t xml:space="preserve">your </w:t>
      </w:r>
      <w:proofErr w:type="gramStart"/>
      <w:r w:rsidR="00491E60" w:rsidRPr="00696754">
        <w:rPr>
          <w:rFonts w:eastAsia="Calibri" w:cstheme="minorHAnsi"/>
          <w:b/>
          <w:bCs/>
          <w:sz w:val="24"/>
          <w:szCs w:val="24"/>
        </w:rPr>
        <w:t>school’s</w:t>
      </w:r>
      <w:proofErr w:type="gramEnd"/>
      <w:r w:rsidR="00491E60" w:rsidRPr="00696754">
        <w:rPr>
          <w:rFonts w:eastAsia="Calibri" w:cstheme="minorHAnsi"/>
          <w:b/>
          <w:bCs/>
          <w:sz w:val="24"/>
          <w:szCs w:val="24"/>
        </w:rPr>
        <w:t xml:space="preserve"> </w:t>
      </w:r>
      <w:r w:rsidRPr="00696754">
        <w:rPr>
          <w:rFonts w:eastAsia="Calibri" w:cstheme="minorHAnsi"/>
          <w:b/>
          <w:bCs/>
          <w:sz w:val="24"/>
          <w:szCs w:val="24"/>
        </w:rPr>
        <w:t>student handbook.</w:t>
      </w:r>
    </w:p>
    <w:p w14:paraId="6A6499C3" w14:textId="145B857E" w:rsidR="00627053" w:rsidRPr="00696754" w:rsidRDefault="00AF6C90" w:rsidP="00696754">
      <w:pPr>
        <w:pStyle w:val="ListParagraph"/>
        <w:numPr>
          <w:ilvl w:val="0"/>
          <w:numId w:val="10"/>
        </w:numPr>
        <w:spacing w:line="240" w:lineRule="auto"/>
        <w:rPr>
          <w:rFonts w:eastAsia="Calibri" w:cstheme="minorHAnsi"/>
          <w:i/>
          <w:iCs/>
          <w:sz w:val="24"/>
          <w:szCs w:val="24"/>
        </w:rPr>
      </w:pPr>
      <w:r w:rsidRPr="00696754">
        <w:rPr>
          <w:rFonts w:eastAsia="Calibri" w:cstheme="minorHAnsi"/>
          <w:sz w:val="24"/>
          <w:szCs w:val="24"/>
        </w:rPr>
        <w:t xml:space="preserve">Next, have each group read and research the student policy handbooks they have been provided, and see if they can locate similar ideas and themes. </w:t>
      </w:r>
      <w:r w:rsidR="00532CDF" w:rsidRPr="00696754">
        <w:rPr>
          <w:rFonts w:eastAsia="Calibri" w:cstheme="minorHAnsi"/>
          <w:sz w:val="24"/>
          <w:szCs w:val="24"/>
        </w:rPr>
        <w:t>Student</w:t>
      </w:r>
      <w:r w:rsidR="001F0A1D" w:rsidRPr="00696754">
        <w:rPr>
          <w:rFonts w:eastAsia="Calibri" w:cstheme="minorHAnsi"/>
          <w:sz w:val="24"/>
          <w:szCs w:val="24"/>
        </w:rPr>
        <w:t>s</w:t>
      </w:r>
      <w:r w:rsidR="00532CDF" w:rsidRPr="00696754">
        <w:rPr>
          <w:rFonts w:eastAsia="Calibri" w:cstheme="minorHAnsi"/>
          <w:sz w:val="24"/>
          <w:szCs w:val="24"/>
        </w:rPr>
        <w:t xml:space="preserve"> should put a </w:t>
      </w:r>
      <w:r w:rsidR="00491E60" w:rsidRPr="00696754">
        <w:rPr>
          <w:rFonts w:eastAsia="Calibri" w:cstheme="minorHAnsi"/>
          <w:sz w:val="24"/>
          <w:szCs w:val="24"/>
        </w:rPr>
        <w:t>checkmark</w:t>
      </w:r>
      <w:r w:rsidR="00532CDF" w:rsidRPr="00696754">
        <w:rPr>
          <w:rFonts w:eastAsia="Calibri" w:cstheme="minorHAnsi"/>
          <w:sz w:val="24"/>
          <w:szCs w:val="24"/>
        </w:rPr>
        <w:t xml:space="preserve"> next </w:t>
      </w:r>
      <w:r w:rsidR="001F0A1D" w:rsidRPr="00696754">
        <w:rPr>
          <w:rFonts w:eastAsia="Calibri" w:cstheme="minorHAnsi"/>
          <w:sz w:val="24"/>
          <w:szCs w:val="24"/>
        </w:rPr>
        <w:t>to</w:t>
      </w:r>
      <w:r w:rsidR="00532CDF" w:rsidRPr="00696754">
        <w:rPr>
          <w:rFonts w:eastAsia="Calibri" w:cstheme="minorHAnsi"/>
          <w:sz w:val="24"/>
          <w:szCs w:val="24"/>
        </w:rPr>
        <w:t xml:space="preserve"> their ideas if they are similar and</w:t>
      </w:r>
      <w:r w:rsidRPr="00696754">
        <w:rPr>
          <w:rFonts w:eastAsia="Calibri" w:cstheme="minorHAnsi"/>
          <w:sz w:val="24"/>
          <w:szCs w:val="24"/>
        </w:rPr>
        <w:t xml:space="preserve"> </w:t>
      </w:r>
      <w:r w:rsidR="001F0A1D" w:rsidRPr="00696754">
        <w:rPr>
          <w:rFonts w:eastAsia="Calibri" w:cstheme="minorHAnsi"/>
          <w:sz w:val="24"/>
          <w:szCs w:val="24"/>
        </w:rPr>
        <w:t xml:space="preserve">circle </w:t>
      </w:r>
      <w:r w:rsidRPr="00696754">
        <w:rPr>
          <w:rFonts w:eastAsia="Calibri" w:cstheme="minorHAnsi"/>
          <w:sz w:val="24"/>
          <w:szCs w:val="24"/>
        </w:rPr>
        <w:t>difference</w:t>
      </w:r>
      <w:r w:rsidR="001F0A1D" w:rsidRPr="00696754">
        <w:rPr>
          <w:rFonts w:eastAsia="Calibri" w:cstheme="minorHAnsi"/>
          <w:sz w:val="24"/>
          <w:szCs w:val="24"/>
        </w:rPr>
        <w:t>s</w:t>
      </w:r>
      <w:r w:rsidR="00532CDF" w:rsidRPr="00696754">
        <w:rPr>
          <w:rFonts w:eastAsia="Calibri" w:cstheme="minorHAnsi"/>
          <w:sz w:val="24"/>
          <w:szCs w:val="24"/>
        </w:rPr>
        <w:t xml:space="preserve"> or something they didn’t think of.</w:t>
      </w:r>
      <w:r w:rsidRPr="00696754">
        <w:rPr>
          <w:rFonts w:eastAsia="Calibri" w:cstheme="minorHAnsi"/>
          <w:sz w:val="24"/>
          <w:szCs w:val="24"/>
        </w:rPr>
        <w:t xml:space="preserve"> </w:t>
      </w:r>
    </w:p>
    <w:p w14:paraId="499E5B2C" w14:textId="3905478E" w:rsidR="00967A78" w:rsidRPr="00696754" w:rsidRDefault="00967A78" w:rsidP="00696754">
      <w:pPr>
        <w:pStyle w:val="ListParagraph"/>
        <w:numPr>
          <w:ilvl w:val="0"/>
          <w:numId w:val="10"/>
        </w:numPr>
        <w:spacing w:line="240" w:lineRule="auto"/>
        <w:rPr>
          <w:rFonts w:eastAsia="Calibri" w:cstheme="minorHAnsi"/>
          <w:i/>
          <w:iCs/>
          <w:sz w:val="24"/>
          <w:szCs w:val="24"/>
        </w:rPr>
      </w:pPr>
      <w:r w:rsidRPr="00696754">
        <w:rPr>
          <w:rFonts w:eastAsia="Calibri" w:cstheme="minorHAnsi"/>
          <w:sz w:val="24"/>
          <w:szCs w:val="24"/>
        </w:rPr>
        <w:t>In their groups</w:t>
      </w:r>
      <w:r w:rsidR="00696754" w:rsidRPr="00696754">
        <w:rPr>
          <w:rFonts w:eastAsia="Calibri" w:cstheme="minorHAnsi"/>
          <w:sz w:val="24"/>
          <w:szCs w:val="24"/>
        </w:rPr>
        <w:t>,</w:t>
      </w:r>
      <w:r w:rsidRPr="00696754">
        <w:rPr>
          <w:rFonts w:eastAsia="Calibri" w:cstheme="minorHAnsi"/>
          <w:sz w:val="24"/>
          <w:szCs w:val="24"/>
        </w:rPr>
        <w:t xml:space="preserve"> </w:t>
      </w:r>
      <w:r w:rsidR="00696754" w:rsidRPr="00696754">
        <w:rPr>
          <w:rFonts w:eastAsia="Calibri" w:cstheme="minorHAnsi"/>
          <w:sz w:val="24"/>
          <w:szCs w:val="24"/>
        </w:rPr>
        <w:t xml:space="preserve">instruct </w:t>
      </w:r>
      <w:r w:rsidRPr="00696754">
        <w:rPr>
          <w:rFonts w:eastAsia="Calibri" w:cstheme="minorHAnsi"/>
          <w:sz w:val="24"/>
          <w:szCs w:val="24"/>
        </w:rPr>
        <w:t>students discuss any ideas that could improve the handbook and share out.</w:t>
      </w:r>
    </w:p>
    <w:p w14:paraId="306BC7C0" w14:textId="0B11EA7F" w:rsidR="00AF6C90" w:rsidRPr="00696754" w:rsidRDefault="00967A78" w:rsidP="00696754">
      <w:pPr>
        <w:pStyle w:val="ListParagraph"/>
        <w:numPr>
          <w:ilvl w:val="0"/>
          <w:numId w:val="10"/>
        </w:numPr>
        <w:spacing w:line="240" w:lineRule="auto"/>
        <w:rPr>
          <w:rFonts w:eastAsia="Calibri" w:cstheme="minorHAnsi"/>
          <w:i/>
          <w:iCs/>
          <w:sz w:val="24"/>
          <w:szCs w:val="24"/>
        </w:rPr>
      </w:pPr>
      <w:r w:rsidRPr="00696754">
        <w:rPr>
          <w:rFonts w:eastAsia="Calibri" w:cstheme="minorHAnsi"/>
          <w:sz w:val="24"/>
          <w:szCs w:val="24"/>
        </w:rPr>
        <w:t>Provide one</w:t>
      </w:r>
      <w:r w:rsidR="00255A8D" w:rsidRPr="00696754">
        <w:rPr>
          <w:rFonts w:eastAsia="Calibri" w:cstheme="minorHAnsi"/>
          <w:sz w:val="24"/>
          <w:szCs w:val="24"/>
        </w:rPr>
        <w:t xml:space="preserve"> blank</w:t>
      </w:r>
      <w:r w:rsidRPr="00696754">
        <w:rPr>
          <w:rFonts w:eastAsia="Calibri" w:cstheme="minorHAnsi"/>
          <w:sz w:val="24"/>
          <w:szCs w:val="24"/>
        </w:rPr>
        <w:t xml:space="preserve"> </w:t>
      </w:r>
      <w:r w:rsidRPr="00696754">
        <w:rPr>
          <w:rFonts w:eastAsia="Calibri" w:cstheme="minorHAnsi"/>
          <w:b/>
          <w:bCs/>
          <w:sz w:val="24"/>
          <w:szCs w:val="24"/>
        </w:rPr>
        <w:t>vocabulary card</w:t>
      </w:r>
      <w:r w:rsidRPr="00696754">
        <w:rPr>
          <w:rFonts w:eastAsia="Calibri" w:cstheme="minorHAnsi"/>
          <w:sz w:val="24"/>
          <w:szCs w:val="24"/>
        </w:rPr>
        <w:t xml:space="preserve"> per group and have students d</w:t>
      </w:r>
      <w:r w:rsidR="00AF6C90" w:rsidRPr="00696754">
        <w:rPr>
          <w:rFonts w:eastAsia="Calibri" w:cstheme="minorHAnsi"/>
          <w:sz w:val="24"/>
          <w:szCs w:val="24"/>
        </w:rPr>
        <w:t>efine</w:t>
      </w:r>
      <w:r w:rsidR="00994A96" w:rsidRPr="00696754">
        <w:rPr>
          <w:rFonts w:eastAsia="Calibri" w:cstheme="minorHAnsi"/>
          <w:sz w:val="24"/>
          <w:szCs w:val="24"/>
        </w:rPr>
        <w:t xml:space="preserve"> and discuss</w:t>
      </w:r>
      <w:r w:rsidRPr="00696754">
        <w:rPr>
          <w:rFonts w:eastAsia="Calibri" w:cstheme="minorHAnsi"/>
          <w:sz w:val="24"/>
          <w:szCs w:val="24"/>
        </w:rPr>
        <w:t>:</w:t>
      </w:r>
    </w:p>
    <w:p w14:paraId="24FE9A48" w14:textId="0EFF8572" w:rsidR="00804978" w:rsidRPr="00696754" w:rsidRDefault="00804978" w:rsidP="00696754">
      <w:pPr>
        <w:pStyle w:val="ListParagraph"/>
        <w:spacing w:line="240" w:lineRule="auto"/>
        <w:rPr>
          <w:rFonts w:eastAsia="Calibri" w:cstheme="minorHAnsi"/>
          <w:i/>
          <w:iCs/>
          <w:color w:val="FF0000"/>
          <w:sz w:val="24"/>
          <w:szCs w:val="24"/>
        </w:rPr>
      </w:pPr>
      <w:r w:rsidRPr="00696754">
        <w:rPr>
          <w:rFonts w:eastAsia="Calibri" w:cstheme="minorHAnsi"/>
          <w:color w:val="FF0000"/>
          <w:sz w:val="24"/>
          <w:szCs w:val="24"/>
        </w:rPr>
        <w:t>FACILITATOR GUIDE:</w:t>
      </w:r>
    </w:p>
    <w:p w14:paraId="00CE7986" w14:textId="29EC326D" w:rsidR="00B72FCA" w:rsidRPr="00696754" w:rsidRDefault="00B72FCA" w:rsidP="00696754">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Assault</w:t>
      </w:r>
      <w:r w:rsidRPr="00696754">
        <w:rPr>
          <w:rStyle w:val="FootnoteReference"/>
          <w:rFonts w:eastAsia="Calibri" w:cstheme="minorHAnsi"/>
          <w:sz w:val="24"/>
          <w:szCs w:val="24"/>
        </w:rPr>
        <w:footnoteReference w:id="1"/>
      </w:r>
    </w:p>
    <w:p w14:paraId="7778C0AA" w14:textId="7C52D5CB" w:rsidR="00B72FCA" w:rsidRPr="00696754" w:rsidRDefault="00B72FCA" w:rsidP="00696754">
      <w:pPr>
        <w:pStyle w:val="ListParagraph"/>
        <w:numPr>
          <w:ilvl w:val="1"/>
          <w:numId w:val="22"/>
        </w:numPr>
        <w:spacing w:line="240" w:lineRule="auto"/>
        <w:rPr>
          <w:rFonts w:eastAsia="Calibri" w:cstheme="minorHAnsi"/>
          <w:sz w:val="24"/>
          <w:szCs w:val="24"/>
        </w:rPr>
      </w:pPr>
      <w:r w:rsidRPr="00696754">
        <w:rPr>
          <w:rFonts w:eastAsia="Calibri" w:cstheme="minorHAnsi"/>
          <w:sz w:val="24"/>
          <w:szCs w:val="24"/>
        </w:rPr>
        <w:t>A threat or attempt to inflict offensive physical contact or bodily harm on a person (as by lifting a fist in a threatening manner) that puts the person in immediate danger of or in apprehension of such harm or contact.</w:t>
      </w:r>
    </w:p>
    <w:p w14:paraId="5F636CCB" w14:textId="76C4C26A" w:rsidR="00B72FCA" w:rsidRPr="00696754" w:rsidRDefault="00B72FCA" w:rsidP="00696754">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Consequence</w:t>
      </w:r>
      <w:r w:rsidRPr="00696754">
        <w:rPr>
          <w:rStyle w:val="FootnoteReference"/>
          <w:rFonts w:eastAsia="Calibri" w:cstheme="minorHAnsi"/>
          <w:sz w:val="24"/>
          <w:szCs w:val="24"/>
        </w:rPr>
        <w:footnoteReference w:id="2"/>
      </w:r>
    </w:p>
    <w:p w14:paraId="045195BF" w14:textId="77777777" w:rsidR="00B72FCA" w:rsidRPr="00696754" w:rsidRDefault="00B72FCA" w:rsidP="00696754">
      <w:pPr>
        <w:pStyle w:val="ListParagraph"/>
        <w:numPr>
          <w:ilvl w:val="1"/>
          <w:numId w:val="22"/>
        </w:numPr>
        <w:spacing w:line="240" w:lineRule="auto"/>
        <w:rPr>
          <w:rFonts w:eastAsia="Calibri" w:cstheme="minorHAnsi"/>
          <w:sz w:val="24"/>
          <w:szCs w:val="24"/>
        </w:rPr>
      </w:pPr>
      <w:r w:rsidRPr="00696754">
        <w:rPr>
          <w:rFonts w:eastAsia="Calibri" w:cstheme="minorHAnsi"/>
          <w:sz w:val="24"/>
          <w:szCs w:val="24"/>
        </w:rPr>
        <w:t>Something produced by a cause or necessarily following from a set of conditions.</w:t>
      </w:r>
    </w:p>
    <w:p w14:paraId="48EA6660" w14:textId="01060F2D" w:rsidR="00B72FCA" w:rsidRPr="00696754" w:rsidRDefault="00B72FCA" w:rsidP="00696754">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Criminal Damage</w:t>
      </w:r>
      <w:r w:rsidRPr="00696754">
        <w:rPr>
          <w:rStyle w:val="FootnoteReference"/>
          <w:rFonts w:eastAsia="Calibri" w:cstheme="minorHAnsi"/>
          <w:sz w:val="24"/>
          <w:szCs w:val="24"/>
        </w:rPr>
        <w:footnoteReference w:id="3"/>
      </w:r>
    </w:p>
    <w:p w14:paraId="3C45151B" w14:textId="69F898AD" w:rsidR="00B72FCA" w:rsidRPr="00696754" w:rsidRDefault="00B72FCA" w:rsidP="00696754">
      <w:pPr>
        <w:pStyle w:val="ListParagraph"/>
        <w:numPr>
          <w:ilvl w:val="1"/>
          <w:numId w:val="22"/>
        </w:numPr>
        <w:spacing w:line="240" w:lineRule="auto"/>
        <w:rPr>
          <w:rFonts w:eastAsia="Calibri" w:cstheme="minorHAnsi"/>
          <w:sz w:val="24"/>
          <w:szCs w:val="24"/>
        </w:rPr>
      </w:pPr>
      <w:r w:rsidRPr="00696754">
        <w:rPr>
          <w:rFonts w:eastAsia="Calibri" w:cstheme="minorHAnsi"/>
          <w:sz w:val="24"/>
          <w:szCs w:val="24"/>
        </w:rPr>
        <w:t>A class 4 felony if the person recklessly damages the property of a utility in an amount of $5,000 or more or if the person intentionally tampers with utility property and the damage causes an imminent safety hazard to any person.</w:t>
      </w:r>
    </w:p>
    <w:p w14:paraId="33B1B3B2" w14:textId="4F1F43E8" w:rsidR="00D84DDF" w:rsidRPr="00696754" w:rsidRDefault="00D84DDF" w:rsidP="00696754">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Felony</w:t>
      </w:r>
      <w:r w:rsidR="00A858D3" w:rsidRPr="00696754">
        <w:rPr>
          <w:rStyle w:val="FootnoteReference"/>
          <w:rFonts w:eastAsia="Calibri" w:cstheme="minorHAnsi"/>
          <w:sz w:val="24"/>
          <w:szCs w:val="24"/>
        </w:rPr>
        <w:footnoteReference w:id="4"/>
      </w:r>
    </w:p>
    <w:p w14:paraId="222E5FAC" w14:textId="636C5C56" w:rsidR="00A858D3" w:rsidRPr="00696754" w:rsidRDefault="00A858D3" w:rsidP="00696754">
      <w:pPr>
        <w:pStyle w:val="ListParagraph"/>
        <w:numPr>
          <w:ilvl w:val="1"/>
          <w:numId w:val="22"/>
        </w:numPr>
        <w:spacing w:line="240" w:lineRule="auto"/>
        <w:rPr>
          <w:rFonts w:eastAsia="Calibri" w:cstheme="minorHAnsi"/>
          <w:sz w:val="24"/>
          <w:szCs w:val="24"/>
        </w:rPr>
      </w:pPr>
      <w:r w:rsidRPr="00696754">
        <w:rPr>
          <w:rFonts w:eastAsia="Calibri" w:cstheme="minorHAnsi"/>
          <w:sz w:val="24"/>
          <w:szCs w:val="24"/>
        </w:rPr>
        <w:t xml:space="preserve">An offense for which a sentence to a term of imprisonment in </w:t>
      </w:r>
      <w:proofErr w:type="gramStart"/>
      <w:r w:rsidRPr="00696754">
        <w:rPr>
          <w:rFonts w:eastAsia="Calibri" w:cstheme="minorHAnsi"/>
          <w:sz w:val="24"/>
          <w:szCs w:val="24"/>
        </w:rPr>
        <w:t>the custody</w:t>
      </w:r>
      <w:proofErr w:type="gramEnd"/>
      <w:r w:rsidRPr="00696754">
        <w:rPr>
          <w:rFonts w:eastAsia="Calibri" w:cstheme="minorHAnsi"/>
          <w:sz w:val="24"/>
          <w:szCs w:val="24"/>
        </w:rPr>
        <w:t xml:space="preserve"> of the state department of corrections is authorized by any law of this state. </w:t>
      </w:r>
    </w:p>
    <w:p w14:paraId="75249AE7" w14:textId="70C837DF" w:rsidR="00B72FCA" w:rsidRPr="00696754" w:rsidRDefault="00B72FCA" w:rsidP="00696754">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Harassment</w:t>
      </w:r>
      <w:r w:rsidRPr="00696754">
        <w:rPr>
          <w:rStyle w:val="FootnoteReference"/>
          <w:rFonts w:eastAsia="Calibri" w:cstheme="minorHAnsi"/>
          <w:sz w:val="24"/>
          <w:szCs w:val="24"/>
        </w:rPr>
        <w:footnoteReference w:id="5"/>
      </w:r>
    </w:p>
    <w:p w14:paraId="1857864F" w14:textId="77777777" w:rsidR="00B72FCA" w:rsidRPr="00696754" w:rsidRDefault="00B72FCA" w:rsidP="00696754">
      <w:pPr>
        <w:pStyle w:val="ListParagraph"/>
        <w:numPr>
          <w:ilvl w:val="1"/>
          <w:numId w:val="22"/>
        </w:numPr>
        <w:spacing w:line="240" w:lineRule="auto"/>
        <w:rPr>
          <w:rFonts w:eastAsia="Calibri" w:cstheme="minorHAnsi"/>
          <w:sz w:val="24"/>
          <w:szCs w:val="24"/>
        </w:rPr>
      </w:pPr>
      <w:r w:rsidRPr="00696754">
        <w:rPr>
          <w:rFonts w:eastAsia="Calibri" w:cstheme="minorHAnsi"/>
          <w:sz w:val="24"/>
          <w:szCs w:val="24"/>
        </w:rPr>
        <w:t>To create an unpleasant or </w:t>
      </w:r>
      <w:hyperlink r:id="rId12" w:history="1">
        <w:r w:rsidRPr="00696754">
          <w:rPr>
            <w:rStyle w:val="Hyperlink"/>
            <w:rFonts w:eastAsia="Calibri" w:cstheme="minorHAnsi"/>
            <w:color w:val="auto"/>
            <w:sz w:val="24"/>
            <w:szCs w:val="24"/>
            <w:u w:val="none"/>
          </w:rPr>
          <w:t>hostile</w:t>
        </w:r>
      </w:hyperlink>
      <w:r w:rsidRPr="00696754">
        <w:rPr>
          <w:rFonts w:eastAsia="Calibri" w:cstheme="minorHAnsi"/>
          <w:sz w:val="24"/>
          <w:szCs w:val="24"/>
        </w:rPr>
        <w:t> situation for especially by uninvited and unwelcome verbal or physical conduct.</w:t>
      </w:r>
    </w:p>
    <w:p w14:paraId="434788C8" w14:textId="76564C65" w:rsidR="00D84DDF" w:rsidRPr="00696754" w:rsidRDefault="00D84DDF" w:rsidP="00696754">
      <w:pPr>
        <w:pStyle w:val="ListParagraph"/>
        <w:numPr>
          <w:ilvl w:val="0"/>
          <w:numId w:val="22"/>
        </w:numPr>
        <w:spacing w:after="0" w:line="240" w:lineRule="auto"/>
        <w:rPr>
          <w:rFonts w:eastAsia="Calibri" w:cstheme="minorHAnsi"/>
          <w:sz w:val="24"/>
          <w:szCs w:val="24"/>
        </w:rPr>
      </w:pPr>
      <w:r w:rsidRPr="00696754">
        <w:rPr>
          <w:rFonts w:eastAsia="Calibri" w:cstheme="minorHAnsi"/>
          <w:sz w:val="24"/>
          <w:szCs w:val="24"/>
        </w:rPr>
        <w:t>Misdemeanor</w:t>
      </w:r>
      <w:r w:rsidR="00DB6067" w:rsidRPr="00696754">
        <w:rPr>
          <w:rStyle w:val="FootnoteReference"/>
          <w:rFonts w:eastAsia="Calibri" w:cstheme="minorHAnsi"/>
          <w:sz w:val="24"/>
          <w:szCs w:val="24"/>
        </w:rPr>
        <w:footnoteReference w:id="6"/>
      </w:r>
      <w:r w:rsidRPr="00696754">
        <w:rPr>
          <w:rFonts w:eastAsia="Calibri" w:cstheme="minorHAnsi"/>
          <w:sz w:val="24"/>
          <w:szCs w:val="24"/>
        </w:rPr>
        <w:t xml:space="preserve"> </w:t>
      </w:r>
    </w:p>
    <w:p w14:paraId="078EF6E3" w14:textId="013AEF93" w:rsidR="00A858D3" w:rsidRPr="00696754" w:rsidRDefault="00A858D3" w:rsidP="00696754">
      <w:pPr>
        <w:pStyle w:val="NormalWeb"/>
        <w:numPr>
          <w:ilvl w:val="1"/>
          <w:numId w:val="22"/>
        </w:numPr>
        <w:spacing w:before="0" w:beforeAutospacing="0" w:after="0" w:afterAutospacing="0"/>
        <w:rPr>
          <w:rFonts w:asciiTheme="minorHAnsi" w:hAnsiTheme="minorHAnsi" w:cstheme="minorHAnsi"/>
          <w:color w:val="000000"/>
        </w:rPr>
      </w:pPr>
      <w:r w:rsidRPr="00696754">
        <w:rPr>
          <w:rFonts w:asciiTheme="minorHAnsi" w:hAnsiTheme="minorHAnsi" w:cstheme="minorHAnsi"/>
          <w:color w:val="000000"/>
        </w:rPr>
        <w:t>A. A sentence of imprisonment for a misdemeanor shall be for a definite term to be served other than a place within custody of the state department of corrections. The court shall fix the term of imprisonment within the following maximum limitations:</w:t>
      </w:r>
    </w:p>
    <w:p w14:paraId="12A22A53" w14:textId="77777777" w:rsidR="00A858D3" w:rsidRPr="00696754" w:rsidRDefault="00A858D3" w:rsidP="00696754">
      <w:pPr>
        <w:pStyle w:val="NormalWeb"/>
        <w:spacing w:before="0" w:beforeAutospacing="0" w:after="0" w:afterAutospacing="0"/>
        <w:ind w:left="2880"/>
        <w:rPr>
          <w:rFonts w:asciiTheme="minorHAnsi" w:hAnsiTheme="minorHAnsi" w:cstheme="minorHAnsi"/>
          <w:color w:val="000000"/>
        </w:rPr>
      </w:pPr>
      <w:r w:rsidRPr="00696754">
        <w:rPr>
          <w:rFonts w:asciiTheme="minorHAnsi" w:hAnsiTheme="minorHAnsi" w:cstheme="minorHAnsi"/>
          <w:color w:val="000000"/>
        </w:rPr>
        <w:t xml:space="preserve">1. For </w:t>
      </w:r>
      <w:proofErr w:type="gramStart"/>
      <w:r w:rsidRPr="00696754">
        <w:rPr>
          <w:rFonts w:asciiTheme="minorHAnsi" w:hAnsiTheme="minorHAnsi" w:cstheme="minorHAnsi"/>
          <w:color w:val="000000"/>
        </w:rPr>
        <w:t>a class</w:t>
      </w:r>
      <w:proofErr w:type="gramEnd"/>
      <w:r w:rsidRPr="00696754">
        <w:rPr>
          <w:rFonts w:asciiTheme="minorHAnsi" w:hAnsiTheme="minorHAnsi" w:cstheme="minorHAnsi"/>
          <w:color w:val="000000"/>
        </w:rPr>
        <w:t xml:space="preserve"> 1 misdemeanor, six months.</w:t>
      </w:r>
    </w:p>
    <w:p w14:paraId="723E6D0B" w14:textId="77777777" w:rsidR="00A858D3" w:rsidRPr="00696754" w:rsidRDefault="00A858D3" w:rsidP="00696754">
      <w:pPr>
        <w:pStyle w:val="NormalWeb"/>
        <w:spacing w:before="0" w:beforeAutospacing="0" w:after="0" w:afterAutospacing="0"/>
        <w:ind w:left="2880"/>
        <w:rPr>
          <w:rFonts w:asciiTheme="minorHAnsi" w:hAnsiTheme="minorHAnsi" w:cstheme="minorHAnsi"/>
          <w:color w:val="000000"/>
        </w:rPr>
      </w:pPr>
      <w:r w:rsidRPr="00696754">
        <w:rPr>
          <w:rFonts w:asciiTheme="minorHAnsi" w:hAnsiTheme="minorHAnsi" w:cstheme="minorHAnsi"/>
          <w:color w:val="000000"/>
        </w:rPr>
        <w:t>2. For a class 2 misdemeanor, four months.</w:t>
      </w:r>
    </w:p>
    <w:p w14:paraId="5FEA365B" w14:textId="77777777" w:rsidR="00A858D3" w:rsidRPr="00696754" w:rsidRDefault="00A858D3" w:rsidP="00696754">
      <w:pPr>
        <w:pStyle w:val="NormalWeb"/>
        <w:spacing w:before="0" w:beforeAutospacing="0" w:after="0" w:afterAutospacing="0"/>
        <w:ind w:left="2880"/>
        <w:rPr>
          <w:rFonts w:asciiTheme="minorHAnsi" w:hAnsiTheme="minorHAnsi" w:cstheme="minorHAnsi"/>
          <w:color w:val="000000"/>
        </w:rPr>
      </w:pPr>
      <w:r w:rsidRPr="00696754">
        <w:rPr>
          <w:rFonts w:asciiTheme="minorHAnsi" w:hAnsiTheme="minorHAnsi" w:cstheme="minorHAnsi"/>
          <w:color w:val="000000"/>
        </w:rPr>
        <w:t xml:space="preserve">3. For a class 3 </w:t>
      </w:r>
      <w:proofErr w:type="gramStart"/>
      <w:r w:rsidRPr="00696754">
        <w:rPr>
          <w:rFonts w:asciiTheme="minorHAnsi" w:hAnsiTheme="minorHAnsi" w:cstheme="minorHAnsi"/>
          <w:color w:val="000000"/>
        </w:rPr>
        <w:t>misdemeanor</w:t>
      </w:r>
      <w:proofErr w:type="gramEnd"/>
      <w:r w:rsidRPr="00696754">
        <w:rPr>
          <w:rFonts w:asciiTheme="minorHAnsi" w:hAnsiTheme="minorHAnsi" w:cstheme="minorHAnsi"/>
          <w:color w:val="000000"/>
        </w:rPr>
        <w:t>, thirty days.</w:t>
      </w:r>
    </w:p>
    <w:p w14:paraId="451E3174" w14:textId="77777777" w:rsidR="00696754" w:rsidRDefault="00104259" w:rsidP="00696754">
      <w:pPr>
        <w:pStyle w:val="ListParagraph"/>
        <w:numPr>
          <w:ilvl w:val="0"/>
          <w:numId w:val="10"/>
        </w:numPr>
        <w:spacing w:line="240" w:lineRule="auto"/>
        <w:rPr>
          <w:rFonts w:eastAsia="Calibri" w:cstheme="minorHAnsi"/>
          <w:sz w:val="24"/>
          <w:szCs w:val="24"/>
        </w:rPr>
      </w:pPr>
      <w:r w:rsidRPr="00696754">
        <w:rPr>
          <w:rFonts w:eastAsia="Calibri" w:cstheme="minorHAnsi"/>
          <w:sz w:val="24"/>
          <w:szCs w:val="24"/>
        </w:rPr>
        <w:t xml:space="preserve">Have </w:t>
      </w:r>
      <w:r w:rsidR="001F0A1D" w:rsidRPr="00696754">
        <w:rPr>
          <w:rFonts w:eastAsia="Calibri" w:cstheme="minorHAnsi"/>
          <w:sz w:val="24"/>
          <w:szCs w:val="24"/>
        </w:rPr>
        <w:t>each small group share their definition for one vocabulary word</w:t>
      </w:r>
      <w:r w:rsidRPr="00696754">
        <w:rPr>
          <w:rFonts w:eastAsia="Calibri" w:cstheme="minorHAnsi"/>
          <w:sz w:val="24"/>
          <w:szCs w:val="24"/>
        </w:rPr>
        <w:t>.</w:t>
      </w:r>
      <w:r w:rsidR="001F0A1D" w:rsidRPr="00696754">
        <w:rPr>
          <w:rFonts w:eastAsia="Calibri" w:cstheme="minorHAnsi"/>
          <w:sz w:val="24"/>
          <w:szCs w:val="24"/>
        </w:rPr>
        <w:t xml:space="preserve"> Ask if other groups have anything different. After students share each definition, provide the real definition and include the laws as found in the facilitator guide.</w:t>
      </w:r>
    </w:p>
    <w:p w14:paraId="59DF084A" w14:textId="77777777" w:rsidR="00696754" w:rsidRDefault="00967A78" w:rsidP="00696754">
      <w:pPr>
        <w:pStyle w:val="ListParagraph"/>
        <w:numPr>
          <w:ilvl w:val="0"/>
          <w:numId w:val="10"/>
        </w:numPr>
        <w:spacing w:line="240" w:lineRule="auto"/>
        <w:rPr>
          <w:rFonts w:eastAsia="Calibri" w:cstheme="minorHAnsi"/>
          <w:sz w:val="24"/>
          <w:szCs w:val="24"/>
        </w:rPr>
      </w:pPr>
      <w:r w:rsidRPr="00696754">
        <w:rPr>
          <w:rFonts w:eastAsia="Calibri" w:cstheme="minorHAnsi"/>
          <w:sz w:val="24"/>
          <w:szCs w:val="24"/>
        </w:rPr>
        <w:t xml:space="preserve">Pass out one </w:t>
      </w:r>
      <w:r w:rsidR="00491E60" w:rsidRPr="00696754">
        <w:rPr>
          <w:rFonts w:eastAsia="Calibri" w:cstheme="minorHAnsi"/>
          <w:b/>
          <w:bCs/>
          <w:sz w:val="24"/>
          <w:szCs w:val="24"/>
        </w:rPr>
        <w:t xml:space="preserve">conflict </w:t>
      </w:r>
      <w:r w:rsidRPr="00696754">
        <w:rPr>
          <w:rFonts w:eastAsia="Calibri" w:cstheme="minorHAnsi"/>
          <w:b/>
          <w:bCs/>
          <w:sz w:val="24"/>
          <w:szCs w:val="24"/>
        </w:rPr>
        <w:t>scenario</w:t>
      </w:r>
      <w:r w:rsidRPr="00696754">
        <w:rPr>
          <w:rFonts w:eastAsia="Calibri" w:cstheme="minorHAnsi"/>
          <w:sz w:val="24"/>
          <w:szCs w:val="24"/>
        </w:rPr>
        <w:t xml:space="preserve"> per group. It is ok if more than one group has the same scenario.</w:t>
      </w:r>
    </w:p>
    <w:p w14:paraId="0B79BBE1" w14:textId="1EF28B84" w:rsidR="002B2822" w:rsidRPr="00696754" w:rsidRDefault="002B2822" w:rsidP="00696754">
      <w:pPr>
        <w:pStyle w:val="ListParagraph"/>
        <w:numPr>
          <w:ilvl w:val="0"/>
          <w:numId w:val="10"/>
        </w:numPr>
        <w:spacing w:line="240" w:lineRule="auto"/>
        <w:rPr>
          <w:rFonts w:eastAsia="Calibri" w:cstheme="minorHAnsi"/>
          <w:sz w:val="24"/>
          <w:szCs w:val="24"/>
        </w:rPr>
      </w:pPr>
      <w:r w:rsidRPr="00696754">
        <w:rPr>
          <w:rFonts w:eastAsia="Calibri" w:cstheme="minorHAnsi"/>
          <w:sz w:val="24"/>
          <w:szCs w:val="24"/>
        </w:rPr>
        <w:t xml:space="preserve">Using the back side of their </w:t>
      </w:r>
      <w:r w:rsidRPr="00696754">
        <w:rPr>
          <w:rFonts w:eastAsia="Calibri" w:cstheme="minorHAnsi"/>
          <w:b/>
          <w:bCs/>
          <w:sz w:val="24"/>
          <w:szCs w:val="24"/>
        </w:rPr>
        <w:t>poster paper</w:t>
      </w:r>
      <w:r w:rsidRPr="00696754">
        <w:rPr>
          <w:rFonts w:eastAsia="Calibri" w:cstheme="minorHAnsi"/>
          <w:sz w:val="24"/>
          <w:szCs w:val="24"/>
        </w:rPr>
        <w:t>, the students should divide their paper into 3 sections:</w:t>
      </w:r>
    </w:p>
    <w:p w14:paraId="45526CB7" w14:textId="514C21E0" w:rsidR="002B2822" w:rsidRPr="00696754" w:rsidRDefault="002B2822" w:rsidP="00696754">
      <w:pPr>
        <w:pStyle w:val="ListParagraph"/>
        <w:numPr>
          <w:ilvl w:val="0"/>
          <w:numId w:val="23"/>
        </w:numPr>
        <w:spacing w:before="240" w:line="240" w:lineRule="auto"/>
        <w:rPr>
          <w:rFonts w:eastAsia="Calibri" w:cstheme="minorHAnsi"/>
          <w:sz w:val="24"/>
          <w:szCs w:val="24"/>
        </w:rPr>
      </w:pPr>
      <w:r w:rsidRPr="00696754">
        <w:rPr>
          <w:rFonts w:eastAsia="Calibri" w:cstheme="minorHAnsi"/>
          <w:sz w:val="24"/>
          <w:szCs w:val="24"/>
        </w:rPr>
        <w:t xml:space="preserve">possible </w:t>
      </w:r>
      <w:r w:rsidR="00967A78" w:rsidRPr="00696754">
        <w:rPr>
          <w:rFonts w:eastAsia="Calibri" w:cstheme="minorHAnsi"/>
          <w:sz w:val="24"/>
          <w:szCs w:val="24"/>
        </w:rPr>
        <w:t>school polic</w:t>
      </w:r>
      <w:r w:rsidRPr="00696754">
        <w:rPr>
          <w:rFonts w:eastAsia="Calibri" w:cstheme="minorHAnsi"/>
          <w:sz w:val="24"/>
          <w:szCs w:val="24"/>
        </w:rPr>
        <w:t>y</w:t>
      </w:r>
      <w:r w:rsidR="00967A78" w:rsidRPr="00696754">
        <w:rPr>
          <w:rFonts w:eastAsia="Calibri" w:cstheme="minorHAnsi"/>
          <w:sz w:val="24"/>
          <w:szCs w:val="24"/>
        </w:rPr>
        <w:t xml:space="preserve"> </w:t>
      </w:r>
      <w:r w:rsidRPr="00696754">
        <w:rPr>
          <w:rFonts w:eastAsia="Calibri" w:cstheme="minorHAnsi"/>
          <w:sz w:val="24"/>
          <w:szCs w:val="24"/>
        </w:rPr>
        <w:t>violations</w:t>
      </w:r>
    </w:p>
    <w:p w14:paraId="7A240540" w14:textId="1475FC05" w:rsidR="00221F83" w:rsidRPr="00696754" w:rsidRDefault="00221F83" w:rsidP="00696754">
      <w:pPr>
        <w:pStyle w:val="ListParagraph"/>
        <w:numPr>
          <w:ilvl w:val="0"/>
          <w:numId w:val="23"/>
        </w:numPr>
        <w:spacing w:before="240" w:line="240" w:lineRule="auto"/>
        <w:rPr>
          <w:rFonts w:eastAsia="Calibri" w:cstheme="minorHAnsi"/>
          <w:sz w:val="24"/>
          <w:szCs w:val="24"/>
        </w:rPr>
      </w:pPr>
      <w:r w:rsidRPr="00696754">
        <w:rPr>
          <w:rFonts w:eastAsia="Calibri" w:cstheme="minorHAnsi"/>
          <w:sz w:val="24"/>
          <w:szCs w:val="24"/>
        </w:rPr>
        <w:lastRenderedPageBreak/>
        <w:t>possible social consequences</w:t>
      </w:r>
    </w:p>
    <w:p w14:paraId="1F67FEA7" w14:textId="5CFCAD15" w:rsidR="00221F83" w:rsidRPr="00696754" w:rsidRDefault="00221F83" w:rsidP="00696754">
      <w:pPr>
        <w:pStyle w:val="ListParagraph"/>
        <w:numPr>
          <w:ilvl w:val="0"/>
          <w:numId w:val="23"/>
        </w:numPr>
        <w:spacing w:before="240" w:line="240" w:lineRule="auto"/>
        <w:rPr>
          <w:rFonts w:eastAsia="Calibri" w:cstheme="minorHAnsi"/>
          <w:sz w:val="24"/>
          <w:szCs w:val="24"/>
        </w:rPr>
      </w:pPr>
      <w:r w:rsidRPr="00696754">
        <w:rPr>
          <w:rFonts w:eastAsia="Calibri" w:cstheme="minorHAnsi"/>
          <w:sz w:val="24"/>
          <w:szCs w:val="24"/>
        </w:rPr>
        <w:t>possible legal consequences</w:t>
      </w:r>
    </w:p>
    <w:p w14:paraId="098D9BBC" w14:textId="43F3D788" w:rsidR="005B4383" w:rsidRPr="00696754" w:rsidRDefault="002B2822" w:rsidP="00696754">
      <w:pPr>
        <w:pStyle w:val="ListParagraph"/>
        <w:numPr>
          <w:ilvl w:val="0"/>
          <w:numId w:val="10"/>
        </w:numPr>
        <w:spacing w:before="240" w:line="240" w:lineRule="auto"/>
        <w:rPr>
          <w:rFonts w:eastAsia="Calibri" w:cstheme="minorHAnsi"/>
          <w:sz w:val="24"/>
          <w:szCs w:val="24"/>
        </w:rPr>
      </w:pPr>
      <w:r w:rsidRPr="00696754">
        <w:rPr>
          <w:rFonts w:eastAsia="Calibri" w:cstheme="minorHAnsi"/>
          <w:sz w:val="24"/>
          <w:szCs w:val="24"/>
        </w:rPr>
        <w:t xml:space="preserve">For their scenario, they should read it </w:t>
      </w:r>
      <w:r w:rsidR="00221F83" w:rsidRPr="00696754">
        <w:rPr>
          <w:rFonts w:eastAsia="Calibri" w:cstheme="minorHAnsi"/>
          <w:sz w:val="24"/>
          <w:szCs w:val="24"/>
        </w:rPr>
        <w:t>and,</w:t>
      </w:r>
      <w:r w:rsidRPr="00696754">
        <w:rPr>
          <w:rFonts w:eastAsia="Calibri" w:cstheme="minorHAnsi"/>
          <w:sz w:val="24"/>
          <w:szCs w:val="24"/>
        </w:rPr>
        <w:t xml:space="preserve"> as a group, decide what consequences could occur.</w:t>
      </w:r>
    </w:p>
    <w:p w14:paraId="5AC4927E" w14:textId="77777777" w:rsidR="006E0080" w:rsidRPr="00696754" w:rsidRDefault="006E0080" w:rsidP="00696754">
      <w:pPr>
        <w:pStyle w:val="ListParagraph"/>
        <w:spacing w:before="240" w:line="240" w:lineRule="auto"/>
        <w:ind w:left="0"/>
        <w:rPr>
          <w:rFonts w:eastAsia="Calibri" w:cstheme="minorHAnsi"/>
          <w:sz w:val="24"/>
          <w:szCs w:val="24"/>
        </w:rPr>
      </w:pPr>
    </w:p>
    <w:p w14:paraId="4234CE3B" w14:textId="3DFA51D8" w:rsidR="00D84DDF" w:rsidRPr="00696754" w:rsidRDefault="00967A78" w:rsidP="00696754">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1</w:t>
      </w:r>
    </w:p>
    <w:p w14:paraId="7ED87AD5" w14:textId="62B7605D" w:rsidR="00D84DDF" w:rsidRPr="00696754" w:rsidRDefault="00D84DDF" w:rsidP="00696754">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John and Adolfo are best friends, and they also like the same </w:t>
      </w:r>
      <w:r w:rsidR="001F0A1D" w:rsidRPr="00696754">
        <w:rPr>
          <w:rFonts w:eastAsia="Calibri" w:cstheme="minorHAnsi"/>
          <w:sz w:val="24"/>
          <w:szCs w:val="24"/>
        </w:rPr>
        <w:t>person</w:t>
      </w:r>
      <w:r w:rsidRPr="00696754">
        <w:rPr>
          <w:rFonts w:eastAsia="Calibri" w:cstheme="minorHAnsi"/>
          <w:sz w:val="24"/>
          <w:szCs w:val="24"/>
        </w:rPr>
        <w:t xml:space="preserve"> (Abeba). During math class they get into </w:t>
      </w:r>
      <w:r w:rsidR="001F0A1D" w:rsidRPr="00696754">
        <w:rPr>
          <w:rFonts w:eastAsia="Calibri" w:cstheme="minorHAnsi"/>
          <w:sz w:val="24"/>
          <w:szCs w:val="24"/>
        </w:rPr>
        <w:t>an argument</w:t>
      </w:r>
      <w:r w:rsidRPr="00696754">
        <w:rPr>
          <w:rFonts w:eastAsia="Calibri" w:cstheme="minorHAnsi"/>
          <w:sz w:val="24"/>
          <w:szCs w:val="24"/>
        </w:rPr>
        <w:t xml:space="preserve"> over who should date </w:t>
      </w:r>
      <w:r w:rsidR="001F0A1D" w:rsidRPr="00696754">
        <w:rPr>
          <w:rFonts w:eastAsia="Calibri" w:cstheme="minorHAnsi"/>
          <w:sz w:val="24"/>
          <w:szCs w:val="24"/>
        </w:rPr>
        <w:t>Abeba</w:t>
      </w:r>
      <w:r w:rsidRPr="00696754">
        <w:rPr>
          <w:rFonts w:eastAsia="Calibri" w:cstheme="minorHAnsi"/>
          <w:sz w:val="24"/>
          <w:szCs w:val="24"/>
        </w:rPr>
        <w:t xml:space="preserve">. John tells Adolfo he will </w:t>
      </w:r>
      <w:r w:rsidR="001F0A1D" w:rsidRPr="00696754">
        <w:rPr>
          <w:rFonts w:eastAsia="Calibri" w:cstheme="minorHAnsi"/>
          <w:sz w:val="24"/>
          <w:szCs w:val="24"/>
        </w:rPr>
        <w:t>hurt him</w:t>
      </w:r>
      <w:r w:rsidRPr="00696754">
        <w:rPr>
          <w:rFonts w:eastAsia="Calibri" w:cstheme="minorHAnsi"/>
          <w:sz w:val="24"/>
          <w:szCs w:val="24"/>
        </w:rPr>
        <w:t xml:space="preserve"> if he tries to date Abeba, Adolfo stands up and squares off with John.</w:t>
      </w:r>
    </w:p>
    <w:p w14:paraId="1D1E6F7D" w14:textId="61AFCF3C" w:rsidR="00AC1C28" w:rsidRPr="00696754" w:rsidRDefault="00AC1C28" w:rsidP="00696754">
      <w:pPr>
        <w:pStyle w:val="ListParagraph"/>
        <w:spacing w:before="240" w:line="240" w:lineRule="auto"/>
        <w:ind w:left="0"/>
        <w:rPr>
          <w:rFonts w:eastAsia="Calibri" w:cstheme="minorHAnsi"/>
          <w:b/>
          <w:bCs/>
          <w:color w:val="FF0000"/>
          <w:sz w:val="24"/>
          <w:szCs w:val="24"/>
        </w:rPr>
      </w:pPr>
      <w:r w:rsidRPr="00696754">
        <w:rPr>
          <w:rFonts w:eastAsia="Calibri" w:cstheme="minorHAnsi"/>
          <w:b/>
          <w:bCs/>
          <w:color w:val="FF0000"/>
          <w:sz w:val="24"/>
          <w:szCs w:val="24"/>
        </w:rPr>
        <w:t>FACILITATOR GUIDE:</w:t>
      </w:r>
    </w:p>
    <w:p w14:paraId="715E648A" w14:textId="1DDBAB9A" w:rsidR="00AC1C28" w:rsidRPr="00696754" w:rsidRDefault="00AC1C28" w:rsidP="00696754">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Identify the possible school rule violations</w:t>
      </w:r>
      <w:r w:rsidR="00255A8D" w:rsidRPr="00696754">
        <w:rPr>
          <w:rFonts w:eastAsia="Calibri" w:cstheme="minorHAnsi"/>
          <w:sz w:val="24"/>
          <w:szCs w:val="24"/>
        </w:rPr>
        <w:t xml:space="preserve"> – </w:t>
      </w:r>
      <w:r w:rsidR="00255A8D" w:rsidRPr="00696754">
        <w:rPr>
          <w:rFonts w:eastAsia="Calibri" w:cstheme="minorHAnsi"/>
          <w:color w:val="FF0000"/>
          <w:sz w:val="24"/>
          <w:szCs w:val="24"/>
        </w:rPr>
        <w:t xml:space="preserve">varies by school. Please see </w:t>
      </w:r>
      <w:r w:rsidR="00696754">
        <w:rPr>
          <w:rFonts w:eastAsia="Calibri" w:cstheme="minorHAnsi"/>
          <w:color w:val="FF0000"/>
          <w:sz w:val="24"/>
          <w:szCs w:val="24"/>
        </w:rPr>
        <w:t xml:space="preserve">the </w:t>
      </w:r>
      <w:r w:rsidR="00255A8D" w:rsidRPr="00696754">
        <w:rPr>
          <w:rFonts w:eastAsia="Calibri" w:cstheme="minorHAnsi"/>
          <w:color w:val="FF0000"/>
          <w:sz w:val="24"/>
          <w:szCs w:val="24"/>
        </w:rPr>
        <w:t>school handbook.</w:t>
      </w:r>
    </w:p>
    <w:p w14:paraId="4D43E6C3" w14:textId="2FEC58DE" w:rsidR="00AC1C28" w:rsidRPr="00696754" w:rsidRDefault="00AC1C28" w:rsidP="00696754">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Identify the possible social consequences.</w:t>
      </w:r>
      <w:r w:rsidR="00656006" w:rsidRPr="00696754">
        <w:rPr>
          <w:rFonts w:eastAsia="Calibri" w:cstheme="minorHAnsi"/>
          <w:sz w:val="24"/>
          <w:szCs w:val="24"/>
        </w:rPr>
        <w:t xml:space="preserve"> – </w:t>
      </w:r>
      <w:r w:rsidR="00656006" w:rsidRPr="00696754">
        <w:rPr>
          <w:rFonts w:eastAsia="Calibri" w:cstheme="minorHAnsi"/>
          <w:color w:val="FF0000"/>
          <w:sz w:val="24"/>
          <w:szCs w:val="24"/>
        </w:rPr>
        <w:t xml:space="preserve">lack of trust from peers, disrupt student learning, new rules could be placed due to situation, </w:t>
      </w:r>
      <w:r w:rsidR="00696754" w:rsidRPr="00696754">
        <w:rPr>
          <w:rFonts w:eastAsia="Calibri" w:cstheme="minorHAnsi"/>
          <w:color w:val="FF0000"/>
          <w:sz w:val="24"/>
          <w:szCs w:val="24"/>
        </w:rPr>
        <w:t>etc.</w:t>
      </w:r>
    </w:p>
    <w:p w14:paraId="40F89E95" w14:textId="011402A4" w:rsidR="00AC1C28" w:rsidRPr="00696754" w:rsidRDefault="00AC1C28" w:rsidP="00696754">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Identify the possible legal consequences.</w:t>
      </w:r>
      <w:r w:rsidR="00840150" w:rsidRPr="00696754">
        <w:rPr>
          <w:rFonts w:eastAsia="Calibri" w:cstheme="minorHAnsi"/>
          <w:sz w:val="24"/>
          <w:szCs w:val="24"/>
        </w:rPr>
        <w:t xml:space="preserve"> - </w:t>
      </w:r>
      <w:r w:rsidR="00840150" w:rsidRPr="00696754">
        <w:rPr>
          <w:rFonts w:eastAsia="Calibri" w:cstheme="minorHAnsi"/>
          <w:color w:val="FF0000"/>
          <w:sz w:val="24"/>
          <w:szCs w:val="24"/>
        </w:rPr>
        <w:t>13-1202. Threatening or intimidating; classification; consequences could include suspension, expulsion, diversion, probation, legal fees, fines, community service, counseling / behavior change classes</w:t>
      </w:r>
    </w:p>
    <w:p w14:paraId="1D4C8E4F" w14:textId="18E0A3E1" w:rsidR="00D84DDF" w:rsidRPr="00696754" w:rsidRDefault="00967A78" w:rsidP="00696754">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2</w:t>
      </w:r>
    </w:p>
    <w:p w14:paraId="146D3658" w14:textId="6D72BD86" w:rsidR="00F534FE" w:rsidRPr="00696754" w:rsidRDefault="00D84DDF" w:rsidP="00696754">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Anita and Franny are both new to Powell Jr High School. It is the first day of class, they both try to sit down as the bell rings – in the same seat. There are no </w:t>
      </w:r>
      <w:r w:rsidR="00967A78" w:rsidRPr="00696754">
        <w:rPr>
          <w:rFonts w:eastAsia="Calibri" w:cstheme="minorHAnsi"/>
          <w:sz w:val="24"/>
          <w:szCs w:val="24"/>
        </w:rPr>
        <w:t>other</w:t>
      </w:r>
      <w:r w:rsidRPr="00696754">
        <w:rPr>
          <w:rFonts w:eastAsia="Calibri" w:cstheme="minorHAnsi"/>
          <w:sz w:val="24"/>
          <w:szCs w:val="24"/>
        </w:rPr>
        <w:t xml:space="preserve"> seats left in the class. There is confusion </w:t>
      </w:r>
      <w:r w:rsidR="00F534FE" w:rsidRPr="00696754">
        <w:rPr>
          <w:rFonts w:eastAsia="Calibri" w:cstheme="minorHAnsi"/>
          <w:sz w:val="24"/>
          <w:szCs w:val="24"/>
        </w:rPr>
        <w:t>as to</w:t>
      </w:r>
      <w:r w:rsidRPr="00696754">
        <w:rPr>
          <w:rFonts w:eastAsia="Calibri" w:cstheme="minorHAnsi"/>
          <w:sz w:val="24"/>
          <w:szCs w:val="24"/>
        </w:rPr>
        <w:t xml:space="preserve"> what to do</w:t>
      </w:r>
      <w:r w:rsidR="002B2822" w:rsidRPr="00696754">
        <w:rPr>
          <w:rFonts w:eastAsia="Calibri" w:cstheme="minorHAnsi"/>
          <w:sz w:val="24"/>
          <w:szCs w:val="24"/>
        </w:rPr>
        <w:t xml:space="preserve"> and both want to sit there</w:t>
      </w:r>
      <w:r w:rsidRPr="00696754">
        <w:rPr>
          <w:rFonts w:eastAsia="Calibri" w:cstheme="minorHAnsi"/>
          <w:sz w:val="24"/>
          <w:szCs w:val="24"/>
        </w:rPr>
        <w:t>.</w:t>
      </w:r>
      <w:r w:rsidR="002B2822" w:rsidRPr="00696754">
        <w:rPr>
          <w:rFonts w:eastAsia="Calibri" w:cstheme="minorHAnsi"/>
          <w:sz w:val="24"/>
          <w:szCs w:val="24"/>
        </w:rPr>
        <w:t xml:space="preserve"> They begin pushing each other in an effort to get into the seat.</w:t>
      </w:r>
    </w:p>
    <w:p w14:paraId="6A98A497" w14:textId="77777777" w:rsidR="00AC1C28" w:rsidRPr="00696754" w:rsidRDefault="00AC1C28" w:rsidP="00696754">
      <w:pPr>
        <w:pStyle w:val="ListParagraph"/>
        <w:spacing w:before="240" w:line="240" w:lineRule="auto"/>
        <w:ind w:left="0"/>
        <w:rPr>
          <w:rFonts w:eastAsia="Calibri" w:cstheme="minorHAnsi"/>
          <w:b/>
          <w:bCs/>
          <w:color w:val="FF0000"/>
          <w:sz w:val="24"/>
          <w:szCs w:val="24"/>
        </w:rPr>
      </w:pPr>
      <w:r w:rsidRPr="00696754">
        <w:rPr>
          <w:rFonts w:eastAsia="Calibri" w:cstheme="minorHAnsi"/>
          <w:b/>
          <w:bCs/>
          <w:color w:val="FF0000"/>
          <w:sz w:val="24"/>
          <w:szCs w:val="24"/>
        </w:rPr>
        <w:t>FACILITATOR GUIDE:</w:t>
      </w:r>
    </w:p>
    <w:p w14:paraId="7CEF1DAD" w14:textId="52F40FA7" w:rsidR="00AC1C28" w:rsidRPr="00696754" w:rsidRDefault="00AC1C28" w:rsidP="00696754">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school rule violations. </w:t>
      </w:r>
      <w:r w:rsidR="00255A8D" w:rsidRPr="00696754">
        <w:rPr>
          <w:rFonts w:eastAsia="Calibri" w:cstheme="minorHAnsi"/>
          <w:sz w:val="24"/>
          <w:szCs w:val="24"/>
        </w:rPr>
        <w:t xml:space="preserve">– </w:t>
      </w:r>
      <w:r w:rsidR="00255A8D" w:rsidRPr="00696754">
        <w:rPr>
          <w:rFonts w:eastAsia="Calibri" w:cstheme="minorHAnsi"/>
          <w:color w:val="FF0000"/>
          <w:sz w:val="24"/>
          <w:szCs w:val="24"/>
        </w:rPr>
        <w:t xml:space="preserve">varies by school. Please see </w:t>
      </w:r>
      <w:r w:rsidR="00696754">
        <w:rPr>
          <w:rFonts w:eastAsia="Calibri" w:cstheme="minorHAnsi"/>
          <w:color w:val="FF0000"/>
          <w:sz w:val="24"/>
          <w:szCs w:val="24"/>
        </w:rPr>
        <w:t xml:space="preserve">the </w:t>
      </w:r>
      <w:r w:rsidR="00255A8D" w:rsidRPr="00696754">
        <w:rPr>
          <w:rFonts w:eastAsia="Calibri" w:cstheme="minorHAnsi"/>
          <w:color w:val="FF0000"/>
          <w:sz w:val="24"/>
          <w:szCs w:val="24"/>
        </w:rPr>
        <w:t>school handbook.</w:t>
      </w:r>
    </w:p>
    <w:p w14:paraId="7C527A78" w14:textId="6BA6DFBD" w:rsidR="00AC1C28" w:rsidRPr="00696754" w:rsidRDefault="00AC1C28" w:rsidP="00696754">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Identify the possible social consequences.</w:t>
      </w:r>
      <w:r w:rsidR="00656006" w:rsidRPr="00696754">
        <w:rPr>
          <w:rFonts w:eastAsia="Calibri" w:cstheme="minorHAnsi"/>
          <w:sz w:val="24"/>
          <w:szCs w:val="24"/>
        </w:rPr>
        <w:t xml:space="preserve"> – </w:t>
      </w:r>
      <w:r w:rsidR="00656006" w:rsidRPr="00696754">
        <w:rPr>
          <w:rFonts w:eastAsia="Calibri" w:cstheme="minorHAnsi"/>
          <w:color w:val="FF0000"/>
          <w:sz w:val="24"/>
          <w:szCs w:val="24"/>
        </w:rPr>
        <w:t xml:space="preserve">anger could continue throughout the semester, others may not want to be friends, </w:t>
      </w:r>
      <w:r w:rsidR="00696754" w:rsidRPr="00696754">
        <w:rPr>
          <w:rFonts w:eastAsia="Calibri" w:cstheme="minorHAnsi"/>
          <w:color w:val="FF0000"/>
          <w:sz w:val="24"/>
          <w:szCs w:val="24"/>
        </w:rPr>
        <w:t>etc.</w:t>
      </w:r>
    </w:p>
    <w:p w14:paraId="7FA441A1" w14:textId="77777777" w:rsidR="00F25F5B" w:rsidRPr="00696754" w:rsidRDefault="00AC1C28" w:rsidP="00696754">
      <w:pPr>
        <w:pStyle w:val="ListParagraph"/>
        <w:numPr>
          <w:ilvl w:val="0"/>
          <w:numId w:val="26"/>
        </w:numPr>
        <w:spacing w:before="240" w:line="240" w:lineRule="auto"/>
        <w:rPr>
          <w:rFonts w:cstheme="minorHAnsi"/>
          <w:color w:val="FF0000"/>
          <w:sz w:val="24"/>
          <w:szCs w:val="24"/>
        </w:rPr>
      </w:pPr>
      <w:r w:rsidRPr="00696754">
        <w:rPr>
          <w:rFonts w:eastAsia="Calibri" w:cstheme="minorHAnsi"/>
          <w:sz w:val="24"/>
          <w:szCs w:val="24"/>
        </w:rPr>
        <w:t>Identify the possible legal consequences.</w:t>
      </w:r>
      <w:r w:rsidR="00F25F5B" w:rsidRPr="00696754">
        <w:rPr>
          <w:rFonts w:eastAsia="Calibri" w:cstheme="minorHAnsi"/>
          <w:sz w:val="24"/>
          <w:szCs w:val="24"/>
        </w:rPr>
        <w:t xml:space="preserve"> - </w:t>
      </w:r>
      <w:r w:rsidR="00F25F5B" w:rsidRPr="00696754">
        <w:rPr>
          <w:rFonts w:cstheme="minorHAnsi"/>
          <w:color w:val="FF0000"/>
          <w:sz w:val="24"/>
          <w:szCs w:val="24"/>
        </w:rPr>
        <w:t>13-2911. Interference with or disruption of an educational institution; violation; classification; definitions; consequences could include suspension, expulsion, diversion, or probation, community restitution, legal fees, and fines.</w:t>
      </w:r>
    </w:p>
    <w:p w14:paraId="3CCA8471" w14:textId="56F04718" w:rsidR="00F534FE" w:rsidRPr="00696754" w:rsidRDefault="00967A78" w:rsidP="00696754">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3</w:t>
      </w:r>
    </w:p>
    <w:p w14:paraId="77954E3F" w14:textId="77777777" w:rsidR="00221F83" w:rsidRPr="00696754" w:rsidRDefault="00F534FE" w:rsidP="00696754">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Mindy, Lazarus, Ricardo, and Ngan are all in the same chemistry class together. They do not know each other well, but have been </w:t>
      </w:r>
      <w:r w:rsidR="001F0A1D" w:rsidRPr="00696754">
        <w:rPr>
          <w:rFonts w:eastAsia="Calibri" w:cstheme="minorHAnsi"/>
          <w:sz w:val="24"/>
          <w:szCs w:val="24"/>
        </w:rPr>
        <w:t>p</w:t>
      </w:r>
      <w:r w:rsidRPr="00696754">
        <w:rPr>
          <w:rFonts w:eastAsia="Calibri" w:cstheme="minorHAnsi"/>
          <w:sz w:val="24"/>
          <w:szCs w:val="24"/>
        </w:rPr>
        <w:t xml:space="preserve">ut into a group to work on a project. As soon as the work begins, Lazurus becomes very bossy, and tries to tell the other three students what to do. </w:t>
      </w:r>
      <w:r w:rsidR="002B2822" w:rsidRPr="00696754">
        <w:rPr>
          <w:rFonts w:eastAsia="Calibri" w:cstheme="minorHAnsi"/>
          <w:sz w:val="24"/>
          <w:szCs w:val="24"/>
        </w:rPr>
        <w:t xml:space="preserve">The group begins to argue and push the lab equipment at each other to force others to do the work. In the process, some of the equipment shatters. </w:t>
      </w:r>
    </w:p>
    <w:p w14:paraId="12ADFD73" w14:textId="77777777" w:rsidR="00AC1C28" w:rsidRPr="00696754" w:rsidRDefault="00AC1C28" w:rsidP="00696754">
      <w:pPr>
        <w:pStyle w:val="ListParagraph"/>
        <w:spacing w:before="240" w:line="240" w:lineRule="auto"/>
        <w:ind w:left="0"/>
        <w:rPr>
          <w:rFonts w:eastAsia="Calibri" w:cstheme="minorHAnsi"/>
          <w:b/>
          <w:bCs/>
          <w:color w:val="FF0000"/>
          <w:sz w:val="24"/>
          <w:szCs w:val="24"/>
        </w:rPr>
      </w:pPr>
      <w:r w:rsidRPr="00696754">
        <w:rPr>
          <w:rFonts w:eastAsia="Calibri" w:cstheme="minorHAnsi"/>
          <w:b/>
          <w:bCs/>
          <w:color w:val="FF0000"/>
          <w:sz w:val="24"/>
          <w:szCs w:val="24"/>
        </w:rPr>
        <w:t>FACILITATOR GUIDE:</w:t>
      </w:r>
    </w:p>
    <w:p w14:paraId="37E0E179" w14:textId="70281D3F" w:rsidR="00AC1C28" w:rsidRPr="00696754" w:rsidRDefault="00AC1C28" w:rsidP="00696754">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school rule violations. </w:t>
      </w:r>
      <w:r w:rsidR="00255A8D" w:rsidRPr="00696754">
        <w:rPr>
          <w:rFonts w:eastAsia="Calibri" w:cstheme="minorHAnsi"/>
          <w:color w:val="FF0000"/>
          <w:sz w:val="24"/>
          <w:szCs w:val="24"/>
        </w:rPr>
        <w:t xml:space="preserve">– varies by school. Please see </w:t>
      </w:r>
      <w:r w:rsidR="00696754">
        <w:rPr>
          <w:rFonts w:eastAsia="Calibri" w:cstheme="minorHAnsi"/>
          <w:color w:val="FF0000"/>
          <w:sz w:val="24"/>
          <w:szCs w:val="24"/>
        </w:rPr>
        <w:t xml:space="preserve">the </w:t>
      </w:r>
      <w:r w:rsidR="00255A8D" w:rsidRPr="00696754">
        <w:rPr>
          <w:rFonts w:eastAsia="Calibri" w:cstheme="minorHAnsi"/>
          <w:color w:val="FF0000"/>
          <w:sz w:val="24"/>
          <w:szCs w:val="24"/>
        </w:rPr>
        <w:t>school handbook.</w:t>
      </w:r>
    </w:p>
    <w:p w14:paraId="4936AE61" w14:textId="6695E6D1" w:rsidR="00AC1C28" w:rsidRPr="00696754" w:rsidRDefault="00AC1C28" w:rsidP="00696754">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Identify the possible social consequences.</w:t>
      </w:r>
      <w:r w:rsidR="00656006" w:rsidRPr="00696754">
        <w:rPr>
          <w:rFonts w:eastAsia="Calibri" w:cstheme="minorHAnsi"/>
          <w:sz w:val="24"/>
          <w:szCs w:val="24"/>
        </w:rPr>
        <w:t xml:space="preserve"> </w:t>
      </w:r>
      <w:r w:rsidR="00656006" w:rsidRPr="00696754">
        <w:rPr>
          <w:rFonts w:eastAsia="Calibri" w:cstheme="minorHAnsi"/>
          <w:color w:val="FF0000"/>
          <w:sz w:val="24"/>
          <w:szCs w:val="24"/>
        </w:rPr>
        <w:t>– anger could extend beyond the classroom.</w:t>
      </w:r>
    </w:p>
    <w:p w14:paraId="42C263E2" w14:textId="77777777" w:rsidR="00F25F5B" w:rsidRPr="00696754" w:rsidRDefault="00AC1C28" w:rsidP="00696754">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Identify the possible legal consequences.</w:t>
      </w:r>
      <w:r w:rsidR="00F25F5B" w:rsidRPr="00696754">
        <w:rPr>
          <w:rFonts w:eastAsia="Calibri" w:cstheme="minorHAnsi"/>
          <w:sz w:val="24"/>
          <w:szCs w:val="24"/>
        </w:rPr>
        <w:t xml:space="preserve"> - </w:t>
      </w:r>
      <w:r w:rsidR="00F25F5B" w:rsidRPr="00696754">
        <w:rPr>
          <w:rFonts w:eastAsia="Calibri" w:cstheme="minorHAnsi"/>
          <w:color w:val="FF0000"/>
          <w:sz w:val="24"/>
          <w:szCs w:val="24"/>
        </w:rPr>
        <w:t>13-1602. Criminal damage; classification: depending on amount, the person could be placed suspended, expelled, on diversion or probation, ordered restitution, or incarceration possible</w:t>
      </w:r>
    </w:p>
    <w:p w14:paraId="15AE479F" w14:textId="77777777" w:rsidR="00221F83" w:rsidRPr="00696754" w:rsidRDefault="00221F83" w:rsidP="00696754">
      <w:pPr>
        <w:pStyle w:val="ListParagraph"/>
        <w:spacing w:before="240" w:line="240" w:lineRule="auto"/>
        <w:ind w:left="0"/>
        <w:rPr>
          <w:rFonts w:eastAsia="Calibri" w:cstheme="minorHAnsi"/>
          <w:sz w:val="24"/>
          <w:szCs w:val="24"/>
        </w:rPr>
      </w:pPr>
    </w:p>
    <w:p w14:paraId="62F31861" w14:textId="77777777" w:rsidR="00696754" w:rsidRDefault="00F418D4" w:rsidP="00696754">
      <w:pPr>
        <w:pStyle w:val="ListParagraph"/>
        <w:numPr>
          <w:ilvl w:val="0"/>
          <w:numId w:val="10"/>
        </w:numPr>
        <w:spacing w:before="240" w:line="240" w:lineRule="auto"/>
        <w:rPr>
          <w:rFonts w:eastAsia="Calibri" w:cstheme="minorHAnsi"/>
          <w:sz w:val="24"/>
          <w:szCs w:val="24"/>
        </w:rPr>
      </w:pPr>
      <w:r w:rsidRPr="00696754">
        <w:rPr>
          <w:rFonts w:eastAsia="Calibri" w:cstheme="minorHAnsi"/>
          <w:sz w:val="24"/>
          <w:szCs w:val="24"/>
        </w:rPr>
        <w:t>After each group finishes</w:t>
      </w:r>
      <w:r w:rsidR="00221F83" w:rsidRPr="00696754">
        <w:rPr>
          <w:rFonts w:eastAsia="Calibri" w:cstheme="minorHAnsi"/>
          <w:sz w:val="24"/>
          <w:szCs w:val="24"/>
        </w:rPr>
        <w:t>,</w:t>
      </w:r>
      <w:r w:rsidR="00F534FE" w:rsidRPr="00696754">
        <w:rPr>
          <w:rFonts w:eastAsia="Calibri" w:cstheme="minorHAnsi"/>
          <w:sz w:val="24"/>
          <w:szCs w:val="24"/>
        </w:rPr>
        <w:t xml:space="preserve"> </w:t>
      </w:r>
      <w:r w:rsidR="00221F83" w:rsidRPr="00696754">
        <w:rPr>
          <w:rFonts w:eastAsia="Calibri" w:cstheme="minorHAnsi"/>
          <w:sz w:val="24"/>
          <w:szCs w:val="24"/>
        </w:rPr>
        <w:t xml:space="preserve">have </w:t>
      </w:r>
      <w:r w:rsidR="00696754">
        <w:rPr>
          <w:rFonts w:eastAsia="Calibri" w:cstheme="minorHAnsi"/>
          <w:sz w:val="24"/>
          <w:szCs w:val="24"/>
        </w:rPr>
        <w:t xml:space="preserve">the </w:t>
      </w:r>
      <w:r w:rsidR="00F534FE" w:rsidRPr="00696754">
        <w:rPr>
          <w:rFonts w:eastAsia="Calibri" w:cstheme="minorHAnsi"/>
          <w:sz w:val="24"/>
          <w:szCs w:val="24"/>
        </w:rPr>
        <w:t>group</w:t>
      </w:r>
      <w:r w:rsidRPr="00696754">
        <w:rPr>
          <w:rFonts w:eastAsia="Calibri" w:cstheme="minorHAnsi"/>
          <w:sz w:val="24"/>
          <w:szCs w:val="24"/>
        </w:rPr>
        <w:t>s</w:t>
      </w:r>
      <w:r w:rsidR="00F534FE" w:rsidRPr="00696754">
        <w:rPr>
          <w:rFonts w:eastAsia="Calibri" w:cstheme="minorHAnsi"/>
          <w:sz w:val="24"/>
          <w:szCs w:val="24"/>
        </w:rPr>
        <w:t xml:space="preserve"> </w:t>
      </w:r>
      <w:proofErr w:type="gramStart"/>
      <w:r w:rsidRPr="00696754">
        <w:rPr>
          <w:rFonts w:eastAsia="Calibri" w:cstheme="minorHAnsi"/>
          <w:sz w:val="24"/>
          <w:szCs w:val="24"/>
        </w:rPr>
        <w:t>share</w:t>
      </w:r>
      <w:proofErr w:type="gramEnd"/>
      <w:r w:rsidRPr="00696754">
        <w:rPr>
          <w:rFonts w:eastAsia="Calibri" w:cstheme="minorHAnsi"/>
          <w:sz w:val="24"/>
          <w:szCs w:val="24"/>
        </w:rPr>
        <w:t xml:space="preserve"> out </w:t>
      </w:r>
      <w:r w:rsidR="00221F83" w:rsidRPr="00696754">
        <w:rPr>
          <w:rFonts w:eastAsia="Calibri" w:cstheme="minorHAnsi"/>
          <w:sz w:val="24"/>
          <w:szCs w:val="24"/>
        </w:rPr>
        <w:t>including</w:t>
      </w:r>
      <w:r w:rsidRPr="00696754">
        <w:rPr>
          <w:rFonts w:eastAsia="Calibri" w:cstheme="minorHAnsi"/>
          <w:sz w:val="24"/>
          <w:szCs w:val="24"/>
        </w:rPr>
        <w:t xml:space="preserve"> </w:t>
      </w:r>
      <w:r w:rsidR="00221F83" w:rsidRPr="00696754">
        <w:rPr>
          <w:rFonts w:eastAsia="Calibri" w:cstheme="minorHAnsi"/>
          <w:sz w:val="24"/>
          <w:szCs w:val="24"/>
        </w:rPr>
        <w:t>the s</w:t>
      </w:r>
      <w:r w:rsidRPr="00696754">
        <w:rPr>
          <w:rFonts w:eastAsia="Calibri" w:cstheme="minorHAnsi"/>
          <w:sz w:val="24"/>
          <w:szCs w:val="24"/>
        </w:rPr>
        <w:t>cenario and the possible legal, school</w:t>
      </w:r>
      <w:r w:rsidR="002B2822" w:rsidRPr="00696754">
        <w:rPr>
          <w:rFonts w:eastAsia="Calibri" w:cstheme="minorHAnsi"/>
          <w:sz w:val="24"/>
          <w:szCs w:val="24"/>
        </w:rPr>
        <w:t>,</w:t>
      </w:r>
      <w:r w:rsidRPr="00696754">
        <w:rPr>
          <w:rFonts w:eastAsia="Calibri" w:cstheme="minorHAnsi"/>
          <w:sz w:val="24"/>
          <w:szCs w:val="24"/>
        </w:rPr>
        <w:t xml:space="preserve"> and social consequences.</w:t>
      </w:r>
      <w:r w:rsidR="00F534FE" w:rsidRPr="00696754">
        <w:rPr>
          <w:rFonts w:eastAsia="Calibri" w:cstheme="minorHAnsi"/>
          <w:sz w:val="24"/>
          <w:szCs w:val="24"/>
        </w:rPr>
        <w:t xml:space="preserve"> </w:t>
      </w:r>
      <w:r w:rsidR="002B2822" w:rsidRPr="00696754">
        <w:rPr>
          <w:rFonts w:eastAsia="Calibri" w:cstheme="minorHAnsi"/>
          <w:sz w:val="24"/>
          <w:szCs w:val="24"/>
        </w:rPr>
        <w:t>As students share, correct and elaborate where needed.</w:t>
      </w:r>
    </w:p>
    <w:p w14:paraId="02AAE25E" w14:textId="6E69912B" w:rsidR="00221F83" w:rsidRPr="00696754" w:rsidRDefault="00221F83" w:rsidP="00696754">
      <w:pPr>
        <w:pStyle w:val="ListParagraph"/>
        <w:numPr>
          <w:ilvl w:val="0"/>
          <w:numId w:val="10"/>
        </w:numPr>
        <w:spacing w:before="240" w:line="240" w:lineRule="auto"/>
        <w:rPr>
          <w:rFonts w:eastAsia="Calibri" w:cstheme="minorHAnsi"/>
          <w:sz w:val="24"/>
          <w:szCs w:val="24"/>
        </w:rPr>
      </w:pPr>
      <w:r w:rsidRPr="00696754">
        <w:rPr>
          <w:rFonts w:eastAsia="Calibri" w:cstheme="minorHAnsi"/>
          <w:sz w:val="24"/>
          <w:szCs w:val="24"/>
        </w:rPr>
        <w:t xml:space="preserve">Pass out a </w:t>
      </w:r>
      <w:r w:rsidRPr="00696754">
        <w:rPr>
          <w:rFonts w:eastAsia="Calibri" w:cstheme="minorHAnsi"/>
          <w:b/>
          <w:bCs/>
          <w:sz w:val="24"/>
          <w:szCs w:val="24"/>
        </w:rPr>
        <w:t>sticky note</w:t>
      </w:r>
      <w:r w:rsidRPr="00696754">
        <w:rPr>
          <w:rFonts w:eastAsia="Calibri" w:cstheme="minorHAnsi"/>
          <w:sz w:val="24"/>
          <w:szCs w:val="24"/>
        </w:rPr>
        <w:t xml:space="preserve"> to each student. On the sticky note, have students write their name and </w:t>
      </w:r>
      <w:r w:rsidR="00696754" w:rsidRPr="00696754">
        <w:rPr>
          <w:rFonts w:eastAsia="Calibri" w:cstheme="minorHAnsi"/>
          <w:sz w:val="24"/>
          <w:szCs w:val="24"/>
        </w:rPr>
        <w:t>answer</w:t>
      </w:r>
      <w:r w:rsidRPr="00696754">
        <w:rPr>
          <w:rFonts w:eastAsia="Calibri" w:cstheme="minorHAnsi"/>
          <w:sz w:val="24"/>
          <w:szCs w:val="24"/>
        </w:rPr>
        <w:t xml:space="preserve"> the following question:</w:t>
      </w:r>
      <w:r w:rsidR="00696754" w:rsidRPr="00696754">
        <w:rPr>
          <w:rFonts w:eastAsia="Calibri" w:cstheme="minorHAnsi"/>
          <w:sz w:val="24"/>
          <w:szCs w:val="24"/>
        </w:rPr>
        <w:t xml:space="preserve"> </w:t>
      </w:r>
      <w:r w:rsidRPr="00696754">
        <w:rPr>
          <w:rFonts w:eastAsia="Calibri" w:cstheme="minorHAnsi"/>
          <w:sz w:val="24"/>
          <w:szCs w:val="24"/>
        </w:rPr>
        <w:t>Why could reacting aggressively in a conflict have a negative result?</w:t>
      </w:r>
    </w:p>
    <w:p w14:paraId="18D5B630" w14:textId="7AB0CF20" w:rsidR="00221F83" w:rsidRPr="00696754" w:rsidRDefault="00221F83" w:rsidP="00696754">
      <w:pPr>
        <w:pStyle w:val="ListParagraph"/>
        <w:numPr>
          <w:ilvl w:val="0"/>
          <w:numId w:val="10"/>
        </w:numPr>
        <w:spacing w:before="240" w:line="240" w:lineRule="auto"/>
        <w:rPr>
          <w:rFonts w:eastAsia="Calibri" w:cstheme="minorHAnsi"/>
          <w:sz w:val="24"/>
          <w:szCs w:val="24"/>
        </w:rPr>
      </w:pPr>
      <w:r w:rsidRPr="00696754">
        <w:rPr>
          <w:rFonts w:eastAsia="Calibri" w:cstheme="minorHAnsi"/>
          <w:sz w:val="24"/>
          <w:szCs w:val="24"/>
        </w:rPr>
        <w:t>Collect the notes as the students exit the class and review for understanding.</w:t>
      </w:r>
    </w:p>
    <w:p w14:paraId="198EFBDB" w14:textId="4A3C0082" w:rsidR="00F418D4" w:rsidRPr="00696754" w:rsidRDefault="005B4383" w:rsidP="00696754">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      </w:t>
      </w:r>
    </w:p>
    <w:p w14:paraId="5C1E8187" w14:textId="77777777" w:rsidR="00F534FE" w:rsidRPr="00696754" w:rsidRDefault="00F534FE" w:rsidP="00696754">
      <w:pPr>
        <w:pStyle w:val="ListParagraph"/>
        <w:spacing w:line="240" w:lineRule="auto"/>
        <w:ind w:left="0"/>
        <w:rPr>
          <w:rFonts w:eastAsia="Calibri" w:cstheme="minorHAnsi"/>
          <w:sz w:val="24"/>
          <w:szCs w:val="24"/>
        </w:rPr>
      </w:pPr>
    </w:p>
    <w:p w14:paraId="404459EA" w14:textId="2092AD07" w:rsidR="00EC1199" w:rsidRPr="00696754" w:rsidRDefault="00B02B89" w:rsidP="00696754">
      <w:pPr>
        <w:spacing w:line="240" w:lineRule="auto"/>
        <w:rPr>
          <w:rFonts w:eastAsia="Calibri" w:cstheme="minorHAnsi"/>
          <w:sz w:val="24"/>
          <w:szCs w:val="24"/>
        </w:rPr>
      </w:pPr>
      <w:r w:rsidRPr="00696754">
        <w:rPr>
          <w:rFonts w:eastAsia="Calibri" w:cstheme="minorHAnsi"/>
          <w:sz w:val="24"/>
          <w:szCs w:val="24"/>
        </w:rPr>
        <w:br w:type="page"/>
      </w:r>
    </w:p>
    <w:p w14:paraId="5D7C7712" w14:textId="77777777" w:rsidR="00EC1199" w:rsidRPr="00696754" w:rsidRDefault="00EC1199" w:rsidP="00696754">
      <w:pPr>
        <w:spacing w:line="240" w:lineRule="auto"/>
        <w:jc w:val="center"/>
        <w:rPr>
          <w:rFonts w:cstheme="minorHAnsi"/>
          <w:sz w:val="24"/>
          <w:szCs w:val="24"/>
        </w:rPr>
      </w:pPr>
      <w:r w:rsidRPr="00696754">
        <w:rPr>
          <w:rFonts w:cstheme="minorHAnsi"/>
          <w:b/>
          <w:noProof/>
          <w:sz w:val="24"/>
          <w:szCs w:val="24"/>
        </w:rPr>
        <w:lastRenderedPageBreak/>
        <w:drawing>
          <wp:inline distT="0" distB="0" distL="0" distR="0" wp14:anchorId="6A9B0D7D" wp14:editId="59616540">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F0C822" w14:textId="77777777" w:rsidR="00EC1199" w:rsidRPr="00696754" w:rsidRDefault="00EC1199" w:rsidP="00696754">
      <w:pPr>
        <w:pBdr>
          <w:bottom w:val="single" w:sz="4" w:space="1" w:color="auto"/>
        </w:pBdr>
        <w:spacing w:after="0" w:line="240" w:lineRule="auto"/>
        <w:jc w:val="center"/>
        <w:rPr>
          <w:rFonts w:eastAsia="Calibri" w:cstheme="minorHAnsi"/>
          <w:sz w:val="24"/>
          <w:szCs w:val="24"/>
        </w:rPr>
      </w:pPr>
      <w:r w:rsidRPr="0069675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23A649E" w14:textId="77777777" w:rsidR="00EC1199" w:rsidRPr="00696754" w:rsidRDefault="00EC1199" w:rsidP="00696754">
      <w:pPr>
        <w:spacing w:after="0" w:line="240" w:lineRule="auto"/>
        <w:jc w:val="center"/>
        <w:rPr>
          <w:rFonts w:eastAsia="Calibri" w:cstheme="minorHAnsi"/>
          <w:b/>
          <w:bCs/>
          <w:sz w:val="24"/>
          <w:szCs w:val="24"/>
          <w:u w:val="single"/>
        </w:rPr>
      </w:pPr>
    </w:p>
    <w:p w14:paraId="2532D7F1" w14:textId="29A833C0" w:rsidR="00EC1199" w:rsidRPr="00696754" w:rsidRDefault="00EC1199" w:rsidP="00696754">
      <w:pPr>
        <w:spacing w:after="0" w:line="240" w:lineRule="auto"/>
        <w:jc w:val="center"/>
        <w:rPr>
          <w:rFonts w:eastAsia="Calibri" w:cstheme="minorHAnsi"/>
          <w:b/>
          <w:bCs/>
          <w:sz w:val="24"/>
          <w:szCs w:val="24"/>
        </w:rPr>
      </w:pPr>
      <w:r w:rsidRPr="00696754">
        <w:rPr>
          <w:rFonts w:eastAsia="Calibri" w:cstheme="minorHAnsi"/>
          <w:b/>
          <w:bCs/>
          <w:sz w:val="24"/>
          <w:szCs w:val="24"/>
        </w:rPr>
        <w:t>“</w:t>
      </w:r>
      <w:r w:rsidR="00104259" w:rsidRPr="00696754">
        <w:rPr>
          <w:rFonts w:eastAsia="Calibri" w:cstheme="minorHAnsi"/>
          <w:b/>
          <w:bCs/>
          <w:sz w:val="24"/>
          <w:szCs w:val="24"/>
        </w:rPr>
        <w:t>Reducing Aggressive Behaviors Through Conflict Resolution</w:t>
      </w:r>
      <w:r w:rsidRPr="00696754">
        <w:rPr>
          <w:rFonts w:eastAsia="Calibri" w:cstheme="minorHAnsi"/>
          <w:b/>
          <w:bCs/>
          <w:sz w:val="24"/>
          <w:szCs w:val="24"/>
        </w:rPr>
        <w:t>” Academy</w:t>
      </w:r>
    </w:p>
    <w:p w14:paraId="2A930A86" w14:textId="4DB6AAA7" w:rsidR="00EC1199" w:rsidRPr="00696754" w:rsidRDefault="00EC1199" w:rsidP="00696754">
      <w:pPr>
        <w:spacing w:after="0" w:line="240" w:lineRule="auto"/>
        <w:jc w:val="center"/>
        <w:rPr>
          <w:rFonts w:eastAsia="Calibri" w:cstheme="minorHAnsi"/>
          <w:bCs/>
          <w:sz w:val="24"/>
          <w:szCs w:val="24"/>
        </w:rPr>
      </w:pPr>
      <w:r w:rsidRPr="00696754">
        <w:rPr>
          <w:rFonts w:eastAsia="Calibri" w:cstheme="minorHAnsi"/>
          <w:bCs/>
          <w:sz w:val="24"/>
          <w:szCs w:val="24"/>
        </w:rPr>
        <w:t>(</w:t>
      </w:r>
      <w:r w:rsidR="00104259" w:rsidRPr="00696754">
        <w:rPr>
          <w:rFonts w:eastAsia="Calibri" w:cstheme="minorHAnsi"/>
          <w:bCs/>
          <w:sz w:val="24"/>
          <w:szCs w:val="24"/>
        </w:rPr>
        <w:t>Middle/High School</w:t>
      </w:r>
      <w:r w:rsidRPr="00696754">
        <w:rPr>
          <w:rFonts w:eastAsia="Calibri" w:cstheme="minorHAnsi"/>
          <w:bCs/>
          <w:sz w:val="24"/>
          <w:szCs w:val="24"/>
        </w:rPr>
        <w:t>)</w:t>
      </w:r>
    </w:p>
    <w:p w14:paraId="66078594" w14:textId="79027B1F" w:rsidR="00EC1199" w:rsidRPr="00696754" w:rsidRDefault="00104259" w:rsidP="00696754">
      <w:pPr>
        <w:widowControl w:val="0"/>
        <w:autoSpaceDE w:val="0"/>
        <w:autoSpaceDN w:val="0"/>
        <w:adjustRightInd w:val="0"/>
        <w:spacing w:after="0" w:line="240" w:lineRule="auto"/>
        <w:ind w:left="1710" w:hanging="1710"/>
        <w:jc w:val="center"/>
        <w:rPr>
          <w:rFonts w:eastAsia="Calibri" w:cstheme="minorHAnsi"/>
          <w:b/>
          <w:bCs/>
          <w:sz w:val="24"/>
          <w:szCs w:val="24"/>
        </w:rPr>
      </w:pPr>
      <w:r w:rsidRPr="00696754">
        <w:rPr>
          <w:rFonts w:eastAsia="Calibri" w:cstheme="minorHAnsi"/>
          <w:b/>
          <w:bCs/>
          <w:sz w:val="24"/>
          <w:szCs w:val="24"/>
        </w:rPr>
        <w:t>Social and Legal Consequences of Aggressive Behaviors</w:t>
      </w:r>
      <w:r w:rsidR="00EC1199" w:rsidRPr="00696754">
        <w:rPr>
          <w:rFonts w:eastAsia="Calibri" w:cstheme="minorHAnsi"/>
          <w:b/>
          <w:bCs/>
          <w:sz w:val="24"/>
          <w:szCs w:val="24"/>
        </w:rPr>
        <w:t xml:space="preserve"> Lesson Plan</w:t>
      </w:r>
    </w:p>
    <w:p w14:paraId="0F89D244" w14:textId="77777777" w:rsidR="00135563" w:rsidRPr="00696754" w:rsidRDefault="00135563" w:rsidP="00696754">
      <w:pPr>
        <w:spacing w:after="0" w:line="240" w:lineRule="auto"/>
        <w:jc w:val="center"/>
        <w:rPr>
          <w:rFonts w:eastAsia="Calibri" w:cstheme="minorHAnsi"/>
          <w:b/>
          <w:bCs/>
          <w:sz w:val="24"/>
          <w:szCs w:val="24"/>
        </w:rPr>
      </w:pPr>
    </w:p>
    <w:p w14:paraId="35543898" w14:textId="788E968E" w:rsidR="00EC1199" w:rsidRPr="00696754" w:rsidRDefault="00784434" w:rsidP="00696754">
      <w:pPr>
        <w:spacing w:after="0" w:line="240" w:lineRule="auto"/>
        <w:jc w:val="center"/>
        <w:rPr>
          <w:rFonts w:eastAsia="Calibri" w:cstheme="minorHAnsi"/>
          <w:sz w:val="24"/>
          <w:szCs w:val="24"/>
        </w:rPr>
      </w:pPr>
      <w:r w:rsidRPr="00696754">
        <w:rPr>
          <w:rFonts w:eastAsia="Calibri" w:cstheme="minorHAnsi"/>
          <w:sz w:val="24"/>
          <w:szCs w:val="24"/>
        </w:rPr>
        <w:t xml:space="preserve">Arizona State </w:t>
      </w:r>
      <w:r w:rsidR="002B2822" w:rsidRPr="00696754">
        <w:rPr>
          <w:rFonts w:eastAsia="Calibri" w:cstheme="minorHAnsi"/>
          <w:sz w:val="24"/>
          <w:szCs w:val="24"/>
        </w:rPr>
        <w:t xml:space="preserve">Standards </w:t>
      </w:r>
      <w:r w:rsidR="00EC1199" w:rsidRPr="00696754">
        <w:rPr>
          <w:rFonts w:eastAsia="Calibri" w:cstheme="minorHAnsi"/>
          <w:sz w:val="24"/>
          <w:szCs w:val="24"/>
        </w:rPr>
        <w:t>Correlations</w:t>
      </w:r>
    </w:p>
    <w:p w14:paraId="55FBC9F6" w14:textId="77777777" w:rsidR="00784434" w:rsidRPr="00696754" w:rsidRDefault="00784434" w:rsidP="00696754">
      <w:pPr>
        <w:spacing w:after="0" w:line="240" w:lineRule="auto"/>
        <w:jc w:val="center"/>
        <w:rPr>
          <w:rFonts w:eastAsia="Calibri" w:cstheme="minorHAnsi"/>
          <w:sz w:val="24"/>
          <w:szCs w:val="24"/>
        </w:rPr>
      </w:pPr>
    </w:p>
    <w:p w14:paraId="6ED3D61F"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Civics and Government</w:t>
      </w:r>
    </w:p>
    <w:p w14:paraId="4FCA4E55"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Explain the significance of civic virtues to a well-functioning constitutional republic. (HS.C1.1)</w:t>
      </w:r>
    </w:p>
    <w:p w14:paraId="1F2C0273" w14:textId="77777777" w:rsidR="00784434" w:rsidRPr="00696754" w:rsidRDefault="00784434" w:rsidP="00696754">
      <w:pPr>
        <w:spacing w:after="0" w:line="240" w:lineRule="auto"/>
        <w:rPr>
          <w:rFonts w:eastAsia="Calibri" w:cstheme="minorHAnsi"/>
          <w:sz w:val="24"/>
          <w:szCs w:val="24"/>
        </w:rPr>
      </w:pPr>
    </w:p>
    <w:p w14:paraId="7666BB02"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Reading</w:t>
      </w:r>
    </w:p>
    <w:p w14:paraId="5E2135A2"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Cite strong and thorough textual evidence to support analysis of what the text says explicitly as well as inferences drawn from the text. (9-10.RI.1)</w:t>
      </w:r>
    </w:p>
    <w:p w14:paraId="3B137612" w14:textId="77777777" w:rsidR="00784434" w:rsidRPr="00696754" w:rsidRDefault="00784434" w:rsidP="00696754">
      <w:pPr>
        <w:spacing w:after="0" w:line="240" w:lineRule="auto"/>
        <w:rPr>
          <w:rFonts w:cstheme="minorHAnsi"/>
          <w:color w:val="000000"/>
          <w:sz w:val="24"/>
          <w:szCs w:val="24"/>
        </w:rPr>
      </w:pPr>
    </w:p>
    <w:p w14:paraId="74A571CB"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Writing</w:t>
      </w:r>
    </w:p>
    <w:p w14:paraId="0A0B701C"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Produce clear and coherent writing in which the development, organization, and style are appropriate to task, purpose, and audience. (9-10.W.4)</w:t>
      </w:r>
    </w:p>
    <w:p w14:paraId="73D8A348" w14:textId="77777777" w:rsidR="00784434" w:rsidRPr="00696754" w:rsidRDefault="00784434" w:rsidP="00696754">
      <w:pPr>
        <w:spacing w:after="0" w:line="240" w:lineRule="auto"/>
        <w:rPr>
          <w:rFonts w:eastAsia="Calibri" w:cstheme="minorHAnsi"/>
          <w:sz w:val="24"/>
          <w:szCs w:val="24"/>
        </w:rPr>
      </w:pPr>
    </w:p>
    <w:p w14:paraId="58FCFB70"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Comprehension and Collaboration</w:t>
      </w:r>
    </w:p>
    <w:p w14:paraId="7C46E24F"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3D4AF86D" w14:textId="77777777" w:rsidR="00784434" w:rsidRPr="00696754" w:rsidRDefault="00784434" w:rsidP="00696754">
      <w:pPr>
        <w:spacing w:after="0" w:line="240" w:lineRule="auto"/>
        <w:rPr>
          <w:rFonts w:eastAsia="Calibri" w:cstheme="minorHAnsi"/>
          <w:sz w:val="24"/>
          <w:szCs w:val="24"/>
        </w:rPr>
      </w:pPr>
    </w:p>
    <w:sectPr w:rsidR="00784434" w:rsidRPr="00696754" w:rsidSect="00D84175">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94FFE8" w14:textId="77777777" w:rsidR="001215F8" w:rsidRDefault="001215F8" w:rsidP="00DD3CC7">
      <w:pPr>
        <w:spacing w:after="0" w:line="240" w:lineRule="auto"/>
      </w:pPr>
      <w:r>
        <w:separator/>
      </w:r>
    </w:p>
  </w:endnote>
  <w:endnote w:type="continuationSeparator" w:id="0">
    <w:p w14:paraId="02982DDC" w14:textId="77777777" w:rsidR="001215F8" w:rsidRDefault="001215F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66DFF9" w14:textId="4075601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491E60">
      <w:rPr>
        <w:rFonts w:eastAsiaTheme="majorEastAsia" w:cstheme="minorHAnsi"/>
        <w:sz w:val="24"/>
        <w:szCs w:val="24"/>
      </w:rPr>
      <w:t>October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4AB270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5E3FFF" w14:textId="77777777" w:rsidR="001215F8" w:rsidRDefault="001215F8" w:rsidP="00DD3CC7">
      <w:pPr>
        <w:spacing w:after="0" w:line="240" w:lineRule="auto"/>
      </w:pPr>
      <w:r>
        <w:separator/>
      </w:r>
    </w:p>
  </w:footnote>
  <w:footnote w:type="continuationSeparator" w:id="0">
    <w:p w14:paraId="535F5E13" w14:textId="77777777" w:rsidR="001215F8" w:rsidRDefault="001215F8" w:rsidP="00DD3CC7">
      <w:pPr>
        <w:spacing w:after="0" w:line="240" w:lineRule="auto"/>
      </w:pPr>
      <w:r>
        <w:continuationSeparator/>
      </w:r>
    </w:p>
  </w:footnote>
  <w:footnote w:id="1">
    <w:p w14:paraId="655738EA" w14:textId="3E35E84B" w:rsidR="00B72FCA" w:rsidRDefault="00B72FCA">
      <w:pPr>
        <w:pStyle w:val="FootnoteText"/>
      </w:pPr>
      <w:r>
        <w:rPr>
          <w:rStyle w:val="FootnoteReference"/>
        </w:rPr>
        <w:footnoteRef/>
      </w:r>
      <w:r>
        <w:t xml:space="preserve"> </w:t>
      </w:r>
      <w:hyperlink r:id="rId1" w:history="1">
        <w:r w:rsidRPr="00B72FCA">
          <w:rPr>
            <w:rStyle w:val="Hyperlink"/>
          </w:rPr>
          <w:t>Assault Definition &amp; Meaning - Merriam-Webster</w:t>
        </w:r>
      </w:hyperlink>
    </w:p>
  </w:footnote>
  <w:footnote w:id="2">
    <w:p w14:paraId="63664E3C" w14:textId="77777777" w:rsidR="00B72FCA" w:rsidRDefault="00B72FCA" w:rsidP="00B72FCA">
      <w:pPr>
        <w:pStyle w:val="FootnoteText"/>
      </w:pPr>
      <w:r>
        <w:rPr>
          <w:rStyle w:val="FootnoteReference"/>
        </w:rPr>
        <w:footnoteRef/>
      </w:r>
      <w:r>
        <w:t xml:space="preserve"> </w:t>
      </w:r>
      <w:hyperlink r:id="rId2" w:history="1">
        <w:r w:rsidRPr="00DB6067">
          <w:rPr>
            <w:rStyle w:val="Hyperlink"/>
          </w:rPr>
          <w:t>Consequence Definition &amp; Meaning - Merriam-Webster</w:t>
        </w:r>
      </w:hyperlink>
    </w:p>
  </w:footnote>
  <w:footnote w:id="3">
    <w:p w14:paraId="6080DB28" w14:textId="5BB55E59" w:rsidR="00B72FCA" w:rsidRDefault="00B72FCA">
      <w:pPr>
        <w:pStyle w:val="FootnoteText"/>
      </w:pPr>
      <w:r>
        <w:rPr>
          <w:rStyle w:val="FootnoteReference"/>
        </w:rPr>
        <w:footnoteRef/>
      </w:r>
      <w:r>
        <w:t xml:space="preserve"> </w:t>
      </w:r>
      <w:hyperlink r:id="rId3" w:history="1">
        <w:r w:rsidRPr="00B72FCA">
          <w:rPr>
            <w:rStyle w:val="Hyperlink"/>
          </w:rPr>
          <w:t>13-1602 - Criminal damage; classification (azleg.gov)</w:t>
        </w:r>
      </w:hyperlink>
    </w:p>
  </w:footnote>
  <w:footnote w:id="4">
    <w:p w14:paraId="7D7CEE00" w14:textId="307DB297" w:rsidR="00A858D3" w:rsidRDefault="00A858D3">
      <w:pPr>
        <w:pStyle w:val="FootnoteText"/>
      </w:pPr>
      <w:r>
        <w:rPr>
          <w:rStyle w:val="FootnoteReference"/>
        </w:rPr>
        <w:footnoteRef/>
      </w:r>
      <w:r>
        <w:t xml:space="preserve"> </w:t>
      </w:r>
      <w:hyperlink r:id="rId4" w:history="1">
        <w:r w:rsidRPr="00A858D3">
          <w:rPr>
            <w:rStyle w:val="Hyperlink"/>
          </w:rPr>
          <w:t>13-105 - Definitions (azleg.gov)</w:t>
        </w:r>
      </w:hyperlink>
    </w:p>
  </w:footnote>
  <w:footnote w:id="5">
    <w:p w14:paraId="4C146889" w14:textId="73A1EB27" w:rsidR="00B72FCA" w:rsidRDefault="00B72FCA">
      <w:pPr>
        <w:pStyle w:val="FootnoteText"/>
      </w:pPr>
      <w:r>
        <w:rPr>
          <w:rStyle w:val="FootnoteReference"/>
        </w:rPr>
        <w:footnoteRef/>
      </w:r>
      <w:r>
        <w:t xml:space="preserve"> </w:t>
      </w:r>
      <w:hyperlink r:id="rId5" w:history="1">
        <w:r w:rsidRPr="00B72FCA">
          <w:rPr>
            <w:rStyle w:val="Hyperlink"/>
          </w:rPr>
          <w:t>Harassment Definition &amp; Meaning - Merriam-Webster</w:t>
        </w:r>
      </w:hyperlink>
    </w:p>
  </w:footnote>
  <w:footnote w:id="6">
    <w:p w14:paraId="68042F36" w14:textId="5A74AA21" w:rsidR="00DB6067" w:rsidRDefault="00DB6067">
      <w:pPr>
        <w:pStyle w:val="FootnoteText"/>
      </w:pPr>
      <w:r>
        <w:rPr>
          <w:rStyle w:val="FootnoteReference"/>
        </w:rPr>
        <w:footnoteRef/>
      </w:r>
      <w:r>
        <w:t xml:space="preserve"> </w:t>
      </w:r>
      <w:hyperlink r:id="rId6" w:history="1">
        <w:r w:rsidRPr="00A858D3">
          <w:rPr>
            <w:rStyle w:val="Hyperlink"/>
          </w:rPr>
          <w:t>13-707 - Misdemeanors; sentencing (azleg.gov)</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D01791"/>
    <w:multiLevelType w:val="hybridMultilevel"/>
    <w:tmpl w:val="99C8FC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4E2C25"/>
    <w:multiLevelType w:val="multilevel"/>
    <w:tmpl w:val="AB5463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FD100FD2"/>
    <w:lvl w:ilvl="0" w:tplc="FE6AD324">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247D63"/>
    <w:multiLevelType w:val="hybridMultilevel"/>
    <w:tmpl w:val="1CD22EC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ADD69B9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27C1E43"/>
    <w:multiLevelType w:val="hybridMultilevel"/>
    <w:tmpl w:val="6D62C3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8BA735A"/>
    <w:multiLevelType w:val="multilevel"/>
    <w:tmpl w:val="4C5E20C2"/>
    <w:lvl w:ilvl="0">
      <w:start w:val="1"/>
      <w:numFmt w:val="bullet"/>
      <w:lvlText w:val=""/>
      <w:lvlJc w:val="left"/>
      <w:pPr>
        <w:tabs>
          <w:tab w:val="num" w:pos="1080"/>
        </w:tabs>
        <w:ind w:left="1080" w:hanging="360"/>
      </w:pPr>
      <w:rPr>
        <w:rFonts w:ascii="Symbol" w:hAnsi="Symbol" w:hint="default"/>
        <w:color w:val="auto"/>
        <w:sz w:val="24"/>
        <w:szCs w:val="24"/>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76381AAF"/>
    <w:multiLevelType w:val="hybridMultilevel"/>
    <w:tmpl w:val="DEE6B19A"/>
    <w:lvl w:ilvl="0" w:tplc="0409000F">
      <w:start w:val="1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934603"/>
    <w:multiLevelType w:val="multilevel"/>
    <w:tmpl w:val="2BA6E27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4"/>
  </w:num>
  <w:num w:numId="4" w16cid:durableId="1486125867">
    <w:abstractNumId w:val="1"/>
  </w:num>
  <w:num w:numId="5" w16cid:durableId="2010206926">
    <w:abstractNumId w:val="19"/>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6"/>
  </w:num>
  <w:num w:numId="12" w16cid:durableId="1750544709">
    <w:abstractNumId w:val="20"/>
  </w:num>
  <w:num w:numId="13" w16cid:durableId="219293783">
    <w:abstractNumId w:val="18"/>
  </w:num>
  <w:num w:numId="14" w16cid:durableId="1916554064">
    <w:abstractNumId w:val="2"/>
  </w:num>
  <w:num w:numId="15" w16cid:durableId="558638107">
    <w:abstractNumId w:val="21"/>
  </w:num>
  <w:num w:numId="16" w16cid:durableId="509032057">
    <w:abstractNumId w:val="0"/>
  </w:num>
  <w:num w:numId="17" w16cid:durableId="1746219410">
    <w:abstractNumId w:val="12"/>
  </w:num>
  <w:num w:numId="18" w16cid:durableId="203559819">
    <w:abstractNumId w:val="3"/>
  </w:num>
  <w:num w:numId="19" w16cid:durableId="674847208">
    <w:abstractNumId w:val="17"/>
  </w:num>
  <w:num w:numId="20" w16cid:durableId="665018497">
    <w:abstractNumId w:val="25"/>
  </w:num>
  <w:num w:numId="21" w16cid:durableId="1822575971">
    <w:abstractNumId w:val="7"/>
  </w:num>
  <w:num w:numId="22" w16cid:durableId="1392926284">
    <w:abstractNumId w:val="13"/>
  </w:num>
  <w:num w:numId="23" w16cid:durableId="2103406014">
    <w:abstractNumId w:val="16"/>
  </w:num>
  <w:num w:numId="24" w16cid:durableId="1232890095">
    <w:abstractNumId w:val="23"/>
  </w:num>
  <w:num w:numId="25" w16cid:durableId="258292493">
    <w:abstractNumId w:val="8"/>
  </w:num>
  <w:num w:numId="26" w16cid:durableId="971911307">
    <w:abstractNumId w:val="22"/>
  </w:num>
  <w:num w:numId="27" w16cid:durableId="206964515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519CA"/>
    <w:rsid w:val="00073638"/>
    <w:rsid w:val="000C2FB9"/>
    <w:rsid w:val="000D345C"/>
    <w:rsid w:val="00102891"/>
    <w:rsid w:val="00104259"/>
    <w:rsid w:val="0010781D"/>
    <w:rsid w:val="001215F8"/>
    <w:rsid w:val="001257DE"/>
    <w:rsid w:val="00135563"/>
    <w:rsid w:val="00154CB5"/>
    <w:rsid w:val="00160A11"/>
    <w:rsid w:val="001A0644"/>
    <w:rsid w:val="001A7902"/>
    <w:rsid w:val="001B57D3"/>
    <w:rsid w:val="001F0A1D"/>
    <w:rsid w:val="001F3FAB"/>
    <w:rsid w:val="001F7F87"/>
    <w:rsid w:val="00201227"/>
    <w:rsid w:val="00205985"/>
    <w:rsid w:val="00211499"/>
    <w:rsid w:val="00221F83"/>
    <w:rsid w:val="002323F1"/>
    <w:rsid w:val="00255A8D"/>
    <w:rsid w:val="00280645"/>
    <w:rsid w:val="00282F65"/>
    <w:rsid w:val="002B2822"/>
    <w:rsid w:val="002C2C9A"/>
    <w:rsid w:val="002C66C0"/>
    <w:rsid w:val="002D52B2"/>
    <w:rsid w:val="002F4051"/>
    <w:rsid w:val="003056B2"/>
    <w:rsid w:val="00346335"/>
    <w:rsid w:val="003746EA"/>
    <w:rsid w:val="003864BE"/>
    <w:rsid w:val="003909D8"/>
    <w:rsid w:val="00391C14"/>
    <w:rsid w:val="00407C2B"/>
    <w:rsid w:val="00412D98"/>
    <w:rsid w:val="004409AB"/>
    <w:rsid w:val="00441985"/>
    <w:rsid w:val="00447F51"/>
    <w:rsid w:val="00467D85"/>
    <w:rsid w:val="00491E60"/>
    <w:rsid w:val="004C1842"/>
    <w:rsid w:val="004C3A07"/>
    <w:rsid w:val="004C4E8D"/>
    <w:rsid w:val="004C78EF"/>
    <w:rsid w:val="004F3387"/>
    <w:rsid w:val="005323D4"/>
    <w:rsid w:val="00532CDF"/>
    <w:rsid w:val="005738D7"/>
    <w:rsid w:val="00580D73"/>
    <w:rsid w:val="00582C01"/>
    <w:rsid w:val="005B4383"/>
    <w:rsid w:val="005C1E4E"/>
    <w:rsid w:val="006046EB"/>
    <w:rsid w:val="00613078"/>
    <w:rsid w:val="006172F8"/>
    <w:rsid w:val="006236CE"/>
    <w:rsid w:val="0062679B"/>
    <w:rsid w:val="00627053"/>
    <w:rsid w:val="00630F9F"/>
    <w:rsid w:val="00632E13"/>
    <w:rsid w:val="006349C5"/>
    <w:rsid w:val="00634BCB"/>
    <w:rsid w:val="00637E53"/>
    <w:rsid w:val="00656006"/>
    <w:rsid w:val="0066398A"/>
    <w:rsid w:val="006642E6"/>
    <w:rsid w:val="0066538A"/>
    <w:rsid w:val="0067693C"/>
    <w:rsid w:val="00683535"/>
    <w:rsid w:val="00692680"/>
    <w:rsid w:val="00692A50"/>
    <w:rsid w:val="00696754"/>
    <w:rsid w:val="006D2B5E"/>
    <w:rsid w:val="006E0080"/>
    <w:rsid w:val="006E3A23"/>
    <w:rsid w:val="006F063F"/>
    <w:rsid w:val="00702EF8"/>
    <w:rsid w:val="00757F51"/>
    <w:rsid w:val="00770754"/>
    <w:rsid w:val="007811E4"/>
    <w:rsid w:val="00784434"/>
    <w:rsid w:val="00793882"/>
    <w:rsid w:val="007D30A2"/>
    <w:rsid w:val="007E53A7"/>
    <w:rsid w:val="00804978"/>
    <w:rsid w:val="00805074"/>
    <w:rsid w:val="00813143"/>
    <w:rsid w:val="00817815"/>
    <w:rsid w:val="00840150"/>
    <w:rsid w:val="00842A95"/>
    <w:rsid w:val="00884D7F"/>
    <w:rsid w:val="008C7DD0"/>
    <w:rsid w:val="008E20E2"/>
    <w:rsid w:val="009070E8"/>
    <w:rsid w:val="009302B3"/>
    <w:rsid w:val="00944671"/>
    <w:rsid w:val="0096500A"/>
    <w:rsid w:val="00967A78"/>
    <w:rsid w:val="00971B3C"/>
    <w:rsid w:val="009753F0"/>
    <w:rsid w:val="00977A39"/>
    <w:rsid w:val="00994A96"/>
    <w:rsid w:val="009A2EBF"/>
    <w:rsid w:val="009B25EF"/>
    <w:rsid w:val="009C0F69"/>
    <w:rsid w:val="009C5929"/>
    <w:rsid w:val="009D0224"/>
    <w:rsid w:val="009D4A27"/>
    <w:rsid w:val="009D7C2F"/>
    <w:rsid w:val="009E6397"/>
    <w:rsid w:val="009F0F50"/>
    <w:rsid w:val="00A01395"/>
    <w:rsid w:val="00A1490D"/>
    <w:rsid w:val="00A44C66"/>
    <w:rsid w:val="00A567E2"/>
    <w:rsid w:val="00A5798A"/>
    <w:rsid w:val="00A62E09"/>
    <w:rsid w:val="00A6454B"/>
    <w:rsid w:val="00A858D3"/>
    <w:rsid w:val="00A94926"/>
    <w:rsid w:val="00AC1C28"/>
    <w:rsid w:val="00AC216F"/>
    <w:rsid w:val="00AF6C90"/>
    <w:rsid w:val="00B02B89"/>
    <w:rsid w:val="00B068B3"/>
    <w:rsid w:val="00B12631"/>
    <w:rsid w:val="00B25894"/>
    <w:rsid w:val="00B52E2D"/>
    <w:rsid w:val="00B57020"/>
    <w:rsid w:val="00B72FCA"/>
    <w:rsid w:val="00B92D8F"/>
    <w:rsid w:val="00BA1AFE"/>
    <w:rsid w:val="00BC1420"/>
    <w:rsid w:val="00BE1B92"/>
    <w:rsid w:val="00BE23CC"/>
    <w:rsid w:val="00BE317A"/>
    <w:rsid w:val="00BE6086"/>
    <w:rsid w:val="00C0030B"/>
    <w:rsid w:val="00C347FB"/>
    <w:rsid w:val="00C43654"/>
    <w:rsid w:val="00C622DA"/>
    <w:rsid w:val="00C633ED"/>
    <w:rsid w:val="00C63EFC"/>
    <w:rsid w:val="00C8231F"/>
    <w:rsid w:val="00CB6EBF"/>
    <w:rsid w:val="00CF3479"/>
    <w:rsid w:val="00CF6F52"/>
    <w:rsid w:val="00D06DB1"/>
    <w:rsid w:val="00D15ACF"/>
    <w:rsid w:val="00D32C21"/>
    <w:rsid w:val="00D468D3"/>
    <w:rsid w:val="00D6505C"/>
    <w:rsid w:val="00D833C0"/>
    <w:rsid w:val="00D84175"/>
    <w:rsid w:val="00D84C8D"/>
    <w:rsid w:val="00D84DDF"/>
    <w:rsid w:val="00D95427"/>
    <w:rsid w:val="00DB6067"/>
    <w:rsid w:val="00DB777F"/>
    <w:rsid w:val="00DC0544"/>
    <w:rsid w:val="00DC662E"/>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25F5B"/>
    <w:rsid w:val="00F418D4"/>
    <w:rsid w:val="00F50DF2"/>
    <w:rsid w:val="00F534FE"/>
    <w:rsid w:val="00F748ED"/>
    <w:rsid w:val="00FC36B0"/>
    <w:rsid w:val="00FD115E"/>
    <w:rsid w:val="00FE4761"/>
    <w:rsid w:val="00FF11D4"/>
    <w:rsid w:val="00FF5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732BF"/>
  <w15:docId w15:val="{ADD7A990-B99B-46E4-AEA4-8C2ADC72C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532CDF"/>
    <w:pPr>
      <w:spacing w:after="0" w:line="240" w:lineRule="auto"/>
    </w:pPr>
  </w:style>
  <w:style w:type="character" w:styleId="FollowedHyperlink">
    <w:name w:val="FollowedHyperlink"/>
    <w:basedOn w:val="DefaultParagraphFont"/>
    <w:uiPriority w:val="99"/>
    <w:semiHidden/>
    <w:unhideWhenUsed/>
    <w:rsid w:val="00F418D4"/>
    <w:rPr>
      <w:color w:val="800080" w:themeColor="followedHyperlink"/>
      <w:u w:val="single"/>
    </w:rPr>
  </w:style>
  <w:style w:type="character" w:styleId="LineNumber">
    <w:name w:val="line number"/>
    <w:basedOn w:val="DefaultParagraphFont"/>
    <w:uiPriority w:val="99"/>
    <w:semiHidden/>
    <w:unhideWhenUsed/>
    <w:rsid w:val="005B4383"/>
  </w:style>
  <w:style w:type="paragraph" w:styleId="NormalWeb">
    <w:name w:val="Normal (Web)"/>
    <w:basedOn w:val="Normal"/>
    <w:uiPriority w:val="99"/>
    <w:semiHidden/>
    <w:unhideWhenUsed/>
    <w:rsid w:val="00A858D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A858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58D3"/>
    <w:rPr>
      <w:sz w:val="20"/>
      <w:szCs w:val="20"/>
    </w:rPr>
  </w:style>
  <w:style w:type="character" w:styleId="FootnoteReference">
    <w:name w:val="footnote reference"/>
    <w:basedOn w:val="DefaultParagraphFont"/>
    <w:uiPriority w:val="99"/>
    <w:semiHidden/>
    <w:unhideWhenUsed/>
    <w:rsid w:val="00A858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2093962">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38559423">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62426218">
      <w:bodyDiv w:val="1"/>
      <w:marLeft w:val="0"/>
      <w:marRight w:val="0"/>
      <w:marTop w:val="0"/>
      <w:marBottom w:val="0"/>
      <w:divBdr>
        <w:top w:val="none" w:sz="0" w:space="0" w:color="auto"/>
        <w:left w:val="none" w:sz="0" w:space="0" w:color="auto"/>
        <w:bottom w:val="none" w:sz="0" w:space="0" w:color="auto"/>
        <w:right w:val="none" w:sz="0" w:space="0" w:color="auto"/>
      </w:divBdr>
    </w:div>
    <w:div w:id="1206715770">
      <w:bodyDiv w:val="1"/>
      <w:marLeft w:val="0"/>
      <w:marRight w:val="0"/>
      <w:marTop w:val="0"/>
      <w:marBottom w:val="0"/>
      <w:divBdr>
        <w:top w:val="none" w:sz="0" w:space="0" w:color="auto"/>
        <w:left w:val="none" w:sz="0" w:space="0" w:color="auto"/>
        <w:bottom w:val="none" w:sz="0" w:space="0" w:color="auto"/>
        <w:right w:val="none" w:sz="0" w:space="0" w:color="auto"/>
      </w:divBdr>
    </w:div>
    <w:div w:id="172270369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merriam-webster.com/dictionary/hostil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azleg.gov/ars/13/01602.htm" TargetMode="External"/><Relationship Id="rId2" Type="http://schemas.openxmlformats.org/officeDocument/2006/relationships/hyperlink" Target="https://www.merriam-webster.com/dictionary/consequence" TargetMode="External"/><Relationship Id="rId1" Type="http://schemas.openxmlformats.org/officeDocument/2006/relationships/hyperlink" Target="https://www.merriam-webster.com/dictionary/assault" TargetMode="External"/><Relationship Id="rId6" Type="http://schemas.openxmlformats.org/officeDocument/2006/relationships/hyperlink" Target="https://azleg.gov/ars/13/00707.htm" TargetMode="External"/><Relationship Id="rId5" Type="http://schemas.openxmlformats.org/officeDocument/2006/relationships/hyperlink" Target="https://www.merriam-webster.com/dictionary/harassment" TargetMode="External"/><Relationship Id="rId4" Type="http://schemas.openxmlformats.org/officeDocument/2006/relationships/hyperlink" Target="https://azleg.gov/ars/13/00105.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55115"/>
    <w:rsid w:val="00102891"/>
    <w:rsid w:val="002A11D9"/>
    <w:rsid w:val="002C66C0"/>
    <w:rsid w:val="005323D4"/>
    <w:rsid w:val="007811E4"/>
    <w:rsid w:val="00AC216F"/>
    <w:rsid w:val="00B068B3"/>
    <w:rsid w:val="00B32202"/>
    <w:rsid w:val="00B92D8F"/>
    <w:rsid w:val="00DC662E"/>
    <w:rsid w:val="00E20F61"/>
    <w:rsid w:val="00ED2E97"/>
    <w:rsid w:val="00F25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4</Pages>
  <Words>1388</Words>
  <Characters>7915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Harris</dc:creator>
  <cp:keywords/>
  <dc:description/>
  <cp:lastModifiedBy>Diana Strouth</cp:lastModifiedBy>
  <cp:revision>4</cp:revision>
  <dcterms:created xsi:type="dcterms:W3CDTF">2024-10-16T23:45:00Z</dcterms:created>
  <dcterms:modified xsi:type="dcterms:W3CDTF">2024-10-30T23:48:00Z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