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7DE5B" w14:textId="77777777" w:rsidR="001C5CD3" w:rsidRDefault="00310CFA" w:rsidP="00DD3CC7">
      <w:pPr>
        <w:jc w:val="center"/>
      </w:pPr>
      <w:r>
        <w:rPr>
          <w:rFonts w:ascii="Tahoma" w:hAnsi="Tahoma" w:cs="Tahoma"/>
          <w:b/>
          <w:bCs/>
          <w:noProof/>
        </w:rPr>
        <w:pict w14:anchorId="13997D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1.5pt;height:75.25pt;visibility:visible">
            <v:imagedata r:id="rId7" o:title=""/>
          </v:shape>
        </w:pict>
      </w:r>
    </w:p>
    <w:p w14:paraId="369A278B" w14:textId="77777777" w:rsidR="001C5CD3" w:rsidRPr="00DD3CC7" w:rsidRDefault="001C5CD3"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52EBDB35" w14:textId="77777777" w:rsidR="001C5CD3" w:rsidRDefault="001C5CD3" w:rsidP="00DD3CC7">
      <w:pPr>
        <w:spacing w:after="0" w:line="240" w:lineRule="auto"/>
        <w:jc w:val="center"/>
        <w:rPr>
          <w:b/>
          <w:bCs/>
          <w:sz w:val="24"/>
          <w:szCs w:val="24"/>
          <w:u w:val="single"/>
        </w:rPr>
      </w:pPr>
    </w:p>
    <w:p w14:paraId="3D4566AE" w14:textId="77777777" w:rsidR="001C5CD3" w:rsidRPr="002F3058" w:rsidRDefault="001C5CD3" w:rsidP="006F791E">
      <w:pPr>
        <w:spacing w:after="0" w:line="240" w:lineRule="auto"/>
        <w:jc w:val="center"/>
        <w:rPr>
          <w:rFonts w:asciiTheme="minorHAnsi" w:hAnsiTheme="minorHAnsi" w:cstheme="minorHAnsi"/>
          <w:b/>
          <w:bCs/>
          <w:sz w:val="24"/>
          <w:szCs w:val="24"/>
        </w:rPr>
      </w:pPr>
      <w:r w:rsidRPr="002F3058">
        <w:rPr>
          <w:rFonts w:asciiTheme="minorHAnsi" w:hAnsiTheme="minorHAnsi" w:cstheme="minorHAnsi"/>
          <w:b/>
          <w:bCs/>
          <w:sz w:val="24"/>
          <w:szCs w:val="24"/>
        </w:rPr>
        <w:t>“Respect for Authority” Academy</w:t>
      </w:r>
    </w:p>
    <w:p w14:paraId="2A8106AA" w14:textId="0C4E82F8" w:rsidR="001C5CD3" w:rsidRPr="002F3058" w:rsidRDefault="002F3058" w:rsidP="006F791E">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w:t>
      </w:r>
      <w:r w:rsidR="001C5CD3" w:rsidRPr="002F3058">
        <w:rPr>
          <w:rFonts w:asciiTheme="minorHAnsi" w:hAnsiTheme="minorHAnsi" w:cstheme="minorHAnsi"/>
          <w:sz w:val="24"/>
          <w:szCs w:val="24"/>
        </w:rPr>
        <w:t>Middle/High</w:t>
      </w:r>
      <w:r>
        <w:rPr>
          <w:rFonts w:asciiTheme="minorHAnsi" w:hAnsiTheme="minorHAnsi" w:cstheme="minorHAnsi"/>
          <w:sz w:val="24"/>
          <w:szCs w:val="24"/>
        </w:rPr>
        <w:t xml:space="preserve"> School)</w:t>
      </w:r>
    </w:p>
    <w:p w14:paraId="32E97F5A" w14:textId="77777777" w:rsidR="001C5CD3" w:rsidRPr="002F3058" w:rsidRDefault="001C5CD3" w:rsidP="006F791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2F3058">
        <w:rPr>
          <w:rFonts w:asciiTheme="minorHAnsi" w:hAnsiTheme="minorHAnsi" w:cstheme="minorHAnsi"/>
          <w:b/>
          <w:bCs/>
          <w:sz w:val="24"/>
          <w:szCs w:val="24"/>
        </w:rPr>
        <w:t>Healthy Communications Lesson Plan</w:t>
      </w:r>
    </w:p>
    <w:p w14:paraId="427735BB" w14:textId="77777777" w:rsidR="00BA15B3" w:rsidRPr="00E9344E" w:rsidRDefault="00BA15B3" w:rsidP="00BA15B3">
      <w:pPr>
        <w:spacing w:after="0" w:line="240" w:lineRule="auto"/>
        <w:jc w:val="center"/>
        <w:rPr>
          <w:rFonts w:cs="Tahoma"/>
          <w:bCs/>
          <w:i/>
          <w:sz w:val="24"/>
          <w:szCs w:val="24"/>
        </w:rPr>
      </w:pPr>
      <w:r>
        <w:rPr>
          <w:rFonts w:cs="Tahoma"/>
          <w:bCs/>
          <w:i/>
          <w:sz w:val="24"/>
          <w:szCs w:val="24"/>
        </w:rPr>
        <w:t>Please o</w:t>
      </w:r>
      <w:r w:rsidRPr="006021D0">
        <w:rPr>
          <w:rFonts w:cs="Tahoma"/>
          <w:bCs/>
          <w:i/>
          <w:sz w:val="24"/>
          <w:szCs w:val="24"/>
        </w:rPr>
        <w:t xml:space="preserve">btain </w:t>
      </w:r>
      <w:r>
        <w:rPr>
          <w:rFonts w:cs="Tahoma"/>
          <w:bCs/>
          <w:i/>
          <w:sz w:val="24"/>
          <w:szCs w:val="24"/>
        </w:rPr>
        <w:t>a</w:t>
      </w:r>
      <w:r w:rsidRPr="006021D0">
        <w:rPr>
          <w:rFonts w:cs="Tahoma"/>
          <w:bCs/>
          <w:i/>
          <w:sz w:val="24"/>
          <w:szCs w:val="24"/>
        </w:rPr>
        <w:t xml:space="preserve">dministrator </w:t>
      </w:r>
      <w:r>
        <w:rPr>
          <w:rFonts w:cs="Tahoma"/>
          <w:bCs/>
          <w:i/>
          <w:sz w:val="24"/>
          <w:szCs w:val="24"/>
        </w:rPr>
        <w:t>a</w:t>
      </w:r>
      <w:r w:rsidRPr="006021D0">
        <w:rPr>
          <w:rFonts w:cs="Tahoma"/>
          <w:bCs/>
          <w:i/>
          <w:sz w:val="24"/>
          <w:szCs w:val="24"/>
        </w:rPr>
        <w:t xml:space="preserve">pproval </w:t>
      </w:r>
      <w:r>
        <w:rPr>
          <w:rFonts w:cs="Tahoma"/>
          <w:bCs/>
          <w:i/>
          <w:sz w:val="24"/>
          <w:szCs w:val="24"/>
        </w:rPr>
        <w:t>prior to</w:t>
      </w:r>
      <w:r w:rsidRPr="006021D0">
        <w:rPr>
          <w:rFonts w:cs="Tahoma"/>
          <w:bCs/>
          <w:i/>
          <w:sz w:val="24"/>
          <w:szCs w:val="24"/>
        </w:rPr>
        <w:t xml:space="preserve"> </w:t>
      </w:r>
      <w:r>
        <w:rPr>
          <w:rFonts w:cs="Tahoma"/>
          <w:bCs/>
          <w:i/>
          <w:sz w:val="24"/>
          <w:szCs w:val="24"/>
        </w:rPr>
        <w:t>i</w:t>
      </w:r>
      <w:r w:rsidRPr="006021D0">
        <w:rPr>
          <w:rFonts w:cs="Tahoma"/>
          <w:bCs/>
          <w:i/>
          <w:sz w:val="24"/>
          <w:szCs w:val="24"/>
        </w:rPr>
        <w:t xml:space="preserve">mplementing </w:t>
      </w:r>
      <w:r>
        <w:rPr>
          <w:rFonts w:cs="Tahoma"/>
          <w:bCs/>
          <w:i/>
          <w:sz w:val="24"/>
          <w:szCs w:val="24"/>
        </w:rPr>
        <w:t>this l</w:t>
      </w:r>
      <w:r w:rsidRPr="006021D0">
        <w:rPr>
          <w:rFonts w:cs="Tahoma"/>
          <w:bCs/>
          <w:i/>
          <w:sz w:val="24"/>
          <w:szCs w:val="24"/>
        </w:rPr>
        <w:t>esson</w:t>
      </w:r>
      <w:r>
        <w:rPr>
          <w:rFonts w:cs="Tahoma"/>
          <w:bCs/>
          <w:i/>
          <w:sz w:val="24"/>
          <w:szCs w:val="24"/>
        </w:rPr>
        <w:t>.</w:t>
      </w:r>
    </w:p>
    <w:p w14:paraId="42C76022" w14:textId="77777777" w:rsidR="001C5CD3" w:rsidRPr="002F3058" w:rsidRDefault="001C5CD3" w:rsidP="006F791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p>
    <w:p w14:paraId="73E72551" w14:textId="77777777" w:rsidR="002F3058" w:rsidRDefault="001C5CD3" w:rsidP="002F3058">
      <w:pPr>
        <w:spacing w:after="0" w:line="240" w:lineRule="auto"/>
        <w:rPr>
          <w:rFonts w:asciiTheme="minorHAnsi" w:hAnsiTheme="minorHAnsi" w:cstheme="minorHAnsi"/>
          <w:b/>
          <w:bCs/>
          <w:sz w:val="24"/>
          <w:szCs w:val="24"/>
        </w:rPr>
      </w:pPr>
      <w:r w:rsidRPr="002F3058">
        <w:rPr>
          <w:rFonts w:asciiTheme="minorHAnsi" w:hAnsiTheme="minorHAnsi" w:cstheme="minorHAnsi"/>
          <w:b/>
          <w:bCs/>
          <w:sz w:val="24"/>
          <w:szCs w:val="24"/>
        </w:rPr>
        <w:t xml:space="preserve">Objectives:  </w:t>
      </w:r>
    </w:p>
    <w:p w14:paraId="5C25E581" w14:textId="5F19C170" w:rsidR="001C5CD3" w:rsidRPr="002F3058" w:rsidRDefault="002F3058" w:rsidP="0006755A">
      <w:pPr>
        <w:numPr>
          <w:ilvl w:val="0"/>
          <w:numId w:val="24"/>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be able to k</w:t>
      </w:r>
      <w:r w:rsidR="001C5CD3" w:rsidRPr="002F3058">
        <w:rPr>
          <w:rFonts w:asciiTheme="minorHAnsi" w:hAnsiTheme="minorHAnsi" w:cstheme="minorHAnsi"/>
          <w:sz w:val="24"/>
          <w:szCs w:val="24"/>
        </w:rPr>
        <w:t>now what goals should be addressed when communicating effectively</w:t>
      </w:r>
      <w:r w:rsidR="0004271C">
        <w:rPr>
          <w:rFonts w:asciiTheme="minorHAnsi" w:hAnsiTheme="minorHAnsi" w:cstheme="minorHAnsi"/>
          <w:sz w:val="24"/>
          <w:szCs w:val="24"/>
        </w:rPr>
        <w:t>.</w:t>
      </w:r>
    </w:p>
    <w:p w14:paraId="34E26EB0" w14:textId="079FCFB5" w:rsidR="001C5CD3" w:rsidRPr="002F3058" w:rsidRDefault="002F3058" w:rsidP="0006755A">
      <w:pPr>
        <w:numPr>
          <w:ilvl w:val="0"/>
          <w:numId w:val="24"/>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u</w:t>
      </w:r>
      <w:r w:rsidR="001C5CD3" w:rsidRPr="002F3058">
        <w:rPr>
          <w:rFonts w:asciiTheme="minorHAnsi" w:hAnsiTheme="minorHAnsi" w:cstheme="minorHAnsi"/>
          <w:sz w:val="24"/>
          <w:szCs w:val="24"/>
        </w:rPr>
        <w:t>nderstand the importance of non-verbal cues when communicating</w:t>
      </w:r>
      <w:r w:rsidR="0004271C">
        <w:rPr>
          <w:rFonts w:asciiTheme="minorHAnsi" w:hAnsiTheme="minorHAnsi" w:cstheme="minorHAnsi"/>
          <w:sz w:val="24"/>
          <w:szCs w:val="24"/>
        </w:rPr>
        <w:t>.</w:t>
      </w:r>
    </w:p>
    <w:p w14:paraId="6DBD3432" w14:textId="51AF4064" w:rsidR="001C5CD3" w:rsidRPr="002F3058" w:rsidRDefault="002F3058" w:rsidP="0006755A">
      <w:pPr>
        <w:numPr>
          <w:ilvl w:val="0"/>
          <w:numId w:val="24"/>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d</w:t>
      </w:r>
      <w:r w:rsidR="001C5CD3" w:rsidRPr="002F3058">
        <w:rPr>
          <w:rFonts w:asciiTheme="minorHAnsi" w:hAnsiTheme="minorHAnsi" w:cstheme="minorHAnsi"/>
          <w:sz w:val="24"/>
          <w:szCs w:val="24"/>
        </w:rPr>
        <w:t>evelop strategies to have healthy communications during conflict</w:t>
      </w:r>
      <w:r w:rsidR="0004271C">
        <w:rPr>
          <w:rFonts w:asciiTheme="minorHAnsi" w:hAnsiTheme="minorHAnsi" w:cstheme="minorHAnsi"/>
          <w:sz w:val="24"/>
          <w:szCs w:val="24"/>
        </w:rPr>
        <w:t>.</w:t>
      </w:r>
    </w:p>
    <w:p w14:paraId="01C0014D" w14:textId="77777777" w:rsidR="002F3058" w:rsidRDefault="002F3058" w:rsidP="002F3058">
      <w:pPr>
        <w:spacing w:after="0" w:line="240" w:lineRule="auto"/>
        <w:rPr>
          <w:rFonts w:asciiTheme="minorHAnsi" w:hAnsiTheme="minorHAnsi" w:cstheme="minorHAnsi"/>
          <w:b/>
          <w:bCs/>
          <w:sz w:val="24"/>
          <w:szCs w:val="24"/>
        </w:rPr>
      </w:pPr>
    </w:p>
    <w:p w14:paraId="31EF79A0" w14:textId="7C943CE4" w:rsidR="002F3058" w:rsidRPr="001B0993" w:rsidRDefault="002F3058" w:rsidP="002F3058">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Pr>
          <w:sz w:val="24"/>
          <w:szCs w:val="24"/>
        </w:rPr>
        <w:t>Connection/Commitment to school</w:t>
      </w:r>
    </w:p>
    <w:p w14:paraId="14C3ADCE" w14:textId="77777777" w:rsidR="002F3058" w:rsidRDefault="002F3058" w:rsidP="002F3058">
      <w:pPr>
        <w:spacing w:after="0" w:line="240" w:lineRule="auto"/>
        <w:rPr>
          <w:rFonts w:asciiTheme="minorHAnsi" w:hAnsiTheme="minorHAnsi" w:cstheme="minorHAnsi"/>
          <w:b/>
          <w:bCs/>
          <w:sz w:val="24"/>
          <w:szCs w:val="24"/>
        </w:rPr>
      </w:pPr>
    </w:p>
    <w:p w14:paraId="0E884F57" w14:textId="1350907C" w:rsidR="001C5CD3" w:rsidRPr="002F3058" w:rsidRDefault="001C5CD3" w:rsidP="002F3058">
      <w:pPr>
        <w:spacing w:after="0" w:line="240" w:lineRule="auto"/>
        <w:rPr>
          <w:rFonts w:asciiTheme="minorHAnsi" w:hAnsiTheme="minorHAnsi" w:cstheme="minorHAnsi"/>
          <w:b/>
          <w:bCs/>
          <w:sz w:val="24"/>
          <w:szCs w:val="24"/>
        </w:rPr>
      </w:pPr>
      <w:r w:rsidRPr="002F3058">
        <w:rPr>
          <w:rFonts w:asciiTheme="minorHAnsi" w:hAnsiTheme="minorHAnsi" w:cstheme="minorHAnsi"/>
          <w:b/>
          <w:bCs/>
          <w:sz w:val="24"/>
          <w:szCs w:val="24"/>
        </w:rPr>
        <w:t>Materials:</w:t>
      </w:r>
    </w:p>
    <w:p w14:paraId="1E5862BF" w14:textId="6A583326" w:rsidR="001C5CD3" w:rsidRPr="002F3058" w:rsidRDefault="001C5CD3" w:rsidP="002F3058">
      <w:pPr>
        <w:pStyle w:val="ListParagraph"/>
        <w:numPr>
          <w:ilvl w:val="0"/>
          <w:numId w:val="22"/>
        </w:numPr>
        <w:spacing w:after="0" w:line="240" w:lineRule="auto"/>
        <w:rPr>
          <w:rFonts w:asciiTheme="minorHAnsi" w:hAnsiTheme="minorHAnsi" w:cstheme="minorHAnsi"/>
          <w:sz w:val="24"/>
          <w:szCs w:val="24"/>
        </w:rPr>
      </w:pPr>
      <w:r w:rsidRPr="002F3058">
        <w:rPr>
          <w:rFonts w:asciiTheme="minorHAnsi" w:hAnsiTheme="minorHAnsi" w:cstheme="minorHAnsi"/>
          <w:sz w:val="24"/>
          <w:szCs w:val="24"/>
        </w:rPr>
        <w:t>Large poster paper and markers</w:t>
      </w:r>
      <w:r w:rsidR="002F3058">
        <w:rPr>
          <w:rFonts w:asciiTheme="minorHAnsi" w:hAnsiTheme="minorHAnsi" w:cstheme="minorHAnsi"/>
          <w:sz w:val="24"/>
          <w:szCs w:val="24"/>
        </w:rPr>
        <w:t xml:space="preserve"> for each group</w:t>
      </w:r>
    </w:p>
    <w:p w14:paraId="4FB96DD3" w14:textId="3E4500FB" w:rsidR="001C5CD3" w:rsidRPr="002F3058" w:rsidRDefault="001C5CD3" w:rsidP="002F3058">
      <w:pPr>
        <w:pStyle w:val="ListParagraph"/>
        <w:numPr>
          <w:ilvl w:val="0"/>
          <w:numId w:val="22"/>
        </w:numPr>
        <w:spacing w:after="0" w:line="240" w:lineRule="auto"/>
        <w:rPr>
          <w:rFonts w:asciiTheme="minorHAnsi" w:hAnsiTheme="minorHAnsi" w:cstheme="minorHAnsi"/>
          <w:sz w:val="24"/>
          <w:szCs w:val="24"/>
        </w:rPr>
      </w:pPr>
      <w:r w:rsidRPr="002F3058">
        <w:rPr>
          <w:rFonts w:asciiTheme="minorHAnsi" w:hAnsiTheme="minorHAnsi" w:cstheme="minorHAnsi"/>
          <w:sz w:val="24"/>
          <w:szCs w:val="24"/>
        </w:rPr>
        <w:t xml:space="preserve">Emotion Cards </w:t>
      </w:r>
      <w:r w:rsidR="002F3058">
        <w:rPr>
          <w:rFonts w:asciiTheme="minorHAnsi" w:hAnsiTheme="minorHAnsi" w:cstheme="minorHAnsi"/>
          <w:sz w:val="24"/>
          <w:szCs w:val="24"/>
        </w:rPr>
        <w:t>see slides, 1 per partnership</w:t>
      </w:r>
    </w:p>
    <w:p w14:paraId="17B70FEC" w14:textId="40D5700D" w:rsidR="001C5CD3" w:rsidRPr="002F3058" w:rsidRDefault="001C5CD3" w:rsidP="002F3058">
      <w:pPr>
        <w:pStyle w:val="ListParagraph"/>
        <w:numPr>
          <w:ilvl w:val="0"/>
          <w:numId w:val="22"/>
        </w:numPr>
        <w:spacing w:after="0" w:line="240" w:lineRule="auto"/>
        <w:rPr>
          <w:rFonts w:asciiTheme="minorHAnsi" w:hAnsiTheme="minorHAnsi" w:cstheme="minorHAnsi"/>
          <w:b/>
          <w:bCs/>
          <w:sz w:val="24"/>
          <w:szCs w:val="24"/>
        </w:rPr>
      </w:pPr>
      <w:r w:rsidRPr="002F3058">
        <w:rPr>
          <w:rFonts w:asciiTheme="minorHAnsi" w:hAnsiTheme="minorHAnsi" w:cstheme="minorHAnsi"/>
          <w:sz w:val="24"/>
          <w:szCs w:val="24"/>
        </w:rPr>
        <w:t>Communication Scenarios</w:t>
      </w:r>
      <w:r w:rsidR="0006755A">
        <w:rPr>
          <w:rFonts w:asciiTheme="minorHAnsi" w:hAnsiTheme="minorHAnsi" w:cstheme="minorHAnsi"/>
          <w:sz w:val="24"/>
          <w:szCs w:val="24"/>
        </w:rPr>
        <w:t xml:space="preserve"> pgs. 3-4, 1 per group</w:t>
      </w:r>
    </w:p>
    <w:p w14:paraId="08055B09" w14:textId="77777777" w:rsidR="002F3058" w:rsidRDefault="002F3058" w:rsidP="002F3058">
      <w:pPr>
        <w:spacing w:after="0" w:line="240" w:lineRule="auto"/>
        <w:rPr>
          <w:rFonts w:asciiTheme="minorHAnsi" w:hAnsiTheme="minorHAnsi" w:cstheme="minorHAnsi"/>
          <w:b/>
          <w:bCs/>
          <w:sz w:val="24"/>
          <w:szCs w:val="24"/>
        </w:rPr>
      </w:pPr>
    </w:p>
    <w:p w14:paraId="64EA8329" w14:textId="3AF97FD6" w:rsidR="001C5CD3" w:rsidRPr="002F3058" w:rsidRDefault="001C5CD3" w:rsidP="002F3058">
      <w:pPr>
        <w:spacing w:after="0" w:line="240" w:lineRule="auto"/>
        <w:rPr>
          <w:rFonts w:asciiTheme="minorHAnsi" w:hAnsiTheme="minorHAnsi" w:cstheme="minorHAnsi"/>
          <w:b/>
          <w:bCs/>
          <w:sz w:val="24"/>
          <w:szCs w:val="24"/>
        </w:rPr>
      </w:pPr>
      <w:r w:rsidRPr="002F3058">
        <w:rPr>
          <w:rFonts w:asciiTheme="minorHAnsi" w:hAnsiTheme="minorHAnsi" w:cstheme="minorHAnsi"/>
          <w:b/>
          <w:bCs/>
          <w:sz w:val="24"/>
          <w:szCs w:val="24"/>
        </w:rPr>
        <w:t xml:space="preserve">Timeframe: </w:t>
      </w:r>
      <w:r w:rsidRPr="002F3058">
        <w:rPr>
          <w:rFonts w:asciiTheme="minorHAnsi" w:hAnsiTheme="minorHAnsi" w:cstheme="minorHAnsi"/>
          <w:sz w:val="24"/>
          <w:szCs w:val="24"/>
        </w:rPr>
        <w:t>50 minutes</w:t>
      </w:r>
    </w:p>
    <w:p w14:paraId="05D1D14E" w14:textId="77777777" w:rsidR="002F3058" w:rsidRDefault="002F3058" w:rsidP="002F3058">
      <w:pPr>
        <w:spacing w:after="0" w:line="240" w:lineRule="auto"/>
        <w:rPr>
          <w:b/>
          <w:sz w:val="24"/>
          <w:szCs w:val="24"/>
        </w:rPr>
      </w:pPr>
    </w:p>
    <w:p w14:paraId="337359FE" w14:textId="555054CB" w:rsidR="002F3058" w:rsidRPr="002F4051" w:rsidRDefault="002F3058" w:rsidP="002F3058">
      <w:pPr>
        <w:spacing w:after="0" w:line="240" w:lineRule="auto"/>
        <w:rPr>
          <w:sz w:val="24"/>
          <w:szCs w:val="24"/>
        </w:rPr>
      </w:pPr>
      <w:r w:rsidRPr="002F4051">
        <w:rPr>
          <w:b/>
          <w:sz w:val="24"/>
          <w:szCs w:val="24"/>
        </w:rPr>
        <w:t>Team Teaching:</w:t>
      </w:r>
      <w:r w:rsidRPr="002F4051">
        <w:rPr>
          <w:sz w:val="24"/>
          <w:szCs w:val="24"/>
        </w:rPr>
        <w:t xml:space="preserve">  For effective implementation of Law Related Education (LRE), team teach with the classroom teacher by…</w:t>
      </w:r>
    </w:p>
    <w:p w14:paraId="6B5041A8" w14:textId="77777777" w:rsidR="002F3058" w:rsidRPr="002F3058" w:rsidRDefault="002F3058" w:rsidP="002F3058">
      <w:pPr>
        <w:numPr>
          <w:ilvl w:val="0"/>
          <w:numId w:val="28"/>
        </w:numPr>
        <w:spacing w:after="0" w:line="240" w:lineRule="auto"/>
        <w:rPr>
          <w:sz w:val="24"/>
          <w:szCs w:val="24"/>
        </w:rPr>
      </w:pPr>
      <w:r w:rsidRPr="002F3058">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0F3C8D0" w14:textId="77777777" w:rsidR="002F3058" w:rsidRPr="002F3058" w:rsidRDefault="002F3058" w:rsidP="002F3058">
      <w:pPr>
        <w:numPr>
          <w:ilvl w:val="0"/>
          <w:numId w:val="28"/>
        </w:numPr>
        <w:spacing w:after="0" w:line="240" w:lineRule="auto"/>
        <w:rPr>
          <w:sz w:val="24"/>
          <w:szCs w:val="24"/>
        </w:rPr>
      </w:pPr>
      <w:r w:rsidRPr="002F3058">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36B93EE" w14:textId="77777777" w:rsidR="002F3058" w:rsidRPr="002F3058" w:rsidRDefault="002F3058" w:rsidP="002F3058">
      <w:pPr>
        <w:numPr>
          <w:ilvl w:val="0"/>
          <w:numId w:val="28"/>
        </w:numPr>
        <w:pBdr>
          <w:top w:val="nil"/>
          <w:left w:val="nil"/>
          <w:bottom w:val="nil"/>
          <w:right w:val="nil"/>
          <w:between w:val="nil"/>
        </w:pBdr>
        <w:spacing w:after="0" w:line="240" w:lineRule="auto"/>
        <w:rPr>
          <w:sz w:val="24"/>
          <w:szCs w:val="24"/>
        </w:rPr>
      </w:pPr>
      <w:r w:rsidRPr="002F3058">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0E8C6037" w14:textId="77777777" w:rsidR="002F3058" w:rsidRDefault="002F3058" w:rsidP="002F3058">
      <w:pPr>
        <w:spacing w:after="0" w:line="240" w:lineRule="auto"/>
        <w:rPr>
          <w:rFonts w:asciiTheme="minorHAnsi" w:hAnsiTheme="minorHAnsi" w:cstheme="minorHAnsi"/>
          <w:b/>
          <w:bCs/>
          <w:sz w:val="24"/>
          <w:szCs w:val="24"/>
        </w:rPr>
      </w:pPr>
    </w:p>
    <w:p w14:paraId="13B69F1A" w14:textId="1C12E6FC" w:rsidR="001C5CD3" w:rsidRPr="002F3058" w:rsidRDefault="002F3058" w:rsidP="002F3058">
      <w:pPr>
        <w:spacing w:after="0" w:line="240" w:lineRule="auto"/>
        <w:rPr>
          <w:rFonts w:asciiTheme="minorHAnsi" w:hAnsiTheme="minorHAnsi" w:cstheme="minorHAnsi"/>
          <w:b/>
          <w:bCs/>
          <w:sz w:val="24"/>
          <w:szCs w:val="24"/>
        </w:rPr>
      </w:pPr>
      <w:r>
        <w:rPr>
          <w:rFonts w:asciiTheme="minorHAnsi" w:hAnsiTheme="minorHAnsi" w:cstheme="minorHAnsi"/>
          <w:b/>
          <w:bCs/>
          <w:sz w:val="24"/>
          <w:szCs w:val="24"/>
        </w:rPr>
        <w:t>Lesson</w:t>
      </w:r>
      <w:r w:rsidR="001C5CD3" w:rsidRPr="002F3058">
        <w:rPr>
          <w:rFonts w:asciiTheme="minorHAnsi" w:hAnsiTheme="minorHAnsi" w:cstheme="minorHAnsi"/>
          <w:b/>
          <w:bCs/>
          <w:sz w:val="24"/>
          <w:szCs w:val="24"/>
        </w:rPr>
        <w:t xml:space="preserve">: </w:t>
      </w:r>
    </w:p>
    <w:p w14:paraId="63386741" w14:textId="77777777" w:rsidR="002F3058" w:rsidRPr="002F3058" w:rsidRDefault="002F3058" w:rsidP="002F3058">
      <w:pPr>
        <w:pStyle w:val="ListParagraph"/>
        <w:numPr>
          <w:ilvl w:val="0"/>
          <w:numId w:val="4"/>
        </w:numPr>
        <w:spacing w:after="0" w:line="240" w:lineRule="auto"/>
        <w:contextualSpacing/>
        <w:rPr>
          <w:b/>
          <w:bCs/>
          <w:sz w:val="24"/>
          <w:szCs w:val="24"/>
        </w:rPr>
      </w:pPr>
      <w:r w:rsidRPr="002F3058">
        <w:rPr>
          <w:sz w:val="24"/>
          <w:szCs w:val="24"/>
        </w:rPr>
        <w:t xml:space="preserve">Divide students into small groups of 3 or 4 students each. Provide each group with </w:t>
      </w:r>
      <w:r w:rsidRPr="002F3058">
        <w:rPr>
          <w:b/>
          <w:bCs/>
          <w:sz w:val="24"/>
          <w:szCs w:val="24"/>
        </w:rPr>
        <w:t>large poster paper and markers.</w:t>
      </w:r>
    </w:p>
    <w:p w14:paraId="58619DD1" w14:textId="77777777" w:rsidR="001C5CD3" w:rsidRPr="002F3058" w:rsidRDefault="001C5CD3" w:rsidP="002F3058">
      <w:pPr>
        <w:widowControl w:val="0"/>
        <w:numPr>
          <w:ilvl w:val="0"/>
          <w:numId w:val="4"/>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Brainstorm with the class ways we communicate with each other and list ideas on the white board.</w:t>
      </w:r>
    </w:p>
    <w:p w14:paraId="33F0319E" w14:textId="77777777" w:rsidR="001C5CD3" w:rsidRPr="002F3058" w:rsidRDefault="001C5CD3" w:rsidP="002F3058">
      <w:pPr>
        <w:pStyle w:val="ListParagraph"/>
        <w:widowControl w:val="0"/>
        <w:numPr>
          <w:ilvl w:val="0"/>
          <w:numId w:val="18"/>
        </w:numPr>
        <w:autoSpaceDE w:val="0"/>
        <w:autoSpaceDN w:val="0"/>
        <w:adjustRightInd w:val="0"/>
        <w:spacing w:after="0" w:line="240" w:lineRule="auto"/>
        <w:ind w:left="720"/>
        <w:rPr>
          <w:rFonts w:asciiTheme="minorHAnsi" w:hAnsiTheme="minorHAnsi" w:cstheme="minorHAnsi"/>
          <w:sz w:val="24"/>
          <w:szCs w:val="24"/>
        </w:rPr>
        <w:sectPr w:rsidR="001C5CD3" w:rsidRPr="002F305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20AC5A4F"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lastRenderedPageBreak/>
        <w:t>Voice</w:t>
      </w:r>
    </w:p>
    <w:p w14:paraId="0F114F5C"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Facial expressions</w:t>
      </w:r>
    </w:p>
    <w:p w14:paraId="261E3AEA"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Song</w:t>
      </w:r>
    </w:p>
    <w:p w14:paraId="70C6E937"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Dance</w:t>
      </w:r>
    </w:p>
    <w:p w14:paraId="19EDC464"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Gestures</w:t>
      </w:r>
    </w:p>
    <w:p w14:paraId="5193E8E6"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Body Language</w:t>
      </w:r>
    </w:p>
    <w:p w14:paraId="325A9EB7"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Written</w:t>
      </w:r>
    </w:p>
    <w:p w14:paraId="5987A02E"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Symbols</w:t>
      </w:r>
    </w:p>
    <w:p w14:paraId="4318EC69" w14:textId="77777777" w:rsidR="001C5CD3" w:rsidRPr="002F3058" w:rsidRDefault="001C5CD3" w:rsidP="002F3058">
      <w:pPr>
        <w:pStyle w:val="ListParagraph"/>
        <w:widowControl w:val="0"/>
        <w:numPr>
          <w:ilvl w:val="0"/>
          <w:numId w:val="29"/>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Signs</w:t>
      </w:r>
    </w:p>
    <w:p w14:paraId="2E3260F8" w14:textId="77777777" w:rsidR="001C5CD3" w:rsidRPr="002F3058" w:rsidRDefault="001C5CD3" w:rsidP="002F3058">
      <w:pPr>
        <w:widowControl w:val="0"/>
        <w:autoSpaceDE w:val="0"/>
        <w:autoSpaceDN w:val="0"/>
        <w:adjustRightInd w:val="0"/>
        <w:spacing w:after="0" w:line="240" w:lineRule="auto"/>
        <w:ind w:left="720"/>
        <w:rPr>
          <w:rFonts w:asciiTheme="minorHAnsi" w:hAnsiTheme="minorHAnsi" w:cstheme="minorHAnsi"/>
          <w:sz w:val="24"/>
          <w:szCs w:val="24"/>
        </w:rPr>
        <w:sectPr w:rsidR="001C5CD3" w:rsidRPr="002F3058" w:rsidSect="00493A4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5DBEE85A" w14:textId="77777777" w:rsidR="001C5CD3" w:rsidRPr="002F3058" w:rsidRDefault="001C5CD3" w:rsidP="002F3058">
      <w:pPr>
        <w:widowControl w:val="0"/>
        <w:autoSpaceDE w:val="0"/>
        <w:autoSpaceDN w:val="0"/>
        <w:adjustRightInd w:val="0"/>
        <w:spacing w:after="0" w:line="240" w:lineRule="auto"/>
        <w:ind w:left="720"/>
        <w:rPr>
          <w:rFonts w:asciiTheme="minorHAnsi" w:hAnsiTheme="minorHAnsi" w:cstheme="minorHAnsi"/>
          <w:sz w:val="24"/>
          <w:szCs w:val="24"/>
        </w:rPr>
      </w:pPr>
    </w:p>
    <w:p w14:paraId="7FE4B1DD" w14:textId="1475C56C" w:rsidR="001C5CD3" w:rsidRPr="002F3058" w:rsidRDefault="001C5CD3" w:rsidP="002F3058">
      <w:pPr>
        <w:widowControl w:val="0"/>
        <w:numPr>
          <w:ilvl w:val="0"/>
          <w:numId w:val="4"/>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Now, ask groups to brainstorm objectives or goals for communication. Have groups assign a recorder to write their group’s ideas and another volunteer report out. After all groups have reported out, share the following 3 objectives:</w:t>
      </w:r>
    </w:p>
    <w:p w14:paraId="03885E14" w14:textId="77777777" w:rsidR="001C5CD3" w:rsidRPr="002F3058" w:rsidRDefault="001C5CD3" w:rsidP="002F3058">
      <w:pPr>
        <w:pStyle w:val="ListParagraph"/>
        <w:widowControl w:val="0"/>
        <w:numPr>
          <w:ilvl w:val="0"/>
          <w:numId w:val="30"/>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To Understand</w:t>
      </w:r>
    </w:p>
    <w:p w14:paraId="218DE33C" w14:textId="77777777" w:rsidR="001C5CD3" w:rsidRPr="002F3058" w:rsidRDefault="001C5CD3" w:rsidP="002F3058">
      <w:pPr>
        <w:pStyle w:val="ListParagraph"/>
        <w:widowControl w:val="0"/>
        <w:numPr>
          <w:ilvl w:val="0"/>
          <w:numId w:val="30"/>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To Be Understood</w:t>
      </w:r>
    </w:p>
    <w:p w14:paraId="5B533097" w14:textId="77777777" w:rsidR="001C5CD3" w:rsidRPr="002F3058" w:rsidRDefault="001C5CD3" w:rsidP="002F3058">
      <w:pPr>
        <w:pStyle w:val="ListParagraph"/>
        <w:widowControl w:val="0"/>
        <w:numPr>
          <w:ilvl w:val="0"/>
          <w:numId w:val="30"/>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To Inform</w:t>
      </w:r>
    </w:p>
    <w:p w14:paraId="299CC3B3" w14:textId="4C1AD6CE" w:rsidR="001C5CD3" w:rsidRPr="002F3058"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2F3058">
        <w:rPr>
          <w:rFonts w:asciiTheme="minorHAnsi" w:hAnsiTheme="minorHAnsi" w:cstheme="minorHAnsi"/>
          <w:sz w:val="24"/>
          <w:szCs w:val="24"/>
        </w:rPr>
        <w:t xml:space="preserve">Assign partners in each group and hand each person an </w:t>
      </w:r>
      <w:r w:rsidR="002F3058" w:rsidRPr="002F3058">
        <w:rPr>
          <w:rFonts w:asciiTheme="minorHAnsi" w:hAnsiTheme="minorHAnsi" w:cstheme="minorHAnsi"/>
          <w:b/>
          <w:bCs/>
          <w:sz w:val="24"/>
          <w:szCs w:val="24"/>
        </w:rPr>
        <w:t>E</w:t>
      </w:r>
      <w:r w:rsidRPr="002F3058">
        <w:rPr>
          <w:rFonts w:asciiTheme="minorHAnsi" w:hAnsiTheme="minorHAnsi" w:cstheme="minorHAnsi"/>
          <w:b/>
          <w:bCs/>
          <w:sz w:val="24"/>
          <w:szCs w:val="24"/>
        </w:rPr>
        <w:t xml:space="preserve">motion </w:t>
      </w:r>
      <w:r w:rsidR="002F3058" w:rsidRPr="002F3058">
        <w:rPr>
          <w:rFonts w:asciiTheme="minorHAnsi" w:hAnsiTheme="minorHAnsi" w:cstheme="minorHAnsi"/>
          <w:b/>
          <w:bCs/>
          <w:sz w:val="24"/>
          <w:szCs w:val="24"/>
        </w:rPr>
        <w:t>C</w:t>
      </w:r>
      <w:r w:rsidRPr="002F3058">
        <w:rPr>
          <w:rFonts w:asciiTheme="minorHAnsi" w:hAnsiTheme="minorHAnsi" w:cstheme="minorHAnsi"/>
          <w:b/>
          <w:bCs/>
          <w:sz w:val="24"/>
          <w:szCs w:val="24"/>
        </w:rPr>
        <w:t>ard</w:t>
      </w:r>
      <w:r w:rsidRPr="002F3058">
        <w:rPr>
          <w:rFonts w:asciiTheme="minorHAnsi" w:hAnsiTheme="minorHAnsi" w:cstheme="minorHAnsi"/>
          <w:sz w:val="24"/>
          <w:szCs w:val="24"/>
        </w:rPr>
        <w:t xml:space="preserve"> </w:t>
      </w:r>
      <w:r w:rsidR="002F3058">
        <w:rPr>
          <w:rFonts w:asciiTheme="minorHAnsi" w:hAnsiTheme="minorHAnsi" w:cstheme="minorHAnsi"/>
          <w:sz w:val="24"/>
          <w:szCs w:val="24"/>
        </w:rPr>
        <w:t xml:space="preserve">(See slides) </w:t>
      </w:r>
      <w:r w:rsidRPr="002F3058">
        <w:rPr>
          <w:rFonts w:asciiTheme="minorHAnsi" w:hAnsiTheme="minorHAnsi" w:cstheme="minorHAnsi"/>
          <w:sz w:val="24"/>
          <w:szCs w:val="24"/>
        </w:rPr>
        <w:t xml:space="preserve">but tell them not to show it to anyone. Explain to the class that for this activity they will try to express their assigned emotion to their partner without using words or sounds. Their partner tries to guess the emotion and then they will do the same with their card. After groups have been given time to complete this, discuss with the class how important non-verbal cues are when communicating with each other. </w:t>
      </w:r>
    </w:p>
    <w:p w14:paraId="35620404" w14:textId="77777777" w:rsidR="002F3058"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2F3058">
        <w:rPr>
          <w:rFonts w:asciiTheme="minorHAnsi" w:hAnsiTheme="minorHAnsi" w:cstheme="minorHAnsi"/>
          <w:sz w:val="24"/>
          <w:szCs w:val="24"/>
        </w:rPr>
        <w:t xml:space="preserve">As a class, have students provide negative non-verbal cues and positive non-verbal cues that are used during communication. Write their responses on the board so that they may refer to them in the upcoming activities. </w:t>
      </w:r>
    </w:p>
    <w:p w14:paraId="7E0C7B79" w14:textId="4716CF19" w:rsidR="001C5CD3" w:rsidRPr="002F3058" w:rsidRDefault="001C5CD3" w:rsidP="002F3058">
      <w:pPr>
        <w:widowControl w:val="0"/>
        <w:autoSpaceDE w:val="0"/>
        <w:autoSpaceDN w:val="0"/>
        <w:adjustRightInd w:val="0"/>
        <w:spacing w:after="0" w:line="240" w:lineRule="auto"/>
        <w:rPr>
          <w:rFonts w:asciiTheme="minorHAnsi" w:hAnsiTheme="minorHAnsi" w:cstheme="minorHAnsi"/>
          <w:b/>
          <w:bCs/>
          <w:sz w:val="24"/>
          <w:szCs w:val="24"/>
        </w:rPr>
      </w:pPr>
      <w:r w:rsidRPr="002F3058">
        <w:rPr>
          <w:rFonts w:asciiTheme="minorHAnsi" w:hAnsiTheme="minorHAnsi" w:cstheme="minorHAnsi"/>
          <w:b/>
          <w:bCs/>
          <w:sz w:val="24"/>
          <w:szCs w:val="24"/>
        </w:rPr>
        <w:t xml:space="preserve">Possible </w:t>
      </w:r>
      <w:r w:rsidR="002F3058" w:rsidRPr="002F3058">
        <w:rPr>
          <w:rFonts w:asciiTheme="minorHAnsi" w:hAnsiTheme="minorHAnsi" w:cstheme="minorHAnsi"/>
          <w:b/>
          <w:bCs/>
          <w:sz w:val="24"/>
          <w:szCs w:val="24"/>
        </w:rPr>
        <w:t xml:space="preserve">Responses: </w:t>
      </w:r>
    </w:p>
    <w:p w14:paraId="3FE9BBCE" w14:textId="7E85EF77" w:rsidR="001C5CD3" w:rsidRPr="002F3058" w:rsidRDefault="001C5CD3" w:rsidP="002F3058">
      <w:pPr>
        <w:widowControl w:val="0"/>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b/>
          <w:bCs/>
          <w:sz w:val="24"/>
          <w:szCs w:val="24"/>
        </w:rPr>
        <w:t>Positive:</w:t>
      </w:r>
      <w:r w:rsidRPr="002F3058">
        <w:rPr>
          <w:rFonts w:asciiTheme="minorHAnsi" w:hAnsiTheme="minorHAnsi" w:cstheme="minorHAnsi"/>
          <w:sz w:val="24"/>
          <w:szCs w:val="24"/>
        </w:rPr>
        <w:t xml:space="preserve"> eye contact, nodding head, smiling, relaxed posture, body pointed toward the person they are communicating with</w:t>
      </w:r>
    </w:p>
    <w:p w14:paraId="04D6A894" w14:textId="77777777" w:rsidR="001C5CD3" w:rsidRPr="002F3058" w:rsidRDefault="001C5CD3" w:rsidP="002F3058">
      <w:pPr>
        <w:widowControl w:val="0"/>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b/>
          <w:bCs/>
          <w:sz w:val="24"/>
          <w:szCs w:val="24"/>
        </w:rPr>
        <w:t>Negative:</w:t>
      </w:r>
      <w:r w:rsidRPr="002F3058">
        <w:rPr>
          <w:rFonts w:asciiTheme="minorHAnsi" w:hAnsiTheme="minorHAnsi" w:cstheme="minorHAnsi"/>
          <w:sz w:val="24"/>
          <w:szCs w:val="24"/>
        </w:rPr>
        <w:t xml:space="preserve"> rolling eyes, crossed arms, body turned away, tapping foot/hand</w:t>
      </w:r>
    </w:p>
    <w:p w14:paraId="4288E365" w14:textId="0A6A96C2" w:rsidR="001C5CD3" w:rsidRPr="002F3058" w:rsidRDefault="0006755A"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Pr>
          <w:rFonts w:asciiTheme="minorHAnsi" w:hAnsiTheme="minorHAnsi" w:cstheme="minorHAnsi"/>
          <w:sz w:val="24"/>
          <w:szCs w:val="24"/>
        </w:rPr>
        <w:t xml:space="preserve">Provide </w:t>
      </w:r>
      <w:r w:rsidR="001C5CD3" w:rsidRPr="002F3058">
        <w:rPr>
          <w:rFonts w:asciiTheme="minorHAnsi" w:hAnsiTheme="minorHAnsi" w:cstheme="minorHAnsi"/>
          <w:sz w:val="24"/>
          <w:szCs w:val="24"/>
        </w:rPr>
        <w:t xml:space="preserve">each group a different </w:t>
      </w:r>
      <w:r w:rsidRPr="0006755A">
        <w:rPr>
          <w:rFonts w:asciiTheme="minorHAnsi" w:hAnsiTheme="minorHAnsi" w:cstheme="minorHAnsi"/>
          <w:b/>
          <w:bCs/>
          <w:sz w:val="24"/>
          <w:szCs w:val="24"/>
        </w:rPr>
        <w:t>Scenario (see pgs. 3-4)</w:t>
      </w:r>
      <w:r w:rsidR="001C5CD3" w:rsidRPr="002F3058">
        <w:rPr>
          <w:rFonts w:asciiTheme="minorHAnsi" w:hAnsiTheme="minorHAnsi" w:cstheme="minorHAnsi"/>
          <w:sz w:val="24"/>
          <w:szCs w:val="24"/>
        </w:rPr>
        <w:t xml:space="preserve"> and instruct them </w:t>
      </w:r>
      <w:r w:rsidR="002F3058">
        <w:rPr>
          <w:rFonts w:asciiTheme="minorHAnsi" w:hAnsiTheme="minorHAnsi" w:cstheme="minorHAnsi"/>
          <w:sz w:val="24"/>
          <w:szCs w:val="24"/>
        </w:rPr>
        <w:t xml:space="preserve">to draft </w:t>
      </w:r>
      <w:r w:rsidR="001C5CD3" w:rsidRPr="002F3058">
        <w:rPr>
          <w:rFonts w:asciiTheme="minorHAnsi" w:hAnsiTheme="minorHAnsi" w:cstheme="minorHAnsi"/>
          <w:sz w:val="24"/>
          <w:szCs w:val="24"/>
        </w:rPr>
        <w:t xml:space="preserve">two scenes, one with effective communications and another with </w:t>
      </w:r>
      <w:r w:rsidR="0004271C">
        <w:rPr>
          <w:rFonts w:asciiTheme="minorHAnsi" w:hAnsiTheme="minorHAnsi" w:cstheme="minorHAnsi"/>
          <w:sz w:val="24"/>
          <w:szCs w:val="24"/>
        </w:rPr>
        <w:t xml:space="preserve">the possible consequences of </w:t>
      </w:r>
      <w:r w:rsidR="001C5CD3" w:rsidRPr="002F3058">
        <w:rPr>
          <w:rFonts w:asciiTheme="minorHAnsi" w:hAnsiTheme="minorHAnsi" w:cstheme="minorHAnsi"/>
          <w:sz w:val="24"/>
          <w:szCs w:val="24"/>
        </w:rPr>
        <w:t xml:space="preserve">ineffective communications. Allow groups 10 minutes to </w:t>
      </w:r>
      <w:r w:rsidR="002F3058">
        <w:rPr>
          <w:rFonts w:asciiTheme="minorHAnsi" w:hAnsiTheme="minorHAnsi" w:cstheme="minorHAnsi"/>
          <w:sz w:val="24"/>
          <w:szCs w:val="24"/>
        </w:rPr>
        <w:t>write</w:t>
      </w:r>
      <w:r w:rsidR="001C5CD3" w:rsidRPr="002F3058">
        <w:rPr>
          <w:rFonts w:asciiTheme="minorHAnsi" w:hAnsiTheme="minorHAnsi" w:cstheme="minorHAnsi"/>
          <w:sz w:val="24"/>
          <w:szCs w:val="24"/>
        </w:rPr>
        <w:t xml:space="preserve"> their scenes.</w:t>
      </w:r>
      <w:r>
        <w:rPr>
          <w:rFonts w:asciiTheme="minorHAnsi" w:hAnsiTheme="minorHAnsi" w:cstheme="minorHAnsi"/>
          <w:sz w:val="24"/>
          <w:szCs w:val="24"/>
        </w:rPr>
        <w:t xml:space="preserve"> Group may illustrate their scenes and use conversation bubbles. </w:t>
      </w:r>
      <w:r w:rsidR="001C5CD3" w:rsidRPr="002F3058">
        <w:rPr>
          <w:rFonts w:asciiTheme="minorHAnsi" w:hAnsiTheme="minorHAnsi" w:cstheme="minorHAnsi"/>
          <w:sz w:val="24"/>
          <w:szCs w:val="24"/>
        </w:rPr>
        <w:t xml:space="preserve"> </w:t>
      </w:r>
    </w:p>
    <w:p w14:paraId="18886C6A" w14:textId="6CAEF02A" w:rsidR="001C5CD3" w:rsidRPr="002F3058" w:rsidRDefault="002F3058"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Pr>
          <w:rFonts w:asciiTheme="minorHAnsi" w:hAnsiTheme="minorHAnsi" w:cstheme="minorHAnsi"/>
          <w:sz w:val="24"/>
          <w:szCs w:val="24"/>
        </w:rPr>
        <w:t xml:space="preserve">Call each group to read their scenes </w:t>
      </w:r>
      <w:r w:rsidR="0006755A">
        <w:rPr>
          <w:rFonts w:asciiTheme="minorHAnsi" w:hAnsiTheme="minorHAnsi" w:cstheme="minorHAnsi"/>
          <w:sz w:val="24"/>
          <w:szCs w:val="24"/>
        </w:rPr>
        <w:t xml:space="preserve">or display </w:t>
      </w:r>
      <w:r>
        <w:rPr>
          <w:rFonts w:asciiTheme="minorHAnsi" w:hAnsiTheme="minorHAnsi" w:cstheme="minorHAnsi"/>
          <w:sz w:val="24"/>
          <w:szCs w:val="24"/>
        </w:rPr>
        <w:t>in random order. Ask</w:t>
      </w:r>
      <w:r w:rsidR="001C5CD3" w:rsidRPr="002F3058">
        <w:rPr>
          <w:rFonts w:asciiTheme="minorHAnsi" w:hAnsiTheme="minorHAnsi" w:cstheme="minorHAnsi"/>
          <w:sz w:val="24"/>
          <w:szCs w:val="24"/>
        </w:rPr>
        <w:t xml:space="preserve"> the class to indicate </w:t>
      </w:r>
      <w:r w:rsidR="0006755A">
        <w:rPr>
          <w:rFonts w:asciiTheme="minorHAnsi" w:hAnsiTheme="minorHAnsi" w:cstheme="minorHAnsi"/>
          <w:sz w:val="24"/>
          <w:szCs w:val="24"/>
        </w:rPr>
        <w:t>which scenes had the effective communication</w:t>
      </w:r>
      <w:r w:rsidR="0004271C">
        <w:rPr>
          <w:rFonts w:asciiTheme="minorHAnsi" w:hAnsiTheme="minorHAnsi" w:cstheme="minorHAnsi"/>
          <w:sz w:val="24"/>
          <w:szCs w:val="24"/>
        </w:rPr>
        <w:t>.</w:t>
      </w:r>
    </w:p>
    <w:p w14:paraId="1D428161" w14:textId="77777777" w:rsidR="0006755A"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2F3058">
        <w:rPr>
          <w:rFonts w:asciiTheme="minorHAnsi" w:hAnsiTheme="minorHAnsi" w:cstheme="minorHAnsi"/>
          <w:sz w:val="24"/>
          <w:szCs w:val="24"/>
        </w:rPr>
        <w:t xml:space="preserve">Next, ask the class to brainstorm why people do not always communicate effectively during tense situations. Facilitator should record responses on the board.  </w:t>
      </w:r>
    </w:p>
    <w:p w14:paraId="44B3E65D" w14:textId="5902553C" w:rsidR="001C5CD3" w:rsidRPr="002F3058" w:rsidRDefault="001C5CD3" w:rsidP="0006755A">
      <w:pPr>
        <w:widowControl w:val="0"/>
        <w:autoSpaceDE w:val="0"/>
        <w:autoSpaceDN w:val="0"/>
        <w:adjustRightInd w:val="0"/>
        <w:spacing w:after="0" w:line="240" w:lineRule="auto"/>
        <w:rPr>
          <w:rFonts w:asciiTheme="minorHAnsi" w:hAnsiTheme="minorHAnsi" w:cstheme="minorHAnsi"/>
          <w:sz w:val="24"/>
          <w:szCs w:val="24"/>
        </w:rPr>
      </w:pPr>
      <w:r w:rsidRPr="0006755A">
        <w:rPr>
          <w:rFonts w:asciiTheme="minorHAnsi" w:hAnsiTheme="minorHAnsi" w:cstheme="minorHAnsi"/>
          <w:b/>
          <w:bCs/>
          <w:sz w:val="24"/>
          <w:szCs w:val="24"/>
        </w:rPr>
        <w:t xml:space="preserve">Possible </w:t>
      </w:r>
      <w:r w:rsidR="0006755A" w:rsidRPr="0006755A">
        <w:rPr>
          <w:rFonts w:asciiTheme="minorHAnsi" w:hAnsiTheme="minorHAnsi" w:cstheme="minorHAnsi"/>
          <w:b/>
          <w:bCs/>
          <w:sz w:val="24"/>
          <w:szCs w:val="24"/>
        </w:rPr>
        <w:t>R</w:t>
      </w:r>
      <w:r w:rsidRPr="0006755A">
        <w:rPr>
          <w:rFonts w:asciiTheme="minorHAnsi" w:hAnsiTheme="minorHAnsi" w:cstheme="minorHAnsi"/>
          <w:b/>
          <w:bCs/>
          <w:sz w:val="24"/>
          <w:szCs w:val="24"/>
        </w:rPr>
        <w:t>esponses</w:t>
      </w:r>
      <w:r w:rsidR="0006755A" w:rsidRPr="0006755A">
        <w:rPr>
          <w:rFonts w:asciiTheme="minorHAnsi" w:hAnsiTheme="minorHAnsi" w:cstheme="minorHAnsi"/>
          <w:b/>
          <w:bCs/>
          <w:sz w:val="24"/>
          <w:szCs w:val="24"/>
        </w:rPr>
        <w:t>:</w:t>
      </w:r>
      <w:r w:rsidR="0006755A">
        <w:rPr>
          <w:rFonts w:asciiTheme="minorHAnsi" w:hAnsiTheme="minorHAnsi" w:cstheme="minorHAnsi"/>
          <w:sz w:val="24"/>
          <w:szCs w:val="24"/>
        </w:rPr>
        <w:t xml:space="preserve"> </w:t>
      </w:r>
      <w:r w:rsidRPr="002F3058">
        <w:rPr>
          <w:rFonts w:asciiTheme="minorHAnsi" w:hAnsiTheme="minorHAnsi" w:cstheme="minorHAnsi"/>
          <w:sz w:val="24"/>
          <w:szCs w:val="24"/>
        </w:rPr>
        <w:t>emotional, angry, defensive</w:t>
      </w:r>
      <w:r w:rsidR="0006755A">
        <w:rPr>
          <w:rFonts w:asciiTheme="minorHAnsi" w:hAnsiTheme="minorHAnsi" w:cstheme="minorHAnsi"/>
          <w:sz w:val="24"/>
          <w:szCs w:val="24"/>
        </w:rPr>
        <w:t xml:space="preserve">, etc. </w:t>
      </w:r>
    </w:p>
    <w:p w14:paraId="44995F0B" w14:textId="773FDADD" w:rsidR="001C5CD3" w:rsidRPr="002F3058"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2F3058">
        <w:rPr>
          <w:rFonts w:asciiTheme="minorHAnsi" w:hAnsiTheme="minorHAnsi" w:cstheme="minorHAnsi"/>
          <w:sz w:val="24"/>
          <w:szCs w:val="24"/>
        </w:rPr>
        <w:t xml:space="preserve">Now, ask </w:t>
      </w:r>
      <w:r w:rsidR="0004271C">
        <w:rPr>
          <w:rFonts w:asciiTheme="minorHAnsi" w:hAnsiTheme="minorHAnsi" w:cstheme="minorHAnsi"/>
          <w:sz w:val="24"/>
          <w:szCs w:val="24"/>
        </w:rPr>
        <w:t xml:space="preserve">the </w:t>
      </w:r>
      <w:r w:rsidRPr="002F3058">
        <w:rPr>
          <w:rFonts w:asciiTheme="minorHAnsi" w:hAnsiTheme="minorHAnsi" w:cstheme="minorHAnsi"/>
          <w:sz w:val="24"/>
          <w:szCs w:val="24"/>
        </w:rPr>
        <w:t>class to individually think about their own “triggers”, i.e., communications from authorities that make them feel defensive or irritated. Have each participant individually list some of their “</w:t>
      </w:r>
      <w:r w:rsidR="0004271C">
        <w:rPr>
          <w:rFonts w:asciiTheme="minorHAnsi" w:hAnsiTheme="minorHAnsi" w:cstheme="minorHAnsi"/>
          <w:sz w:val="24"/>
          <w:szCs w:val="24"/>
        </w:rPr>
        <w:t>triggers</w:t>
      </w:r>
      <w:r w:rsidRPr="002F3058">
        <w:rPr>
          <w:rFonts w:asciiTheme="minorHAnsi" w:hAnsiTheme="minorHAnsi" w:cstheme="minorHAnsi"/>
          <w:sz w:val="24"/>
          <w:szCs w:val="24"/>
        </w:rPr>
        <w:t>” on their paper. Ask for volunteers to share.</w:t>
      </w:r>
    </w:p>
    <w:p w14:paraId="343A0C66" w14:textId="627C5B41" w:rsidR="0006755A"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6755A">
        <w:rPr>
          <w:rFonts w:asciiTheme="minorHAnsi" w:hAnsiTheme="minorHAnsi" w:cstheme="minorHAnsi"/>
          <w:sz w:val="24"/>
          <w:szCs w:val="24"/>
        </w:rPr>
        <w:t>Next, have groups choose “</w:t>
      </w:r>
      <w:r w:rsidR="0004271C">
        <w:rPr>
          <w:rFonts w:asciiTheme="minorHAnsi" w:hAnsiTheme="minorHAnsi" w:cstheme="minorHAnsi"/>
          <w:sz w:val="24"/>
          <w:szCs w:val="24"/>
        </w:rPr>
        <w:t>triggers</w:t>
      </w:r>
      <w:r w:rsidRPr="0006755A">
        <w:rPr>
          <w:rFonts w:asciiTheme="minorHAnsi" w:hAnsiTheme="minorHAnsi" w:cstheme="minorHAnsi"/>
          <w:sz w:val="24"/>
          <w:szCs w:val="24"/>
        </w:rPr>
        <w:t xml:space="preserve">” </w:t>
      </w:r>
      <w:r w:rsidR="0006755A" w:rsidRPr="0006755A">
        <w:rPr>
          <w:rFonts w:asciiTheme="minorHAnsi" w:hAnsiTheme="minorHAnsi" w:cstheme="minorHAnsi"/>
          <w:sz w:val="24"/>
          <w:szCs w:val="24"/>
        </w:rPr>
        <w:t xml:space="preserve">from the group </w:t>
      </w:r>
      <w:r w:rsidRPr="0006755A">
        <w:rPr>
          <w:rFonts w:asciiTheme="minorHAnsi" w:hAnsiTheme="minorHAnsi" w:cstheme="minorHAnsi"/>
          <w:sz w:val="24"/>
          <w:szCs w:val="24"/>
        </w:rPr>
        <w:t>and develop strategies for each to help them have healthy communication techniques. Have a volunteer from each group share their strategies.</w:t>
      </w:r>
    </w:p>
    <w:p w14:paraId="10B97B7C" w14:textId="44C41DDF" w:rsidR="0004271C" w:rsidRDefault="0004271C" w:rsidP="00BA15B3">
      <w:pPr>
        <w:widowControl w:val="0"/>
        <w:autoSpaceDE w:val="0"/>
        <w:autoSpaceDN w:val="0"/>
        <w:adjustRightInd w:val="0"/>
        <w:spacing w:after="0" w:line="240" w:lineRule="auto"/>
        <w:rPr>
          <w:rFonts w:asciiTheme="minorHAnsi" w:hAnsiTheme="minorHAnsi" w:cstheme="minorHAnsi"/>
          <w:sz w:val="24"/>
          <w:szCs w:val="24"/>
        </w:rPr>
      </w:pPr>
      <w:r w:rsidRPr="00BA15B3">
        <w:rPr>
          <w:rFonts w:asciiTheme="minorHAnsi" w:hAnsiTheme="minorHAnsi" w:cstheme="minorHAnsi"/>
          <w:b/>
          <w:bCs/>
          <w:sz w:val="24"/>
          <w:szCs w:val="24"/>
        </w:rPr>
        <w:t>Possible Responses:</w:t>
      </w:r>
      <w:r>
        <w:rPr>
          <w:rFonts w:asciiTheme="minorHAnsi" w:hAnsiTheme="minorHAnsi" w:cstheme="minorHAnsi"/>
          <w:sz w:val="24"/>
          <w:szCs w:val="24"/>
        </w:rPr>
        <w:t xml:space="preserve"> Trigger- When people roll their eyes / Healthy Technique- Walk away and </w:t>
      </w:r>
      <w:proofErr w:type="gramStart"/>
      <w:r>
        <w:rPr>
          <w:rFonts w:asciiTheme="minorHAnsi" w:hAnsiTheme="minorHAnsi" w:cstheme="minorHAnsi"/>
          <w:sz w:val="24"/>
          <w:szCs w:val="24"/>
        </w:rPr>
        <w:t>make a plan</w:t>
      </w:r>
      <w:proofErr w:type="gramEnd"/>
      <w:r>
        <w:rPr>
          <w:rFonts w:asciiTheme="minorHAnsi" w:hAnsiTheme="minorHAnsi" w:cstheme="minorHAnsi"/>
          <w:sz w:val="24"/>
          <w:szCs w:val="24"/>
        </w:rPr>
        <w:t xml:space="preserve"> to talk later when both parties are calm.</w:t>
      </w:r>
    </w:p>
    <w:p w14:paraId="7903F5CC" w14:textId="50090E4E" w:rsidR="001C5CD3" w:rsidRPr="0006755A" w:rsidRDefault="001C5CD3" w:rsidP="002F3058">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6755A">
        <w:rPr>
          <w:rFonts w:asciiTheme="minorHAnsi" w:hAnsiTheme="minorHAnsi" w:cstheme="minorHAnsi"/>
          <w:sz w:val="24"/>
          <w:szCs w:val="24"/>
        </w:rPr>
        <w:t xml:space="preserve">Debrief the lesson by asking the </w:t>
      </w:r>
      <w:r w:rsidR="0006755A">
        <w:rPr>
          <w:rFonts w:asciiTheme="minorHAnsi" w:hAnsiTheme="minorHAnsi" w:cstheme="minorHAnsi"/>
          <w:sz w:val="24"/>
          <w:szCs w:val="24"/>
        </w:rPr>
        <w:t xml:space="preserve">groups to discuss the </w:t>
      </w:r>
      <w:r w:rsidRPr="0006755A">
        <w:rPr>
          <w:rFonts w:asciiTheme="minorHAnsi" w:hAnsiTheme="minorHAnsi" w:cstheme="minorHAnsi"/>
          <w:sz w:val="24"/>
          <w:szCs w:val="24"/>
        </w:rPr>
        <w:t>following questions:</w:t>
      </w:r>
    </w:p>
    <w:p w14:paraId="27F981DB" w14:textId="77777777" w:rsidR="001C5CD3" w:rsidRPr="002F3058" w:rsidRDefault="001C5CD3" w:rsidP="0006755A">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What are some goals for effective communication?</w:t>
      </w:r>
    </w:p>
    <w:p w14:paraId="29F77405" w14:textId="77777777" w:rsidR="001C5CD3" w:rsidRPr="002F3058" w:rsidRDefault="001C5CD3" w:rsidP="0006755A">
      <w:pPr>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F3058">
        <w:rPr>
          <w:rFonts w:asciiTheme="minorHAnsi" w:hAnsiTheme="minorHAnsi" w:cstheme="minorHAnsi"/>
          <w:sz w:val="24"/>
          <w:szCs w:val="24"/>
        </w:rPr>
        <w:t>How can body language help or hinder communication?</w:t>
      </w:r>
    </w:p>
    <w:p w14:paraId="152AA5E8" w14:textId="77777777" w:rsidR="001C5CD3" w:rsidRPr="002F3058" w:rsidRDefault="001C5CD3" w:rsidP="0006755A">
      <w:pPr>
        <w:widowControl w:val="0"/>
        <w:numPr>
          <w:ilvl w:val="0"/>
          <w:numId w:val="31"/>
        </w:numPr>
        <w:autoSpaceDE w:val="0"/>
        <w:autoSpaceDN w:val="0"/>
        <w:adjustRightInd w:val="0"/>
        <w:spacing w:after="0" w:line="240" w:lineRule="auto"/>
        <w:rPr>
          <w:rFonts w:asciiTheme="minorHAnsi" w:hAnsiTheme="minorHAnsi" w:cstheme="minorHAnsi"/>
          <w:sz w:val="24"/>
          <w:szCs w:val="24"/>
        </w:rPr>
        <w:sectPr w:rsidR="001C5CD3" w:rsidRPr="002F3058" w:rsidSect="00493A4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r w:rsidRPr="002F3058">
        <w:rPr>
          <w:rFonts w:asciiTheme="minorHAnsi" w:hAnsiTheme="minorHAnsi" w:cstheme="minorHAnsi"/>
          <w:sz w:val="24"/>
          <w:szCs w:val="24"/>
        </w:rPr>
        <w:t>What are some strategies you can use so you don’t overreact to a stressful interaction with authority?</w:t>
      </w:r>
      <w:r w:rsidRPr="002F3058">
        <w:rPr>
          <w:rFonts w:asciiTheme="minorHAnsi" w:hAnsiTheme="minorHAnsi" w:cstheme="minorHAnsi"/>
          <w:sz w:val="24"/>
          <w:szCs w:val="24"/>
        </w:rPr>
        <w:tab/>
      </w:r>
    </w:p>
    <w:p w14:paraId="49A75CDF" w14:textId="77777777" w:rsidR="0019027A" w:rsidRDefault="0019027A" w:rsidP="00DD3CC7">
      <w:pPr>
        <w:jc w:val="center"/>
      </w:pPr>
    </w:p>
    <w:p w14:paraId="69C60332" w14:textId="77777777" w:rsidR="0006755A" w:rsidRDefault="0006755A" w:rsidP="0006755A">
      <w:pPr>
        <w:jc w:val="center"/>
      </w:pPr>
      <w:r>
        <w:br w:type="page"/>
      </w:r>
      <w:r w:rsidR="00310CFA">
        <w:rPr>
          <w:rFonts w:ascii="Tahoma" w:hAnsi="Tahoma" w:cs="Tahoma"/>
          <w:b/>
          <w:bCs/>
          <w:noProof/>
        </w:rPr>
        <w:lastRenderedPageBreak/>
        <w:pict w14:anchorId="5DF3B726">
          <v:shape id="_x0000_i1026" type="#_x0000_t75" alt="AFLSE w bar fdn" style="width:161.5pt;height:75.25pt;visibility:visible">
            <v:imagedata r:id="rId7" o:title=""/>
          </v:shape>
        </w:pict>
      </w:r>
    </w:p>
    <w:p w14:paraId="6C757F8F" w14:textId="77777777" w:rsidR="0006755A" w:rsidRPr="00DD3CC7" w:rsidRDefault="0006755A" w:rsidP="0006755A">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72AB8E74" w14:textId="77777777" w:rsidR="0006755A" w:rsidRDefault="0006755A" w:rsidP="0006755A">
      <w:pPr>
        <w:spacing w:after="0" w:line="240" w:lineRule="auto"/>
        <w:jc w:val="center"/>
        <w:rPr>
          <w:b/>
          <w:bCs/>
          <w:sz w:val="24"/>
          <w:szCs w:val="24"/>
          <w:u w:val="single"/>
        </w:rPr>
      </w:pPr>
    </w:p>
    <w:p w14:paraId="3A84DB92" w14:textId="77777777" w:rsidR="0006755A" w:rsidRPr="00744CDF" w:rsidRDefault="0006755A" w:rsidP="0006755A">
      <w:pPr>
        <w:spacing w:after="0" w:line="240" w:lineRule="auto"/>
        <w:jc w:val="center"/>
        <w:rPr>
          <w:b/>
          <w:bCs/>
          <w:sz w:val="24"/>
          <w:szCs w:val="24"/>
        </w:rPr>
      </w:pPr>
      <w:r w:rsidRPr="00744CDF">
        <w:rPr>
          <w:b/>
          <w:bCs/>
          <w:sz w:val="24"/>
          <w:szCs w:val="24"/>
        </w:rPr>
        <w:t>“Respect for Authority” Academy</w:t>
      </w:r>
    </w:p>
    <w:p w14:paraId="15E84B61" w14:textId="77777777" w:rsidR="0006755A" w:rsidRPr="00744CDF" w:rsidRDefault="0006755A" w:rsidP="0006755A">
      <w:pPr>
        <w:spacing w:after="0" w:line="240" w:lineRule="auto"/>
        <w:jc w:val="center"/>
        <w:rPr>
          <w:sz w:val="24"/>
          <w:szCs w:val="24"/>
        </w:rPr>
      </w:pPr>
      <w:r w:rsidRPr="00744CDF">
        <w:rPr>
          <w:sz w:val="24"/>
          <w:szCs w:val="24"/>
        </w:rPr>
        <w:t>Middle/High</w:t>
      </w:r>
    </w:p>
    <w:p w14:paraId="0BA08BD4" w14:textId="77777777" w:rsidR="0006755A" w:rsidRPr="00744CDF" w:rsidRDefault="0006755A" w:rsidP="0006755A">
      <w:pPr>
        <w:jc w:val="center"/>
        <w:rPr>
          <w:b/>
          <w:bCs/>
          <w:sz w:val="24"/>
          <w:szCs w:val="24"/>
        </w:rPr>
      </w:pPr>
      <w:r w:rsidRPr="00744CDF">
        <w:rPr>
          <w:b/>
          <w:bCs/>
          <w:sz w:val="24"/>
          <w:szCs w:val="24"/>
        </w:rPr>
        <w:t>Healthy Communications</w:t>
      </w:r>
    </w:p>
    <w:p w14:paraId="3B94D082" w14:textId="71BA42BC" w:rsidR="0006755A" w:rsidRPr="00310CFA" w:rsidRDefault="0006755A" w:rsidP="0006755A">
      <w:pPr>
        <w:jc w:val="center"/>
        <w:rPr>
          <w:sz w:val="24"/>
          <w:szCs w:val="24"/>
        </w:rPr>
      </w:pPr>
      <w:r w:rsidRPr="00310CFA">
        <w:rPr>
          <w:sz w:val="24"/>
          <w:szCs w:val="24"/>
        </w:rPr>
        <w:t>Scenarios</w:t>
      </w:r>
    </w:p>
    <w:p w14:paraId="3E213D18" w14:textId="77777777" w:rsidR="00925814" w:rsidRPr="00310CFA" w:rsidRDefault="00925814" w:rsidP="0006755A">
      <w:pPr>
        <w:jc w:val="center"/>
        <w:rPr>
          <w:sz w:val="24"/>
          <w:szCs w:val="24"/>
        </w:rPr>
      </w:pPr>
    </w:p>
    <w:p w14:paraId="5A62B72E" w14:textId="1C6F66D4" w:rsidR="0006755A" w:rsidRPr="00925814" w:rsidRDefault="0006755A" w:rsidP="0006755A">
      <w:pPr>
        <w:pStyle w:val="NormalWeb"/>
        <w:spacing w:before="0" w:beforeAutospacing="0" w:after="0" w:afterAutospacing="0"/>
        <w:rPr>
          <w:rFonts w:ascii="Calibri" w:hAnsi="Calibri"/>
          <w:color w:val="000000"/>
          <w:kern w:val="24"/>
        </w:rPr>
      </w:pPr>
      <w:r w:rsidRPr="00925814">
        <w:rPr>
          <w:rFonts w:ascii="Calibri" w:hAnsi="Calibri"/>
          <w:color w:val="000000"/>
          <w:kern w:val="24"/>
        </w:rPr>
        <w:t>Scenario #1</w:t>
      </w:r>
      <w:r w:rsidRPr="00925814">
        <w:rPr>
          <w:rFonts w:ascii="Calibri" w:hAnsi="Calibri"/>
          <w:color w:val="000000"/>
          <w:kern w:val="24"/>
        </w:rPr>
        <w:br/>
      </w:r>
      <w:r w:rsidR="00BB1E22" w:rsidRPr="00925814">
        <w:rPr>
          <w:rFonts w:ascii="Calibri" w:hAnsi="Calibri"/>
          <w:color w:val="000000"/>
          <w:kern w:val="24"/>
        </w:rPr>
        <w:t>Your parents and you can’t agree over which apps are safe to download.</w:t>
      </w:r>
    </w:p>
    <w:p w14:paraId="703B9DE1" w14:textId="77777777" w:rsidR="0006755A" w:rsidRPr="00925814" w:rsidRDefault="0006755A" w:rsidP="00925814">
      <w:pPr>
        <w:pStyle w:val="NormalWeb"/>
        <w:spacing w:before="0" w:beforeAutospacing="0" w:after="0" w:afterAutospacing="0" w:line="360" w:lineRule="auto"/>
        <w:rPr>
          <w:rFonts w:ascii="Calibri" w:hAnsi="Calibri"/>
          <w:color w:val="000000"/>
          <w:kern w:val="24"/>
        </w:rPr>
      </w:pPr>
    </w:p>
    <w:p w14:paraId="2F0D8F18" w14:textId="10C6D151" w:rsidR="0006755A" w:rsidRPr="00925814" w:rsidRDefault="0006755A" w:rsidP="0006755A">
      <w:pPr>
        <w:pStyle w:val="NormalWeb"/>
        <w:spacing w:before="0" w:beforeAutospacing="0" w:after="0" w:afterAutospacing="0"/>
        <w:rPr>
          <w:rFonts w:asciiTheme="minorHAnsi" w:hAnsiTheme="minorHAnsi" w:cstheme="minorHAnsi"/>
        </w:rPr>
      </w:pPr>
      <w:r w:rsidRPr="0006755A">
        <w:rPr>
          <w:rFonts w:asciiTheme="minorHAnsi" w:hAnsiTheme="minorHAnsi" w:cstheme="minorHAnsi"/>
        </w:rPr>
        <w:t>Scenario #2</w:t>
      </w:r>
      <w:r w:rsidRPr="0006755A">
        <w:rPr>
          <w:rFonts w:asciiTheme="minorHAnsi" w:hAnsiTheme="minorHAnsi" w:cstheme="minorHAnsi"/>
        </w:rPr>
        <w:br/>
      </w:r>
      <w:r w:rsidR="00BB1E22" w:rsidRPr="00925814">
        <w:rPr>
          <w:rFonts w:asciiTheme="minorHAnsi" w:hAnsiTheme="minorHAnsi" w:cstheme="minorHAnsi"/>
        </w:rPr>
        <w:t>Your teacher and you disagree over whether the homework was turned in on time or not.</w:t>
      </w:r>
    </w:p>
    <w:p w14:paraId="2CA7E123" w14:textId="77777777" w:rsidR="0006755A" w:rsidRPr="00925814" w:rsidRDefault="0006755A" w:rsidP="00925814">
      <w:pPr>
        <w:pStyle w:val="NormalWeb"/>
        <w:spacing w:before="0" w:beforeAutospacing="0" w:after="0" w:afterAutospacing="0" w:line="360" w:lineRule="auto"/>
        <w:rPr>
          <w:rFonts w:asciiTheme="minorHAnsi" w:hAnsiTheme="minorHAnsi" w:cstheme="minorHAnsi"/>
        </w:rPr>
      </w:pPr>
    </w:p>
    <w:p w14:paraId="7E938CE1" w14:textId="6F30D7A9" w:rsidR="0006755A" w:rsidRPr="00925814" w:rsidRDefault="00BB1E22" w:rsidP="0006755A">
      <w:pPr>
        <w:pStyle w:val="NormalWeb"/>
        <w:spacing w:before="0" w:beforeAutospacing="0" w:after="0" w:afterAutospacing="0"/>
        <w:rPr>
          <w:rFonts w:asciiTheme="minorHAnsi" w:hAnsiTheme="minorHAnsi" w:cstheme="minorHAnsi"/>
        </w:rPr>
      </w:pPr>
      <w:r w:rsidRPr="00925814">
        <w:rPr>
          <w:rFonts w:asciiTheme="minorHAnsi" w:hAnsiTheme="minorHAnsi" w:cstheme="minorHAnsi"/>
        </w:rPr>
        <w:t>Scenario #3</w:t>
      </w:r>
      <w:r w:rsidRPr="00925814">
        <w:rPr>
          <w:rFonts w:asciiTheme="minorHAnsi" w:hAnsiTheme="minorHAnsi" w:cstheme="minorHAnsi"/>
        </w:rPr>
        <w:br/>
        <w:t xml:space="preserve">The cafeteria </w:t>
      </w:r>
      <w:r w:rsidR="0004271C">
        <w:rPr>
          <w:rFonts w:asciiTheme="minorHAnsi" w:hAnsiTheme="minorHAnsi" w:cstheme="minorHAnsi"/>
        </w:rPr>
        <w:t>staff</w:t>
      </w:r>
      <w:r w:rsidR="0004271C" w:rsidRPr="00925814">
        <w:rPr>
          <w:rFonts w:asciiTheme="minorHAnsi" w:hAnsiTheme="minorHAnsi" w:cstheme="minorHAnsi"/>
        </w:rPr>
        <w:t xml:space="preserve"> </w:t>
      </w:r>
      <w:r w:rsidRPr="00925814">
        <w:rPr>
          <w:rFonts w:asciiTheme="minorHAnsi" w:hAnsiTheme="minorHAnsi" w:cstheme="minorHAnsi"/>
        </w:rPr>
        <w:t>and you disagree over who made the mess and needs to clean it up.</w:t>
      </w:r>
    </w:p>
    <w:p w14:paraId="2D01B0D1" w14:textId="77777777" w:rsidR="00BB1E22" w:rsidRPr="00925814" w:rsidRDefault="00BB1E22" w:rsidP="00925814">
      <w:pPr>
        <w:pStyle w:val="NormalWeb"/>
        <w:spacing w:before="0" w:beforeAutospacing="0" w:after="0" w:afterAutospacing="0" w:line="360" w:lineRule="auto"/>
        <w:rPr>
          <w:rFonts w:asciiTheme="minorHAnsi" w:hAnsiTheme="minorHAnsi" w:cstheme="minorHAnsi"/>
        </w:rPr>
      </w:pPr>
    </w:p>
    <w:p w14:paraId="6DA74233" w14:textId="781064D3" w:rsidR="00BB1E22" w:rsidRPr="00925814" w:rsidRDefault="00BB1E22" w:rsidP="0006755A">
      <w:pPr>
        <w:pStyle w:val="NormalWeb"/>
        <w:spacing w:before="0" w:beforeAutospacing="0" w:after="0" w:afterAutospacing="0"/>
        <w:rPr>
          <w:rFonts w:asciiTheme="minorHAnsi" w:hAnsiTheme="minorHAnsi" w:cstheme="minorHAnsi"/>
        </w:rPr>
      </w:pPr>
      <w:r w:rsidRPr="00925814">
        <w:rPr>
          <w:rFonts w:asciiTheme="minorHAnsi" w:hAnsiTheme="minorHAnsi" w:cstheme="minorHAnsi"/>
        </w:rPr>
        <w:t>Scenario #4</w:t>
      </w:r>
      <w:r w:rsidRPr="00925814">
        <w:rPr>
          <w:rFonts w:asciiTheme="minorHAnsi" w:hAnsiTheme="minorHAnsi" w:cstheme="minorHAnsi"/>
        </w:rPr>
        <w:br/>
        <w:t>The bus driver and you disagree over whether you should be able to sit in an empty seat versus the assigned seat.</w:t>
      </w:r>
    </w:p>
    <w:p w14:paraId="473F51A7" w14:textId="77777777" w:rsidR="00BB1E22" w:rsidRPr="00925814" w:rsidRDefault="00BB1E22" w:rsidP="00925814">
      <w:pPr>
        <w:pStyle w:val="NormalWeb"/>
        <w:spacing w:before="0" w:beforeAutospacing="0" w:after="0" w:afterAutospacing="0" w:line="360" w:lineRule="auto"/>
        <w:rPr>
          <w:rFonts w:asciiTheme="minorHAnsi" w:hAnsiTheme="minorHAnsi" w:cstheme="minorHAnsi"/>
        </w:rPr>
      </w:pPr>
    </w:p>
    <w:p w14:paraId="3EFE7D13" w14:textId="65459ECC" w:rsidR="00BB1E22" w:rsidRPr="00925814" w:rsidRDefault="00BB1E22" w:rsidP="0006755A">
      <w:pPr>
        <w:pStyle w:val="NormalWeb"/>
        <w:spacing w:before="0" w:beforeAutospacing="0" w:after="0" w:afterAutospacing="0"/>
        <w:rPr>
          <w:rFonts w:asciiTheme="minorHAnsi" w:hAnsiTheme="minorHAnsi" w:cstheme="minorHAnsi"/>
        </w:rPr>
      </w:pPr>
      <w:r w:rsidRPr="00925814">
        <w:rPr>
          <w:rFonts w:asciiTheme="minorHAnsi" w:hAnsiTheme="minorHAnsi" w:cstheme="minorHAnsi"/>
        </w:rPr>
        <w:t>Scenario #5</w:t>
      </w:r>
      <w:r w:rsidRPr="00925814">
        <w:rPr>
          <w:rFonts w:asciiTheme="minorHAnsi" w:hAnsiTheme="minorHAnsi" w:cstheme="minorHAnsi"/>
        </w:rPr>
        <w:br/>
        <w:t xml:space="preserve">The Vice Principal and you disagree over whether you were late to class or just in time. </w:t>
      </w:r>
    </w:p>
    <w:p w14:paraId="42E56570" w14:textId="77777777" w:rsidR="00BB1E22" w:rsidRPr="00925814" w:rsidRDefault="00BB1E22" w:rsidP="00925814">
      <w:pPr>
        <w:pStyle w:val="NormalWeb"/>
        <w:spacing w:before="0" w:beforeAutospacing="0" w:after="0" w:afterAutospacing="0" w:line="360" w:lineRule="auto"/>
        <w:rPr>
          <w:rFonts w:asciiTheme="minorHAnsi" w:hAnsiTheme="minorHAnsi" w:cstheme="minorHAnsi"/>
        </w:rPr>
      </w:pPr>
    </w:p>
    <w:p w14:paraId="178454E2" w14:textId="65E20784" w:rsidR="00BB1E22" w:rsidRPr="00925814" w:rsidRDefault="00BB1E22" w:rsidP="0006755A">
      <w:pPr>
        <w:pStyle w:val="NormalWeb"/>
        <w:spacing w:before="0" w:beforeAutospacing="0" w:after="0" w:afterAutospacing="0"/>
        <w:rPr>
          <w:rFonts w:asciiTheme="minorHAnsi" w:hAnsiTheme="minorHAnsi" w:cstheme="minorHAnsi"/>
        </w:rPr>
      </w:pPr>
      <w:r w:rsidRPr="00925814">
        <w:rPr>
          <w:rFonts w:asciiTheme="minorHAnsi" w:hAnsiTheme="minorHAnsi" w:cstheme="minorHAnsi"/>
        </w:rPr>
        <w:t>Scenario #6</w:t>
      </w:r>
      <w:r w:rsidRPr="00925814">
        <w:rPr>
          <w:rFonts w:asciiTheme="minorHAnsi" w:hAnsiTheme="minorHAnsi" w:cstheme="minorHAnsi"/>
        </w:rPr>
        <w:br/>
        <w:t>The basketball re</w:t>
      </w:r>
      <w:r w:rsidR="0004271C">
        <w:rPr>
          <w:rFonts w:asciiTheme="minorHAnsi" w:hAnsiTheme="minorHAnsi" w:cstheme="minorHAnsi"/>
        </w:rPr>
        <w:t>f</w:t>
      </w:r>
      <w:r w:rsidRPr="00925814">
        <w:rPr>
          <w:rFonts w:asciiTheme="minorHAnsi" w:hAnsiTheme="minorHAnsi" w:cstheme="minorHAnsi"/>
        </w:rPr>
        <w:t xml:space="preserve"> and you disagree over who made the foul.</w:t>
      </w:r>
    </w:p>
    <w:p w14:paraId="45AC370E" w14:textId="77777777" w:rsidR="00BB1E22" w:rsidRPr="00925814" w:rsidRDefault="00BB1E22" w:rsidP="00925814">
      <w:pPr>
        <w:pStyle w:val="NormalWeb"/>
        <w:spacing w:before="0" w:beforeAutospacing="0" w:after="0" w:afterAutospacing="0" w:line="360" w:lineRule="auto"/>
        <w:rPr>
          <w:rFonts w:asciiTheme="minorHAnsi" w:hAnsiTheme="minorHAnsi" w:cstheme="minorHAnsi"/>
        </w:rPr>
      </w:pPr>
    </w:p>
    <w:p w14:paraId="0950EF4A" w14:textId="624B9C35" w:rsidR="00BB1E22" w:rsidRDefault="00BB1E22" w:rsidP="0006755A">
      <w:pPr>
        <w:pStyle w:val="NormalWeb"/>
        <w:spacing w:before="0" w:beforeAutospacing="0" w:after="0" w:afterAutospacing="0"/>
        <w:rPr>
          <w:rFonts w:asciiTheme="minorHAnsi" w:hAnsiTheme="minorHAnsi" w:cstheme="minorHAnsi"/>
        </w:rPr>
      </w:pPr>
      <w:r w:rsidRPr="00925814">
        <w:rPr>
          <w:rFonts w:asciiTheme="minorHAnsi" w:hAnsiTheme="minorHAnsi" w:cstheme="minorHAnsi"/>
        </w:rPr>
        <w:t>Scenario #7</w:t>
      </w:r>
    </w:p>
    <w:p w14:paraId="163859F0" w14:textId="6B056E51" w:rsidR="00925814" w:rsidRDefault="00925814" w:rsidP="0006755A">
      <w:pPr>
        <w:pStyle w:val="NormalWeb"/>
        <w:spacing w:before="0" w:beforeAutospacing="0" w:after="0" w:afterAutospacing="0"/>
        <w:rPr>
          <w:rFonts w:asciiTheme="minorHAnsi" w:hAnsiTheme="minorHAnsi" w:cstheme="minorHAnsi"/>
        </w:rPr>
      </w:pPr>
      <w:r>
        <w:rPr>
          <w:rFonts w:asciiTheme="minorHAnsi" w:hAnsiTheme="minorHAnsi" w:cstheme="minorHAnsi"/>
        </w:rPr>
        <w:t>The security officer and  you disagree over who started the fight.</w:t>
      </w:r>
    </w:p>
    <w:p w14:paraId="44DBE1E5" w14:textId="77777777" w:rsidR="00925814" w:rsidRDefault="00925814" w:rsidP="00925814">
      <w:pPr>
        <w:pStyle w:val="NormalWeb"/>
        <w:spacing w:before="0" w:beforeAutospacing="0" w:after="0" w:afterAutospacing="0" w:line="360" w:lineRule="auto"/>
        <w:rPr>
          <w:rFonts w:asciiTheme="minorHAnsi" w:hAnsiTheme="minorHAnsi" w:cstheme="minorHAnsi"/>
        </w:rPr>
      </w:pPr>
    </w:p>
    <w:p w14:paraId="40676BAC" w14:textId="1B4E7B52" w:rsidR="00925814" w:rsidRDefault="00925814" w:rsidP="0006755A">
      <w:pPr>
        <w:pStyle w:val="NormalWeb"/>
        <w:spacing w:before="0" w:beforeAutospacing="0" w:after="0" w:afterAutospacing="0"/>
        <w:rPr>
          <w:rFonts w:asciiTheme="minorHAnsi" w:hAnsiTheme="minorHAnsi" w:cstheme="minorHAnsi"/>
        </w:rPr>
      </w:pPr>
      <w:r>
        <w:rPr>
          <w:rFonts w:asciiTheme="minorHAnsi" w:hAnsiTheme="minorHAnsi" w:cstheme="minorHAnsi"/>
        </w:rPr>
        <w:t>Scenario #8</w:t>
      </w:r>
    </w:p>
    <w:p w14:paraId="52231BF9" w14:textId="2F86F844" w:rsidR="00925814" w:rsidRDefault="00925814" w:rsidP="0006755A">
      <w:pPr>
        <w:pStyle w:val="NormalWeb"/>
        <w:spacing w:before="0" w:beforeAutospacing="0" w:after="0" w:afterAutospacing="0"/>
        <w:rPr>
          <w:rFonts w:asciiTheme="minorHAnsi" w:hAnsiTheme="minorHAnsi" w:cstheme="minorHAnsi"/>
        </w:rPr>
      </w:pPr>
      <w:r>
        <w:rPr>
          <w:rFonts w:asciiTheme="minorHAnsi" w:hAnsiTheme="minorHAnsi" w:cstheme="minorHAnsi"/>
        </w:rPr>
        <w:t>The School Resource Office</w:t>
      </w:r>
      <w:r w:rsidR="0004271C">
        <w:rPr>
          <w:rFonts w:asciiTheme="minorHAnsi" w:hAnsiTheme="minorHAnsi" w:cstheme="minorHAnsi"/>
        </w:rPr>
        <w:t>r</w:t>
      </w:r>
      <w:r>
        <w:rPr>
          <w:rFonts w:asciiTheme="minorHAnsi" w:hAnsiTheme="minorHAnsi" w:cstheme="minorHAnsi"/>
        </w:rPr>
        <w:t xml:space="preserve"> and you disagreed over who won the game.</w:t>
      </w:r>
    </w:p>
    <w:p w14:paraId="63DFC9D2" w14:textId="77777777" w:rsidR="00925814" w:rsidRPr="00925814" w:rsidRDefault="00925814" w:rsidP="0006755A">
      <w:pPr>
        <w:pStyle w:val="NormalWeb"/>
        <w:spacing w:before="0" w:beforeAutospacing="0" w:after="0" w:afterAutospacing="0"/>
        <w:rPr>
          <w:rFonts w:asciiTheme="minorHAnsi" w:hAnsiTheme="minorHAnsi" w:cstheme="minorHAnsi"/>
        </w:rPr>
      </w:pPr>
    </w:p>
    <w:p w14:paraId="6B9741E5" w14:textId="77777777" w:rsidR="00BB1E22" w:rsidRPr="00925814" w:rsidRDefault="00BB1E22" w:rsidP="0006755A">
      <w:pPr>
        <w:pStyle w:val="NormalWeb"/>
        <w:spacing w:before="0" w:beforeAutospacing="0" w:after="0" w:afterAutospacing="0"/>
        <w:rPr>
          <w:rFonts w:asciiTheme="minorHAnsi" w:hAnsiTheme="minorHAnsi" w:cstheme="minorHAnsi"/>
        </w:rPr>
      </w:pPr>
    </w:p>
    <w:p w14:paraId="6E7AB32B" w14:textId="77777777" w:rsidR="00BB1E22" w:rsidRDefault="00BB1E22" w:rsidP="0006755A">
      <w:pPr>
        <w:pStyle w:val="NormalWeb"/>
        <w:spacing w:before="0" w:beforeAutospacing="0" w:after="0" w:afterAutospacing="0"/>
        <w:rPr>
          <w:rFonts w:asciiTheme="minorHAnsi" w:hAnsiTheme="minorHAnsi" w:cstheme="minorHAnsi"/>
          <w:b/>
          <w:bCs/>
          <w:sz w:val="28"/>
          <w:szCs w:val="28"/>
        </w:rPr>
      </w:pPr>
    </w:p>
    <w:p w14:paraId="453E4064" w14:textId="77777777" w:rsidR="0019027A" w:rsidRDefault="00310CFA" w:rsidP="0019027A">
      <w:pPr>
        <w:jc w:val="center"/>
      </w:pPr>
      <w:r>
        <w:rPr>
          <w:rFonts w:ascii="Tahoma" w:hAnsi="Tahoma" w:cs="Tahoma"/>
          <w:b/>
          <w:bCs/>
          <w:noProof/>
        </w:rPr>
        <w:lastRenderedPageBreak/>
        <w:pict w14:anchorId="0276823B">
          <v:shape id="_x0000_i1027" type="#_x0000_t75" alt="AFLSE w bar fdn" style="width:161.5pt;height:75.25pt;visibility:visible">
            <v:imagedata r:id="rId7" o:title=""/>
          </v:shape>
        </w:pict>
      </w:r>
    </w:p>
    <w:p w14:paraId="00390803" w14:textId="77777777" w:rsidR="0019027A" w:rsidRPr="00DD3CC7" w:rsidRDefault="0019027A" w:rsidP="0019027A">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26F4F9BD" w14:textId="77777777" w:rsidR="0019027A" w:rsidRDefault="0019027A" w:rsidP="0019027A">
      <w:pPr>
        <w:spacing w:after="0" w:line="240" w:lineRule="auto"/>
        <w:jc w:val="center"/>
        <w:rPr>
          <w:b/>
          <w:bCs/>
          <w:sz w:val="24"/>
          <w:szCs w:val="24"/>
          <w:u w:val="single"/>
        </w:rPr>
      </w:pPr>
    </w:p>
    <w:p w14:paraId="1F1D864E" w14:textId="77777777" w:rsidR="0019027A" w:rsidRPr="00310CFA" w:rsidRDefault="0019027A" w:rsidP="0019027A">
      <w:pPr>
        <w:spacing w:after="0" w:line="240" w:lineRule="auto"/>
        <w:jc w:val="center"/>
        <w:rPr>
          <w:b/>
          <w:bCs/>
          <w:sz w:val="24"/>
          <w:szCs w:val="24"/>
        </w:rPr>
      </w:pPr>
      <w:r w:rsidRPr="00310CFA">
        <w:rPr>
          <w:b/>
          <w:bCs/>
          <w:sz w:val="24"/>
          <w:szCs w:val="24"/>
        </w:rPr>
        <w:t>“Respect for Authority” Academy</w:t>
      </w:r>
    </w:p>
    <w:p w14:paraId="4AB61A81" w14:textId="77777777" w:rsidR="0019027A" w:rsidRPr="00310CFA" w:rsidRDefault="0019027A" w:rsidP="0019027A">
      <w:pPr>
        <w:spacing w:after="0" w:line="240" w:lineRule="auto"/>
        <w:jc w:val="center"/>
        <w:rPr>
          <w:sz w:val="24"/>
          <w:szCs w:val="24"/>
        </w:rPr>
      </w:pPr>
      <w:r w:rsidRPr="00310CFA">
        <w:rPr>
          <w:sz w:val="24"/>
          <w:szCs w:val="24"/>
        </w:rPr>
        <w:t>Middle/High</w:t>
      </w:r>
    </w:p>
    <w:p w14:paraId="47239B3C" w14:textId="77777777" w:rsidR="0019027A" w:rsidRPr="00310CFA" w:rsidRDefault="0019027A" w:rsidP="0019027A">
      <w:pPr>
        <w:jc w:val="center"/>
        <w:rPr>
          <w:b/>
          <w:bCs/>
          <w:sz w:val="24"/>
          <w:szCs w:val="24"/>
        </w:rPr>
      </w:pPr>
      <w:r w:rsidRPr="00310CFA">
        <w:rPr>
          <w:b/>
          <w:bCs/>
          <w:sz w:val="24"/>
          <w:szCs w:val="24"/>
        </w:rPr>
        <w:t>Healthy Communications</w:t>
      </w:r>
    </w:p>
    <w:p w14:paraId="3C071481" w14:textId="04A2A327" w:rsidR="0019027A" w:rsidRPr="00310CFA" w:rsidRDefault="0004271C" w:rsidP="0019027A">
      <w:pPr>
        <w:jc w:val="center"/>
        <w:rPr>
          <w:b/>
          <w:bCs/>
          <w:sz w:val="24"/>
          <w:szCs w:val="24"/>
        </w:rPr>
      </w:pPr>
      <w:r w:rsidRPr="00310CFA">
        <w:rPr>
          <w:b/>
          <w:bCs/>
          <w:sz w:val="24"/>
          <w:szCs w:val="24"/>
        </w:rPr>
        <w:t xml:space="preserve">Arizona State Standards </w:t>
      </w:r>
      <w:r w:rsidR="0019027A" w:rsidRPr="00310CFA">
        <w:rPr>
          <w:b/>
          <w:bCs/>
          <w:sz w:val="24"/>
          <w:szCs w:val="24"/>
        </w:rPr>
        <w:t>Correlations</w:t>
      </w:r>
    </w:p>
    <w:p w14:paraId="03F8DD24" w14:textId="77777777" w:rsidR="0004271C" w:rsidRPr="00310CFA" w:rsidRDefault="0004271C" w:rsidP="0019027A">
      <w:pPr>
        <w:jc w:val="center"/>
        <w:rPr>
          <w:b/>
          <w:bCs/>
          <w:sz w:val="24"/>
          <w:szCs w:val="24"/>
        </w:rPr>
      </w:pPr>
    </w:p>
    <w:p w14:paraId="7AB57E0A" w14:textId="77777777" w:rsidR="00925814" w:rsidRPr="00925814" w:rsidRDefault="00925814" w:rsidP="00925814">
      <w:pPr>
        <w:spacing w:after="0" w:line="240" w:lineRule="auto"/>
        <w:rPr>
          <w:b/>
          <w:sz w:val="24"/>
          <w:szCs w:val="24"/>
        </w:rPr>
      </w:pPr>
      <w:r w:rsidRPr="00925814">
        <w:rPr>
          <w:b/>
          <w:sz w:val="24"/>
          <w:szCs w:val="24"/>
        </w:rPr>
        <w:t>Civics and Government</w:t>
      </w:r>
    </w:p>
    <w:p w14:paraId="1736C2BB" w14:textId="77777777" w:rsidR="00925814" w:rsidRDefault="00925814" w:rsidP="00925814">
      <w:pPr>
        <w:spacing w:after="0" w:line="240" w:lineRule="auto"/>
        <w:rPr>
          <w:sz w:val="24"/>
          <w:szCs w:val="24"/>
        </w:rPr>
      </w:pPr>
      <w:r w:rsidRPr="00925814">
        <w:rPr>
          <w:sz w:val="24"/>
          <w:szCs w:val="24"/>
        </w:rPr>
        <w:t>7-12 S3C4 PO4b-c</w:t>
      </w:r>
      <w:r>
        <w:rPr>
          <w:sz w:val="24"/>
          <w:szCs w:val="24"/>
        </w:rPr>
        <w:t xml:space="preserve"> </w:t>
      </w:r>
      <w:r w:rsidRPr="00925814">
        <w:rPr>
          <w:sz w:val="24"/>
          <w:szCs w:val="24"/>
        </w:rPr>
        <w:t>Explain the obligations and responsibilities of citizenship: obeying the law</w:t>
      </w:r>
      <w:r>
        <w:rPr>
          <w:sz w:val="24"/>
          <w:szCs w:val="24"/>
        </w:rPr>
        <w:t>.</w:t>
      </w:r>
    </w:p>
    <w:p w14:paraId="5DFA7F1F" w14:textId="77777777" w:rsidR="00925814" w:rsidRPr="00925814" w:rsidRDefault="00925814" w:rsidP="00925814">
      <w:pPr>
        <w:spacing w:after="0" w:line="240" w:lineRule="auto"/>
        <w:rPr>
          <w:sz w:val="24"/>
          <w:szCs w:val="24"/>
        </w:rPr>
      </w:pPr>
      <w:bookmarkStart w:id="0" w:name="_Hlk145416075"/>
      <w:r w:rsidRPr="00925814">
        <w:rPr>
          <w:sz w:val="24"/>
          <w:szCs w:val="24"/>
        </w:rPr>
        <w:t>8.C2.2 Explain specific roles, rights, and responsibilities of people in a society.</w:t>
      </w:r>
    </w:p>
    <w:bookmarkEnd w:id="0"/>
    <w:p w14:paraId="6DEBB08F" w14:textId="77777777" w:rsidR="00925814" w:rsidRPr="00925814" w:rsidRDefault="00925814" w:rsidP="00925814">
      <w:pPr>
        <w:spacing w:after="0" w:line="240" w:lineRule="auto"/>
        <w:rPr>
          <w:sz w:val="24"/>
          <w:szCs w:val="24"/>
        </w:rPr>
      </w:pPr>
      <w:r w:rsidRPr="00925814">
        <w:rPr>
          <w:sz w:val="24"/>
          <w:szCs w:val="24"/>
        </w:rPr>
        <w:t>HS.C2.4 Analyze the responsibility of citizens.</w:t>
      </w:r>
    </w:p>
    <w:p w14:paraId="57385F3C" w14:textId="77777777" w:rsidR="00925814" w:rsidRDefault="00925814" w:rsidP="00925814">
      <w:pPr>
        <w:spacing w:after="0" w:line="240" w:lineRule="auto"/>
        <w:rPr>
          <w:sz w:val="24"/>
          <w:szCs w:val="24"/>
        </w:rPr>
      </w:pPr>
    </w:p>
    <w:p w14:paraId="28AA59AA" w14:textId="77777777" w:rsidR="00925814" w:rsidRPr="00925814" w:rsidRDefault="00925814" w:rsidP="00925814">
      <w:pPr>
        <w:spacing w:after="0" w:line="240" w:lineRule="auto"/>
        <w:rPr>
          <w:b/>
          <w:sz w:val="24"/>
          <w:szCs w:val="24"/>
        </w:rPr>
      </w:pPr>
      <w:bookmarkStart w:id="1" w:name="_Hlk145416148"/>
      <w:r w:rsidRPr="00925814">
        <w:rPr>
          <w:b/>
          <w:sz w:val="24"/>
          <w:szCs w:val="24"/>
        </w:rPr>
        <w:t>Reading:</w:t>
      </w:r>
    </w:p>
    <w:p w14:paraId="2A3E9292" w14:textId="77777777" w:rsidR="00925814" w:rsidRPr="00925814" w:rsidRDefault="00925814" w:rsidP="00925814">
      <w:pPr>
        <w:spacing w:after="0" w:line="240" w:lineRule="auto"/>
        <w:rPr>
          <w:sz w:val="24"/>
          <w:szCs w:val="24"/>
        </w:rPr>
      </w:pPr>
      <w:r w:rsidRPr="00925814">
        <w:rPr>
          <w:sz w:val="24"/>
          <w:szCs w:val="24"/>
        </w:rPr>
        <w:t>R.1 Read carefully to determine what the text says explicitly and to make logical inferences from it.</w:t>
      </w:r>
    </w:p>
    <w:bookmarkEnd w:id="1"/>
    <w:p w14:paraId="43720AC6" w14:textId="77777777" w:rsidR="00925814" w:rsidRDefault="00925814" w:rsidP="00925814">
      <w:pPr>
        <w:spacing w:after="0" w:line="240" w:lineRule="auto"/>
        <w:rPr>
          <w:sz w:val="24"/>
          <w:szCs w:val="24"/>
        </w:rPr>
      </w:pPr>
    </w:p>
    <w:p w14:paraId="09142EE4" w14:textId="77777777" w:rsidR="00925814" w:rsidRPr="00925814" w:rsidRDefault="00925814" w:rsidP="00925814">
      <w:pPr>
        <w:spacing w:after="0" w:line="240" w:lineRule="auto"/>
        <w:rPr>
          <w:b/>
          <w:sz w:val="24"/>
          <w:szCs w:val="24"/>
        </w:rPr>
      </w:pPr>
      <w:bookmarkStart w:id="2" w:name="_Hlk145416160"/>
      <w:r w:rsidRPr="00925814">
        <w:rPr>
          <w:b/>
          <w:sz w:val="24"/>
          <w:szCs w:val="24"/>
        </w:rPr>
        <w:t>Writing:</w:t>
      </w:r>
    </w:p>
    <w:p w14:paraId="665795F3" w14:textId="77777777" w:rsidR="00925814" w:rsidRPr="00925814" w:rsidRDefault="00925814" w:rsidP="00925814">
      <w:pPr>
        <w:spacing w:after="0" w:line="240" w:lineRule="auto"/>
        <w:rPr>
          <w:sz w:val="24"/>
          <w:szCs w:val="24"/>
        </w:rPr>
      </w:pPr>
      <w:r w:rsidRPr="00925814">
        <w:rPr>
          <w:sz w:val="24"/>
          <w:szCs w:val="24"/>
        </w:rPr>
        <w:t xml:space="preserve">7-12. W. 2 Write informative/explanatory texts to examine a topic and convey ideas, concepts, and information through the selection, organization, and analysis of relevant content. </w:t>
      </w:r>
    </w:p>
    <w:bookmarkEnd w:id="2"/>
    <w:p w14:paraId="3C7A9340" w14:textId="77777777" w:rsidR="00925814" w:rsidRDefault="00925814" w:rsidP="00925814">
      <w:pPr>
        <w:spacing w:after="0" w:line="240" w:lineRule="auto"/>
        <w:rPr>
          <w:sz w:val="24"/>
          <w:szCs w:val="24"/>
        </w:rPr>
      </w:pPr>
    </w:p>
    <w:p w14:paraId="456FCD7D" w14:textId="77777777" w:rsidR="00925814" w:rsidRPr="00925814" w:rsidRDefault="00925814" w:rsidP="00925814">
      <w:pPr>
        <w:spacing w:after="0" w:line="240" w:lineRule="auto"/>
        <w:rPr>
          <w:b/>
          <w:sz w:val="24"/>
          <w:szCs w:val="24"/>
        </w:rPr>
      </w:pPr>
      <w:bookmarkStart w:id="3" w:name="_Hlk145416176"/>
      <w:r w:rsidRPr="00925814">
        <w:rPr>
          <w:b/>
          <w:sz w:val="24"/>
          <w:szCs w:val="24"/>
        </w:rPr>
        <w:t>Speaking and Listening:</w:t>
      </w:r>
    </w:p>
    <w:p w14:paraId="6D2AFE49" w14:textId="77777777" w:rsidR="00925814" w:rsidRPr="00925814" w:rsidRDefault="00925814" w:rsidP="00925814">
      <w:pPr>
        <w:spacing w:after="0" w:line="240" w:lineRule="auto"/>
        <w:rPr>
          <w:sz w:val="24"/>
          <w:szCs w:val="24"/>
        </w:rPr>
      </w:pPr>
      <w:r w:rsidRPr="00925814">
        <w:rPr>
          <w:sz w:val="24"/>
          <w:szCs w:val="24"/>
        </w:rPr>
        <w:t>SL.1 Prepare for and participate effectively in a range of conversations and collaborations with diverse partners, building on others’ ideas and expressing their own clearly and persuasively.</w:t>
      </w:r>
    </w:p>
    <w:p w14:paraId="256A3A78" w14:textId="77777777" w:rsidR="00925814" w:rsidRPr="00925814" w:rsidRDefault="00925814" w:rsidP="00925814">
      <w:pPr>
        <w:spacing w:after="0" w:line="240" w:lineRule="auto"/>
        <w:rPr>
          <w:sz w:val="24"/>
          <w:szCs w:val="24"/>
        </w:rPr>
      </w:pPr>
      <w:r w:rsidRPr="00925814">
        <w:rPr>
          <w:sz w:val="24"/>
          <w:szCs w:val="24"/>
        </w:rPr>
        <w:t>SL.2 Integrate and evaluate information presented in diverse media and formats, including visually, quantitatively, and orally.</w:t>
      </w:r>
    </w:p>
    <w:bookmarkEnd w:id="3"/>
    <w:p w14:paraId="482A5066" w14:textId="406986CA" w:rsidR="00925814" w:rsidRPr="00925814" w:rsidRDefault="00925814" w:rsidP="00925814">
      <w:pPr>
        <w:spacing w:after="0" w:line="240" w:lineRule="auto"/>
        <w:rPr>
          <w:b/>
          <w:sz w:val="24"/>
          <w:szCs w:val="24"/>
        </w:rPr>
      </w:pPr>
      <w:r w:rsidRPr="00925814">
        <w:rPr>
          <w:sz w:val="24"/>
          <w:szCs w:val="24"/>
        </w:rPr>
        <w:br/>
      </w:r>
      <w:r w:rsidRPr="00925814">
        <w:rPr>
          <w:b/>
          <w:sz w:val="24"/>
          <w:szCs w:val="24"/>
        </w:rPr>
        <w:t>Visual Art</w:t>
      </w:r>
    </w:p>
    <w:p w14:paraId="1A5B2DA7" w14:textId="77777777" w:rsidR="00925814" w:rsidRPr="00925814" w:rsidRDefault="00925814" w:rsidP="00925814">
      <w:pPr>
        <w:spacing w:after="0" w:line="240" w:lineRule="auto"/>
        <w:rPr>
          <w:rFonts w:eastAsia="Times New Roman"/>
          <w:sz w:val="24"/>
          <w:szCs w:val="24"/>
        </w:rPr>
      </w:pPr>
      <w:r w:rsidRPr="00925814">
        <w:rPr>
          <w:rFonts w:eastAsia="Times New Roman"/>
          <w:sz w:val="24"/>
          <w:szCs w:val="24"/>
        </w:rPr>
        <w:t>S1C4PO 201 Explain purposeful use of subject matter, symbols, and/or themes in his or her own artwork.</w:t>
      </w:r>
    </w:p>
    <w:p w14:paraId="36F315EB" w14:textId="77777777" w:rsidR="00925814" w:rsidRPr="00925814" w:rsidRDefault="00925814" w:rsidP="00925814">
      <w:pPr>
        <w:spacing w:after="0" w:line="240" w:lineRule="auto"/>
        <w:rPr>
          <w:sz w:val="24"/>
          <w:szCs w:val="24"/>
        </w:rPr>
      </w:pPr>
      <w:r w:rsidRPr="00925814">
        <w:rPr>
          <w:sz w:val="24"/>
          <w:szCs w:val="24"/>
        </w:rPr>
        <w:t>S1C4PO 302 Create artwork that communicate substantive meanings or achieve intended purposes</w:t>
      </w:r>
    </w:p>
    <w:p w14:paraId="25B45E7C" w14:textId="77777777" w:rsidR="0019027A" w:rsidRDefault="0019027A" w:rsidP="00925814"/>
    <w:sectPr w:rsidR="0019027A" w:rsidSect="004A637B">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0A4EF7" w14:textId="77777777" w:rsidR="001C5CD3" w:rsidRDefault="001C5CD3" w:rsidP="00DD3CC7">
      <w:pPr>
        <w:spacing w:after="0" w:line="240" w:lineRule="auto"/>
      </w:pPr>
      <w:r>
        <w:separator/>
      </w:r>
    </w:p>
  </w:endnote>
  <w:endnote w:type="continuationSeparator" w:id="0">
    <w:p w14:paraId="0995AFE3" w14:textId="77777777" w:rsidR="001C5CD3" w:rsidRDefault="001C5CD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A1CDE" w14:textId="34E9E78A" w:rsidR="001C5CD3" w:rsidRDefault="001C5CD3" w:rsidP="00E60451">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2F3058">
      <w:rPr>
        <w:rFonts w:ascii="Cambria" w:hAnsi="Cambria" w:cs="Cambria"/>
      </w:rPr>
      <w:t xml:space="preserve">September </w:t>
    </w:r>
    <w:r w:rsidR="00925814">
      <w:rPr>
        <w:rFonts w:ascii="Cambria" w:hAnsi="Cambria" w:cs="Cambria"/>
      </w:rPr>
      <w:t>20</w:t>
    </w:r>
    <w:r w:rsidR="002F3058">
      <w:rPr>
        <w:rFonts w:ascii="Cambria" w:hAnsi="Cambria" w:cs="Cambria"/>
      </w:rPr>
      <w:t>23</w:t>
    </w:r>
    <w:r>
      <w:rPr>
        <w:rFonts w:ascii="Cambria" w:hAnsi="Cambria" w:cs="Cambria"/>
      </w:rPr>
      <w:tab/>
      <w:t xml:space="preserve">Page </w:t>
    </w:r>
    <w:r w:rsidR="00597564">
      <w:fldChar w:fldCharType="begin"/>
    </w:r>
    <w:r w:rsidR="00597564">
      <w:instrText xml:space="preserve"> PAGE   \* MERGEFORMAT </w:instrText>
    </w:r>
    <w:r w:rsidR="00597564">
      <w:fldChar w:fldCharType="separate"/>
    </w:r>
    <w:r w:rsidR="006A3679" w:rsidRPr="006A3679">
      <w:rPr>
        <w:rFonts w:ascii="Cambria" w:hAnsi="Cambria" w:cs="Cambria"/>
        <w:noProof/>
      </w:rPr>
      <w:t>3</w:t>
    </w:r>
    <w:r w:rsidR="00597564">
      <w:rPr>
        <w:rFonts w:ascii="Cambria" w:hAnsi="Cambria" w:cs="Cambria"/>
        <w:noProof/>
      </w:rPr>
      <w:fldChar w:fldCharType="end"/>
    </w:r>
  </w:p>
  <w:p w14:paraId="360216F0" w14:textId="77777777" w:rsidR="001C5CD3" w:rsidRDefault="001C5C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6ED000" w14:textId="77777777" w:rsidR="001C5CD3" w:rsidRDefault="001C5CD3" w:rsidP="00DD3CC7">
      <w:pPr>
        <w:spacing w:after="0" w:line="240" w:lineRule="auto"/>
      </w:pPr>
      <w:r>
        <w:separator/>
      </w:r>
    </w:p>
  </w:footnote>
  <w:footnote w:type="continuationSeparator" w:id="0">
    <w:p w14:paraId="3AB97BA3" w14:textId="77777777" w:rsidR="001C5CD3" w:rsidRDefault="001C5CD3"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15:restartNumberingAfterBreak="0">
    <w:nsid w:val="11812646"/>
    <w:multiLevelType w:val="hybridMultilevel"/>
    <w:tmpl w:val="0628ACC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 w15:restartNumberingAfterBreak="0">
    <w:nsid w:val="1DDF18FA"/>
    <w:multiLevelType w:val="hybridMultilevel"/>
    <w:tmpl w:val="E646B812"/>
    <w:lvl w:ilvl="0" w:tplc="125E22CA">
      <w:start w:val="1"/>
      <w:numFmt w:val="bullet"/>
      <w:lvlText w:val=""/>
      <w:lvlJc w:val="left"/>
      <w:pPr>
        <w:ind w:left="720" w:hanging="360"/>
      </w:pPr>
      <w:rPr>
        <w:rFonts w:ascii="Wingdings" w:hAnsi="Wingdings" w:cs="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2628177E"/>
    <w:multiLevelType w:val="hybridMultilevel"/>
    <w:tmpl w:val="F9F86A4C"/>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9">
      <w:start w:val="1"/>
      <w:numFmt w:val="lowerLetter"/>
      <w:lvlText w:val="%3."/>
      <w:lvlJc w:val="left"/>
      <w:pPr>
        <w:ind w:left="243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8E8791C"/>
    <w:multiLevelType w:val="hybridMultilevel"/>
    <w:tmpl w:val="11C05CF8"/>
    <w:lvl w:ilvl="0" w:tplc="04090005">
      <w:start w:val="1"/>
      <w:numFmt w:val="bullet"/>
      <w:lvlText w:val=""/>
      <w:lvlJc w:val="left"/>
      <w:pPr>
        <w:ind w:left="2160" w:hanging="360"/>
      </w:pPr>
      <w:rPr>
        <w:rFonts w:ascii="Wingdings" w:hAnsi="Wingdings" w:cs="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cs="Wingdings" w:hint="default"/>
      </w:rPr>
    </w:lvl>
    <w:lvl w:ilvl="3" w:tplc="04090001">
      <w:start w:val="1"/>
      <w:numFmt w:val="bullet"/>
      <w:lvlText w:val=""/>
      <w:lvlJc w:val="left"/>
      <w:pPr>
        <w:ind w:left="4320" w:hanging="360"/>
      </w:pPr>
      <w:rPr>
        <w:rFonts w:ascii="Symbol" w:hAnsi="Symbol" w:cs="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cs="Wingdings" w:hint="default"/>
      </w:rPr>
    </w:lvl>
    <w:lvl w:ilvl="6" w:tplc="04090001">
      <w:start w:val="1"/>
      <w:numFmt w:val="bullet"/>
      <w:lvlText w:val=""/>
      <w:lvlJc w:val="left"/>
      <w:pPr>
        <w:ind w:left="6480" w:hanging="360"/>
      </w:pPr>
      <w:rPr>
        <w:rFonts w:ascii="Symbol" w:hAnsi="Symbol" w:cs="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cs="Wingdings" w:hint="default"/>
      </w:rPr>
    </w:lvl>
  </w:abstractNum>
  <w:abstractNum w:abstractNumId="6"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9890ED2"/>
    <w:multiLevelType w:val="hybridMultilevel"/>
    <w:tmpl w:val="2D50A1CC"/>
    <w:lvl w:ilvl="0" w:tplc="04090001">
      <w:start w:val="1"/>
      <w:numFmt w:val="bullet"/>
      <w:lvlText w:val=""/>
      <w:lvlJc w:val="left"/>
      <w:pPr>
        <w:ind w:left="2160" w:hanging="360"/>
      </w:pPr>
      <w:rPr>
        <w:rFonts w:ascii="Symbol" w:hAnsi="Symbol" w:hint="default"/>
      </w:rPr>
    </w:lvl>
    <w:lvl w:ilvl="1" w:tplc="FFFFFFFF">
      <w:start w:val="1"/>
      <w:numFmt w:val="bullet"/>
      <w:lvlText w:val="o"/>
      <w:lvlJc w:val="left"/>
      <w:pPr>
        <w:ind w:left="2880" w:hanging="360"/>
      </w:pPr>
      <w:rPr>
        <w:rFonts w:ascii="Courier New" w:hAnsi="Courier New" w:cs="Courier New" w:hint="default"/>
      </w:rPr>
    </w:lvl>
    <w:lvl w:ilvl="2" w:tplc="FFFFFFFF">
      <w:start w:val="1"/>
      <w:numFmt w:val="bullet"/>
      <w:lvlText w:val=""/>
      <w:lvlJc w:val="left"/>
      <w:pPr>
        <w:ind w:left="3600" w:hanging="360"/>
      </w:pPr>
      <w:rPr>
        <w:rFonts w:ascii="Wingdings" w:hAnsi="Wingdings" w:cs="Wingdings" w:hint="default"/>
      </w:rPr>
    </w:lvl>
    <w:lvl w:ilvl="3" w:tplc="FFFFFFFF">
      <w:start w:val="1"/>
      <w:numFmt w:val="bullet"/>
      <w:lvlText w:val=""/>
      <w:lvlJc w:val="left"/>
      <w:pPr>
        <w:ind w:left="4320" w:hanging="360"/>
      </w:pPr>
      <w:rPr>
        <w:rFonts w:ascii="Symbol" w:hAnsi="Symbol" w:cs="Symbol" w:hint="default"/>
      </w:rPr>
    </w:lvl>
    <w:lvl w:ilvl="4" w:tplc="FFFFFFFF">
      <w:start w:val="1"/>
      <w:numFmt w:val="bullet"/>
      <w:lvlText w:val="o"/>
      <w:lvlJc w:val="left"/>
      <w:pPr>
        <w:ind w:left="5040" w:hanging="360"/>
      </w:pPr>
      <w:rPr>
        <w:rFonts w:ascii="Courier New" w:hAnsi="Courier New" w:cs="Courier New" w:hint="default"/>
      </w:rPr>
    </w:lvl>
    <w:lvl w:ilvl="5" w:tplc="FFFFFFFF">
      <w:start w:val="1"/>
      <w:numFmt w:val="bullet"/>
      <w:lvlText w:val=""/>
      <w:lvlJc w:val="left"/>
      <w:pPr>
        <w:ind w:left="5760" w:hanging="360"/>
      </w:pPr>
      <w:rPr>
        <w:rFonts w:ascii="Wingdings" w:hAnsi="Wingdings" w:cs="Wingdings" w:hint="default"/>
      </w:rPr>
    </w:lvl>
    <w:lvl w:ilvl="6" w:tplc="FFFFFFFF">
      <w:start w:val="1"/>
      <w:numFmt w:val="bullet"/>
      <w:lvlText w:val=""/>
      <w:lvlJc w:val="left"/>
      <w:pPr>
        <w:ind w:left="6480" w:hanging="360"/>
      </w:pPr>
      <w:rPr>
        <w:rFonts w:ascii="Symbol" w:hAnsi="Symbol" w:cs="Symbol" w:hint="default"/>
      </w:rPr>
    </w:lvl>
    <w:lvl w:ilvl="7" w:tplc="FFFFFFFF">
      <w:start w:val="1"/>
      <w:numFmt w:val="bullet"/>
      <w:lvlText w:val="o"/>
      <w:lvlJc w:val="left"/>
      <w:pPr>
        <w:ind w:left="7200" w:hanging="360"/>
      </w:pPr>
      <w:rPr>
        <w:rFonts w:ascii="Courier New" w:hAnsi="Courier New" w:cs="Courier New" w:hint="default"/>
      </w:rPr>
    </w:lvl>
    <w:lvl w:ilvl="8" w:tplc="FFFFFFFF">
      <w:start w:val="1"/>
      <w:numFmt w:val="bullet"/>
      <w:lvlText w:val=""/>
      <w:lvlJc w:val="left"/>
      <w:pPr>
        <w:ind w:left="7920" w:hanging="360"/>
      </w:pPr>
      <w:rPr>
        <w:rFonts w:ascii="Wingdings" w:hAnsi="Wingdings" w:cs="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15:restartNumberingAfterBreak="0">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98F3746"/>
    <w:multiLevelType w:val="hybridMultilevel"/>
    <w:tmpl w:val="8F3A45A2"/>
    <w:lvl w:ilvl="0" w:tplc="04090019">
      <w:start w:val="1"/>
      <w:numFmt w:val="lowerLetter"/>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14" w15:restartNumberingAfterBreak="0">
    <w:nsid w:val="4B5F4A68"/>
    <w:multiLevelType w:val="hybridMultilevel"/>
    <w:tmpl w:val="23BC51CA"/>
    <w:lvl w:ilvl="0" w:tplc="04090001">
      <w:start w:val="1"/>
      <w:numFmt w:val="bullet"/>
      <w:lvlText w:val=""/>
      <w:lvlJc w:val="left"/>
      <w:pPr>
        <w:ind w:left="2160" w:hanging="360"/>
      </w:pPr>
      <w:rPr>
        <w:rFonts w:ascii="Symbol" w:hAnsi="Symbol" w:hint="default"/>
      </w:rPr>
    </w:lvl>
    <w:lvl w:ilvl="1" w:tplc="FFFFFFFF">
      <w:start w:val="1"/>
      <w:numFmt w:val="bullet"/>
      <w:lvlText w:val="o"/>
      <w:lvlJc w:val="left"/>
      <w:pPr>
        <w:ind w:left="2880" w:hanging="360"/>
      </w:pPr>
      <w:rPr>
        <w:rFonts w:ascii="Courier New" w:hAnsi="Courier New" w:cs="Courier New" w:hint="default"/>
      </w:rPr>
    </w:lvl>
    <w:lvl w:ilvl="2" w:tplc="FFFFFFFF">
      <w:start w:val="1"/>
      <w:numFmt w:val="bullet"/>
      <w:lvlText w:val=""/>
      <w:lvlJc w:val="left"/>
      <w:pPr>
        <w:ind w:left="3600" w:hanging="360"/>
      </w:pPr>
      <w:rPr>
        <w:rFonts w:ascii="Wingdings" w:hAnsi="Wingdings" w:cs="Wingdings" w:hint="default"/>
      </w:rPr>
    </w:lvl>
    <w:lvl w:ilvl="3" w:tplc="FFFFFFFF">
      <w:start w:val="1"/>
      <w:numFmt w:val="bullet"/>
      <w:lvlText w:val=""/>
      <w:lvlJc w:val="left"/>
      <w:pPr>
        <w:ind w:left="4320" w:hanging="360"/>
      </w:pPr>
      <w:rPr>
        <w:rFonts w:ascii="Symbol" w:hAnsi="Symbol" w:cs="Symbol" w:hint="default"/>
      </w:rPr>
    </w:lvl>
    <w:lvl w:ilvl="4" w:tplc="FFFFFFFF">
      <w:start w:val="1"/>
      <w:numFmt w:val="bullet"/>
      <w:lvlText w:val="o"/>
      <w:lvlJc w:val="left"/>
      <w:pPr>
        <w:ind w:left="5040" w:hanging="360"/>
      </w:pPr>
      <w:rPr>
        <w:rFonts w:ascii="Courier New" w:hAnsi="Courier New" w:cs="Courier New" w:hint="default"/>
      </w:rPr>
    </w:lvl>
    <w:lvl w:ilvl="5" w:tplc="FFFFFFFF">
      <w:start w:val="1"/>
      <w:numFmt w:val="bullet"/>
      <w:lvlText w:val=""/>
      <w:lvlJc w:val="left"/>
      <w:pPr>
        <w:ind w:left="5760" w:hanging="360"/>
      </w:pPr>
      <w:rPr>
        <w:rFonts w:ascii="Wingdings" w:hAnsi="Wingdings" w:cs="Wingdings" w:hint="default"/>
      </w:rPr>
    </w:lvl>
    <w:lvl w:ilvl="6" w:tplc="FFFFFFFF">
      <w:start w:val="1"/>
      <w:numFmt w:val="bullet"/>
      <w:lvlText w:val=""/>
      <w:lvlJc w:val="left"/>
      <w:pPr>
        <w:ind w:left="6480" w:hanging="360"/>
      </w:pPr>
      <w:rPr>
        <w:rFonts w:ascii="Symbol" w:hAnsi="Symbol" w:cs="Symbol" w:hint="default"/>
      </w:rPr>
    </w:lvl>
    <w:lvl w:ilvl="7" w:tplc="FFFFFFFF">
      <w:start w:val="1"/>
      <w:numFmt w:val="bullet"/>
      <w:lvlText w:val="o"/>
      <w:lvlJc w:val="left"/>
      <w:pPr>
        <w:ind w:left="7200" w:hanging="360"/>
      </w:pPr>
      <w:rPr>
        <w:rFonts w:ascii="Courier New" w:hAnsi="Courier New" w:cs="Courier New" w:hint="default"/>
      </w:rPr>
    </w:lvl>
    <w:lvl w:ilvl="8" w:tplc="FFFFFFFF">
      <w:start w:val="1"/>
      <w:numFmt w:val="bullet"/>
      <w:lvlText w:val=""/>
      <w:lvlJc w:val="left"/>
      <w:pPr>
        <w:ind w:left="7920" w:hanging="360"/>
      </w:pPr>
      <w:rPr>
        <w:rFonts w:ascii="Wingdings" w:hAnsi="Wingdings" w:cs="Wingdings" w:hint="default"/>
      </w:rPr>
    </w:lvl>
  </w:abstractNum>
  <w:abstractNum w:abstractNumId="15"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15:restartNumberingAfterBreak="0">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 w15:restartNumberingAfterBreak="0">
    <w:nsid w:val="60C07995"/>
    <w:multiLevelType w:val="hybridMultilevel"/>
    <w:tmpl w:val="DCD0CA34"/>
    <w:lvl w:ilvl="0" w:tplc="04090001">
      <w:start w:val="1"/>
      <w:numFmt w:val="bullet"/>
      <w:lvlText w:val=""/>
      <w:lvlJc w:val="left"/>
      <w:pPr>
        <w:ind w:left="720" w:hanging="360"/>
      </w:pPr>
      <w:rPr>
        <w:rFonts w:ascii="Symbol" w:hAnsi="Symbol" w:cs="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1" w15:restartNumberingAfterBreak="0">
    <w:nsid w:val="6D7E3A07"/>
    <w:multiLevelType w:val="hybridMultilevel"/>
    <w:tmpl w:val="9BA4565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3" w15:restartNumberingAfterBreak="0">
    <w:nsid w:val="6FB969E1"/>
    <w:multiLevelType w:val="hybridMultilevel"/>
    <w:tmpl w:val="5242292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4" w15:restartNumberingAfterBreak="0">
    <w:nsid w:val="71F6279F"/>
    <w:multiLevelType w:val="hybridMultilevel"/>
    <w:tmpl w:val="30127494"/>
    <w:lvl w:ilvl="0" w:tplc="04090015">
      <w:start w:val="1"/>
      <w:numFmt w:val="upperLetter"/>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25" w15:restartNumberingAfterBreak="0">
    <w:nsid w:val="724F07C2"/>
    <w:multiLevelType w:val="hybridMultilevel"/>
    <w:tmpl w:val="A97C7F32"/>
    <w:lvl w:ilvl="0" w:tplc="04090005">
      <w:start w:val="1"/>
      <w:numFmt w:val="bullet"/>
      <w:lvlText w:val=""/>
      <w:lvlJc w:val="left"/>
      <w:pPr>
        <w:ind w:left="1800" w:hanging="360"/>
      </w:pPr>
      <w:rPr>
        <w:rFonts w:ascii="Wingdings" w:hAnsi="Wingdings" w:cs="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6" w15:restartNumberingAfterBreak="0">
    <w:nsid w:val="72A62BB1"/>
    <w:multiLevelType w:val="hybridMultilevel"/>
    <w:tmpl w:val="CD280F04"/>
    <w:lvl w:ilvl="0" w:tplc="0BB43F3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F4CB89C">
      <w:start w:val="3"/>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E65387A"/>
    <w:multiLevelType w:val="hybridMultilevel"/>
    <w:tmpl w:val="DC9866C2"/>
    <w:lvl w:ilvl="0" w:tplc="0409000F">
      <w:start w:val="1"/>
      <w:numFmt w:val="decimal"/>
      <w:lvlText w:val="%1."/>
      <w:lvlJc w:val="left"/>
      <w:pPr>
        <w:ind w:left="1530" w:hanging="360"/>
      </w:p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num w:numId="1" w16cid:durableId="1332443582">
    <w:abstractNumId w:val="15"/>
  </w:num>
  <w:num w:numId="2" w16cid:durableId="798491893">
    <w:abstractNumId w:val="8"/>
  </w:num>
  <w:num w:numId="3" w16cid:durableId="1702323570">
    <w:abstractNumId w:val="27"/>
  </w:num>
  <w:num w:numId="4" w16cid:durableId="355153475">
    <w:abstractNumId w:val="26"/>
  </w:num>
  <w:num w:numId="5" w16cid:durableId="1837920273">
    <w:abstractNumId w:val="20"/>
  </w:num>
  <w:num w:numId="6" w16cid:durableId="1185284288">
    <w:abstractNumId w:val="6"/>
  </w:num>
  <w:num w:numId="7" w16cid:durableId="1574580491">
    <w:abstractNumId w:val="28"/>
  </w:num>
  <w:num w:numId="8" w16cid:durableId="1284002267">
    <w:abstractNumId w:val="12"/>
  </w:num>
  <w:num w:numId="9" w16cid:durableId="926379574">
    <w:abstractNumId w:val="2"/>
  </w:num>
  <w:num w:numId="10" w16cid:durableId="1733386297">
    <w:abstractNumId w:val="16"/>
  </w:num>
  <w:num w:numId="11" w16cid:durableId="1220169131">
    <w:abstractNumId w:val="22"/>
  </w:num>
  <w:num w:numId="12" w16cid:durableId="2081361249">
    <w:abstractNumId w:val="11"/>
  </w:num>
  <w:num w:numId="13" w16cid:durableId="2100519209">
    <w:abstractNumId w:val="19"/>
  </w:num>
  <w:num w:numId="14" w16cid:durableId="1083995347">
    <w:abstractNumId w:val="9"/>
  </w:num>
  <w:num w:numId="15" w16cid:durableId="1884360894">
    <w:abstractNumId w:val="0"/>
  </w:num>
  <w:num w:numId="16" w16cid:durableId="962810962">
    <w:abstractNumId w:val="10"/>
  </w:num>
  <w:num w:numId="17" w16cid:durableId="1712462195">
    <w:abstractNumId w:val="17"/>
  </w:num>
  <w:num w:numId="18" w16cid:durableId="225576213">
    <w:abstractNumId w:val="5"/>
  </w:num>
  <w:num w:numId="19" w16cid:durableId="1781073795">
    <w:abstractNumId w:val="1"/>
  </w:num>
  <w:num w:numId="20" w16cid:durableId="1353459769">
    <w:abstractNumId w:val="30"/>
  </w:num>
  <w:num w:numId="21" w16cid:durableId="1569539481">
    <w:abstractNumId w:val="25"/>
  </w:num>
  <w:num w:numId="22" w16cid:durableId="1644040754">
    <w:abstractNumId w:val="21"/>
  </w:num>
  <w:num w:numId="23" w16cid:durableId="1501964470">
    <w:abstractNumId w:val="3"/>
  </w:num>
  <w:num w:numId="24" w16cid:durableId="276371160">
    <w:abstractNumId w:val="18"/>
  </w:num>
  <w:num w:numId="25" w16cid:durableId="119809429">
    <w:abstractNumId w:val="23"/>
  </w:num>
  <w:num w:numId="26" w16cid:durableId="2130934826">
    <w:abstractNumId w:val="4"/>
  </w:num>
  <w:num w:numId="27" w16cid:durableId="1082529903">
    <w:abstractNumId w:val="13"/>
  </w:num>
  <w:num w:numId="28" w16cid:durableId="143814641">
    <w:abstractNumId w:val="29"/>
  </w:num>
  <w:num w:numId="29" w16cid:durableId="996497410">
    <w:abstractNumId w:val="14"/>
  </w:num>
  <w:num w:numId="30" w16cid:durableId="1266696106">
    <w:abstractNumId w:val="7"/>
  </w:num>
  <w:num w:numId="31" w16cid:durableId="79097447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B07BE"/>
    <w:rsid w:val="0004271C"/>
    <w:rsid w:val="0006755A"/>
    <w:rsid w:val="0008179B"/>
    <w:rsid w:val="000E421A"/>
    <w:rsid w:val="00125123"/>
    <w:rsid w:val="001761F2"/>
    <w:rsid w:val="0019027A"/>
    <w:rsid w:val="001958BA"/>
    <w:rsid w:val="001C5CD3"/>
    <w:rsid w:val="00211499"/>
    <w:rsid w:val="0027469D"/>
    <w:rsid w:val="002A4777"/>
    <w:rsid w:val="002D2BA3"/>
    <w:rsid w:val="002F3058"/>
    <w:rsid w:val="00310CFA"/>
    <w:rsid w:val="003879B6"/>
    <w:rsid w:val="00493A46"/>
    <w:rsid w:val="004A637B"/>
    <w:rsid w:val="004B74FA"/>
    <w:rsid w:val="0053064B"/>
    <w:rsid w:val="00561FDB"/>
    <w:rsid w:val="00576283"/>
    <w:rsid w:val="00583E3D"/>
    <w:rsid w:val="00596F35"/>
    <w:rsid w:val="00597564"/>
    <w:rsid w:val="00612EE8"/>
    <w:rsid w:val="00635676"/>
    <w:rsid w:val="00651B5F"/>
    <w:rsid w:val="00694FA6"/>
    <w:rsid w:val="006A3679"/>
    <w:rsid w:val="006B07BE"/>
    <w:rsid w:val="006F791E"/>
    <w:rsid w:val="0071539E"/>
    <w:rsid w:val="00744CDF"/>
    <w:rsid w:val="00764725"/>
    <w:rsid w:val="007944C4"/>
    <w:rsid w:val="007B3981"/>
    <w:rsid w:val="007E5D1E"/>
    <w:rsid w:val="00802BD0"/>
    <w:rsid w:val="00805EB5"/>
    <w:rsid w:val="00826A66"/>
    <w:rsid w:val="0088048E"/>
    <w:rsid w:val="00925814"/>
    <w:rsid w:val="00956810"/>
    <w:rsid w:val="009A13BC"/>
    <w:rsid w:val="009B0BBF"/>
    <w:rsid w:val="00A062CA"/>
    <w:rsid w:val="00A14C20"/>
    <w:rsid w:val="00A3639D"/>
    <w:rsid w:val="00AA5718"/>
    <w:rsid w:val="00B62F08"/>
    <w:rsid w:val="00BA15B3"/>
    <w:rsid w:val="00BA662B"/>
    <w:rsid w:val="00BB1E22"/>
    <w:rsid w:val="00C74F17"/>
    <w:rsid w:val="00CA35B5"/>
    <w:rsid w:val="00CD25E5"/>
    <w:rsid w:val="00D41984"/>
    <w:rsid w:val="00D525BC"/>
    <w:rsid w:val="00D8007E"/>
    <w:rsid w:val="00D833F5"/>
    <w:rsid w:val="00DA2B16"/>
    <w:rsid w:val="00DB0AC4"/>
    <w:rsid w:val="00DC7431"/>
    <w:rsid w:val="00DD3CC7"/>
    <w:rsid w:val="00E13000"/>
    <w:rsid w:val="00E171E0"/>
    <w:rsid w:val="00E60451"/>
    <w:rsid w:val="00EB4B5F"/>
    <w:rsid w:val="00EE076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58799850"/>
  <w15:docId w15:val="{0311A1A9-99E8-4418-B947-8AF879A91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1F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A3639D"/>
    <w:rPr>
      <w:sz w:val="16"/>
      <w:szCs w:val="16"/>
    </w:rPr>
  </w:style>
  <w:style w:type="paragraph" w:styleId="CommentText">
    <w:name w:val="annotation text"/>
    <w:basedOn w:val="Normal"/>
    <w:link w:val="CommentTextChar"/>
    <w:uiPriority w:val="99"/>
    <w:semiHidden/>
    <w:rsid w:val="00A3639D"/>
    <w:rPr>
      <w:sz w:val="20"/>
      <w:szCs w:val="20"/>
    </w:rPr>
  </w:style>
  <w:style w:type="character" w:customStyle="1" w:styleId="CommentTextChar">
    <w:name w:val="Comment Text Char"/>
    <w:basedOn w:val="DefaultParagraphFont"/>
    <w:link w:val="CommentText"/>
    <w:uiPriority w:val="99"/>
    <w:semiHidden/>
    <w:locked/>
    <w:rsid w:val="0027469D"/>
    <w:rPr>
      <w:sz w:val="20"/>
      <w:szCs w:val="20"/>
    </w:rPr>
  </w:style>
  <w:style w:type="paragraph" w:styleId="CommentSubject">
    <w:name w:val="annotation subject"/>
    <w:basedOn w:val="CommentText"/>
    <w:next w:val="CommentText"/>
    <w:link w:val="CommentSubjectChar"/>
    <w:uiPriority w:val="99"/>
    <w:semiHidden/>
    <w:rsid w:val="00A3639D"/>
    <w:rPr>
      <w:b/>
      <w:bCs/>
    </w:rPr>
  </w:style>
  <w:style w:type="character" w:customStyle="1" w:styleId="CommentSubjectChar">
    <w:name w:val="Comment Subject Char"/>
    <w:basedOn w:val="CommentTextChar"/>
    <w:link w:val="CommentSubject"/>
    <w:uiPriority w:val="99"/>
    <w:semiHidden/>
    <w:locked/>
    <w:rsid w:val="0027469D"/>
    <w:rPr>
      <w:b/>
      <w:bCs/>
      <w:sz w:val="20"/>
      <w:szCs w:val="20"/>
    </w:rPr>
  </w:style>
  <w:style w:type="table" w:customStyle="1" w:styleId="TableGrid1">
    <w:name w:val="Table Grid1"/>
    <w:basedOn w:val="TableNormal"/>
    <w:next w:val="TableGrid"/>
    <w:uiPriority w:val="99"/>
    <w:rsid w:val="0019027A"/>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locked/>
    <w:rsid w:val="001902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4271C"/>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223982">
      <w:bodyDiv w:val="1"/>
      <w:marLeft w:val="0"/>
      <w:marRight w:val="0"/>
      <w:marTop w:val="0"/>
      <w:marBottom w:val="0"/>
      <w:divBdr>
        <w:top w:val="none" w:sz="0" w:space="0" w:color="auto"/>
        <w:left w:val="none" w:sz="0" w:space="0" w:color="auto"/>
        <w:bottom w:val="none" w:sz="0" w:space="0" w:color="auto"/>
        <w:right w:val="none" w:sz="0" w:space="0" w:color="auto"/>
      </w:divBdr>
    </w:div>
    <w:div w:id="1810970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4</Pages>
  <Words>1118</Words>
  <Characters>6377</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27</cp:revision>
  <dcterms:created xsi:type="dcterms:W3CDTF">2014-09-30T02:16:00Z</dcterms:created>
  <dcterms:modified xsi:type="dcterms:W3CDTF">2023-10-03T16:27:00Z</dcterms:modified>
</cp:coreProperties>
</file>