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4343EADD" w14:textId="04BF244B" w:rsidR="00DD3CC7" w:rsidRPr="00441985" w:rsidRDefault="00865153" w:rsidP="00441985">
      <w:pPr>
        <w:spacing w:after="0" w:line="240" w:lineRule="auto"/>
        <w:jc w:val="center"/>
        <w:rPr>
          <w:rFonts w:eastAsia="Calibri" w:cstheme="minorHAnsi"/>
          <w:b/>
          <w:bCs/>
          <w:sz w:val="24"/>
          <w:szCs w:val="24"/>
        </w:rPr>
      </w:pPr>
      <w:r>
        <w:rPr>
          <w:rFonts w:eastAsia="Calibri" w:cstheme="minorHAnsi"/>
          <w:b/>
          <w:bCs/>
          <w:sz w:val="24"/>
          <w:szCs w:val="24"/>
        </w:rPr>
        <w:t>Respect</w:t>
      </w:r>
      <w:r w:rsidR="00FC737B">
        <w:rPr>
          <w:rFonts w:eastAsia="Calibri" w:cstheme="minorHAnsi"/>
          <w:b/>
          <w:bCs/>
          <w:sz w:val="24"/>
          <w:szCs w:val="24"/>
        </w:rPr>
        <w:t xml:space="preserve"> for Authority</w:t>
      </w:r>
      <w:r w:rsidR="00DD3CC7" w:rsidRPr="00441985">
        <w:rPr>
          <w:rFonts w:eastAsia="Calibri" w:cstheme="minorHAnsi"/>
          <w:b/>
          <w:bCs/>
          <w:sz w:val="24"/>
          <w:szCs w:val="24"/>
        </w:rPr>
        <w:t xml:space="preserve"> Academy</w:t>
      </w:r>
    </w:p>
    <w:p w14:paraId="1F960118" w14:textId="1433321C" w:rsidR="00DD3CC7" w:rsidRPr="00441985" w:rsidRDefault="00865153" w:rsidP="00441985">
      <w:pPr>
        <w:spacing w:after="0" w:line="240" w:lineRule="auto"/>
        <w:jc w:val="center"/>
        <w:rPr>
          <w:rFonts w:eastAsia="Calibri" w:cstheme="minorHAnsi"/>
          <w:bCs/>
          <w:sz w:val="24"/>
          <w:szCs w:val="24"/>
        </w:rPr>
      </w:pPr>
      <w:r>
        <w:rPr>
          <w:rFonts w:eastAsia="Calibri" w:cstheme="minorHAnsi"/>
          <w:bCs/>
          <w:sz w:val="24"/>
          <w:szCs w:val="24"/>
        </w:rPr>
        <w:t>Middle/High School</w:t>
      </w:r>
    </w:p>
    <w:p w14:paraId="58B4C345" w14:textId="1B2592AA" w:rsidR="00DD3CC7" w:rsidRPr="00441985" w:rsidRDefault="002E16DB"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Traffic Stops</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5EBE973D" w14:textId="73A7425A" w:rsidR="003E1A6E" w:rsidRDefault="003E1A6E" w:rsidP="003E1A6E">
      <w:pPr>
        <w:pStyle w:val="ListParagraph"/>
        <w:numPr>
          <w:ilvl w:val="0"/>
          <w:numId w:val="23"/>
        </w:numPr>
        <w:spacing w:after="0" w:line="240" w:lineRule="auto"/>
        <w:rPr>
          <w:rFonts w:eastAsia="Calibri" w:cstheme="minorHAnsi"/>
          <w:sz w:val="24"/>
          <w:szCs w:val="24"/>
        </w:rPr>
      </w:pPr>
      <w:r w:rsidRPr="00C30053">
        <w:rPr>
          <w:rFonts w:eastAsia="Calibri" w:cstheme="minorHAnsi"/>
          <w:sz w:val="24"/>
          <w:szCs w:val="24"/>
        </w:rPr>
        <w:t xml:space="preserve">Students will understand the </w:t>
      </w:r>
      <w:r w:rsidR="00FC737B">
        <w:rPr>
          <w:rFonts w:eastAsia="Calibri" w:cstheme="minorHAnsi"/>
          <w:sz w:val="24"/>
          <w:szCs w:val="24"/>
        </w:rPr>
        <w:t>benefits of</w:t>
      </w:r>
      <w:r w:rsidRPr="00C30053">
        <w:rPr>
          <w:rFonts w:eastAsia="Calibri" w:cstheme="minorHAnsi"/>
          <w:sz w:val="24"/>
          <w:szCs w:val="24"/>
        </w:rPr>
        <w:t xml:space="preserve"> </w:t>
      </w:r>
      <w:r w:rsidR="009F57CE" w:rsidRPr="00C30053">
        <w:rPr>
          <w:rFonts w:eastAsia="Calibri" w:cstheme="minorHAnsi"/>
          <w:sz w:val="24"/>
          <w:szCs w:val="24"/>
        </w:rPr>
        <w:t>communicating</w:t>
      </w:r>
      <w:r w:rsidRPr="00C30053">
        <w:rPr>
          <w:rFonts w:eastAsia="Calibri" w:cstheme="minorHAnsi"/>
          <w:sz w:val="24"/>
          <w:szCs w:val="24"/>
        </w:rPr>
        <w:t xml:space="preserve"> successfully with police.</w:t>
      </w:r>
    </w:p>
    <w:p w14:paraId="796E4027" w14:textId="51EDE7A0" w:rsidR="002E5399" w:rsidRPr="001E6960" w:rsidRDefault="003E1A6E" w:rsidP="001E6960">
      <w:pPr>
        <w:pStyle w:val="ListParagraph"/>
        <w:numPr>
          <w:ilvl w:val="0"/>
          <w:numId w:val="23"/>
        </w:numPr>
        <w:spacing w:after="0" w:line="240" w:lineRule="auto"/>
        <w:rPr>
          <w:rFonts w:eastAsia="Calibri" w:cstheme="minorHAnsi"/>
          <w:sz w:val="24"/>
          <w:szCs w:val="24"/>
        </w:rPr>
      </w:pPr>
      <w:r w:rsidRPr="00C30053">
        <w:rPr>
          <w:rFonts w:eastAsia="Calibri" w:cstheme="minorHAnsi"/>
          <w:sz w:val="24"/>
          <w:szCs w:val="24"/>
        </w:rPr>
        <w:t>Students will develop strategies to respond effectively when questioned by police officers.</w:t>
      </w:r>
    </w:p>
    <w:p w14:paraId="738DF7A3" w14:textId="77777777" w:rsidR="00C8231F" w:rsidRPr="00135563" w:rsidRDefault="00C8231F" w:rsidP="00E842CC">
      <w:pPr>
        <w:spacing w:after="0" w:line="240" w:lineRule="auto"/>
        <w:contextualSpacing/>
        <w:rPr>
          <w:sz w:val="24"/>
          <w:szCs w:val="24"/>
        </w:rPr>
      </w:pPr>
    </w:p>
    <w:p w14:paraId="28620EB8" w14:textId="4023DC41" w:rsidR="002D52B2" w:rsidRPr="001B0993" w:rsidRDefault="002D52B2" w:rsidP="00E842CC">
      <w:pPr>
        <w:spacing w:after="0" w:line="240" w:lineRule="auto"/>
        <w:contextualSpacing/>
        <w:rPr>
          <w:sz w:val="24"/>
          <w:szCs w:val="24"/>
        </w:rPr>
      </w:pPr>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0760C9">
            <w:rPr>
              <w:sz w:val="24"/>
              <w:szCs w:val="24"/>
            </w:rPr>
            <w:t>Critical reasoning skills</w:t>
          </w:r>
        </w:sdtContent>
      </w:sdt>
    </w:p>
    <w:p w14:paraId="013A6764" w14:textId="77777777" w:rsidR="002D52B2" w:rsidRPr="00441985" w:rsidRDefault="002D52B2" w:rsidP="00E842CC">
      <w:pPr>
        <w:spacing w:after="0" w:line="240" w:lineRule="auto"/>
        <w:rPr>
          <w:rFonts w:eastAsia="Calibri" w:cstheme="minorHAnsi"/>
          <w:b/>
          <w:bCs/>
          <w:sz w:val="24"/>
          <w:szCs w:val="24"/>
        </w:rPr>
      </w:pPr>
    </w:p>
    <w:p w14:paraId="3914F45E" w14:textId="0DC15F64" w:rsidR="008F6F2F"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8CDC958" w14:textId="31940E42" w:rsidR="008F6F2F" w:rsidRDefault="00117245" w:rsidP="00E842CC">
      <w:pPr>
        <w:pStyle w:val="ListParagraph"/>
        <w:numPr>
          <w:ilvl w:val="0"/>
          <w:numId w:val="1"/>
        </w:numPr>
        <w:spacing w:after="0" w:line="240" w:lineRule="auto"/>
        <w:rPr>
          <w:rFonts w:eastAsia="Calibri" w:cstheme="minorHAnsi"/>
          <w:sz w:val="24"/>
          <w:szCs w:val="24"/>
        </w:rPr>
      </w:pPr>
      <w:r>
        <w:rPr>
          <w:rFonts w:eastAsia="Calibri" w:cstheme="minorHAnsi"/>
          <w:sz w:val="24"/>
          <w:szCs w:val="24"/>
        </w:rPr>
        <w:t>Large p</w:t>
      </w:r>
      <w:r w:rsidR="008F6F2F">
        <w:rPr>
          <w:rFonts w:eastAsia="Calibri" w:cstheme="minorHAnsi"/>
          <w:sz w:val="24"/>
          <w:szCs w:val="24"/>
        </w:rPr>
        <w:t>oster paper</w:t>
      </w:r>
      <w:r>
        <w:rPr>
          <w:rFonts w:eastAsia="Calibri" w:cstheme="minorHAnsi"/>
          <w:sz w:val="24"/>
          <w:szCs w:val="24"/>
        </w:rPr>
        <w:t xml:space="preserve"> and markers for each group</w:t>
      </w:r>
    </w:p>
    <w:p w14:paraId="6E1A1E08" w14:textId="7EA9AAEA" w:rsidR="00DC3B4D" w:rsidRDefault="00DC3B4D" w:rsidP="00F329F7">
      <w:pPr>
        <w:pStyle w:val="ListParagraph"/>
        <w:numPr>
          <w:ilvl w:val="0"/>
          <w:numId w:val="1"/>
        </w:numPr>
        <w:spacing w:after="0" w:line="240" w:lineRule="auto"/>
        <w:rPr>
          <w:rFonts w:eastAsia="Calibri" w:cstheme="minorHAnsi"/>
          <w:sz w:val="24"/>
          <w:szCs w:val="24"/>
        </w:rPr>
      </w:pPr>
      <w:r>
        <w:rPr>
          <w:rFonts w:eastAsia="Calibri" w:cstheme="minorHAnsi"/>
          <w:sz w:val="24"/>
          <w:szCs w:val="24"/>
        </w:rPr>
        <w:t xml:space="preserve">Traffic Stop Procedures </w:t>
      </w:r>
      <w:r w:rsidR="00FC737B">
        <w:rPr>
          <w:rFonts w:eastAsia="Calibri" w:cstheme="minorHAnsi"/>
          <w:sz w:val="24"/>
          <w:szCs w:val="24"/>
        </w:rPr>
        <w:t>handout</w:t>
      </w:r>
      <w:r w:rsidR="00117245">
        <w:rPr>
          <w:rFonts w:eastAsia="Calibri" w:cstheme="minorHAnsi"/>
          <w:sz w:val="24"/>
          <w:szCs w:val="24"/>
        </w:rPr>
        <w:t xml:space="preserve"> see PDF</w:t>
      </w:r>
      <w:r w:rsidR="00F75C0A">
        <w:rPr>
          <w:rFonts w:eastAsia="Calibri" w:cstheme="minorHAnsi"/>
          <w:sz w:val="24"/>
          <w:szCs w:val="24"/>
        </w:rPr>
        <w:t>,</w:t>
      </w:r>
      <w:r>
        <w:rPr>
          <w:rFonts w:eastAsia="Calibri" w:cstheme="minorHAnsi"/>
          <w:sz w:val="24"/>
          <w:szCs w:val="24"/>
        </w:rPr>
        <w:t xml:space="preserve"> 1 </w:t>
      </w:r>
      <w:r w:rsidR="00FC737B">
        <w:rPr>
          <w:rFonts w:eastAsia="Calibri" w:cstheme="minorHAnsi"/>
          <w:sz w:val="24"/>
          <w:szCs w:val="24"/>
        </w:rPr>
        <w:t>per group</w:t>
      </w:r>
    </w:p>
    <w:p w14:paraId="78A05A9D" w14:textId="51C87DAA" w:rsidR="00DD3CC7" w:rsidRDefault="00E809BF" w:rsidP="00E842CC">
      <w:pPr>
        <w:pStyle w:val="ListParagraph"/>
        <w:numPr>
          <w:ilvl w:val="0"/>
          <w:numId w:val="1"/>
        </w:numPr>
        <w:spacing w:after="0" w:line="240" w:lineRule="auto"/>
        <w:rPr>
          <w:rFonts w:eastAsia="Calibri" w:cstheme="minorHAnsi"/>
          <w:sz w:val="24"/>
          <w:szCs w:val="24"/>
        </w:rPr>
      </w:pPr>
      <w:r>
        <w:rPr>
          <w:rFonts w:eastAsia="Calibri" w:cstheme="minorHAnsi"/>
          <w:sz w:val="24"/>
          <w:szCs w:val="24"/>
        </w:rPr>
        <w:t>Scenario cards</w:t>
      </w:r>
      <w:r w:rsidR="00117245">
        <w:rPr>
          <w:rFonts w:eastAsia="Calibri" w:cstheme="minorHAnsi"/>
          <w:sz w:val="24"/>
          <w:szCs w:val="24"/>
        </w:rPr>
        <w:t xml:space="preserve"> see PDF</w:t>
      </w:r>
      <w:r w:rsidR="00F75C0A">
        <w:rPr>
          <w:rFonts w:eastAsia="Calibri" w:cstheme="minorHAnsi"/>
          <w:sz w:val="24"/>
          <w:szCs w:val="24"/>
        </w:rPr>
        <w:t>,</w:t>
      </w:r>
      <w:r>
        <w:rPr>
          <w:rFonts w:eastAsia="Calibri" w:cstheme="minorHAnsi"/>
          <w:sz w:val="24"/>
          <w:szCs w:val="24"/>
        </w:rPr>
        <w:t xml:space="preserve"> </w:t>
      </w:r>
      <w:r w:rsidR="00117245">
        <w:rPr>
          <w:rFonts w:eastAsia="Calibri" w:cstheme="minorHAnsi"/>
          <w:sz w:val="24"/>
          <w:szCs w:val="24"/>
        </w:rPr>
        <w:t xml:space="preserve">1 set </w:t>
      </w:r>
      <w:r>
        <w:rPr>
          <w:rFonts w:eastAsia="Calibri" w:cstheme="minorHAnsi"/>
          <w:sz w:val="24"/>
          <w:szCs w:val="24"/>
        </w:rPr>
        <w:t>per group</w:t>
      </w:r>
      <w:r w:rsidR="00117245">
        <w:rPr>
          <w:rFonts w:eastAsia="Calibri" w:cstheme="minorHAnsi"/>
          <w:sz w:val="24"/>
          <w:szCs w:val="24"/>
        </w:rPr>
        <w:t xml:space="preserve">, ex: (1,2), (3,4) etc. </w:t>
      </w:r>
    </w:p>
    <w:p w14:paraId="1D1E449F" w14:textId="77777777" w:rsidR="00D9346C" w:rsidRPr="00D9346C" w:rsidRDefault="00D9346C" w:rsidP="00D9346C">
      <w:pPr>
        <w:spacing w:after="0" w:line="240" w:lineRule="auto"/>
        <w:ind w:left="360"/>
        <w:rPr>
          <w:rFonts w:eastAsia="Calibri" w:cstheme="minorHAnsi"/>
          <w:sz w:val="24"/>
          <w:szCs w:val="24"/>
        </w:rPr>
      </w:pPr>
    </w:p>
    <w:p w14:paraId="3AC141EE" w14:textId="62C7286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432E62">
        <w:rPr>
          <w:rFonts w:eastAsia="Calibri" w:cstheme="minorHAnsi"/>
          <w:bCs/>
          <w:sz w:val="24"/>
          <w:szCs w:val="24"/>
        </w:rPr>
        <w:t>50 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3AB2A53D" w:rsidR="00C8231F" w:rsidRDefault="00E7236D" w:rsidP="00C8231F">
      <w:pPr>
        <w:spacing w:after="0" w:line="240" w:lineRule="auto"/>
        <w:rPr>
          <w:rFonts w:eastAsia="Calibri" w:cstheme="minorHAnsi"/>
          <w:sz w:val="24"/>
          <w:szCs w:val="24"/>
        </w:rPr>
      </w:pPr>
      <w:r>
        <w:rPr>
          <w:rFonts w:eastAsia="Calibri" w:cstheme="minorHAnsi"/>
          <w:b/>
          <w:bCs/>
          <w:sz w:val="24"/>
          <w:szCs w:val="24"/>
        </w:rPr>
        <w:t xml:space="preserve">Lesson: </w:t>
      </w:r>
    </w:p>
    <w:p w14:paraId="2D83ACB6" w14:textId="56AE5BB7" w:rsidR="00226083" w:rsidRPr="00CD1794" w:rsidRDefault="00226083" w:rsidP="00226083">
      <w:pPr>
        <w:pStyle w:val="ListParagraph"/>
        <w:numPr>
          <w:ilvl w:val="0"/>
          <w:numId w:val="22"/>
        </w:numPr>
        <w:spacing w:after="0" w:line="240" w:lineRule="auto"/>
        <w:rPr>
          <w:rFonts w:eastAsia="Calibri" w:cstheme="minorHAnsi"/>
          <w:sz w:val="24"/>
          <w:szCs w:val="24"/>
        </w:rPr>
      </w:pPr>
      <w:r w:rsidRPr="00CD1794">
        <w:rPr>
          <w:rFonts w:eastAsia="Calibri" w:cstheme="minorHAnsi"/>
          <w:sz w:val="24"/>
          <w:szCs w:val="24"/>
        </w:rPr>
        <w:t>Divide students into small groups of 3 or 4 students each</w:t>
      </w:r>
      <w:r w:rsidR="00FC737B">
        <w:rPr>
          <w:rFonts w:eastAsia="Calibri" w:cstheme="minorHAnsi"/>
          <w:sz w:val="24"/>
          <w:szCs w:val="24"/>
        </w:rPr>
        <w:t xml:space="preserve"> and provide them with </w:t>
      </w:r>
      <w:r w:rsidR="00FC737B" w:rsidRPr="00F75C0A">
        <w:rPr>
          <w:rFonts w:eastAsia="Calibri" w:cstheme="minorHAnsi"/>
          <w:b/>
          <w:bCs/>
          <w:sz w:val="24"/>
          <w:szCs w:val="24"/>
        </w:rPr>
        <w:t>poster paper</w:t>
      </w:r>
      <w:r w:rsidR="00F75C0A">
        <w:rPr>
          <w:rFonts w:eastAsia="Calibri" w:cstheme="minorHAnsi"/>
          <w:b/>
          <w:bCs/>
          <w:sz w:val="24"/>
          <w:szCs w:val="24"/>
        </w:rPr>
        <w:t xml:space="preserve"> and markers</w:t>
      </w:r>
      <w:r w:rsidRPr="00CD1794">
        <w:rPr>
          <w:rFonts w:eastAsia="Calibri" w:cstheme="minorHAnsi"/>
          <w:sz w:val="24"/>
          <w:szCs w:val="24"/>
        </w:rPr>
        <w:t>.</w:t>
      </w:r>
    </w:p>
    <w:p w14:paraId="3D53F21C" w14:textId="374FE573" w:rsidR="008750F2" w:rsidRDefault="008750F2" w:rsidP="008750F2">
      <w:pPr>
        <w:pStyle w:val="ListParagraph"/>
        <w:numPr>
          <w:ilvl w:val="0"/>
          <w:numId w:val="22"/>
        </w:numPr>
        <w:spacing w:after="0" w:line="240" w:lineRule="auto"/>
        <w:rPr>
          <w:rFonts w:eastAsia="Calibri" w:cstheme="minorHAnsi"/>
          <w:sz w:val="24"/>
          <w:szCs w:val="24"/>
        </w:rPr>
      </w:pPr>
      <w:r w:rsidRPr="00CD1794">
        <w:rPr>
          <w:rFonts w:eastAsia="Calibri" w:cstheme="minorHAnsi"/>
          <w:sz w:val="24"/>
          <w:szCs w:val="24"/>
        </w:rPr>
        <w:t xml:space="preserve">Explain to </w:t>
      </w:r>
      <w:r w:rsidR="00BB1C6C" w:rsidRPr="00CD1794">
        <w:rPr>
          <w:rFonts w:eastAsia="Calibri" w:cstheme="minorHAnsi"/>
          <w:sz w:val="24"/>
          <w:szCs w:val="24"/>
        </w:rPr>
        <w:t xml:space="preserve">the </w:t>
      </w:r>
      <w:r w:rsidRPr="00CD1794">
        <w:rPr>
          <w:rFonts w:eastAsia="Calibri" w:cstheme="minorHAnsi"/>
          <w:sz w:val="24"/>
          <w:szCs w:val="24"/>
        </w:rPr>
        <w:t xml:space="preserve">students </w:t>
      </w:r>
      <w:r w:rsidR="00432E62" w:rsidRPr="00CD1794">
        <w:rPr>
          <w:rFonts w:eastAsia="Calibri" w:cstheme="minorHAnsi"/>
          <w:sz w:val="24"/>
          <w:szCs w:val="24"/>
        </w:rPr>
        <w:t>that</w:t>
      </w:r>
      <w:r w:rsidR="0038336F" w:rsidRPr="00CD1794">
        <w:rPr>
          <w:rFonts w:eastAsia="Calibri" w:cstheme="minorHAnsi"/>
          <w:sz w:val="24"/>
          <w:szCs w:val="24"/>
        </w:rPr>
        <w:t xml:space="preserve"> </w:t>
      </w:r>
      <w:r w:rsidR="0036126A" w:rsidRPr="00CD1794">
        <w:rPr>
          <w:rFonts w:eastAsia="Calibri" w:cstheme="minorHAnsi"/>
          <w:sz w:val="24"/>
          <w:szCs w:val="24"/>
        </w:rPr>
        <w:t>th</w:t>
      </w:r>
      <w:r w:rsidR="0038336F" w:rsidRPr="00CD1794">
        <w:rPr>
          <w:rFonts w:eastAsia="Calibri" w:cstheme="minorHAnsi"/>
          <w:sz w:val="24"/>
          <w:szCs w:val="24"/>
        </w:rPr>
        <w:t>e</w:t>
      </w:r>
      <w:r w:rsidR="0036126A" w:rsidRPr="00CD1794">
        <w:rPr>
          <w:rFonts w:eastAsia="Calibri" w:cstheme="minorHAnsi"/>
          <w:sz w:val="24"/>
          <w:szCs w:val="24"/>
        </w:rPr>
        <w:t>y</w:t>
      </w:r>
      <w:r w:rsidR="0038336F" w:rsidRPr="00CD1794">
        <w:rPr>
          <w:rFonts w:eastAsia="Calibri" w:cstheme="minorHAnsi"/>
          <w:sz w:val="24"/>
          <w:szCs w:val="24"/>
        </w:rPr>
        <w:t xml:space="preserve"> will learn about the </w:t>
      </w:r>
      <w:r w:rsidR="00FC737B">
        <w:rPr>
          <w:rFonts w:eastAsia="Calibri" w:cstheme="minorHAnsi"/>
          <w:sz w:val="24"/>
          <w:szCs w:val="24"/>
        </w:rPr>
        <w:t>benefits</w:t>
      </w:r>
      <w:r w:rsidR="00FC737B" w:rsidRPr="00CD1794">
        <w:rPr>
          <w:rFonts w:eastAsia="Calibri" w:cstheme="minorHAnsi"/>
          <w:sz w:val="24"/>
          <w:szCs w:val="24"/>
        </w:rPr>
        <w:t xml:space="preserve"> </w:t>
      </w:r>
      <w:r w:rsidR="002F0970" w:rsidRPr="00CD1794">
        <w:rPr>
          <w:rFonts w:eastAsia="Calibri" w:cstheme="minorHAnsi"/>
          <w:sz w:val="24"/>
          <w:szCs w:val="24"/>
        </w:rPr>
        <w:t xml:space="preserve">of communicating </w:t>
      </w:r>
      <w:r w:rsidR="00FC737B">
        <w:rPr>
          <w:rFonts w:eastAsia="Calibri" w:cstheme="minorHAnsi"/>
          <w:sz w:val="24"/>
          <w:szCs w:val="24"/>
        </w:rPr>
        <w:t>calmly</w:t>
      </w:r>
      <w:r w:rsidR="00FC737B" w:rsidRPr="00CD1794">
        <w:rPr>
          <w:rFonts w:eastAsia="Calibri" w:cstheme="minorHAnsi"/>
          <w:sz w:val="24"/>
          <w:szCs w:val="24"/>
        </w:rPr>
        <w:t xml:space="preserve"> </w:t>
      </w:r>
      <w:r w:rsidR="002F0970" w:rsidRPr="00CD1794">
        <w:rPr>
          <w:rFonts w:eastAsia="Calibri" w:cstheme="minorHAnsi"/>
          <w:sz w:val="24"/>
          <w:szCs w:val="24"/>
        </w:rPr>
        <w:t xml:space="preserve">with police officers during </w:t>
      </w:r>
      <w:r w:rsidR="005E0056" w:rsidRPr="00CD1794">
        <w:rPr>
          <w:rFonts w:eastAsia="Calibri" w:cstheme="minorHAnsi"/>
          <w:sz w:val="24"/>
          <w:szCs w:val="24"/>
        </w:rPr>
        <w:t>a traffic sto</w:t>
      </w:r>
      <w:r w:rsidR="00BB1C6C" w:rsidRPr="00CD1794">
        <w:rPr>
          <w:rFonts w:eastAsia="Calibri" w:cstheme="minorHAnsi"/>
          <w:sz w:val="24"/>
          <w:szCs w:val="24"/>
        </w:rPr>
        <w:t>p</w:t>
      </w:r>
      <w:r w:rsidR="00993067" w:rsidRPr="00CD1794">
        <w:rPr>
          <w:rFonts w:eastAsia="Calibri" w:cstheme="minorHAnsi"/>
          <w:sz w:val="24"/>
          <w:szCs w:val="24"/>
        </w:rPr>
        <w:t xml:space="preserve"> to </w:t>
      </w:r>
      <w:r w:rsidR="00656962">
        <w:rPr>
          <w:rFonts w:eastAsia="Calibri" w:cstheme="minorHAnsi"/>
          <w:sz w:val="24"/>
          <w:szCs w:val="24"/>
        </w:rPr>
        <w:t xml:space="preserve">avoid </w:t>
      </w:r>
      <w:r w:rsidR="00FC737B">
        <w:rPr>
          <w:rFonts w:eastAsia="Calibri" w:cstheme="minorHAnsi"/>
          <w:sz w:val="24"/>
          <w:szCs w:val="24"/>
        </w:rPr>
        <w:t>unwanted</w:t>
      </w:r>
      <w:r w:rsidR="00FC737B" w:rsidRPr="00CD1794">
        <w:rPr>
          <w:rFonts w:eastAsia="Calibri" w:cstheme="minorHAnsi"/>
          <w:sz w:val="24"/>
          <w:szCs w:val="24"/>
        </w:rPr>
        <w:t xml:space="preserve"> </w:t>
      </w:r>
      <w:r w:rsidR="00993067" w:rsidRPr="00CD1794">
        <w:rPr>
          <w:rFonts w:eastAsia="Calibri" w:cstheme="minorHAnsi"/>
          <w:sz w:val="24"/>
          <w:szCs w:val="24"/>
        </w:rPr>
        <w:t>incident</w:t>
      </w:r>
      <w:r w:rsidR="001A18A5" w:rsidRPr="00CD1794">
        <w:rPr>
          <w:rFonts w:eastAsia="Calibri" w:cstheme="minorHAnsi"/>
          <w:sz w:val="24"/>
          <w:szCs w:val="24"/>
        </w:rPr>
        <w:t>s</w:t>
      </w:r>
      <w:r w:rsidR="00993067" w:rsidRPr="00CD1794">
        <w:rPr>
          <w:rFonts w:eastAsia="Calibri" w:cstheme="minorHAnsi"/>
          <w:sz w:val="24"/>
          <w:szCs w:val="24"/>
        </w:rPr>
        <w:t>.</w:t>
      </w:r>
    </w:p>
    <w:p w14:paraId="6B7F434F" w14:textId="5D36D4D8" w:rsidR="001C216A" w:rsidRDefault="00DC3B4D" w:rsidP="008750F2">
      <w:pPr>
        <w:pStyle w:val="ListParagraph"/>
        <w:numPr>
          <w:ilvl w:val="0"/>
          <w:numId w:val="22"/>
        </w:numPr>
        <w:spacing w:after="0" w:line="240" w:lineRule="auto"/>
        <w:rPr>
          <w:rFonts w:eastAsia="Calibri" w:cstheme="minorHAnsi"/>
          <w:sz w:val="24"/>
          <w:szCs w:val="24"/>
        </w:rPr>
      </w:pPr>
      <w:r>
        <w:rPr>
          <w:rFonts w:eastAsia="Calibri" w:cstheme="minorHAnsi"/>
          <w:sz w:val="24"/>
          <w:szCs w:val="24"/>
        </w:rPr>
        <w:lastRenderedPageBreak/>
        <w:t>I</w:t>
      </w:r>
      <w:r w:rsidR="00635B06">
        <w:rPr>
          <w:rFonts w:eastAsia="Calibri" w:cstheme="minorHAnsi"/>
          <w:sz w:val="24"/>
          <w:szCs w:val="24"/>
        </w:rPr>
        <w:t>nform the students that they will work with their group</w:t>
      </w:r>
      <w:r w:rsidR="00FC737B">
        <w:rPr>
          <w:rFonts w:eastAsia="Calibri" w:cstheme="minorHAnsi"/>
          <w:sz w:val="24"/>
          <w:szCs w:val="24"/>
        </w:rPr>
        <w:t xml:space="preserve"> and</w:t>
      </w:r>
      <w:r w:rsidR="00635B06">
        <w:rPr>
          <w:rFonts w:eastAsia="Calibri" w:cstheme="minorHAnsi"/>
          <w:sz w:val="24"/>
          <w:szCs w:val="24"/>
        </w:rPr>
        <w:t xml:space="preserve"> </w:t>
      </w:r>
      <w:r w:rsidR="00FC737B">
        <w:rPr>
          <w:rFonts w:eastAsia="Calibri" w:cstheme="minorHAnsi"/>
          <w:sz w:val="24"/>
          <w:szCs w:val="24"/>
        </w:rPr>
        <w:t>write</w:t>
      </w:r>
      <w:r w:rsidR="00AF1874">
        <w:rPr>
          <w:rFonts w:eastAsia="Calibri" w:cstheme="minorHAnsi"/>
          <w:sz w:val="24"/>
          <w:szCs w:val="24"/>
        </w:rPr>
        <w:t xml:space="preserve"> down on </w:t>
      </w:r>
      <w:r w:rsidR="008F6F2F">
        <w:rPr>
          <w:rFonts w:eastAsia="Calibri" w:cstheme="minorHAnsi"/>
          <w:sz w:val="24"/>
          <w:szCs w:val="24"/>
        </w:rPr>
        <w:t>poster paper</w:t>
      </w:r>
      <w:r w:rsidR="00AF1874">
        <w:rPr>
          <w:rFonts w:eastAsia="Calibri" w:cstheme="minorHAnsi"/>
          <w:sz w:val="24"/>
          <w:szCs w:val="24"/>
        </w:rPr>
        <w:t xml:space="preserve"> what</w:t>
      </w:r>
      <w:r w:rsidR="00620017">
        <w:rPr>
          <w:rFonts w:eastAsia="Calibri" w:cstheme="minorHAnsi"/>
          <w:sz w:val="24"/>
          <w:szCs w:val="24"/>
        </w:rPr>
        <w:t xml:space="preserve"> they </w:t>
      </w:r>
      <w:r w:rsidR="00B904C4">
        <w:rPr>
          <w:rFonts w:eastAsia="Calibri" w:cstheme="minorHAnsi"/>
          <w:sz w:val="24"/>
          <w:szCs w:val="24"/>
        </w:rPr>
        <w:t xml:space="preserve">think </w:t>
      </w:r>
      <w:r w:rsidR="00D55A0A">
        <w:rPr>
          <w:rFonts w:eastAsia="Calibri" w:cstheme="minorHAnsi"/>
          <w:sz w:val="24"/>
          <w:szCs w:val="24"/>
        </w:rPr>
        <w:t>th</w:t>
      </w:r>
      <w:r w:rsidR="00740FA3">
        <w:rPr>
          <w:rFonts w:eastAsia="Calibri" w:cstheme="minorHAnsi"/>
          <w:sz w:val="24"/>
          <w:szCs w:val="24"/>
        </w:rPr>
        <w:t>e</w:t>
      </w:r>
      <w:r w:rsidR="00B904C4">
        <w:rPr>
          <w:rFonts w:eastAsia="Calibri" w:cstheme="minorHAnsi"/>
          <w:sz w:val="24"/>
          <w:szCs w:val="24"/>
        </w:rPr>
        <w:t xml:space="preserve"> responsibilit</w:t>
      </w:r>
      <w:r w:rsidR="004C7A8B">
        <w:rPr>
          <w:rFonts w:eastAsia="Calibri" w:cstheme="minorHAnsi"/>
          <w:sz w:val="24"/>
          <w:szCs w:val="24"/>
        </w:rPr>
        <w:t>y</w:t>
      </w:r>
      <w:r w:rsidR="00AF1874">
        <w:rPr>
          <w:rFonts w:eastAsia="Calibri" w:cstheme="minorHAnsi"/>
          <w:sz w:val="24"/>
          <w:szCs w:val="24"/>
        </w:rPr>
        <w:t xml:space="preserve"> </w:t>
      </w:r>
      <w:r w:rsidR="004C7A8B">
        <w:rPr>
          <w:rFonts w:eastAsia="Calibri" w:cstheme="minorHAnsi"/>
          <w:sz w:val="24"/>
          <w:szCs w:val="24"/>
        </w:rPr>
        <w:t>of a</w:t>
      </w:r>
      <w:r w:rsidR="00477C1A">
        <w:rPr>
          <w:rFonts w:eastAsia="Calibri" w:cstheme="minorHAnsi"/>
          <w:sz w:val="24"/>
          <w:szCs w:val="24"/>
        </w:rPr>
        <w:t xml:space="preserve"> driver and a passenger </w:t>
      </w:r>
      <w:r w:rsidR="00117245">
        <w:rPr>
          <w:rFonts w:eastAsia="Calibri" w:cstheme="minorHAnsi"/>
          <w:sz w:val="24"/>
          <w:szCs w:val="24"/>
        </w:rPr>
        <w:t>is</w:t>
      </w:r>
      <w:r w:rsidR="00ED661B">
        <w:rPr>
          <w:rFonts w:eastAsia="Calibri" w:cstheme="minorHAnsi"/>
          <w:sz w:val="24"/>
          <w:szCs w:val="24"/>
        </w:rPr>
        <w:t xml:space="preserve"> </w:t>
      </w:r>
      <w:r w:rsidR="00477C1A">
        <w:rPr>
          <w:rFonts w:eastAsia="Calibri" w:cstheme="minorHAnsi"/>
          <w:sz w:val="24"/>
          <w:szCs w:val="24"/>
        </w:rPr>
        <w:t xml:space="preserve">during a traffic stop. </w:t>
      </w:r>
      <w:r w:rsidR="00AF1874">
        <w:rPr>
          <w:rFonts w:eastAsia="Calibri" w:cstheme="minorHAnsi"/>
          <w:sz w:val="24"/>
          <w:szCs w:val="24"/>
        </w:rPr>
        <w:t xml:space="preserve"> </w:t>
      </w:r>
    </w:p>
    <w:p w14:paraId="66AB1B78" w14:textId="0A9D6DB9" w:rsidR="00E809BF" w:rsidRDefault="00C866BD" w:rsidP="008750F2">
      <w:pPr>
        <w:pStyle w:val="ListParagraph"/>
        <w:numPr>
          <w:ilvl w:val="0"/>
          <w:numId w:val="22"/>
        </w:numPr>
        <w:spacing w:after="0" w:line="240" w:lineRule="auto"/>
        <w:rPr>
          <w:rFonts w:eastAsia="Calibri" w:cstheme="minorHAnsi"/>
          <w:sz w:val="24"/>
          <w:szCs w:val="24"/>
        </w:rPr>
      </w:pPr>
      <w:r>
        <w:rPr>
          <w:rFonts w:eastAsia="Calibri" w:cstheme="minorHAnsi"/>
          <w:sz w:val="24"/>
          <w:szCs w:val="24"/>
        </w:rPr>
        <w:t>After they are done or almost done, p</w:t>
      </w:r>
      <w:r w:rsidR="00FC737B">
        <w:rPr>
          <w:rFonts w:eastAsia="Calibri" w:cstheme="minorHAnsi"/>
          <w:sz w:val="24"/>
          <w:szCs w:val="24"/>
        </w:rPr>
        <w:t>rovide each group</w:t>
      </w:r>
      <w:r w:rsidR="00523C97">
        <w:rPr>
          <w:rFonts w:eastAsia="Calibri" w:cstheme="minorHAnsi"/>
          <w:sz w:val="24"/>
          <w:szCs w:val="24"/>
        </w:rPr>
        <w:t xml:space="preserve"> </w:t>
      </w:r>
      <w:r w:rsidR="00E809BF">
        <w:rPr>
          <w:rFonts w:eastAsia="Calibri" w:cstheme="minorHAnsi"/>
          <w:sz w:val="24"/>
          <w:szCs w:val="24"/>
        </w:rPr>
        <w:t>the</w:t>
      </w:r>
      <w:r w:rsidR="00523C97">
        <w:rPr>
          <w:rFonts w:eastAsia="Calibri" w:cstheme="minorHAnsi"/>
          <w:sz w:val="24"/>
          <w:szCs w:val="24"/>
        </w:rPr>
        <w:t xml:space="preserve"> </w:t>
      </w:r>
      <w:r w:rsidR="00FC737B">
        <w:rPr>
          <w:rFonts w:eastAsia="Calibri" w:cstheme="minorHAnsi"/>
          <w:sz w:val="24"/>
          <w:szCs w:val="24"/>
        </w:rPr>
        <w:t xml:space="preserve">handout </w:t>
      </w:r>
      <w:r w:rsidR="00E809BF" w:rsidRPr="00117245">
        <w:rPr>
          <w:rFonts w:eastAsia="Calibri" w:cstheme="minorHAnsi"/>
          <w:b/>
          <w:bCs/>
          <w:sz w:val="24"/>
          <w:szCs w:val="24"/>
        </w:rPr>
        <w:t>Traffic Stop Procedures</w:t>
      </w:r>
      <w:r w:rsidR="00E809BF">
        <w:rPr>
          <w:rFonts w:eastAsia="Calibri" w:cstheme="minorHAnsi"/>
          <w:sz w:val="24"/>
          <w:szCs w:val="24"/>
        </w:rPr>
        <w:t>.</w:t>
      </w:r>
      <w:r w:rsidR="0052102E">
        <w:rPr>
          <w:rFonts w:eastAsia="Calibri" w:cstheme="minorHAnsi"/>
          <w:sz w:val="24"/>
          <w:szCs w:val="24"/>
        </w:rPr>
        <w:t xml:space="preserve"> The </w:t>
      </w:r>
      <w:r w:rsidR="00F004DF">
        <w:rPr>
          <w:rFonts w:eastAsia="Calibri" w:cstheme="minorHAnsi"/>
          <w:sz w:val="24"/>
          <w:szCs w:val="24"/>
        </w:rPr>
        <w:t xml:space="preserve">students will </w:t>
      </w:r>
      <w:r w:rsidR="006D7DB3">
        <w:rPr>
          <w:rFonts w:eastAsia="Calibri" w:cstheme="minorHAnsi"/>
          <w:sz w:val="24"/>
          <w:szCs w:val="24"/>
        </w:rPr>
        <w:t xml:space="preserve">compare what is on the </w:t>
      </w:r>
      <w:r w:rsidR="00FC737B">
        <w:rPr>
          <w:rFonts w:eastAsia="Calibri" w:cstheme="minorHAnsi"/>
          <w:sz w:val="24"/>
          <w:szCs w:val="24"/>
        </w:rPr>
        <w:t xml:space="preserve">handout </w:t>
      </w:r>
      <w:r w:rsidR="006D7DB3">
        <w:rPr>
          <w:rFonts w:eastAsia="Calibri" w:cstheme="minorHAnsi"/>
          <w:sz w:val="24"/>
          <w:szCs w:val="24"/>
        </w:rPr>
        <w:t>and their poster paper.</w:t>
      </w:r>
    </w:p>
    <w:p w14:paraId="3BB3FB0A" w14:textId="5C61CBB1" w:rsidR="00854102" w:rsidRDefault="00FC737B" w:rsidP="00E809BF">
      <w:pPr>
        <w:pStyle w:val="ListParagraph"/>
        <w:numPr>
          <w:ilvl w:val="0"/>
          <w:numId w:val="22"/>
        </w:numPr>
        <w:spacing w:after="0" w:line="240" w:lineRule="auto"/>
        <w:rPr>
          <w:rFonts w:eastAsia="Calibri" w:cstheme="minorHAnsi"/>
          <w:sz w:val="24"/>
          <w:szCs w:val="24"/>
        </w:rPr>
      </w:pPr>
      <w:r>
        <w:rPr>
          <w:rFonts w:eastAsia="Calibri" w:cstheme="minorHAnsi"/>
          <w:sz w:val="24"/>
          <w:szCs w:val="24"/>
        </w:rPr>
        <w:t>Ask s</w:t>
      </w:r>
      <w:r w:rsidR="006D7DB3">
        <w:rPr>
          <w:rFonts w:eastAsia="Calibri" w:cstheme="minorHAnsi"/>
          <w:sz w:val="24"/>
          <w:szCs w:val="24"/>
        </w:rPr>
        <w:t>tudents</w:t>
      </w:r>
      <w:r>
        <w:rPr>
          <w:rFonts w:eastAsia="Calibri" w:cstheme="minorHAnsi"/>
          <w:sz w:val="24"/>
          <w:szCs w:val="24"/>
        </w:rPr>
        <w:t xml:space="preserve"> to </w:t>
      </w:r>
      <w:r w:rsidR="00F004DF">
        <w:rPr>
          <w:rFonts w:eastAsia="Calibri" w:cstheme="minorHAnsi"/>
          <w:sz w:val="24"/>
          <w:szCs w:val="24"/>
        </w:rPr>
        <w:t xml:space="preserve">place a </w:t>
      </w:r>
      <w:r w:rsidR="00396909">
        <w:rPr>
          <w:rFonts w:eastAsia="Calibri" w:cstheme="minorHAnsi"/>
          <w:sz w:val="24"/>
          <w:szCs w:val="24"/>
        </w:rPr>
        <w:t>check mark</w:t>
      </w:r>
      <w:r w:rsidR="00F004DF">
        <w:rPr>
          <w:rFonts w:eastAsia="Calibri" w:cstheme="minorHAnsi"/>
          <w:sz w:val="24"/>
          <w:szCs w:val="24"/>
        </w:rPr>
        <w:t xml:space="preserve"> </w:t>
      </w:r>
      <w:r w:rsidR="006B36C1">
        <w:rPr>
          <w:rFonts w:eastAsia="Calibri" w:cstheme="minorHAnsi"/>
          <w:sz w:val="24"/>
          <w:szCs w:val="24"/>
        </w:rPr>
        <w:t xml:space="preserve">on their poster paper </w:t>
      </w:r>
      <w:r w:rsidR="00F004DF">
        <w:rPr>
          <w:rFonts w:eastAsia="Calibri" w:cstheme="minorHAnsi"/>
          <w:sz w:val="24"/>
          <w:szCs w:val="24"/>
        </w:rPr>
        <w:t>next to the behavior that they wrote that they got correct</w:t>
      </w:r>
      <w:r w:rsidR="00DD6BD3">
        <w:rPr>
          <w:rFonts w:eastAsia="Calibri" w:cstheme="minorHAnsi"/>
          <w:sz w:val="24"/>
          <w:szCs w:val="24"/>
        </w:rPr>
        <w:t xml:space="preserve"> based on the information from the </w:t>
      </w:r>
      <w:r w:rsidR="00E809BF" w:rsidRPr="00E00017">
        <w:rPr>
          <w:rFonts w:eastAsia="Calibri" w:cstheme="minorHAnsi"/>
          <w:b/>
          <w:bCs/>
          <w:sz w:val="24"/>
          <w:szCs w:val="24"/>
        </w:rPr>
        <w:t>Traffic Stop Procedure</w:t>
      </w:r>
      <w:r>
        <w:rPr>
          <w:rFonts w:eastAsia="Calibri" w:cstheme="minorHAnsi"/>
          <w:sz w:val="24"/>
          <w:szCs w:val="24"/>
        </w:rPr>
        <w:t xml:space="preserve"> </w:t>
      </w:r>
      <w:r w:rsidR="00C866BD">
        <w:rPr>
          <w:rFonts w:eastAsia="Calibri" w:cstheme="minorHAnsi"/>
          <w:sz w:val="24"/>
          <w:szCs w:val="24"/>
        </w:rPr>
        <w:t>h</w:t>
      </w:r>
      <w:r>
        <w:rPr>
          <w:rFonts w:eastAsia="Calibri" w:cstheme="minorHAnsi"/>
          <w:sz w:val="24"/>
          <w:szCs w:val="24"/>
        </w:rPr>
        <w:t>andout.</w:t>
      </w:r>
      <w:r w:rsidR="00F004DF">
        <w:rPr>
          <w:rFonts w:eastAsia="Calibri" w:cstheme="minorHAnsi"/>
          <w:sz w:val="24"/>
          <w:szCs w:val="24"/>
        </w:rPr>
        <w:t xml:space="preserve"> </w:t>
      </w:r>
    </w:p>
    <w:p w14:paraId="048A6482" w14:textId="6978C41D" w:rsidR="00DC339F" w:rsidRDefault="00FC737B" w:rsidP="00DC339F">
      <w:pPr>
        <w:pStyle w:val="ListParagraph"/>
        <w:numPr>
          <w:ilvl w:val="0"/>
          <w:numId w:val="22"/>
        </w:numPr>
        <w:spacing w:after="0" w:line="240" w:lineRule="auto"/>
        <w:rPr>
          <w:rFonts w:eastAsia="Calibri" w:cstheme="minorHAnsi"/>
          <w:sz w:val="24"/>
          <w:szCs w:val="24"/>
        </w:rPr>
      </w:pPr>
      <w:r>
        <w:rPr>
          <w:rFonts w:eastAsia="Calibri" w:cstheme="minorHAnsi"/>
          <w:sz w:val="24"/>
          <w:szCs w:val="24"/>
        </w:rPr>
        <w:t>Ask s</w:t>
      </w:r>
      <w:r w:rsidR="008E55C2">
        <w:rPr>
          <w:rFonts w:eastAsia="Calibri" w:cstheme="minorHAnsi"/>
          <w:sz w:val="24"/>
          <w:szCs w:val="24"/>
        </w:rPr>
        <w:t xml:space="preserve">tudents </w:t>
      </w:r>
      <w:r>
        <w:rPr>
          <w:rFonts w:eastAsia="Calibri" w:cstheme="minorHAnsi"/>
          <w:sz w:val="24"/>
          <w:szCs w:val="24"/>
        </w:rPr>
        <w:t xml:space="preserve">to </w:t>
      </w:r>
      <w:r w:rsidR="008E55C2">
        <w:rPr>
          <w:rFonts w:eastAsia="Calibri" w:cstheme="minorHAnsi"/>
          <w:sz w:val="24"/>
          <w:szCs w:val="24"/>
        </w:rPr>
        <w:t>share</w:t>
      </w:r>
      <w:r w:rsidR="00B55957">
        <w:rPr>
          <w:rFonts w:eastAsia="Calibri" w:cstheme="minorHAnsi"/>
          <w:sz w:val="24"/>
          <w:szCs w:val="24"/>
        </w:rPr>
        <w:t xml:space="preserve"> with </w:t>
      </w:r>
      <w:r w:rsidR="00DC339F">
        <w:rPr>
          <w:rFonts w:eastAsia="Calibri" w:cstheme="minorHAnsi"/>
          <w:sz w:val="24"/>
          <w:szCs w:val="24"/>
        </w:rPr>
        <w:t xml:space="preserve">the </w:t>
      </w:r>
      <w:r w:rsidR="00B55957">
        <w:rPr>
          <w:rFonts w:eastAsia="Calibri" w:cstheme="minorHAnsi"/>
          <w:sz w:val="24"/>
          <w:szCs w:val="24"/>
        </w:rPr>
        <w:t>class</w:t>
      </w:r>
      <w:r w:rsidR="008E55C2">
        <w:rPr>
          <w:rFonts w:eastAsia="Calibri" w:cstheme="minorHAnsi"/>
          <w:sz w:val="24"/>
          <w:szCs w:val="24"/>
        </w:rPr>
        <w:t xml:space="preserve"> anything that they </w:t>
      </w:r>
      <w:r w:rsidR="00F467AF">
        <w:rPr>
          <w:rFonts w:eastAsia="Calibri" w:cstheme="minorHAnsi"/>
          <w:sz w:val="24"/>
          <w:szCs w:val="24"/>
        </w:rPr>
        <w:t xml:space="preserve">did not include in their poster that was </w:t>
      </w:r>
      <w:r w:rsidR="00B55957">
        <w:rPr>
          <w:rFonts w:eastAsia="Calibri" w:cstheme="minorHAnsi"/>
          <w:sz w:val="24"/>
          <w:szCs w:val="24"/>
        </w:rPr>
        <w:t>an “</w:t>
      </w:r>
      <w:r w:rsidR="00F467AF">
        <w:rPr>
          <w:rFonts w:eastAsia="Calibri" w:cstheme="minorHAnsi"/>
          <w:sz w:val="24"/>
          <w:szCs w:val="24"/>
        </w:rPr>
        <w:t>a</w:t>
      </w:r>
      <w:r w:rsidR="00B55957">
        <w:rPr>
          <w:rFonts w:eastAsia="Calibri" w:cstheme="minorHAnsi"/>
          <w:sz w:val="24"/>
          <w:szCs w:val="24"/>
        </w:rPr>
        <w:t xml:space="preserve">ha” to them. </w:t>
      </w:r>
    </w:p>
    <w:p w14:paraId="4A73CF7D" w14:textId="609CF465" w:rsidR="009F57CE" w:rsidRPr="00D44051" w:rsidRDefault="009F57CE" w:rsidP="009F57CE">
      <w:pPr>
        <w:pStyle w:val="ListParagraph"/>
        <w:numPr>
          <w:ilvl w:val="0"/>
          <w:numId w:val="22"/>
        </w:numPr>
        <w:spacing w:after="0" w:line="240" w:lineRule="auto"/>
        <w:rPr>
          <w:rFonts w:eastAsia="Calibri" w:cstheme="minorHAnsi"/>
          <w:sz w:val="24"/>
          <w:szCs w:val="24"/>
        </w:rPr>
      </w:pPr>
      <w:r>
        <w:rPr>
          <w:rFonts w:eastAsia="Calibri" w:cstheme="minorHAnsi"/>
          <w:sz w:val="24"/>
          <w:szCs w:val="24"/>
        </w:rPr>
        <w:t xml:space="preserve">The officer will explain the reasons why communicating </w:t>
      </w:r>
      <w:r w:rsidR="006B36C1">
        <w:rPr>
          <w:rFonts w:eastAsia="Calibri" w:cstheme="minorHAnsi"/>
          <w:sz w:val="24"/>
          <w:szCs w:val="24"/>
        </w:rPr>
        <w:t>calmly</w:t>
      </w:r>
      <w:r>
        <w:rPr>
          <w:rFonts w:eastAsia="Calibri" w:cstheme="minorHAnsi"/>
          <w:sz w:val="24"/>
          <w:szCs w:val="24"/>
        </w:rPr>
        <w:t xml:space="preserve"> with a police officer will keep everyone safe. The officer will also explain what the outcome could be if not being compliant with police officers. </w:t>
      </w:r>
    </w:p>
    <w:p w14:paraId="78071403" w14:textId="74A6236E" w:rsidR="00E809BF" w:rsidRPr="00E809BF" w:rsidRDefault="00E809BF" w:rsidP="00E809BF">
      <w:pPr>
        <w:pStyle w:val="ListParagraph"/>
        <w:numPr>
          <w:ilvl w:val="0"/>
          <w:numId w:val="22"/>
        </w:numPr>
        <w:spacing w:after="0" w:line="240" w:lineRule="auto"/>
        <w:rPr>
          <w:rFonts w:eastAsia="Calibri" w:cstheme="minorHAnsi"/>
          <w:sz w:val="24"/>
          <w:szCs w:val="24"/>
        </w:rPr>
      </w:pPr>
      <w:r w:rsidRPr="00E809BF">
        <w:rPr>
          <w:rFonts w:eastAsia="Calibri" w:cstheme="minorHAnsi"/>
          <w:sz w:val="24"/>
          <w:szCs w:val="24"/>
        </w:rPr>
        <w:t>E</w:t>
      </w:r>
      <w:r w:rsidR="002C5CD2" w:rsidRPr="00E809BF">
        <w:rPr>
          <w:rFonts w:eastAsia="Calibri" w:cstheme="minorHAnsi"/>
          <w:sz w:val="24"/>
          <w:szCs w:val="24"/>
        </w:rPr>
        <w:t>xplain that each group will get</w:t>
      </w:r>
      <w:r w:rsidRPr="00E809BF">
        <w:rPr>
          <w:rFonts w:eastAsia="Calibri" w:cstheme="minorHAnsi"/>
          <w:sz w:val="24"/>
          <w:szCs w:val="24"/>
        </w:rPr>
        <w:t xml:space="preserve"> </w:t>
      </w:r>
      <w:r w:rsidRPr="009F57CE">
        <w:rPr>
          <w:rFonts w:eastAsia="Calibri" w:cstheme="minorHAnsi"/>
          <w:b/>
          <w:bCs/>
          <w:sz w:val="24"/>
          <w:szCs w:val="24"/>
        </w:rPr>
        <w:t>scenario cards- 2 per group</w:t>
      </w:r>
      <w:r w:rsidRPr="00E809BF">
        <w:rPr>
          <w:rFonts w:eastAsia="Calibri" w:cstheme="minorHAnsi"/>
          <w:sz w:val="24"/>
          <w:szCs w:val="24"/>
        </w:rPr>
        <w:t xml:space="preserve">. </w:t>
      </w:r>
    </w:p>
    <w:p w14:paraId="1F280824" w14:textId="44013F5F" w:rsidR="007657AA" w:rsidRDefault="002C5CD2" w:rsidP="00DC339F">
      <w:pPr>
        <w:pStyle w:val="ListParagraph"/>
        <w:numPr>
          <w:ilvl w:val="0"/>
          <w:numId w:val="22"/>
        </w:numPr>
        <w:spacing w:after="0" w:line="240" w:lineRule="auto"/>
        <w:rPr>
          <w:rFonts w:eastAsia="Calibri" w:cstheme="minorHAnsi"/>
          <w:sz w:val="24"/>
          <w:szCs w:val="24"/>
        </w:rPr>
      </w:pPr>
      <w:r>
        <w:rPr>
          <w:rFonts w:eastAsia="Calibri" w:cstheme="minorHAnsi"/>
          <w:sz w:val="24"/>
          <w:szCs w:val="24"/>
        </w:rPr>
        <w:t xml:space="preserve"> </w:t>
      </w:r>
      <w:r w:rsidR="00C866BD">
        <w:rPr>
          <w:rFonts w:eastAsia="Calibri" w:cstheme="minorHAnsi"/>
          <w:sz w:val="24"/>
          <w:szCs w:val="24"/>
        </w:rPr>
        <w:t>Instruct the s</w:t>
      </w:r>
      <w:r w:rsidR="00E809BF">
        <w:rPr>
          <w:rFonts w:eastAsia="Calibri" w:cstheme="minorHAnsi"/>
          <w:sz w:val="24"/>
          <w:szCs w:val="24"/>
        </w:rPr>
        <w:t>tudents</w:t>
      </w:r>
      <w:r w:rsidR="00C866BD">
        <w:rPr>
          <w:rFonts w:eastAsia="Calibri" w:cstheme="minorHAnsi"/>
          <w:sz w:val="24"/>
          <w:szCs w:val="24"/>
        </w:rPr>
        <w:t xml:space="preserve"> to</w:t>
      </w:r>
      <w:r>
        <w:rPr>
          <w:rFonts w:eastAsia="Calibri" w:cstheme="minorHAnsi"/>
          <w:sz w:val="24"/>
          <w:szCs w:val="24"/>
        </w:rPr>
        <w:t xml:space="preserve"> have a group discussion and decide </w:t>
      </w:r>
      <w:r w:rsidR="009F57CE">
        <w:rPr>
          <w:rFonts w:eastAsia="Calibri" w:cstheme="minorHAnsi"/>
          <w:sz w:val="24"/>
          <w:szCs w:val="24"/>
        </w:rPr>
        <w:t xml:space="preserve">if the cards have </w:t>
      </w:r>
      <w:r w:rsidR="006B36C1">
        <w:rPr>
          <w:rFonts w:eastAsia="Calibri" w:cstheme="minorHAnsi"/>
          <w:sz w:val="24"/>
          <w:szCs w:val="24"/>
        </w:rPr>
        <w:t>respectful</w:t>
      </w:r>
      <w:r w:rsidR="009F57CE">
        <w:rPr>
          <w:rFonts w:eastAsia="Calibri" w:cstheme="minorHAnsi"/>
          <w:sz w:val="24"/>
          <w:szCs w:val="24"/>
        </w:rPr>
        <w:t xml:space="preserve"> </w:t>
      </w:r>
      <w:bookmarkStart w:id="0" w:name="_Hlk146015625"/>
      <w:r w:rsidR="009F57CE">
        <w:rPr>
          <w:rFonts w:eastAsia="Calibri" w:cstheme="minorHAnsi"/>
          <w:sz w:val="24"/>
          <w:szCs w:val="24"/>
        </w:rPr>
        <w:t>behavior when communicating with a police officer</w:t>
      </w:r>
      <w:bookmarkEnd w:id="0"/>
      <w:r w:rsidR="009F57CE">
        <w:rPr>
          <w:rFonts w:eastAsia="Calibri" w:cstheme="minorHAnsi"/>
          <w:sz w:val="24"/>
          <w:szCs w:val="24"/>
        </w:rPr>
        <w:t xml:space="preserve">. </w:t>
      </w:r>
    </w:p>
    <w:p w14:paraId="27269E3C" w14:textId="3CB3F3E4" w:rsidR="003B593E" w:rsidRDefault="002A5ED3" w:rsidP="00DC339F">
      <w:pPr>
        <w:pStyle w:val="ListParagraph"/>
        <w:numPr>
          <w:ilvl w:val="0"/>
          <w:numId w:val="22"/>
        </w:numPr>
        <w:spacing w:after="0" w:line="240" w:lineRule="auto"/>
        <w:rPr>
          <w:rFonts w:eastAsia="Calibri" w:cstheme="minorHAnsi"/>
          <w:sz w:val="24"/>
          <w:szCs w:val="24"/>
        </w:rPr>
      </w:pPr>
      <w:r>
        <w:rPr>
          <w:rFonts w:eastAsia="Calibri" w:cstheme="minorHAnsi"/>
          <w:sz w:val="24"/>
          <w:szCs w:val="24"/>
        </w:rPr>
        <w:t xml:space="preserve">Ask each </w:t>
      </w:r>
      <w:r w:rsidR="00A062CC">
        <w:rPr>
          <w:rFonts w:eastAsia="Calibri" w:cstheme="minorHAnsi"/>
          <w:sz w:val="24"/>
          <w:szCs w:val="24"/>
        </w:rPr>
        <w:t>group</w:t>
      </w:r>
      <w:r>
        <w:rPr>
          <w:rFonts w:eastAsia="Calibri" w:cstheme="minorHAnsi"/>
          <w:sz w:val="24"/>
          <w:szCs w:val="24"/>
        </w:rPr>
        <w:t xml:space="preserve"> to read a scenario card and their responses to the questions on the card. </w:t>
      </w:r>
      <w:r w:rsidR="00A062CC">
        <w:rPr>
          <w:rFonts w:eastAsia="Calibri" w:cstheme="minorHAnsi"/>
          <w:sz w:val="24"/>
          <w:szCs w:val="24"/>
        </w:rPr>
        <w:t xml:space="preserve"> </w:t>
      </w:r>
    </w:p>
    <w:p w14:paraId="18A871A3" w14:textId="013EB169" w:rsidR="00E8612D" w:rsidRDefault="002A5ED3" w:rsidP="00DC339F">
      <w:pPr>
        <w:pStyle w:val="ListParagraph"/>
        <w:numPr>
          <w:ilvl w:val="0"/>
          <w:numId w:val="22"/>
        </w:numPr>
        <w:spacing w:after="0" w:line="240" w:lineRule="auto"/>
        <w:rPr>
          <w:rFonts w:eastAsia="Calibri" w:cstheme="minorHAnsi"/>
          <w:sz w:val="24"/>
          <w:szCs w:val="24"/>
        </w:rPr>
      </w:pPr>
      <w:r>
        <w:rPr>
          <w:rFonts w:eastAsia="Calibri" w:cstheme="minorHAnsi"/>
          <w:sz w:val="24"/>
          <w:szCs w:val="24"/>
        </w:rPr>
        <w:t>As the groups share their responses, share the possible legal consequences of each scenario where legal actions could be taken</w:t>
      </w:r>
      <w:r w:rsidR="009B1607">
        <w:rPr>
          <w:rFonts w:eastAsia="Calibri" w:cstheme="minorHAnsi"/>
          <w:sz w:val="24"/>
          <w:szCs w:val="24"/>
        </w:rPr>
        <w:t xml:space="preserve">.  </w:t>
      </w:r>
    </w:p>
    <w:p w14:paraId="453059CC" w14:textId="77777777" w:rsidR="002A5ED3" w:rsidRDefault="002A5ED3" w:rsidP="00D9346C">
      <w:pPr>
        <w:pStyle w:val="ListParagraph"/>
        <w:numPr>
          <w:ilvl w:val="0"/>
          <w:numId w:val="22"/>
        </w:numPr>
        <w:spacing w:after="0" w:line="240" w:lineRule="auto"/>
        <w:rPr>
          <w:rFonts w:eastAsia="Calibri" w:cstheme="minorHAnsi"/>
          <w:sz w:val="24"/>
          <w:szCs w:val="24"/>
        </w:rPr>
      </w:pPr>
      <w:r>
        <w:rPr>
          <w:rFonts w:eastAsia="Calibri" w:cstheme="minorHAnsi"/>
          <w:sz w:val="24"/>
          <w:szCs w:val="24"/>
        </w:rPr>
        <w:t xml:space="preserve">Debrief this lesson by asking the students to stand in a circle. Students will share either: </w:t>
      </w:r>
    </w:p>
    <w:p w14:paraId="699018C3" w14:textId="77777777" w:rsidR="002A5ED3" w:rsidRDefault="002A5ED3" w:rsidP="002A5ED3">
      <w:pPr>
        <w:pStyle w:val="ListParagraph"/>
        <w:numPr>
          <w:ilvl w:val="0"/>
          <w:numId w:val="41"/>
        </w:numPr>
        <w:spacing w:after="0" w:line="240" w:lineRule="auto"/>
        <w:rPr>
          <w:rFonts w:eastAsia="Calibri" w:cstheme="minorHAnsi"/>
          <w:sz w:val="24"/>
          <w:szCs w:val="24"/>
        </w:rPr>
      </w:pPr>
      <w:r>
        <w:rPr>
          <w:rFonts w:eastAsia="Calibri" w:cstheme="minorHAnsi"/>
          <w:sz w:val="24"/>
          <w:szCs w:val="24"/>
        </w:rPr>
        <w:t>What is one important correct behavior to remember during a traffic stop?</w:t>
      </w:r>
    </w:p>
    <w:p w14:paraId="30B37D86" w14:textId="77777777" w:rsidR="002A5ED3" w:rsidRDefault="002A5ED3" w:rsidP="002A5ED3">
      <w:pPr>
        <w:pStyle w:val="ListParagraph"/>
        <w:numPr>
          <w:ilvl w:val="0"/>
          <w:numId w:val="41"/>
        </w:numPr>
        <w:spacing w:after="0" w:line="240" w:lineRule="auto"/>
        <w:rPr>
          <w:rFonts w:eastAsia="Calibri" w:cstheme="minorHAnsi"/>
          <w:sz w:val="24"/>
          <w:szCs w:val="24"/>
        </w:rPr>
      </w:pPr>
      <w:r>
        <w:rPr>
          <w:rFonts w:eastAsia="Calibri" w:cstheme="minorHAnsi"/>
          <w:sz w:val="24"/>
          <w:szCs w:val="24"/>
        </w:rPr>
        <w:t>What are the consequences for not complying with an officer during a stop?</w:t>
      </w:r>
    </w:p>
    <w:p w14:paraId="2B3E5037" w14:textId="777F5878" w:rsidR="009B1607" w:rsidRPr="00D9346C" w:rsidRDefault="002A5ED3" w:rsidP="00D9346C">
      <w:pPr>
        <w:pStyle w:val="ListParagraph"/>
        <w:numPr>
          <w:ilvl w:val="0"/>
          <w:numId w:val="41"/>
        </w:numPr>
        <w:spacing w:after="0" w:line="240" w:lineRule="auto"/>
        <w:rPr>
          <w:rFonts w:eastAsia="Calibri" w:cstheme="minorHAnsi"/>
          <w:sz w:val="24"/>
          <w:szCs w:val="24"/>
        </w:rPr>
      </w:pPr>
      <w:r>
        <w:rPr>
          <w:rFonts w:eastAsia="Calibri" w:cstheme="minorHAnsi"/>
          <w:sz w:val="24"/>
          <w:szCs w:val="24"/>
        </w:rPr>
        <w:t>What are the possible consequences of a failure to stop</w:t>
      </w:r>
      <w:r w:rsidR="00D03D4A">
        <w:rPr>
          <w:rFonts w:eastAsia="Calibri" w:cstheme="minorHAnsi"/>
          <w:sz w:val="24"/>
          <w:szCs w:val="24"/>
        </w:rPr>
        <w:t>?</w:t>
      </w:r>
      <w:r>
        <w:rPr>
          <w:rFonts w:eastAsia="Calibri" w:cstheme="minorHAnsi"/>
          <w:sz w:val="24"/>
          <w:szCs w:val="24"/>
        </w:rPr>
        <w:t xml:space="preserve">  </w:t>
      </w:r>
    </w:p>
    <w:p w14:paraId="7C363126" w14:textId="77777777" w:rsidR="007F4F2B" w:rsidRDefault="007F4F2B" w:rsidP="007F4F2B">
      <w:pPr>
        <w:spacing w:after="0" w:line="240" w:lineRule="auto"/>
        <w:rPr>
          <w:rFonts w:eastAsia="Calibri" w:cstheme="minorHAnsi"/>
          <w:sz w:val="24"/>
          <w:szCs w:val="24"/>
        </w:rPr>
      </w:pPr>
    </w:p>
    <w:p w14:paraId="4E95C621" w14:textId="77777777" w:rsidR="007F4F2B" w:rsidRPr="007F4F2B" w:rsidRDefault="007F4F2B" w:rsidP="007F4F2B">
      <w:pPr>
        <w:spacing w:after="0" w:line="240" w:lineRule="auto"/>
        <w:rPr>
          <w:rFonts w:eastAsia="Calibri" w:cstheme="minorHAnsi"/>
          <w:sz w:val="24"/>
          <w:szCs w:val="24"/>
        </w:rPr>
      </w:pPr>
    </w:p>
    <w:p w14:paraId="345E30E7" w14:textId="77777777" w:rsidR="00B02B89" w:rsidRDefault="00B02B89" w:rsidP="00B02B89">
      <w:pPr>
        <w:rPr>
          <w:rFonts w:eastAsia="Calibri" w:cstheme="minorHAnsi"/>
          <w:sz w:val="24"/>
          <w:szCs w:val="24"/>
        </w:rPr>
      </w:pPr>
    </w:p>
    <w:p w14:paraId="2CAED2DE" w14:textId="50B2D7F9" w:rsidR="00B02B89" w:rsidRDefault="00B02B89">
      <w:pPr>
        <w:rPr>
          <w:rFonts w:eastAsia="Calibri" w:cstheme="minorHAnsi"/>
          <w:sz w:val="24"/>
          <w:szCs w:val="24"/>
        </w:rPr>
      </w:pPr>
    </w:p>
    <w:p w14:paraId="252CC9BB" w14:textId="77777777" w:rsidR="00627053" w:rsidRPr="00627053" w:rsidRDefault="00627053" w:rsidP="00627053">
      <w:pPr>
        <w:tabs>
          <w:tab w:val="left" w:pos="6135"/>
        </w:tabs>
        <w:rPr>
          <w:rFonts w:eastAsia="Calibri" w:cstheme="minorHAnsi"/>
          <w:sz w:val="24"/>
          <w:szCs w:val="24"/>
        </w:rPr>
      </w:pPr>
      <w:r>
        <w:rPr>
          <w:rFonts w:eastAsia="Calibri" w:cstheme="minorHAnsi"/>
          <w:sz w:val="24"/>
          <w:szCs w:val="24"/>
        </w:rPr>
        <w:tab/>
      </w:r>
    </w:p>
    <w:p w14:paraId="4243C454" w14:textId="365CE1CB" w:rsidR="00EC1199" w:rsidRDefault="00EC1199">
      <w:pPr>
        <w:rPr>
          <w:rFonts w:eastAsia="Calibri" w:cstheme="minorHAnsi"/>
          <w:sz w:val="24"/>
          <w:szCs w:val="24"/>
        </w:rPr>
      </w:pPr>
      <w:r>
        <w:rPr>
          <w:rFonts w:eastAsia="Calibri" w:cstheme="minorHAnsi"/>
          <w:sz w:val="24"/>
          <w:szCs w:val="24"/>
        </w:rPr>
        <w:br w:type="page"/>
      </w:r>
    </w:p>
    <w:p w14:paraId="2294A55C" w14:textId="061C3C6A" w:rsidR="00135563" w:rsidRDefault="00135563">
      <w:pPr>
        <w:rPr>
          <w:rFonts w:eastAsia="Calibri" w:cstheme="minorHAnsi"/>
          <w:sz w:val="24"/>
          <w:szCs w:val="24"/>
        </w:rPr>
      </w:pPr>
    </w:p>
    <w:p w14:paraId="3E62145E" w14:textId="77777777" w:rsidR="00EC1199" w:rsidRPr="00DC7F18" w:rsidRDefault="00EC1199" w:rsidP="00EC1199">
      <w:pPr>
        <w:jc w:val="center"/>
        <w:rPr>
          <w:sz w:val="24"/>
          <w:szCs w:val="24"/>
        </w:rPr>
      </w:pPr>
      <w:r w:rsidRPr="00DC7F18">
        <w:rPr>
          <w:rFonts w:cs="Tahoma"/>
          <w:b/>
          <w:noProof/>
          <w:sz w:val="24"/>
          <w:szCs w:val="24"/>
        </w:rPr>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557C28B0" w14:textId="7E5C7FD8" w:rsidR="00EC1199" w:rsidRPr="00441985" w:rsidRDefault="00D37B72" w:rsidP="00EC1199">
      <w:pPr>
        <w:spacing w:after="0" w:line="240" w:lineRule="auto"/>
        <w:jc w:val="center"/>
        <w:rPr>
          <w:rFonts w:eastAsia="Calibri" w:cstheme="minorHAnsi"/>
          <w:b/>
          <w:bCs/>
          <w:sz w:val="24"/>
          <w:szCs w:val="24"/>
        </w:rPr>
      </w:pPr>
      <w:r>
        <w:rPr>
          <w:rFonts w:eastAsia="Calibri" w:cstheme="minorHAnsi"/>
          <w:b/>
          <w:bCs/>
          <w:sz w:val="24"/>
          <w:szCs w:val="24"/>
        </w:rPr>
        <w:t>Respect</w:t>
      </w:r>
      <w:r w:rsidR="00EC1199" w:rsidRPr="00441985">
        <w:rPr>
          <w:rFonts w:eastAsia="Calibri" w:cstheme="minorHAnsi"/>
          <w:b/>
          <w:bCs/>
          <w:sz w:val="24"/>
          <w:szCs w:val="24"/>
        </w:rPr>
        <w:t xml:space="preserve"> Academy</w:t>
      </w:r>
    </w:p>
    <w:p w14:paraId="1731D1AA" w14:textId="4907DDC9" w:rsidR="00EC1199" w:rsidRPr="00441985" w:rsidRDefault="00000A80" w:rsidP="00000A80">
      <w:pPr>
        <w:spacing w:after="0" w:line="240" w:lineRule="auto"/>
        <w:jc w:val="center"/>
        <w:rPr>
          <w:rFonts w:eastAsia="Calibri" w:cstheme="minorHAnsi"/>
          <w:bCs/>
          <w:sz w:val="24"/>
          <w:szCs w:val="24"/>
        </w:rPr>
      </w:pPr>
      <w:r>
        <w:rPr>
          <w:rFonts w:eastAsia="Calibri" w:cstheme="minorHAnsi"/>
          <w:bCs/>
          <w:sz w:val="24"/>
          <w:szCs w:val="24"/>
        </w:rPr>
        <w:t>Middle/High School</w:t>
      </w:r>
    </w:p>
    <w:p w14:paraId="6C716FEE" w14:textId="0756F441" w:rsidR="00135563" w:rsidRDefault="00D37B72" w:rsidP="00A95DB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Traffic Stops</w:t>
      </w:r>
      <w:r w:rsidR="00EC1199" w:rsidRPr="00441985">
        <w:rPr>
          <w:rFonts w:eastAsia="Calibri" w:cstheme="minorHAnsi"/>
          <w:b/>
          <w:bCs/>
          <w:sz w:val="24"/>
          <w:szCs w:val="24"/>
        </w:rPr>
        <w:t xml:space="preserve"> Lesson Plan</w:t>
      </w:r>
    </w:p>
    <w:p w14:paraId="16D9D8E2" w14:textId="5DA33AA8" w:rsidR="00EC1199" w:rsidRDefault="00922558" w:rsidP="00EC1199">
      <w:pPr>
        <w:spacing w:after="0" w:line="240" w:lineRule="auto"/>
        <w:jc w:val="center"/>
        <w:rPr>
          <w:rFonts w:eastAsia="Calibri" w:cstheme="minorHAnsi"/>
          <w:b/>
          <w:bCs/>
          <w:sz w:val="24"/>
          <w:szCs w:val="24"/>
        </w:rPr>
      </w:pPr>
      <w:r>
        <w:rPr>
          <w:rFonts w:eastAsia="Calibri" w:cstheme="minorHAnsi"/>
          <w:b/>
          <w:bCs/>
          <w:sz w:val="24"/>
          <w:szCs w:val="24"/>
        </w:rPr>
        <w:t xml:space="preserve">Arizona State Standards </w:t>
      </w:r>
      <w:r w:rsidR="00EC1199" w:rsidRPr="00A95DBE">
        <w:rPr>
          <w:rFonts w:eastAsia="Calibri" w:cstheme="minorHAnsi"/>
          <w:b/>
          <w:bCs/>
          <w:sz w:val="24"/>
          <w:szCs w:val="24"/>
        </w:rPr>
        <w:t>Correlations</w:t>
      </w:r>
    </w:p>
    <w:p w14:paraId="6045937A" w14:textId="77777777" w:rsidR="00AF1B0A" w:rsidRDefault="00AF1B0A" w:rsidP="00EC1199">
      <w:pPr>
        <w:spacing w:after="0" w:line="240" w:lineRule="auto"/>
        <w:jc w:val="center"/>
        <w:rPr>
          <w:rFonts w:eastAsia="Calibri" w:cstheme="minorHAnsi"/>
          <w:b/>
          <w:bCs/>
          <w:sz w:val="24"/>
          <w:szCs w:val="24"/>
        </w:rPr>
      </w:pPr>
    </w:p>
    <w:p w14:paraId="3F23B973" w14:textId="1E7962AF" w:rsidR="00AF1B0A" w:rsidRPr="00ED6F44" w:rsidRDefault="00AF1B0A" w:rsidP="00AF1B0A">
      <w:pPr>
        <w:spacing w:after="0" w:line="240" w:lineRule="auto"/>
        <w:rPr>
          <w:rFonts w:eastAsia="Calibri" w:cstheme="minorHAnsi"/>
          <w:b/>
          <w:bCs/>
          <w:sz w:val="24"/>
          <w:szCs w:val="24"/>
        </w:rPr>
      </w:pPr>
      <w:r w:rsidRPr="00ED6F44">
        <w:rPr>
          <w:rFonts w:eastAsia="Calibri" w:cstheme="minorHAnsi"/>
          <w:b/>
          <w:bCs/>
          <w:sz w:val="24"/>
          <w:szCs w:val="24"/>
        </w:rPr>
        <w:t>Civics:</w:t>
      </w:r>
    </w:p>
    <w:p w14:paraId="4F3E747A" w14:textId="0A4D5966" w:rsidR="00AF1B0A" w:rsidRPr="00ED6F44" w:rsidRDefault="00AF1B0A" w:rsidP="006535EB">
      <w:pPr>
        <w:spacing w:after="0" w:line="240" w:lineRule="auto"/>
        <w:rPr>
          <w:rFonts w:eastAsia="Calibri" w:cstheme="minorHAnsi"/>
          <w:b/>
          <w:bCs/>
          <w:sz w:val="24"/>
          <w:szCs w:val="24"/>
        </w:rPr>
      </w:pPr>
      <w:r w:rsidRPr="00ED6F44">
        <w:rPr>
          <w:sz w:val="24"/>
          <w:szCs w:val="24"/>
        </w:rPr>
        <w:t>6.C4.2 Describe and apply civic virtues including deliberative processes that contribute to the common good and democratic principles in school, community, and government. ▪ Key concepts include but are not limited to civility, respect for the rights of others, individual responsibility, respect for law, open mindedness, critical examination of issues, negotiation and compromise, civic mindedness, compassion, patriotism, conciliation, and consensus building.</w:t>
      </w:r>
    </w:p>
    <w:p w14:paraId="46959F78" w14:textId="7050C3B9" w:rsidR="00465FB4" w:rsidRPr="00ED6F44" w:rsidRDefault="006535EB" w:rsidP="00465FB4">
      <w:pPr>
        <w:spacing w:after="0" w:line="240" w:lineRule="auto"/>
        <w:rPr>
          <w:sz w:val="24"/>
          <w:szCs w:val="24"/>
        </w:rPr>
      </w:pPr>
      <w:r w:rsidRPr="00ED6F44">
        <w:rPr>
          <w:sz w:val="24"/>
          <w:szCs w:val="24"/>
        </w:rPr>
        <w:t>7.C4.2 Assess specific rules and laws (both actual and proposed) as a means of addressing public problems</w:t>
      </w:r>
    </w:p>
    <w:p w14:paraId="70D91FA8" w14:textId="3ED21F12" w:rsidR="006535EB" w:rsidRPr="00ED6F44" w:rsidRDefault="006535EB" w:rsidP="00465FB4">
      <w:pPr>
        <w:spacing w:after="0" w:line="240" w:lineRule="auto"/>
        <w:rPr>
          <w:sz w:val="24"/>
          <w:szCs w:val="24"/>
        </w:rPr>
      </w:pPr>
      <w:r w:rsidRPr="00ED6F44">
        <w:rPr>
          <w:sz w:val="24"/>
          <w:szCs w:val="24"/>
        </w:rPr>
        <w:t>HS.C2.4 Analyze the responsibilities of citizens</w:t>
      </w:r>
    </w:p>
    <w:p w14:paraId="58B0F7E0" w14:textId="77777777" w:rsidR="00D54265" w:rsidRPr="00ED6F44" w:rsidRDefault="00D54265" w:rsidP="00465FB4">
      <w:pPr>
        <w:spacing w:after="0" w:line="240" w:lineRule="auto"/>
        <w:rPr>
          <w:sz w:val="24"/>
          <w:szCs w:val="24"/>
        </w:rPr>
      </w:pPr>
    </w:p>
    <w:p w14:paraId="368226DA" w14:textId="481AA482" w:rsidR="00D54265" w:rsidRPr="00ED6F44" w:rsidRDefault="00D54265" w:rsidP="00465FB4">
      <w:pPr>
        <w:spacing w:after="0" w:line="240" w:lineRule="auto"/>
        <w:rPr>
          <w:b/>
          <w:bCs/>
          <w:sz w:val="24"/>
          <w:szCs w:val="24"/>
        </w:rPr>
      </w:pPr>
      <w:r w:rsidRPr="00ED6F44">
        <w:rPr>
          <w:b/>
          <w:bCs/>
          <w:sz w:val="24"/>
          <w:szCs w:val="24"/>
        </w:rPr>
        <w:t>Speaking and Listening:</w:t>
      </w:r>
    </w:p>
    <w:p w14:paraId="07A6EAC4" w14:textId="22A4E8FF" w:rsidR="00E00017" w:rsidRPr="00ED6F44" w:rsidRDefault="00E00017" w:rsidP="00465FB4">
      <w:pPr>
        <w:spacing w:after="0" w:line="240" w:lineRule="auto"/>
        <w:rPr>
          <w:sz w:val="24"/>
          <w:szCs w:val="24"/>
        </w:rPr>
      </w:pPr>
      <w:r w:rsidRPr="00ED6F44">
        <w:rPr>
          <w:sz w:val="24"/>
          <w:szCs w:val="24"/>
        </w:rPr>
        <w:t>9-10.W.10 Initiate and participate effectively in a range of collaborative discussions (one‐on‐ one, in groups, and teacher‐led) with diverse partners on grades 9–10 topics, texts, and issues, building on others' ideas and expressing their own clearly and persuasively.</w:t>
      </w:r>
    </w:p>
    <w:p w14:paraId="4143791E" w14:textId="29082024" w:rsidR="00D54265" w:rsidRPr="00135563" w:rsidRDefault="00D54265" w:rsidP="00D54265">
      <w:pPr>
        <w:spacing w:after="0" w:line="240" w:lineRule="auto"/>
        <w:rPr>
          <w:rFonts w:eastAsia="Calibri" w:cstheme="minorHAnsi"/>
          <w:sz w:val="24"/>
          <w:szCs w:val="24"/>
        </w:rPr>
      </w:pPr>
    </w:p>
    <w:sectPr w:rsidR="00D54265" w:rsidRPr="00135563"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4ECFE2" w14:textId="77777777" w:rsidR="000D64F6" w:rsidRDefault="000D64F6" w:rsidP="00DD3CC7">
      <w:pPr>
        <w:spacing w:after="0" w:line="240" w:lineRule="auto"/>
      </w:pPr>
      <w:r>
        <w:separator/>
      </w:r>
    </w:p>
  </w:endnote>
  <w:endnote w:type="continuationSeparator" w:id="0">
    <w:p w14:paraId="6272FBBD" w14:textId="77777777" w:rsidR="000D64F6" w:rsidRDefault="000D64F6"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35EE4766"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D22F6D">
      <w:rPr>
        <w:rFonts w:eastAsiaTheme="majorEastAsia" w:cstheme="minorHAnsi"/>
        <w:sz w:val="24"/>
        <w:szCs w:val="24"/>
      </w:rPr>
      <w:t>September</w:t>
    </w:r>
    <w:r w:rsidR="00D15ACF">
      <w:rPr>
        <w:rFonts w:eastAsiaTheme="majorEastAsia" w:cstheme="minorHAnsi"/>
        <w:sz w:val="24"/>
        <w:szCs w:val="24"/>
      </w:rPr>
      <w:t xml:space="preserve"> </w:t>
    </w:r>
    <w:r w:rsidR="00D22F6D">
      <w:rPr>
        <w:rFonts w:eastAsiaTheme="majorEastAsia" w:cstheme="minorHAnsi"/>
        <w:sz w:val="24"/>
        <w:szCs w:val="24"/>
      </w:rPr>
      <w:t>2023</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0C1426" w14:textId="77777777" w:rsidR="000D64F6" w:rsidRDefault="000D64F6" w:rsidP="00DD3CC7">
      <w:pPr>
        <w:spacing w:after="0" w:line="240" w:lineRule="auto"/>
      </w:pPr>
      <w:r>
        <w:separator/>
      </w:r>
    </w:p>
  </w:footnote>
  <w:footnote w:type="continuationSeparator" w:id="0">
    <w:p w14:paraId="06166CD4" w14:textId="77777777" w:rsidR="000D64F6" w:rsidRDefault="000D64F6"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88202AF"/>
    <w:multiLevelType w:val="hybridMultilevel"/>
    <w:tmpl w:val="218C48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544F1A"/>
    <w:multiLevelType w:val="hybridMultilevel"/>
    <w:tmpl w:val="A728579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0B645FB"/>
    <w:multiLevelType w:val="hybridMultilevel"/>
    <w:tmpl w:val="E65CE3A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54A766F"/>
    <w:multiLevelType w:val="hybridMultilevel"/>
    <w:tmpl w:val="56BAAD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71D58AA"/>
    <w:multiLevelType w:val="hybridMultilevel"/>
    <w:tmpl w:val="63B0ED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A823144"/>
    <w:multiLevelType w:val="hybridMultilevel"/>
    <w:tmpl w:val="8E3030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87727C6"/>
    <w:multiLevelType w:val="hybridMultilevel"/>
    <w:tmpl w:val="08E46F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F8A79A2"/>
    <w:multiLevelType w:val="hybridMultilevel"/>
    <w:tmpl w:val="102EF4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1553A1"/>
    <w:multiLevelType w:val="hybridMultilevel"/>
    <w:tmpl w:val="17128A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02175A4"/>
    <w:multiLevelType w:val="hybridMultilevel"/>
    <w:tmpl w:val="66A4377C"/>
    <w:lvl w:ilvl="0" w:tplc="F77E1F6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C674F45"/>
    <w:multiLevelType w:val="hybridMultilevel"/>
    <w:tmpl w:val="E72C2A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1A61BC7"/>
    <w:multiLevelType w:val="hybridMultilevel"/>
    <w:tmpl w:val="9C6C5506"/>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4"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5" w15:restartNumberingAfterBreak="0">
    <w:nsid w:val="5750677F"/>
    <w:multiLevelType w:val="hybridMultilevel"/>
    <w:tmpl w:val="6584E7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5812643C"/>
    <w:multiLevelType w:val="hybridMultilevel"/>
    <w:tmpl w:val="1C30DE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847528D"/>
    <w:multiLevelType w:val="hybridMultilevel"/>
    <w:tmpl w:val="7AAECD3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614D0A09"/>
    <w:multiLevelType w:val="hybridMultilevel"/>
    <w:tmpl w:val="6130FF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3E47A45"/>
    <w:multiLevelType w:val="hybridMultilevel"/>
    <w:tmpl w:val="77B844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7DF1D46"/>
    <w:multiLevelType w:val="hybridMultilevel"/>
    <w:tmpl w:val="81D065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9D6037C"/>
    <w:multiLevelType w:val="hybridMultilevel"/>
    <w:tmpl w:val="CBA4F9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C65405E"/>
    <w:multiLevelType w:val="hybridMultilevel"/>
    <w:tmpl w:val="28106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79BC74F4"/>
    <w:multiLevelType w:val="hybridMultilevel"/>
    <w:tmpl w:val="09881BF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0" w15:restartNumberingAfterBreak="0">
    <w:nsid w:val="7DD362F5"/>
    <w:multiLevelType w:val="hybridMultilevel"/>
    <w:tmpl w:val="331662D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1604453888">
    <w:abstractNumId w:val="23"/>
  </w:num>
  <w:num w:numId="2" w16cid:durableId="1345598185">
    <w:abstractNumId w:val="16"/>
  </w:num>
  <w:num w:numId="3" w16cid:durableId="843592318">
    <w:abstractNumId w:val="36"/>
  </w:num>
  <w:num w:numId="4" w16cid:durableId="1486125867">
    <w:abstractNumId w:val="1"/>
  </w:num>
  <w:num w:numId="5" w16cid:durableId="2010206926">
    <w:abstractNumId w:val="30"/>
  </w:num>
  <w:num w:numId="6" w16cid:durableId="1425568478">
    <w:abstractNumId w:val="21"/>
  </w:num>
  <w:num w:numId="7" w16cid:durableId="265042014">
    <w:abstractNumId w:val="6"/>
  </w:num>
  <w:num w:numId="8" w16cid:durableId="2133815192">
    <w:abstractNumId w:val="9"/>
  </w:num>
  <w:num w:numId="9" w16cid:durableId="512384444">
    <w:abstractNumId w:val="10"/>
  </w:num>
  <w:num w:numId="10" w16cid:durableId="302776394">
    <w:abstractNumId w:val="17"/>
  </w:num>
  <w:num w:numId="11" w16cid:durableId="307980689">
    <w:abstractNumId w:val="39"/>
  </w:num>
  <w:num w:numId="12" w16cid:durableId="1750544709">
    <w:abstractNumId w:val="31"/>
  </w:num>
  <w:num w:numId="13" w16cid:durableId="219293783">
    <w:abstractNumId w:val="26"/>
  </w:num>
  <w:num w:numId="14" w16cid:durableId="1916554064">
    <w:abstractNumId w:val="2"/>
  </w:num>
  <w:num w:numId="15" w16cid:durableId="558638107">
    <w:abstractNumId w:val="32"/>
  </w:num>
  <w:num w:numId="16" w16cid:durableId="509032057">
    <w:abstractNumId w:val="0"/>
  </w:num>
  <w:num w:numId="17" w16cid:durableId="1746219410">
    <w:abstractNumId w:val="20"/>
  </w:num>
  <w:num w:numId="18" w16cid:durableId="203559819">
    <w:abstractNumId w:val="5"/>
  </w:num>
  <w:num w:numId="19" w16cid:durableId="674847208">
    <w:abstractNumId w:val="24"/>
  </w:num>
  <w:num w:numId="20" w16cid:durableId="665018497">
    <w:abstractNumId w:val="38"/>
  </w:num>
  <w:num w:numId="21" w16cid:durableId="1822575971">
    <w:abstractNumId w:val="13"/>
  </w:num>
  <w:num w:numId="22" w16cid:durableId="228275838">
    <w:abstractNumId w:val="19"/>
  </w:num>
  <w:num w:numId="23" w16cid:durableId="2121759087">
    <w:abstractNumId w:val="25"/>
  </w:num>
  <w:num w:numId="24" w16cid:durableId="456029609">
    <w:abstractNumId w:val="15"/>
  </w:num>
  <w:num w:numId="25" w16cid:durableId="850145445">
    <w:abstractNumId w:val="27"/>
  </w:num>
  <w:num w:numId="26" w16cid:durableId="1412242481">
    <w:abstractNumId w:val="22"/>
  </w:num>
  <w:num w:numId="27" w16cid:durableId="85158260">
    <w:abstractNumId w:val="33"/>
  </w:num>
  <w:num w:numId="28" w16cid:durableId="1785345920">
    <w:abstractNumId w:val="35"/>
  </w:num>
  <w:num w:numId="29" w16cid:durableId="2115512738">
    <w:abstractNumId w:val="34"/>
  </w:num>
  <w:num w:numId="30" w16cid:durableId="1202135925">
    <w:abstractNumId w:val="4"/>
  </w:num>
  <w:num w:numId="31" w16cid:durableId="259992618">
    <w:abstractNumId w:val="40"/>
  </w:num>
  <w:num w:numId="32" w16cid:durableId="1481381617">
    <w:abstractNumId w:val="28"/>
  </w:num>
  <w:num w:numId="33" w16cid:durableId="713502092">
    <w:abstractNumId w:val="11"/>
  </w:num>
  <w:num w:numId="34" w16cid:durableId="1896236611">
    <w:abstractNumId w:val="14"/>
  </w:num>
  <w:num w:numId="35" w16cid:durableId="2120761030">
    <w:abstractNumId w:val="29"/>
  </w:num>
  <w:num w:numId="36" w16cid:durableId="737020943">
    <w:abstractNumId w:val="18"/>
  </w:num>
  <w:num w:numId="37" w16cid:durableId="1472206375">
    <w:abstractNumId w:val="8"/>
  </w:num>
  <w:num w:numId="38" w16cid:durableId="1076047964">
    <w:abstractNumId w:val="3"/>
  </w:num>
  <w:num w:numId="39" w16cid:durableId="467284241">
    <w:abstractNumId w:val="7"/>
  </w:num>
  <w:num w:numId="40" w16cid:durableId="294720072">
    <w:abstractNumId w:val="37"/>
  </w:num>
  <w:num w:numId="41" w16cid:durableId="144422729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00A80"/>
    <w:rsid w:val="000158DE"/>
    <w:rsid w:val="00016A77"/>
    <w:rsid w:val="00017553"/>
    <w:rsid w:val="000243D2"/>
    <w:rsid w:val="00034A00"/>
    <w:rsid w:val="00071FC2"/>
    <w:rsid w:val="00073638"/>
    <w:rsid w:val="000760C9"/>
    <w:rsid w:val="00077D44"/>
    <w:rsid w:val="00091B22"/>
    <w:rsid w:val="000A00CD"/>
    <w:rsid w:val="000A30A1"/>
    <w:rsid w:val="000A3414"/>
    <w:rsid w:val="000B0189"/>
    <w:rsid w:val="000C2FB9"/>
    <w:rsid w:val="000D345C"/>
    <w:rsid w:val="000D4191"/>
    <w:rsid w:val="000D60D7"/>
    <w:rsid w:val="000D64F6"/>
    <w:rsid w:val="000E75F0"/>
    <w:rsid w:val="00103EBB"/>
    <w:rsid w:val="0010781D"/>
    <w:rsid w:val="00112EE6"/>
    <w:rsid w:val="00117245"/>
    <w:rsid w:val="00122DFB"/>
    <w:rsid w:val="00123B7C"/>
    <w:rsid w:val="001257DE"/>
    <w:rsid w:val="0013071D"/>
    <w:rsid w:val="00135563"/>
    <w:rsid w:val="00146E71"/>
    <w:rsid w:val="00154CB5"/>
    <w:rsid w:val="00160A11"/>
    <w:rsid w:val="00163719"/>
    <w:rsid w:val="00177904"/>
    <w:rsid w:val="001948E8"/>
    <w:rsid w:val="00195085"/>
    <w:rsid w:val="001A18A5"/>
    <w:rsid w:val="001A443D"/>
    <w:rsid w:val="001A6EC5"/>
    <w:rsid w:val="001A7902"/>
    <w:rsid w:val="001B1ECC"/>
    <w:rsid w:val="001B1FDE"/>
    <w:rsid w:val="001B2123"/>
    <w:rsid w:val="001B57D3"/>
    <w:rsid w:val="001C018D"/>
    <w:rsid w:val="001C216A"/>
    <w:rsid w:val="001C3B58"/>
    <w:rsid w:val="001C550A"/>
    <w:rsid w:val="001E62D2"/>
    <w:rsid w:val="001E6960"/>
    <w:rsid w:val="001F3FAB"/>
    <w:rsid w:val="001F7F87"/>
    <w:rsid w:val="00201227"/>
    <w:rsid w:val="00205985"/>
    <w:rsid w:val="00210922"/>
    <w:rsid w:val="00211499"/>
    <w:rsid w:val="00226083"/>
    <w:rsid w:val="002323F1"/>
    <w:rsid w:val="00232C08"/>
    <w:rsid w:val="002342B7"/>
    <w:rsid w:val="00245C76"/>
    <w:rsid w:val="00250064"/>
    <w:rsid w:val="00255158"/>
    <w:rsid w:val="0027248E"/>
    <w:rsid w:val="00280645"/>
    <w:rsid w:val="00282F65"/>
    <w:rsid w:val="0029511E"/>
    <w:rsid w:val="002A5A7C"/>
    <w:rsid w:val="002A5ED3"/>
    <w:rsid w:val="002B64D8"/>
    <w:rsid w:val="002B7594"/>
    <w:rsid w:val="002C2C9A"/>
    <w:rsid w:val="002C5CD2"/>
    <w:rsid w:val="002D52B2"/>
    <w:rsid w:val="002E144B"/>
    <w:rsid w:val="002E16DB"/>
    <w:rsid w:val="002E1E9E"/>
    <w:rsid w:val="002E5399"/>
    <w:rsid w:val="002F0970"/>
    <w:rsid w:val="002F4051"/>
    <w:rsid w:val="0030344A"/>
    <w:rsid w:val="00315D86"/>
    <w:rsid w:val="00324CAC"/>
    <w:rsid w:val="00327420"/>
    <w:rsid w:val="003311F2"/>
    <w:rsid w:val="00334AC2"/>
    <w:rsid w:val="00346335"/>
    <w:rsid w:val="0036126A"/>
    <w:rsid w:val="0036588C"/>
    <w:rsid w:val="003746EA"/>
    <w:rsid w:val="003774B7"/>
    <w:rsid w:val="0038336F"/>
    <w:rsid w:val="003844CA"/>
    <w:rsid w:val="003864BE"/>
    <w:rsid w:val="003909D8"/>
    <w:rsid w:val="00391C14"/>
    <w:rsid w:val="00393C80"/>
    <w:rsid w:val="00396909"/>
    <w:rsid w:val="003A4B27"/>
    <w:rsid w:val="003B593E"/>
    <w:rsid w:val="003E13C3"/>
    <w:rsid w:val="003E1A6E"/>
    <w:rsid w:val="003E350D"/>
    <w:rsid w:val="00405478"/>
    <w:rsid w:val="00407C2B"/>
    <w:rsid w:val="0041259E"/>
    <w:rsid w:val="00412D98"/>
    <w:rsid w:val="0041604D"/>
    <w:rsid w:val="00432E62"/>
    <w:rsid w:val="0043439A"/>
    <w:rsid w:val="004409AB"/>
    <w:rsid w:val="00441985"/>
    <w:rsid w:val="00447F51"/>
    <w:rsid w:val="004523C9"/>
    <w:rsid w:val="00452788"/>
    <w:rsid w:val="00454CCF"/>
    <w:rsid w:val="00465FB4"/>
    <w:rsid w:val="00467D85"/>
    <w:rsid w:val="0047629E"/>
    <w:rsid w:val="00477C1A"/>
    <w:rsid w:val="00483706"/>
    <w:rsid w:val="00493B7B"/>
    <w:rsid w:val="004A7E49"/>
    <w:rsid w:val="004C1842"/>
    <w:rsid w:val="004C3A07"/>
    <w:rsid w:val="004C4E8D"/>
    <w:rsid w:val="004C78EF"/>
    <w:rsid w:val="004C7A8B"/>
    <w:rsid w:val="004D5C97"/>
    <w:rsid w:val="004F3387"/>
    <w:rsid w:val="004F3840"/>
    <w:rsid w:val="004F3B21"/>
    <w:rsid w:val="00502CBA"/>
    <w:rsid w:val="00504EB1"/>
    <w:rsid w:val="0052102E"/>
    <w:rsid w:val="00523345"/>
    <w:rsid w:val="00523C97"/>
    <w:rsid w:val="00526DAF"/>
    <w:rsid w:val="00527634"/>
    <w:rsid w:val="00532016"/>
    <w:rsid w:val="00532FB8"/>
    <w:rsid w:val="0053504E"/>
    <w:rsid w:val="0054025C"/>
    <w:rsid w:val="00541F6C"/>
    <w:rsid w:val="00544600"/>
    <w:rsid w:val="00551AED"/>
    <w:rsid w:val="005564BF"/>
    <w:rsid w:val="005738D7"/>
    <w:rsid w:val="00573EAE"/>
    <w:rsid w:val="00580D73"/>
    <w:rsid w:val="00582C01"/>
    <w:rsid w:val="00587C79"/>
    <w:rsid w:val="005C1E4E"/>
    <w:rsid w:val="005C3F5C"/>
    <w:rsid w:val="005D0F8B"/>
    <w:rsid w:val="005E0056"/>
    <w:rsid w:val="00602613"/>
    <w:rsid w:val="006046EB"/>
    <w:rsid w:val="006048E9"/>
    <w:rsid w:val="00613078"/>
    <w:rsid w:val="006172F8"/>
    <w:rsid w:val="00620017"/>
    <w:rsid w:val="00623F12"/>
    <w:rsid w:val="0062679B"/>
    <w:rsid w:val="00627053"/>
    <w:rsid w:val="006349C5"/>
    <w:rsid w:val="00634BCB"/>
    <w:rsid w:val="00635B06"/>
    <w:rsid w:val="00637E53"/>
    <w:rsid w:val="00641344"/>
    <w:rsid w:val="006535EB"/>
    <w:rsid w:val="00656962"/>
    <w:rsid w:val="00660ABA"/>
    <w:rsid w:val="0066398A"/>
    <w:rsid w:val="0066538A"/>
    <w:rsid w:val="0067693C"/>
    <w:rsid w:val="00683535"/>
    <w:rsid w:val="00692680"/>
    <w:rsid w:val="00692A50"/>
    <w:rsid w:val="006A2CFD"/>
    <w:rsid w:val="006A54B9"/>
    <w:rsid w:val="006A5FFA"/>
    <w:rsid w:val="006B36C1"/>
    <w:rsid w:val="006D7DB3"/>
    <w:rsid w:val="006F063F"/>
    <w:rsid w:val="00702EF8"/>
    <w:rsid w:val="00704B3F"/>
    <w:rsid w:val="00705E42"/>
    <w:rsid w:val="0072443D"/>
    <w:rsid w:val="00740FA3"/>
    <w:rsid w:val="0076069D"/>
    <w:rsid w:val="00761BC4"/>
    <w:rsid w:val="007657AA"/>
    <w:rsid w:val="00770754"/>
    <w:rsid w:val="007750CE"/>
    <w:rsid w:val="00785B02"/>
    <w:rsid w:val="007906EA"/>
    <w:rsid w:val="00791C97"/>
    <w:rsid w:val="00793250"/>
    <w:rsid w:val="00793882"/>
    <w:rsid w:val="007B02D8"/>
    <w:rsid w:val="007B4636"/>
    <w:rsid w:val="007C7916"/>
    <w:rsid w:val="007D2C2B"/>
    <w:rsid w:val="007D30A2"/>
    <w:rsid w:val="007E53A7"/>
    <w:rsid w:val="007F1FA2"/>
    <w:rsid w:val="007F2169"/>
    <w:rsid w:val="007F29F6"/>
    <w:rsid w:val="007F4F2B"/>
    <w:rsid w:val="00803B69"/>
    <w:rsid w:val="00805074"/>
    <w:rsid w:val="00812084"/>
    <w:rsid w:val="00813143"/>
    <w:rsid w:val="008174E5"/>
    <w:rsid w:val="00817815"/>
    <w:rsid w:val="00842A95"/>
    <w:rsid w:val="00847314"/>
    <w:rsid w:val="00847899"/>
    <w:rsid w:val="00854102"/>
    <w:rsid w:val="00865153"/>
    <w:rsid w:val="008750F2"/>
    <w:rsid w:val="008758EF"/>
    <w:rsid w:val="008770A6"/>
    <w:rsid w:val="00883942"/>
    <w:rsid w:val="00884210"/>
    <w:rsid w:val="00884D7F"/>
    <w:rsid w:val="008850CD"/>
    <w:rsid w:val="00890A96"/>
    <w:rsid w:val="008971A7"/>
    <w:rsid w:val="008A1F8A"/>
    <w:rsid w:val="008A4E84"/>
    <w:rsid w:val="008B79B6"/>
    <w:rsid w:val="008C7DD0"/>
    <w:rsid w:val="008D2653"/>
    <w:rsid w:val="008E20E2"/>
    <w:rsid w:val="008E55C2"/>
    <w:rsid w:val="008F4230"/>
    <w:rsid w:val="008F54BD"/>
    <w:rsid w:val="008F6F2F"/>
    <w:rsid w:val="009029D9"/>
    <w:rsid w:val="009070E8"/>
    <w:rsid w:val="00922558"/>
    <w:rsid w:val="009302B3"/>
    <w:rsid w:val="0093548F"/>
    <w:rsid w:val="00940356"/>
    <w:rsid w:val="00944671"/>
    <w:rsid w:val="009624D0"/>
    <w:rsid w:val="0096500A"/>
    <w:rsid w:val="009654DC"/>
    <w:rsid w:val="00971B3C"/>
    <w:rsid w:val="00972687"/>
    <w:rsid w:val="009753F0"/>
    <w:rsid w:val="00977A39"/>
    <w:rsid w:val="00990A69"/>
    <w:rsid w:val="00993067"/>
    <w:rsid w:val="00996F11"/>
    <w:rsid w:val="009A2EBF"/>
    <w:rsid w:val="009B04AF"/>
    <w:rsid w:val="009B1607"/>
    <w:rsid w:val="009B25EF"/>
    <w:rsid w:val="009C0F69"/>
    <w:rsid w:val="009C5929"/>
    <w:rsid w:val="009D0224"/>
    <w:rsid w:val="009D54BB"/>
    <w:rsid w:val="009E40E1"/>
    <w:rsid w:val="009F0F50"/>
    <w:rsid w:val="009F57CE"/>
    <w:rsid w:val="009F652F"/>
    <w:rsid w:val="00A0018F"/>
    <w:rsid w:val="00A01395"/>
    <w:rsid w:val="00A02E25"/>
    <w:rsid w:val="00A062CC"/>
    <w:rsid w:val="00A1117F"/>
    <w:rsid w:val="00A1490D"/>
    <w:rsid w:val="00A44C66"/>
    <w:rsid w:val="00A453FF"/>
    <w:rsid w:val="00A564D0"/>
    <w:rsid w:val="00A567E2"/>
    <w:rsid w:val="00A5786A"/>
    <w:rsid w:val="00A5798A"/>
    <w:rsid w:val="00A6454B"/>
    <w:rsid w:val="00A74FCF"/>
    <w:rsid w:val="00A93684"/>
    <w:rsid w:val="00A94926"/>
    <w:rsid w:val="00A95DBE"/>
    <w:rsid w:val="00AB0353"/>
    <w:rsid w:val="00AB2773"/>
    <w:rsid w:val="00AB667B"/>
    <w:rsid w:val="00AE3E56"/>
    <w:rsid w:val="00AF1874"/>
    <w:rsid w:val="00AF1B0A"/>
    <w:rsid w:val="00AF3FEF"/>
    <w:rsid w:val="00B0244D"/>
    <w:rsid w:val="00B02B89"/>
    <w:rsid w:val="00B07C71"/>
    <w:rsid w:val="00B104F4"/>
    <w:rsid w:val="00B12631"/>
    <w:rsid w:val="00B1370F"/>
    <w:rsid w:val="00B1427E"/>
    <w:rsid w:val="00B20A54"/>
    <w:rsid w:val="00B22210"/>
    <w:rsid w:val="00B25894"/>
    <w:rsid w:val="00B46A16"/>
    <w:rsid w:val="00B470CA"/>
    <w:rsid w:val="00B507D2"/>
    <w:rsid w:val="00B52E2D"/>
    <w:rsid w:val="00B53A7C"/>
    <w:rsid w:val="00B55957"/>
    <w:rsid w:val="00B57020"/>
    <w:rsid w:val="00B608C7"/>
    <w:rsid w:val="00B623AA"/>
    <w:rsid w:val="00B728DE"/>
    <w:rsid w:val="00B732E3"/>
    <w:rsid w:val="00B87780"/>
    <w:rsid w:val="00B904C4"/>
    <w:rsid w:val="00BA1AFE"/>
    <w:rsid w:val="00BA215F"/>
    <w:rsid w:val="00BB1C6C"/>
    <w:rsid w:val="00BC1420"/>
    <w:rsid w:val="00BD4BAC"/>
    <w:rsid w:val="00BE1B92"/>
    <w:rsid w:val="00BE23CC"/>
    <w:rsid w:val="00BE317A"/>
    <w:rsid w:val="00BE6086"/>
    <w:rsid w:val="00BE60F9"/>
    <w:rsid w:val="00BF0C71"/>
    <w:rsid w:val="00BF100E"/>
    <w:rsid w:val="00C0030B"/>
    <w:rsid w:val="00C01FAA"/>
    <w:rsid w:val="00C16C9F"/>
    <w:rsid w:val="00C30053"/>
    <w:rsid w:val="00C33088"/>
    <w:rsid w:val="00C347FB"/>
    <w:rsid w:val="00C42B6C"/>
    <w:rsid w:val="00C43654"/>
    <w:rsid w:val="00C622DA"/>
    <w:rsid w:val="00C63EFC"/>
    <w:rsid w:val="00C77C37"/>
    <w:rsid w:val="00C8231F"/>
    <w:rsid w:val="00C86189"/>
    <w:rsid w:val="00C866BD"/>
    <w:rsid w:val="00CB3AC5"/>
    <w:rsid w:val="00CB6D89"/>
    <w:rsid w:val="00CB6EBF"/>
    <w:rsid w:val="00CC2FE3"/>
    <w:rsid w:val="00CD1794"/>
    <w:rsid w:val="00CF6F52"/>
    <w:rsid w:val="00D03D4A"/>
    <w:rsid w:val="00D042C0"/>
    <w:rsid w:val="00D06DB1"/>
    <w:rsid w:val="00D0722B"/>
    <w:rsid w:val="00D0769F"/>
    <w:rsid w:val="00D15ACF"/>
    <w:rsid w:val="00D22F6D"/>
    <w:rsid w:val="00D32C21"/>
    <w:rsid w:val="00D348C5"/>
    <w:rsid w:val="00D35A7A"/>
    <w:rsid w:val="00D37B72"/>
    <w:rsid w:val="00D44051"/>
    <w:rsid w:val="00D445AA"/>
    <w:rsid w:val="00D45299"/>
    <w:rsid w:val="00D468D3"/>
    <w:rsid w:val="00D54265"/>
    <w:rsid w:val="00D556AB"/>
    <w:rsid w:val="00D55A0A"/>
    <w:rsid w:val="00D61268"/>
    <w:rsid w:val="00D6505C"/>
    <w:rsid w:val="00D76A83"/>
    <w:rsid w:val="00D833C0"/>
    <w:rsid w:val="00D84C8D"/>
    <w:rsid w:val="00D86D5D"/>
    <w:rsid w:val="00D9346C"/>
    <w:rsid w:val="00D95427"/>
    <w:rsid w:val="00DB4EB5"/>
    <w:rsid w:val="00DB777F"/>
    <w:rsid w:val="00DB7914"/>
    <w:rsid w:val="00DC0544"/>
    <w:rsid w:val="00DC339F"/>
    <w:rsid w:val="00DC3B4D"/>
    <w:rsid w:val="00DC7F18"/>
    <w:rsid w:val="00DD3CC7"/>
    <w:rsid w:val="00DD6BD3"/>
    <w:rsid w:val="00DD7F10"/>
    <w:rsid w:val="00DE121C"/>
    <w:rsid w:val="00DF1A9A"/>
    <w:rsid w:val="00DF2927"/>
    <w:rsid w:val="00DF2DAE"/>
    <w:rsid w:val="00E00017"/>
    <w:rsid w:val="00E00A0D"/>
    <w:rsid w:val="00E01647"/>
    <w:rsid w:val="00E234BC"/>
    <w:rsid w:val="00E26288"/>
    <w:rsid w:val="00E35E15"/>
    <w:rsid w:val="00E37FB6"/>
    <w:rsid w:val="00E434F2"/>
    <w:rsid w:val="00E56906"/>
    <w:rsid w:val="00E56FAD"/>
    <w:rsid w:val="00E62EF5"/>
    <w:rsid w:val="00E650AA"/>
    <w:rsid w:val="00E7236D"/>
    <w:rsid w:val="00E80157"/>
    <w:rsid w:val="00E809BF"/>
    <w:rsid w:val="00E842CC"/>
    <w:rsid w:val="00E84439"/>
    <w:rsid w:val="00E8540B"/>
    <w:rsid w:val="00E8612D"/>
    <w:rsid w:val="00E86AE8"/>
    <w:rsid w:val="00E86EFF"/>
    <w:rsid w:val="00E9344E"/>
    <w:rsid w:val="00E962DD"/>
    <w:rsid w:val="00EA37F0"/>
    <w:rsid w:val="00EB0D8E"/>
    <w:rsid w:val="00EB4F4F"/>
    <w:rsid w:val="00EB7B2E"/>
    <w:rsid w:val="00EC1199"/>
    <w:rsid w:val="00EC421E"/>
    <w:rsid w:val="00EC4A8E"/>
    <w:rsid w:val="00ED661B"/>
    <w:rsid w:val="00ED6F44"/>
    <w:rsid w:val="00EE0EC8"/>
    <w:rsid w:val="00EE4C27"/>
    <w:rsid w:val="00EF3E2B"/>
    <w:rsid w:val="00F004DF"/>
    <w:rsid w:val="00F00EC4"/>
    <w:rsid w:val="00F05208"/>
    <w:rsid w:val="00F16AD8"/>
    <w:rsid w:val="00F25051"/>
    <w:rsid w:val="00F25E22"/>
    <w:rsid w:val="00F27DA1"/>
    <w:rsid w:val="00F31194"/>
    <w:rsid w:val="00F329F7"/>
    <w:rsid w:val="00F41B8D"/>
    <w:rsid w:val="00F45805"/>
    <w:rsid w:val="00F467AF"/>
    <w:rsid w:val="00F50DF2"/>
    <w:rsid w:val="00F54A79"/>
    <w:rsid w:val="00F602DD"/>
    <w:rsid w:val="00F60F45"/>
    <w:rsid w:val="00F63A9C"/>
    <w:rsid w:val="00F653DA"/>
    <w:rsid w:val="00F748ED"/>
    <w:rsid w:val="00F75C0A"/>
    <w:rsid w:val="00F85C3D"/>
    <w:rsid w:val="00FC36B0"/>
    <w:rsid w:val="00FC737B"/>
    <w:rsid w:val="00FD115E"/>
    <w:rsid w:val="00FE4761"/>
    <w:rsid w:val="00FF11D4"/>
    <w:rsid w:val="00FF39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semiHidden/>
    <w:unhideWhenUsed/>
    <w:rsid w:val="00017553"/>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2E1E9E"/>
    <w:pPr>
      <w:spacing w:after="0" w:line="240" w:lineRule="auto"/>
    </w:pPr>
  </w:style>
  <w:style w:type="paragraph" w:styleId="Revision">
    <w:name w:val="Revision"/>
    <w:hidden/>
    <w:uiPriority w:val="99"/>
    <w:semiHidden/>
    <w:rsid w:val="004F384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685898">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48135088">
      <w:bodyDiv w:val="1"/>
      <w:marLeft w:val="0"/>
      <w:marRight w:val="0"/>
      <w:marTop w:val="0"/>
      <w:marBottom w:val="0"/>
      <w:divBdr>
        <w:top w:val="none" w:sz="0" w:space="0" w:color="auto"/>
        <w:left w:val="none" w:sz="0" w:space="0" w:color="auto"/>
        <w:bottom w:val="none" w:sz="0" w:space="0" w:color="auto"/>
        <w:right w:val="none" w:sz="0" w:space="0" w:color="auto"/>
      </w:divBdr>
    </w:div>
    <w:div w:id="186719735">
      <w:bodyDiv w:val="1"/>
      <w:marLeft w:val="0"/>
      <w:marRight w:val="0"/>
      <w:marTop w:val="0"/>
      <w:marBottom w:val="0"/>
      <w:divBdr>
        <w:top w:val="none" w:sz="0" w:space="0" w:color="auto"/>
        <w:left w:val="none" w:sz="0" w:space="0" w:color="auto"/>
        <w:bottom w:val="none" w:sz="0" w:space="0" w:color="auto"/>
        <w:right w:val="none" w:sz="0" w:space="0" w:color="auto"/>
      </w:divBdr>
    </w:div>
    <w:div w:id="228425683">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576406518">
      <w:bodyDiv w:val="1"/>
      <w:marLeft w:val="0"/>
      <w:marRight w:val="0"/>
      <w:marTop w:val="0"/>
      <w:marBottom w:val="0"/>
      <w:divBdr>
        <w:top w:val="none" w:sz="0" w:space="0" w:color="auto"/>
        <w:left w:val="none" w:sz="0" w:space="0" w:color="auto"/>
        <w:bottom w:val="none" w:sz="0" w:space="0" w:color="auto"/>
        <w:right w:val="none" w:sz="0" w:space="0" w:color="auto"/>
      </w:divBdr>
    </w:div>
    <w:div w:id="601183786">
      <w:bodyDiv w:val="1"/>
      <w:marLeft w:val="0"/>
      <w:marRight w:val="0"/>
      <w:marTop w:val="0"/>
      <w:marBottom w:val="0"/>
      <w:divBdr>
        <w:top w:val="none" w:sz="0" w:space="0" w:color="auto"/>
        <w:left w:val="none" w:sz="0" w:space="0" w:color="auto"/>
        <w:bottom w:val="none" w:sz="0" w:space="0" w:color="auto"/>
        <w:right w:val="none" w:sz="0" w:space="0" w:color="auto"/>
      </w:divBdr>
    </w:div>
    <w:div w:id="775321308">
      <w:bodyDiv w:val="1"/>
      <w:marLeft w:val="0"/>
      <w:marRight w:val="0"/>
      <w:marTop w:val="0"/>
      <w:marBottom w:val="0"/>
      <w:divBdr>
        <w:top w:val="none" w:sz="0" w:space="0" w:color="auto"/>
        <w:left w:val="none" w:sz="0" w:space="0" w:color="auto"/>
        <w:bottom w:val="none" w:sz="0" w:space="0" w:color="auto"/>
        <w:right w:val="none" w:sz="0" w:space="0" w:color="auto"/>
      </w:divBdr>
    </w:div>
    <w:div w:id="821894569">
      <w:bodyDiv w:val="1"/>
      <w:marLeft w:val="0"/>
      <w:marRight w:val="0"/>
      <w:marTop w:val="0"/>
      <w:marBottom w:val="0"/>
      <w:divBdr>
        <w:top w:val="none" w:sz="0" w:space="0" w:color="auto"/>
        <w:left w:val="none" w:sz="0" w:space="0" w:color="auto"/>
        <w:bottom w:val="none" w:sz="0" w:space="0" w:color="auto"/>
        <w:right w:val="none" w:sz="0" w:space="0" w:color="auto"/>
      </w:divBdr>
    </w:div>
    <w:div w:id="895511967">
      <w:bodyDiv w:val="1"/>
      <w:marLeft w:val="0"/>
      <w:marRight w:val="0"/>
      <w:marTop w:val="0"/>
      <w:marBottom w:val="0"/>
      <w:divBdr>
        <w:top w:val="none" w:sz="0" w:space="0" w:color="auto"/>
        <w:left w:val="none" w:sz="0" w:space="0" w:color="auto"/>
        <w:bottom w:val="none" w:sz="0" w:space="0" w:color="auto"/>
        <w:right w:val="none" w:sz="0" w:space="0" w:color="auto"/>
      </w:divBdr>
    </w:div>
    <w:div w:id="1151869245">
      <w:bodyDiv w:val="1"/>
      <w:marLeft w:val="0"/>
      <w:marRight w:val="0"/>
      <w:marTop w:val="0"/>
      <w:marBottom w:val="0"/>
      <w:divBdr>
        <w:top w:val="none" w:sz="0" w:space="0" w:color="auto"/>
        <w:left w:val="none" w:sz="0" w:space="0" w:color="auto"/>
        <w:bottom w:val="none" w:sz="0" w:space="0" w:color="auto"/>
        <w:right w:val="none" w:sz="0" w:space="0" w:color="auto"/>
      </w:divBdr>
    </w:div>
    <w:div w:id="1801991672">
      <w:bodyDiv w:val="1"/>
      <w:marLeft w:val="0"/>
      <w:marRight w:val="0"/>
      <w:marTop w:val="0"/>
      <w:marBottom w:val="0"/>
      <w:divBdr>
        <w:top w:val="none" w:sz="0" w:space="0" w:color="auto"/>
        <w:left w:val="none" w:sz="0" w:space="0" w:color="auto"/>
        <w:bottom w:val="none" w:sz="0" w:space="0" w:color="auto"/>
        <w:right w:val="none" w:sz="0" w:space="0" w:color="auto"/>
      </w:divBdr>
    </w:div>
    <w:div w:id="1829595012">
      <w:bodyDiv w:val="1"/>
      <w:marLeft w:val="0"/>
      <w:marRight w:val="0"/>
      <w:marTop w:val="0"/>
      <w:marBottom w:val="0"/>
      <w:divBdr>
        <w:top w:val="none" w:sz="0" w:space="0" w:color="auto"/>
        <w:left w:val="none" w:sz="0" w:space="0" w:color="auto"/>
        <w:bottom w:val="none" w:sz="0" w:space="0" w:color="auto"/>
        <w:right w:val="none" w:sz="0" w:space="0" w:color="auto"/>
      </w:divBdr>
    </w:div>
    <w:div w:id="1986003422">
      <w:bodyDiv w:val="1"/>
      <w:marLeft w:val="0"/>
      <w:marRight w:val="0"/>
      <w:marTop w:val="0"/>
      <w:marBottom w:val="0"/>
      <w:divBdr>
        <w:top w:val="none" w:sz="0" w:space="0" w:color="auto"/>
        <w:left w:val="none" w:sz="0" w:space="0" w:color="auto"/>
        <w:bottom w:val="none" w:sz="0" w:space="0" w:color="auto"/>
        <w:right w:val="none" w:sz="0" w:space="0" w:color="auto"/>
      </w:divBdr>
    </w:div>
    <w:div w:id="2015526846">
      <w:bodyDiv w:val="1"/>
      <w:marLeft w:val="0"/>
      <w:marRight w:val="0"/>
      <w:marTop w:val="0"/>
      <w:marBottom w:val="0"/>
      <w:divBdr>
        <w:top w:val="none" w:sz="0" w:space="0" w:color="auto"/>
        <w:left w:val="none" w:sz="0" w:space="0" w:color="auto"/>
        <w:bottom w:val="none" w:sz="0" w:space="0" w:color="auto"/>
        <w:right w:val="none" w:sz="0" w:space="0" w:color="auto"/>
      </w:divBdr>
    </w:div>
    <w:div w:id="2063021772">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2F0A19"/>
    <w:rsid w:val="006A0FE0"/>
    <w:rsid w:val="009955AF"/>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333</TotalTime>
  <Pages>3</Pages>
  <Words>749</Words>
  <Characters>4274</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29</cp:revision>
  <dcterms:created xsi:type="dcterms:W3CDTF">2023-08-28T17:55:00Z</dcterms:created>
  <dcterms:modified xsi:type="dcterms:W3CDTF">2023-10-03T16:31:00Z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