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5BC" w:rsidRDefault="00DD3CC7" w:rsidP="00DD3CC7">
      <w:pPr>
        <w:jc w:val="center"/>
      </w:pPr>
      <w:r>
        <w:rPr>
          <w:rFonts w:ascii="Tahoma" w:hAnsi="Tahoma" w:cs="Tahoma"/>
          <w:b/>
          <w:noProof/>
        </w:rPr>
        <w:drawing>
          <wp:inline distT="0" distB="0" distL="0" distR="0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CC7" w:rsidRPr="00DD3CC7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88048E" w:rsidRDefault="0088048E" w:rsidP="00DD3CC7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:rsidR="006F791E" w:rsidRPr="00802BD0" w:rsidRDefault="006F791E" w:rsidP="006F791E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</w:t>
      </w:r>
      <w:r w:rsidR="00914261">
        <w:rPr>
          <w:b/>
          <w:bCs/>
          <w:sz w:val="24"/>
          <w:szCs w:val="24"/>
        </w:rPr>
        <w:t>Understanding the 4</w:t>
      </w:r>
      <w:r w:rsidR="00914261" w:rsidRPr="00914261">
        <w:rPr>
          <w:b/>
          <w:bCs/>
          <w:sz w:val="24"/>
          <w:szCs w:val="24"/>
          <w:vertAlign w:val="superscript"/>
        </w:rPr>
        <w:t>th</w:t>
      </w:r>
      <w:r w:rsidR="00914261">
        <w:rPr>
          <w:b/>
          <w:bCs/>
          <w:sz w:val="24"/>
          <w:szCs w:val="24"/>
        </w:rPr>
        <w:t xml:space="preserve"> Amendment in the Life of A Teen</w:t>
      </w:r>
      <w:r>
        <w:rPr>
          <w:b/>
          <w:bCs/>
          <w:sz w:val="24"/>
          <w:szCs w:val="24"/>
        </w:rPr>
        <w:t>”</w:t>
      </w:r>
      <w:r w:rsidRPr="00802BD0">
        <w:rPr>
          <w:b/>
          <w:bCs/>
          <w:sz w:val="24"/>
          <w:szCs w:val="24"/>
        </w:rPr>
        <w:t xml:space="preserve"> Academy</w:t>
      </w:r>
    </w:p>
    <w:p w:rsidR="006F791E" w:rsidRDefault="00914261" w:rsidP="006F791E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</w:t>
      </w:r>
    </w:p>
    <w:p w:rsidR="006F791E" w:rsidRDefault="00BC4901" w:rsidP="006F791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4</w:t>
      </w:r>
      <w:r w:rsidRPr="00BC4901">
        <w:rPr>
          <w:b/>
          <w:bCs/>
          <w:vertAlign w:val="superscript"/>
        </w:rPr>
        <w:t>th</w:t>
      </w:r>
      <w:r w:rsidR="00A15EF2">
        <w:rPr>
          <w:b/>
          <w:bCs/>
        </w:rPr>
        <w:t xml:space="preserve"> Amendment Jeopart</w:t>
      </w:r>
      <w:r>
        <w:rPr>
          <w:b/>
          <w:bCs/>
        </w:rPr>
        <w:t>y</w:t>
      </w:r>
      <w:r w:rsidR="006F791E">
        <w:rPr>
          <w:b/>
          <w:bCs/>
        </w:rPr>
        <w:t xml:space="preserve"> Lesson Plan</w:t>
      </w:r>
    </w:p>
    <w:p w:rsidR="00BC4901" w:rsidRDefault="00BC4901" w:rsidP="006F791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</w:p>
    <w:p w:rsidR="00BC4901" w:rsidRPr="00BC4901" w:rsidRDefault="006F791E" w:rsidP="00BC4901">
      <w:pPr>
        <w:spacing w:after="0" w:line="240" w:lineRule="auto"/>
        <w:rPr>
          <w:bCs/>
          <w:sz w:val="24"/>
          <w:szCs w:val="24"/>
        </w:rPr>
      </w:pPr>
      <w:r w:rsidRPr="00B62F08">
        <w:rPr>
          <w:b/>
          <w:bCs/>
          <w:sz w:val="24"/>
          <w:szCs w:val="24"/>
        </w:rPr>
        <w:t>Objectives:</w:t>
      </w:r>
      <w:r>
        <w:rPr>
          <w:b/>
          <w:bCs/>
          <w:sz w:val="24"/>
          <w:szCs w:val="24"/>
        </w:rPr>
        <w:t xml:space="preserve">  </w:t>
      </w:r>
      <w:r w:rsidR="00BC4901" w:rsidRPr="00BC4901">
        <w:rPr>
          <w:bCs/>
          <w:sz w:val="24"/>
          <w:szCs w:val="24"/>
        </w:rPr>
        <w:t>Students will participate in a fun game to review their knowledge of the 4</w:t>
      </w:r>
      <w:r w:rsidR="00BC4901" w:rsidRPr="00BC4901">
        <w:rPr>
          <w:bCs/>
          <w:sz w:val="24"/>
          <w:szCs w:val="24"/>
          <w:vertAlign w:val="superscript"/>
        </w:rPr>
        <w:t>th</w:t>
      </w:r>
      <w:r w:rsidR="00BC4901" w:rsidRPr="00BC4901">
        <w:rPr>
          <w:bCs/>
          <w:sz w:val="24"/>
          <w:szCs w:val="24"/>
        </w:rPr>
        <w:t xml:space="preserve"> Amendment</w:t>
      </w:r>
    </w:p>
    <w:p w:rsidR="00BC4901" w:rsidRPr="00BC4901" w:rsidRDefault="00BC4901" w:rsidP="006F791E">
      <w:pPr>
        <w:spacing w:after="0"/>
        <w:rPr>
          <w:bCs/>
          <w:sz w:val="24"/>
          <w:szCs w:val="24"/>
        </w:rPr>
      </w:pPr>
    </w:p>
    <w:p w:rsidR="006F791E" w:rsidRPr="00D41984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Materials:</w:t>
      </w:r>
    </w:p>
    <w:p w:rsidR="006F791E" w:rsidRPr="00BC4901" w:rsidRDefault="00BC4901" w:rsidP="00C74F17">
      <w:pPr>
        <w:pStyle w:val="ListParagraph"/>
        <w:numPr>
          <w:ilvl w:val="0"/>
          <w:numId w:val="8"/>
        </w:numPr>
        <w:spacing w:after="0"/>
        <w:rPr>
          <w:bCs/>
          <w:sz w:val="24"/>
          <w:szCs w:val="24"/>
        </w:rPr>
      </w:pPr>
      <w:r w:rsidRPr="00BC4901">
        <w:rPr>
          <w:bCs/>
          <w:sz w:val="24"/>
          <w:szCs w:val="24"/>
        </w:rPr>
        <w:t>Jeopardy Game PPT</w:t>
      </w:r>
    </w:p>
    <w:p w:rsidR="00BC4901" w:rsidRPr="00BC4901" w:rsidRDefault="00BC4901" w:rsidP="00C74F17">
      <w:pPr>
        <w:pStyle w:val="ListParagraph"/>
        <w:numPr>
          <w:ilvl w:val="0"/>
          <w:numId w:val="8"/>
        </w:numPr>
        <w:spacing w:after="0"/>
        <w:rPr>
          <w:bCs/>
          <w:sz w:val="24"/>
          <w:szCs w:val="24"/>
        </w:rPr>
      </w:pPr>
      <w:r w:rsidRPr="00BC4901">
        <w:rPr>
          <w:bCs/>
          <w:sz w:val="24"/>
          <w:szCs w:val="24"/>
        </w:rPr>
        <w:t>Jeopardy Game Cards</w:t>
      </w:r>
    </w:p>
    <w:p w:rsidR="00BC4901" w:rsidRPr="00C74F17" w:rsidRDefault="00BC4901" w:rsidP="00BC4901">
      <w:pPr>
        <w:pStyle w:val="ListParagraph"/>
        <w:spacing w:after="0"/>
        <w:rPr>
          <w:b/>
          <w:bCs/>
          <w:sz w:val="24"/>
          <w:szCs w:val="24"/>
        </w:rPr>
      </w:pPr>
    </w:p>
    <w:p w:rsidR="006F791E" w:rsidRDefault="006F791E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Time</w:t>
      </w:r>
      <w:r>
        <w:rPr>
          <w:b/>
          <w:bCs/>
          <w:sz w:val="24"/>
          <w:szCs w:val="24"/>
        </w:rPr>
        <w:t xml:space="preserve">frame:  </w:t>
      </w:r>
      <w:r w:rsidR="00FE1CCE">
        <w:rPr>
          <w:b/>
          <w:bCs/>
          <w:sz w:val="24"/>
          <w:szCs w:val="24"/>
        </w:rPr>
        <w:t>50 minutes</w:t>
      </w:r>
    </w:p>
    <w:p w:rsidR="006F791E" w:rsidRPr="00805EB5" w:rsidRDefault="006F791E" w:rsidP="006F791E">
      <w:pPr>
        <w:spacing w:after="0"/>
        <w:rPr>
          <w:b/>
          <w:bCs/>
        </w:rPr>
      </w:pPr>
      <w:r w:rsidRPr="00805EB5">
        <w:rPr>
          <w:b/>
          <w:bCs/>
        </w:rPr>
        <w:t xml:space="preserve">Activity: </w:t>
      </w:r>
    </w:p>
    <w:p w:rsidR="00BC4901" w:rsidRPr="00BC4901" w:rsidRDefault="00BC4901" w:rsidP="00BC4901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  <w:r w:rsidRPr="00BC4901">
        <w:rPr>
          <w:rFonts w:ascii="Calibri" w:eastAsia="Calibri" w:hAnsi="Calibri" w:cs="Tahoma"/>
          <w:bCs/>
          <w:sz w:val="24"/>
          <w:szCs w:val="24"/>
        </w:rPr>
        <w:t>Begin activity by sorting participants into an even number of teams.</w:t>
      </w:r>
    </w:p>
    <w:p w:rsidR="00BC4901" w:rsidRPr="00BC4901" w:rsidRDefault="00BC4901" w:rsidP="00BC4901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  <w:r w:rsidRPr="00BC4901">
        <w:rPr>
          <w:rFonts w:ascii="Calibri" w:eastAsia="Calibri" w:hAnsi="Calibri" w:cs="Tahoma"/>
          <w:bCs/>
          <w:sz w:val="24"/>
          <w:szCs w:val="24"/>
        </w:rPr>
        <w:t>Allow teams time to come-up with their team name</w:t>
      </w:r>
    </w:p>
    <w:p w:rsidR="00BC4901" w:rsidRPr="00BC4901" w:rsidRDefault="00BC4901" w:rsidP="00BC4901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  <w:r w:rsidRPr="00BC4901">
        <w:rPr>
          <w:rFonts w:ascii="Calibri" w:eastAsia="Calibri" w:hAnsi="Calibri" w:cs="Tahoma"/>
          <w:bCs/>
          <w:sz w:val="24"/>
          <w:szCs w:val="24"/>
        </w:rPr>
        <w:t>Post jeopardy game on board or on projector</w:t>
      </w:r>
    </w:p>
    <w:p w:rsidR="00BC4901" w:rsidRPr="00BC4901" w:rsidRDefault="00BC4901" w:rsidP="00BC4901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  <w:r w:rsidRPr="00BC4901">
        <w:rPr>
          <w:rFonts w:ascii="Calibri" w:eastAsia="Calibri" w:hAnsi="Calibri" w:cs="Tahoma"/>
          <w:bCs/>
          <w:sz w:val="24"/>
          <w:szCs w:val="24"/>
        </w:rPr>
        <w:t>Teams take turns choosing a category and points to answer questions</w:t>
      </w:r>
    </w:p>
    <w:p w:rsidR="00BC4901" w:rsidRPr="00BC4901" w:rsidRDefault="00BC4901" w:rsidP="00BC4901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  <w:r w:rsidRPr="00BC4901">
        <w:rPr>
          <w:rFonts w:ascii="Calibri" w:eastAsia="Calibri" w:hAnsi="Calibri" w:cs="Tahoma"/>
          <w:bCs/>
          <w:sz w:val="24"/>
          <w:szCs w:val="24"/>
        </w:rPr>
        <w:t>Each right answer gets another pick, wrong answers-question goes to the other team for a chance to take the points and turn</w:t>
      </w:r>
    </w:p>
    <w:p w:rsidR="00BC4901" w:rsidRDefault="00BC4901" w:rsidP="00BC4901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  <w:r w:rsidRPr="00BC4901">
        <w:rPr>
          <w:rFonts w:ascii="Calibri" w:eastAsia="Calibri" w:hAnsi="Calibri" w:cs="Tahoma"/>
          <w:bCs/>
          <w:sz w:val="24"/>
          <w:szCs w:val="24"/>
        </w:rPr>
        <w:t>Take score by recording points on the board.</w:t>
      </w:r>
    </w:p>
    <w:p w:rsidR="00BC4901" w:rsidRDefault="00BC4901" w:rsidP="00BC4901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Calibri" w:eastAsia="Calibri" w:hAnsi="Calibri" w:cs="Tahoma"/>
          <w:bCs/>
          <w:sz w:val="24"/>
          <w:szCs w:val="24"/>
        </w:rPr>
      </w:pPr>
      <w:r>
        <w:rPr>
          <w:rFonts w:ascii="Calibri" w:eastAsia="Calibri" w:hAnsi="Calibri" w:cs="Tahoma"/>
          <w:bCs/>
          <w:sz w:val="24"/>
          <w:szCs w:val="24"/>
        </w:rPr>
        <w:t>Debrief lesson by asking students the following:</w:t>
      </w:r>
    </w:p>
    <w:p w:rsidR="00BC4901" w:rsidRPr="00BC4901" w:rsidRDefault="00BC4901" w:rsidP="00BC4901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BC4901">
        <w:rPr>
          <w:rFonts w:cs="Tahoma"/>
          <w:bCs/>
          <w:sz w:val="24"/>
          <w:szCs w:val="24"/>
        </w:rPr>
        <w:t xml:space="preserve">What amendment to the Constitution or Bill of Rights do they think is needed?   </w:t>
      </w:r>
    </w:p>
    <w:p w:rsidR="00BC4901" w:rsidRDefault="00BC4901" w:rsidP="00BC4901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 w:rsidRPr="00BC4901">
        <w:rPr>
          <w:rFonts w:cs="Tahoma"/>
          <w:bCs/>
          <w:sz w:val="24"/>
          <w:szCs w:val="24"/>
        </w:rPr>
        <w:t>Why is the Bill of Rights important to citizens?</w:t>
      </w:r>
    </w:p>
    <w:p w:rsidR="00BC4901" w:rsidRPr="00BC4901" w:rsidRDefault="00BC4901" w:rsidP="00BC4901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What are some ways the police protect your rights?</w:t>
      </w:r>
    </w:p>
    <w:p w:rsidR="00BC4901" w:rsidRPr="00BC4901" w:rsidRDefault="00BC4901" w:rsidP="00BC4901">
      <w:pPr>
        <w:widowControl w:val="0"/>
        <w:autoSpaceDE w:val="0"/>
        <w:autoSpaceDN w:val="0"/>
        <w:adjustRightInd w:val="0"/>
        <w:spacing w:after="0" w:line="240" w:lineRule="auto"/>
        <w:ind w:left="1440"/>
        <w:rPr>
          <w:rFonts w:ascii="Calibri" w:eastAsia="Calibri" w:hAnsi="Calibri" w:cs="Tahoma"/>
          <w:bCs/>
          <w:color w:val="FF0000"/>
          <w:sz w:val="24"/>
          <w:szCs w:val="24"/>
        </w:rPr>
      </w:pPr>
    </w:p>
    <w:p w:rsidR="00C74F17" w:rsidRPr="009B0EAD" w:rsidRDefault="009B0EAD" w:rsidP="00C74F17">
      <w:pPr>
        <w:widowControl w:val="0"/>
        <w:autoSpaceDE w:val="0"/>
        <w:autoSpaceDN w:val="0"/>
        <w:adjustRightInd w:val="0"/>
        <w:spacing w:after="0" w:line="240" w:lineRule="auto"/>
        <w:rPr>
          <w:b/>
          <w:sz w:val="24"/>
          <w:szCs w:val="24"/>
        </w:rPr>
      </w:pPr>
      <w:r w:rsidRPr="009B0EAD">
        <w:rPr>
          <w:b/>
          <w:sz w:val="24"/>
          <w:szCs w:val="24"/>
        </w:rPr>
        <w:t>Technical Instructions:</w:t>
      </w:r>
    </w:p>
    <w:p w:rsidR="009B0EAD" w:rsidRDefault="009B0EAD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:rsidR="00C74F17" w:rsidRDefault="009B0EAD" w:rsidP="009B0EAD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Up-load and Open  Jeoparty PPT on computer/projector</w:t>
      </w:r>
    </w:p>
    <w:p w:rsidR="009B0EAD" w:rsidRDefault="009B0EAD" w:rsidP="009B0EAD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Edit any slides you see fit but don’t change the arrangement-click ‘save as’ and name</w:t>
      </w:r>
    </w:p>
    <w:p w:rsidR="009B0EAD" w:rsidRDefault="009B0EAD" w:rsidP="009B0EAD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Open your file and project to classroom</w:t>
      </w:r>
    </w:p>
    <w:p w:rsidR="009B0EAD" w:rsidRDefault="009B0EAD" w:rsidP="009B0EAD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Click on ‘Slide Show’ icon-allow intro to game time</w:t>
      </w:r>
    </w:p>
    <w:p w:rsidR="009B0EAD" w:rsidRDefault="009B0EAD" w:rsidP="009B0EAD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To play game with students click on points under chosen category to reveal question</w:t>
      </w:r>
    </w:p>
    <w:p w:rsidR="009B0EAD" w:rsidRDefault="009B0EAD" w:rsidP="009B0EAD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Click again to reveal answer-click again to return to game board</w:t>
      </w:r>
    </w:p>
    <w:p w:rsidR="009B0EAD" w:rsidRDefault="009B0EAD" w:rsidP="009B0EAD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Have someone keep track of team points</w:t>
      </w:r>
    </w:p>
    <w:p w:rsidR="009B0EAD" w:rsidRPr="009B0EAD" w:rsidRDefault="009B0EAD" w:rsidP="009B0EAD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b/>
          <w:sz w:val="52"/>
          <w:szCs w:val="52"/>
        </w:rPr>
      </w:pPr>
      <w:r w:rsidRPr="009B0EAD">
        <w:rPr>
          <w:b/>
          <w:color w:val="FF0000"/>
          <w:sz w:val="52"/>
          <w:szCs w:val="52"/>
        </w:rPr>
        <w:t>Do not save-exit out or end slide show</w:t>
      </w:r>
    </w:p>
    <w:p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:rsidR="00A309AE" w:rsidRDefault="00A309AE" w:rsidP="00A309AE">
      <w:pPr>
        <w:jc w:val="center"/>
      </w:pPr>
      <w:r>
        <w:rPr>
          <w:rFonts w:ascii="Tahoma" w:hAnsi="Tahoma" w:cs="Tahoma"/>
          <w:b/>
          <w:noProof/>
        </w:rPr>
        <w:lastRenderedPageBreak/>
        <w:drawing>
          <wp:inline distT="0" distB="0" distL="0" distR="0" wp14:anchorId="05C3E851" wp14:editId="47B42FE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09AE" w:rsidRPr="00DD3CC7" w:rsidRDefault="00A309AE" w:rsidP="00A309AE">
      <w:pPr>
        <w:pBdr>
          <w:bottom w:val="single" w:sz="4" w:space="2" w:color="auto"/>
        </w:pBdr>
        <w:spacing w:after="0" w:line="240" w:lineRule="auto"/>
        <w:jc w:val="center"/>
        <w:rPr>
          <w:rFonts w:ascii="Calibri" w:eastAsia="Calibri" w:hAnsi="Calibri" w:cs="Calibri"/>
          <w:sz w:val="18"/>
          <w:szCs w:val="18"/>
        </w:rPr>
      </w:pPr>
      <w:r w:rsidRPr="00DD3CC7">
        <w:rPr>
          <w:rFonts w:ascii="Calibri" w:eastAsia="Calibri" w:hAnsi="Calibri" w:cs="Calibri"/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A309AE" w:rsidRDefault="00A309AE" w:rsidP="00A309AE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  <w:u w:val="single"/>
        </w:rPr>
      </w:pPr>
    </w:p>
    <w:p w:rsidR="00A309AE" w:rsidRPr="00802BD0" w:rsidRDefault="00A309AE" w:rsidP="00A309AE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“Understanding the 4</w:t>
      </w:r>
      <w:r w:rsidRPr="00914261">
        <w:rPr>
          <w:b/>
          <w:bCs/>
          <w:sz w:val="24"/>
          <w:szCs w:val="24"/>
          <w:vertAlign w:val="superscript"/>
        </w:rPr>
        <w:t>th</w:t>
      </w:r>
      <w:r>
        <w:rPr>
          <w:b/>
          <w:bCs/>
          <w:sz w:val="24"/>
          <w:szCs w:val="24"/>
        </w:rPr>
        <w:t xml:space="preserve"> Amendment in the Life of A Teen”</w:t>
      </w:r>
      <w:r w:rsidRPr="00802BD0">
        <w:rPr>
          <w:b/>
          <w:bCs/>
          <w:sz w:val="24"/>
          <w:szCs w:val="24"/>
        </w:rPr>
        <w:t xml:space="preserve"> Academy</w:t>
      </w:r>
    </w:p>
    <w:p w:rsidR="00A309AE" w:rsidRDefault="00A309AE" w:rsidP="00A309AE">
      <w:pPr>
        <w:spacing w:after="0" w:line="240" w:lineRule="auto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Middle/High</w:t>
      </w:r>
    </w:p>
    <w:p w:rsidR="00A309AE" w:rsidRDefault="00A309AE" w:rsidP="00A309A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4</w:t>
      </w:r>
      <w:r w:rsidRPr="00BC4901">
        <w:rPr>
          <w:b/>
          <w:bCs/>
          <w:vertAlign w:val="superscript"/>
        </w:rPr>
        <w:t>th</w:t>
      </w:r>
      <w:r>
        <w:rPr>
          <w:b/>
          <w:bCs/>
        </w:rPr>
        <w:t xml:space="preserve"> Amendment Jeoparty</w:t>
      </w:r>
      <w:r>
        <w:rPr>
          <w:b/>
          <w:bCs/>
        </w:rPr>
        <w:t xml:space="preserve"> </w:t>
      </w:r>
    </w:p>
    <w:p w:rsidR="00A309AE" w:rsidRDefault="00A309AE" w:rsidP="00A309A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</w:p>
    <w:p w:rsidR="00A309AE" w:rsidRDefault="00A309AE" w:rsidP="00A309A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  <w:r>
        <w:rPr>
          <w:b/>
          <w:bCs/>
        </w:rPr>
        <w:t>Correlations</w:t>
      </w:r>
    </w:p>
    <w:p w:rsidR="00A309AE" w:rsidRDefault="00A309AE" w:rsidP="00A309A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</w:p>
    <w:p w:rsidR="00A309AE" w:rsidRDefault="00A309AE" w:rsidP="00A309A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</w:p>
    <w:p w:rsidR="00A309AE" w:rsidRDefault="00A309AE" w:rsidP="00A309A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</w:p>
    <w:p w:rsidR="00C74F17" w:rsidRDefault="00A309AE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Arizona State Standards</w:t>
      </w:r>
    </w:p>
    <w:tbl>
      <w:tblPr>
        <w:tblStyle w:val="TableGrid"/>
        <w:tblpPr w:leftFromText="180" w:rightFromText="180" w:vertAnchor="page" w:horzAnchor="margin" w:tblpY="5929"/>
        <w:tblW w:w="10699" w:type="dxa"/>
        <w:tblLook w:val="04A0" w:firstRow="1" w:lastRow="0" w:firstColumn="1" w:lastColumn="0" w:noHBand="0" w:noVBand="1"/>
      </w:tblPr>
      <w:tblGrid>
        <w:gridCol w:w="3870"/>
        <w:gridCol w:w="3870"/>
        <w:gridCol w:w="2959"/>
      </w:tblGrid>
      <w:tr w:rsidR="00A309AE" w:rsidRPr="0051688D" w:rsidTr="00A309AE">
        <w:trPr>
          <w:trHeight w:val="666"/>
        </w:trPr>
        <w:tc>
          <w:tcPr>
            <w:tcW w:w="3870" w:type="dxa"/>
          </w:tcPr>
          <w:p w:rsidR="00A309AE" w:rsidRPr="00747019" w:rsidRDefault="00A309AE" w:rsidP="00A309AE">
            <w:pPr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eastAsia="Calibri" w:cs="Calibri"/>
                <w:b/>
                <w:sz w:val="24"/>
                <w:szCs w:val="24"/>
              </w:rPr>
              <w:t xml:space="preserve">AZ State Standard:  </w:t>
            </w:r>
            <w:r w:rsidRPr="00747019">
              <w:rPr>
                <w:rFonts w:eastAsia="Calibri" w:cs="Calibri"/>
                <w:b/>
                <w:sz w:val="24"/>
                <w:szCs w:val="24"/>
              </w:rPr>
              <w:t>Technology</w:t>
            </w:r>
          </w:p>
        </w:tc>
        <w:tc>
          <w:tcPr>
            <w:tcW w:w="3870" w:type="dxa"/>
          </w:tcPr>
          <w:p w:rsidR="00A309AE" w:rsidRPr="0051688D" w:rsidRDefault="00A309AE" w:rsidP="00A309AE">
            <w:pPr>
              <w:jc w:val="center"/>
              <w:rPr>
                <w:rFonts w:eastAsia="Calibri" w:cs="Calibri"/>
                <w:b/>
                <w:sz w:val="24"/>
                <w:szCs w:val="24"/>
              </w:rPr>
            </w:pPr>
            <w:r>
              <w:rPr>
                <w:rFonts w:eastAsia="Calibri" w:cs="Calibri"/>
                <w:b/>
                <w:sz w:val="24"/>
                <w:szCs w:val="24"/>
              </w:rPr>
              <w:t xml:space="preserve">AZ College and Career Ready Standards:  </w:t>
            </w:r>
            <w:r w:rsidRPr="0051688D">
              <w:rPr>
                <w:rFonts w:eastAsia="Calibri" w:cs="Calibri"/>
                <w:b/>
                <w:sz w:val="24"/>
                <w:szCs w:val="24"/>
              </w:rPr>
              <w:t>Comprehension and Collaboration</w:t>
            </w:r>
          </w:p>
        </w:tc>
        <w:tc>
          <w:tcPr>
            <w:tcW w:w="2959" w:type="dxa"/>
          </w:tcPr>
          <w:p w:rsidR="00A309AE" w:rsidRPr="0051688D" w:rsidRDefault="00A309AE" w:rsidP="00A309AE">
            <w:pPr>
              <w:jc w:val="center"/>
              <w:rPr>
                <w:rFonts w:eastAsia="Calibri" w:cs="Calibri"/>
                <w:b/>
                <w:sz w:val="24"/>
                <w:szCs w:val="24"/>
              </w:rPr>
            </w:pPr>
            <w:r>
              <w:rPr>
                <w:rFonts w:eastAsia="Calibri" w:cs="Calibri"/>
                <w:b/>
                <w:sz w:val="24"/>
                <w:szCs w:val="24"/>
              </w:rPr>
              <w:t xml:space="preserve">College, Career &amp; Civic Life:  </w:t>
            </w:r>
            <w:r w:rsidRPr="0051688D">
              <w:rPr>
                <w:rFonts w:eastAsia="Calibri" w:cs="Calibri"/>
                <w:b/>
                <w:sz w:val="24"/>
                <w:szCs w:val="24"/>
              </w:rPr>
              <w:t>Participation and Deliberation</w:t>
            </w:r>
          </w:p>
        </w:tc>
      </w:tr>
      <w:tr w:rsidR="00A309AE" w:rsidRPr="0051688D" w:rsidTr="00A309AE">
        <w:trPr>
          <w:trHeight w:val="2830"/>
        </w:trPr>
        <w:tc>
          <w:tcPr>
            <w:tcW w:w="3870" w:type="dxa"/>
          </w:tcPr>
          <w:p w:rsidR="00A309AE" w:rsidRPr="0051688D" w:rsidRDefault="00A309AE" w:rsidP="00A309AE">
            <w:pPr>
              <w:rPr>
                <w:sz w:val="24"/>
                <w:szCs w:val="24"/>
              </w:rPr>
            </w:pPr>
            <w:r w:rsidRPr="0051688D">
              <w:rPr>
                <w:sz w:val="24"/>
                <w:szCs w:val="24"/>
              </w:rPr>
              <w:t>Use digital collaborative tools to synthesize information, produce original works, and express ideas.</w:t>
            </w:r>
            <w:r w:rsidRPr="0051688D">
              <w:rPr>
                <w:sz w:val="24"/>
                <w:szCs w:val="24"/>
              </w:rPr>
              <w:br/>
              <w:t>(7-12 S1C3 PO1)</w:t>
            </w:r>
          </w:p>
          <w:p w:rsidR="00A309AE" w:rsidRPr="0051688D" w:rsidRDefault="00A309AE" w:rsidP="00A309AE">
            <w:pPr>
              <w:rPr>
                <w:sz w:val="24"/>
                <w:szCs w:val="24"/>
              </w:rPr>
            </w:pPr>
          </w:p>
          <w:p w:rsidR="00A309AE" w:rsidRPr="0051688D" w:rsidRDefault="00A309AE" w:rsidP="00A309AE">
            <w:pPr>
              <w:rPr>
                <w:sz w:val="24"/>
                <w:szCs w:val="24"/>
              </w:rPr>
            </w:pPr>
            <w:r w:rsidRPr="00747019">
              <w:rPr>
                <w:sz w:val="24"/>
                <w:szCs w:val="24"/>
              </w:rPr>
              <w:t xml:space="preserve">Promote </w:t>
            </w:r>
            <w:r w:rsidRPr="00747019">
              <w:rPr>
                <w:i/>
                <w:sz w:val="24"/>
                <w:szCs w:val="24"/>
              </w:rPr>
              <w:t>and exhibit digital</w:t>
            </w:r>
            <w:r w:rsidRPr="00747019">
              <w:rPr>
                <w:sz w:val="24"/>
                <w:szCs w:val="24"/>
              </w:rPr>
              <w:t xml:space="preserve"> citizenship by consistently leading by example and advocating social and civic responsibility to others.</w:t>
            </w:r>
            <w:r w:rsidRPr="00747019">
              <w:rPr>
                <w:sz w:val="24"/>
                <w:szCs w:val="24"/>
              </w:rPr>
              <w:br/>
            </w:r>
            <w:r w:rsidRPr="0051688D">
              <w:rPr>
                <w:sz w:val="24"/>
                <w:szCs w:val="24"/>
              </w:rPr>
              <w:t>(7-12 S5C2PO 1)</w:t>
            </w:r>
          </w:p>
          <w:p w:rsidR="00A309AE" w:rsidRPr="00747019" w:rsidRDefault="00A309AE" w:rsidP="00A309AE">
            <w:pPr>
              <w:rPr>
                <w:sz w:val="24"/>
                <w:szCs w:val="24"/>
              </w:rPr>
            </w:pPr>
          </w:p>
        </w:tc>
        <w:tc>
          <w:tcPr>
            <w:tcW w:w="3870" w:type="dxa"/>
          </w:tcPr>
          <w:p w:rsidR="00A309AE" w:rsidRPr="0051688D" w:rsidRDefault="00A309AE" w:rsidP="00A309AE">
            <w:pPr>
              <w:rPr>
                <w:sz w:val="24"/>
                <w:szCs w:val="24"/>
              </w:rPr>
            </w:pPr>
            <w:r w:rsidRPr="0051688D">
              <w:rPr>
                <w:i/>
                <w:sz w:val="24"/>
                <w:szCs w:val="24"/>
              </w:rPr>
              <w:t>Engage, initiate, and participate</w:t>
            </w:r>
            <w:r w:rsidRPr="0051688D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51688D">
              <w:rPr>
                <w:i/>
                <w:sz w:val="24"/>
                <w:szCs w:val="24"/>
              </w:rPr>
              <w:t>appropriate</w:t>
            </w:r>
            <w:r w:rsidRPr="0051688D">
              <w:rPr>
                <w:sz w:val="24"/>
                <w:szCs w:val="24"/>
              </w:rPr>
              <w:t xml:space="preserve"> topics, texts, and issues, building on others’ ideas and expressing their own clearly. </w:t>
            </w:r>
          </w:p>
          <w:p w:rsidR="00A309AE" w:rsidRPr="0051688D" w:rsidRDefault="00A309AE" w:rsidP="00A309AE">
            <w:pPr>
              <w:rPr>
                <w:sz w:val="24"/>
                <w:szCs w:val="24"/>
              </w:rPr>
            </w:pPr>
            <w:r w:rsidRPr="0051688D">
              <w:rPr>
                <w:sz w:val="24"/>
                <w:szCs w:val="24"/>
              </w:rPr>
              <w:t>(6-12 SL.1.)</w:t>
            </w:r>
          </w:p>
          <w:p w:rsidR="00A309AE" w:rsidRPr="0051688D" w:rsidRDefault="00A309AE" w:rsidP="00A309AE">
            <w:pPr>
              <w:rPr>
                <w:sz w:val="24"/>
                <w:szCs w:val="24"/>
              </w:rPr>
            </w:pPr>
          </w:p>
        </w:tc>
        <w:tc>
          <w:tcPr>
            <w:tcW w:w="2959" w:type="dxa"/>
          </w:tcPr>
          <w:p w:rsidR="00A309AE" w:rsidRPr="0051688D" w:rsidRDefault="00A309AE" w:rsidP="00A309AE">
            <w:pPr>
              <w:rPr>
                <w:i/>
                <w:sz w:val="24"/>
                <w:szCs w:val="24"/>
              </w:rPr>
            </w:pPr>
            <w:r w:rsidRPr="0051688D">
              <w:rPr>
                <w:sz w:val="24"/>
                <w:szCs w:val="24"/>
              </w:rPr>
              <w:t>Apply civic virtues and democratic principles when working with others.</w:t>
            </w:r>
            <w:r w:rsidRPr="0051688D">
              <w:rPr>
                <w:sz w:val="24"/>
                <w:szCs w:val="24"/>
              </w:rPr>
              <w:br/>
              <w:t>(D2.Civ.7.9-12</w:t>
            </w:r>
          </w:p>
        </w:tc>
      </w:tr>
    </w:tbl>
    <w:p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:rsidR="00C74F17" w:rsidRDefault="00C74F17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:rsidR="006F791E" w:rsidRDefault="006F791E" w:rsidP="00DD3CC7">
      <w:pPr>
        <w:jc w:val="center"/>
      </w:pPr>
    </w:p>
    <w:p w:rsidR="006F791E" w:rsidRDefault="006F791E" w:rsidP="00DD3CC7">
      <w:pPr>
        <w:jc w:val="center"/>
      </w:pPr>
    </w:p>
    <w:sectPr w:rsidR="006F791E" w:rsidSect="00DD3CC7">
      <w:footerReference w:type="default" r:id="rId8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4901" w:rsidRDefault="00BC4901" w:rsidP="00DD3CC7">
      <w:pPr>
        <w:spacing w:after="0" w:line="240" w:lineRule="auto"/>
      </w:pPr>
      <w:r>
        <w:separator/>
      </w:r>
    </w:p>
  </w:endnote>
  <w:endnote w:type="continuationSeparator" w:id="0">
    <w:p w:rsidR="00BC4901" w:rsidRDefault="00BC4901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914261">
      <w:rPr>
        <w:rFonts w:asciiTheme="majorHAnsi" w:eastAsiaTheme="majorEastAsia" w:hAnsiTheme="majorHAnsi" w:cstheme="majorBidi"/>
      </w:rPr>
      <w:t>March 2015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 w:rsidR="00CA35B5">
      <w:rPr>
        <w:rFonts w:eastAsiaTheme="minorEastAsia"/>
      </w:rPr>
      <w:fldChar w:fldCharType="begin"/>
    </w:r>
    <w:r>
      <w:instrText xml:space="preserve"> PAGE   \* MERGEFORMAT </w:instrText>
    </w:r>
    <w:r w:rsidR="00CA35B5">
      <w:rPr>
        <w:rFonts w:eastAsiaTheme="minorEastAsia"/>
      </w:rPr>
      <w:fldChar w:fldCharType="separate"/>
    </w:r>
    <w:r w:rsidR="00A309AE" w:rsidRPr="00A309AE">
      <w:rPr>
        <w:rFonts w:asciiTheme="majorHAnsi" w:eastAsiaTheme="majorEastAsia" w:hAnsiTheme="majorHAnsi" w:cstheme="majorBidi"/>
        <w:noProof/>
      </w:rPr>
      <w:t>2</w:t>
    </w:r>
    <w:r w:rsidR="00CA35B5">
      <w:rPr>
        <w:rFonts w:asciiTheme="majorHAnsi" w:eastAsiaTheme="majorEastAsia" w:hAnsiTheme="majorHAnsi" w:cstheme="majorBidi"/>
        <w:noProof/>
      </w:rPr>
      <w:fldChar w:fldCharType="end"/>
    </w:r>
  </w:p>
  <w:p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4901" w:rsidRDefault="00BC4901" w:rsidP="00DD3CC7">
      <w:pPr>
        <w:spacing w:after="0" w:line="240" w:lineRule="auto"/>
      </w:pPr>
      <w:r>
        <w:separator/>
      </w:r>
    </w:p>
  </w:footnote>
  <w:footnote w:type="continuationSeparator" w:id="0">
    <w:p w:rsidR="00BC4901" w:rsidRDefault="00BC4901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505E7F"/>
    <w:multiLevelType w:val="hybridMultilevel"/>
    <w:tmpl w:val="0EC02C5A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35B810CE"/>
    <w:multiLevelType w:val="hybridMultilevel"/>
    <w:tmpl w:val="DEEED7A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3B8C3120"/>
    <w:multiLevelType w:val="hybridMultilevel"/>
    <w:tmpl w:val="9B4061BA"/>
    <w:lvl w:ilvl="0" w:tplc="31BC53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FB2917"/>
    <w:multiLevelType w:val="hybridMultilevel"/>
    <w:tmpl w:val="29BED2C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A61BC7"/>
    <w:multiLevelType w:val="hybridMultilevel"/>
    <w:tmpl w:val="B4E07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61473AF1"/>
    <w:multiLevelType w:val="hybridMultilevel"/>
    <w:tmpl w:val="BF5A6EF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C9306BB"/>
    <w:multiLevelType w:val="hybridMultilevel"/>
    <w:tmpl w:val="CCD6A17A"/>
    <w:lvl w:ilvl="0" w:tplc="5ABC54F8">
      <w:start w:val="1"/>
      <w:numFmt w:val="lowerLetter"/>
      <w:lvlText w:val="%1."/>
      <w:lvlJc w:val="left"/>
      <w:pPr>
        <w:ind w:left="180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72A62BB1"/>
    <w:multiLevelType w:val="hybridMultilevel"/>
    <w:tmpl w:val="B2084B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8C869F5"/>
    <w:multiLevelType w:val="hybridMultilevel"/>
    <w:tmpl w:val="41969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9"/>
  </w:num>
  <w:num w:numId="4">
    <w:abstractNumId w:val="8"/>
  </w:num>
  <w:num w:numId="5">
    <w:abstractNumId w:val="7"/>
  </w:num>
  <w:num w:numId="6">
    <w:abstractNumId w:val="1"/>
  </w:num>
  <w:num w:numId="7">
    <w:abstractNumId w:val="10"/>
  </w:num>
  <w:num w:numId="8">
    <w:abstractNumId w:val="4"/>
  </w:num>
  <w:num w:numId="9">
    <w:abstractNumId w:val="3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901"/>
    <w:rsid w:val="00211499"/>
    <w:rsid w:val="006F791E"/>
    <w:rsid w:val="0088048E"/>
    <w:rsid w:val="00914261"/>
    <w:rsid w:val="009B0EAD"/>
    <w:rsid w:val="00A15EF2"/>
    <w:rsid w:val="00A309AE"/>
    <w:rsid w:val="00BC4901"/>
    <w:rsid w:val="00C74F17"/>
    <w:rsid w:val="00CA35B5"/>
    <w:rsid w:val="00DD3CC7"/>
    <w:rsid w:val="00FD115E"/>
    <w:rsid w:val="00FE1C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0271EB9-3524-4AD9-B623-B79B5D851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6F791E"/>
    <w:pPr>
      <w:ind w:left="720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6F791E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F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A309A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409</Words>
  <Characters>2336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2740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4</cp:revision>
  <dcterms:created xsi:type="dcterms:W3CDTF">2015-03-17T23:58:00Z</dcterms:created>
  <dcterms:modified xsi:type="dcterms:W3CDTF">2015-05-01T15:47:00Z</dcterms:modified>
</cp:coreProperties>
</file>