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70144A" w14:textId="77777777" w:rsidR="00D525BC" w:rsidRPr="00E10A83" w:rsidRDefault="00DD3CC7" w:rsidP="00DD3CC7">
      <w:pPr>
        <w:jc w:val="center"/>
        <w:rPr>
          <w:rFonts w:cstheme="minorHAnsi"/>
          <w:sz w:val="24"/>
          <w:szCs w:val="24"/>
        </w:rPr>
      </w:pPr>
      <w:bookmarkStart w:id="0" w:name="_Hlk35521929"/>
      <w:r w:rsidRPr="00E10A83">
        <w:rPr>
          <w:rFonts w:cstheme="minorHAnsi"/>
          <w:b/>
          <w:noProof/>
          <w:sz w:val="24"/>
          <w:szCs w:val="24"/>
        </w:rPr>
        <w:drawing>
          <wp:inline distT="0" distB="0" distL="0" distR="0" wp14:anchorId="6CFA9D4D" wp14:editId="65717ED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C724EA" w14:textId="77777777" w:rsidR="00DD3CC7" w:rsidRPr="00E10A83" w:rsidRDefault="00DD3CC7" w:rsidP="00DD3CC7">
      <w:pPr>
        <w:pBdr>
          <w:bottom w:val="single" w:sz="4" w:space="2" w:color="auto"/>
        </w:pBdr>
        <w:spacing w:after="0" w:line="240" w:lineRule="auto"/>
        <w:jc w:val="center"/>
        <w:rPr>
          <w:rFonts w:eastAsia="Calibri" w:cstheme="minorHAnsi"/>
          <w:sz w:val="24"/>
          <w:szCs w:val="24"/>
        </w:rPr>
      </w:pPr>
      <w:r w:rsidRPr="00E10A83">
        <w:rPr>
          <w:rFonts w:eastAsia="Calibri" w:cstheme="minorHAnsi"/>
          <w:sz w:val="24"/>
          <w:szCs w:val="24"/>
        </w:rPr>
        <w:t xml:space="preserve">The Law-Related Education Academy is </w:t>
      </w:r>
      <w:r w:rsidR="00205985" w:rsidRPr="00E10A83">
        <w:rPr>
          <w:rFonts w:eastAsia="Calibri" w:cstheme="minorHAnsi"/>
          <w:sz w:val="24"/>
          <w:szCs w:val="24"/>
        </w:rPr>
        <w:t>facilitated</w:t>
      </w:r>
      <w:r w:rsidRPr="00E10A83">
        <w:rPr>
          <w:rFonts w:eastAsia="Calibri" w:cstheme="minorHAnsi"/>
          <w:sz w:val="24"/>
          <w:szCs w:val="24"/>
        </w:rPr>
        <w:t xml:space="preserve"> by the Arizona Foundation for Legal Services &amp; Education with funding made possible by the Arizona Department of Education School Safety Program.</w:t>
      </w:r>
    </w:p>
    <w:p w14:paraId="40DFEA2B" w14:textId="77777777" w:rsidR="00DD3CC7" w:rsidRPr="00E10A83" w:rsidRDefault="00DD3CC7" w:rsidP="00DD3CC7">
      <w:pPr>
        <w:spacing w:after="0" w:line="240" w:lineRule="auto"/>
        <w:jc w:val="center"/>
        <w:rPr>
          <w:rFonts w:eastAsia="Calibri" w:cstheme="minorHAnsi"/>
          <w:b/>
          <w:bCs/>
          <w:sz w:val="24"/>
          <w:szCs w:val="24"/>
          <w:u w:val="single"/>
        </w:rPr>
      </w:pPr>
    </w:p>
    <w:p w14:paraId="69274032" w14:textId="546E58CE" w:rsidR="00DD3CC7" w:rsidRPr="00E10A83" w:rsidRDefault="00DC7F18" w:rsidP="00DD3CC7">
      <w:pPr>
        <w:spacing w:after="0" w:line="240" w:lineRule="auto"/>
        <w:jc w:val="center"/>
        <w:rPr>
          <w:rFonts w:eastAsia="Calibri" w:cstheme="minorHAnsi"/>
          <w:b/>
          <w:bCs/>
          <w:sz w:val="24"/>
          <w:szCs w:val="24"/>
        </w:rPr>
      </w:pPr>
      <w:r w:rsidRPr="00E10A83">
        <w:rPr>
          <w:rFonts w:eastAsia="Calibri" w:cstheme="minorHAnsi"/>
          <w:b/>
          <w:bCs/>
          <w:sz w:val="24"/>
          <w:szCs w:val="24"/>
        </w:rPr>
        <w:t>“</w:t>
      </w:r>
      <w:r w:rsidR="006D520B" w:rsidRPr="00E10A83">
        <w:rPr>
          <w:rFonts w:eastAsia="Calibri" w:cstheme="minorHAnsi"/>
          <w:b/>
          <w:bCs/>
          <w:sz w:val="24"/>
          <w:szCs w:val="24"/>
        </w:rPr>
        <w:t>Safe Celebrations</w:t>
      </w:r>
      <w:r w:rsidRPr="00E10A83">
        <w:rPr>
          <w:rFonts w:eastAsia="Calibri" w:cstheme="minorHAnsi"/>
          <w:b/>
          <w:bCs/>
          <w:sz w:val="24"/>
          <w:szCs w:val="24"/>
        </w:rPr>
        <w:t>”</w:t>
      </w:r>
      <w:r w:rsidR="00DD3CC7" w:rsidRPr="00E10A83">
        <w:rPr>
          <w:rFonts w:eastAsia="Calibri" w:cstheme="minorHAnsi"/>
          <w:b/>
          <w:bCs/>
          <w:sz w:val="24"/>
          <w:szCs w:val="24"/>
        </w:rPr>
        <w:t>:</w:t>
      </w:r>
      <w:r w:rsidR="006D520B" w:rsidRPr="00E10A83">
        <w:rPr>
          <w:rFonts w:eastAsia="Calibri" w:cstheme="minorHAnsi"/>
          <w:b/>
          <w:bCs/>
          <w:sz w:val="24"/>
          <w:szCs w:val="24"/>
        </w:rPr>
        <w:t xml:space="preserve"> </w:t>
      </w:r>
      <w:r w:rsidR="002A16C9" w:rsidRPr="00E10A83">
        <w:rPr>
          <w:rFonts w:eastAsia="Calibri" w:cstheme="minorHAnsi"/>
          <w:b/>
          <w:bCs/>
          <w:sz w:val="24"/>
          <w:szCs w:val="24"/>
        </w:rPr>
        <w:t>Advanced LRE Training</w:t>
      </w:r>
    </w:p>
    <w:p w14:paraId="21D6B06F" w14:textId="77777777" w:rsidR="00DD3CC7" w:rsidRPr="00E10A83" w:rsidRDefault="006D520B" w:rsidP="00DD3CC7">
      <w:pPr>
        <w:spacing w:after="0" w:line="240" w:lineRule="auto"/>
        <w:jc w:val="center"/>
        <w:rPr>
          <w:rFonts w:eastAsia="Calibri" w:cstheme="minorHAnsi"/>
          <w:bCs/>
          <w:sz w:val="24"/>
          <w:szCs w:val="24"/>
        </w:rPr>
      </w:pPr>
      <w:r w:rsidRPr="00E10A83">
        <w:rPr>
          <w:rFonts w:eastAsia="Calibri" w:cstheme="minorHAnsi"/>
          <w:bCs/>
          <w:sz w:val="24"/>
          <w:szCs w:val="24"/>
        </w:rPr>
        <w:t>(High School)</w:t>
      </w:r>
    </w:p>
    <w:p w14:paraId="443B45E0" w14:textId="18AE2F5A" w:rsidR="00DD3CC7" w:rsidRPr="00E10A83" w:rsidRDefault="00041481" w:rsidP="00DD3CC7">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33079684"/>
      <w:r w:rsidRPr="00E10A83">
        <w:rPr>
          <w:rFonts w:eastAsia="Calibri" w:cstheme="minorHAnsi"/>
          <w:b/>
          <w:bCs/>
          <w:sz w:val="24"/>
          <w:szCs w:val="24"/>
        </w:rPr>
        <w:t>Protecting the Celebration</w:t>
      </w:r>
      <w:bookmarkEnd w:id="1"/>
      <w:r w:rsidR="00A80EC1" w:rsidRPr="00E10A83">
        <w:rPr>
          <w:rFonts w:eastAsia="Calibri" w:cstheme="minorHAnsi"/>
          <w:b/>
          <w:bCs/>
          <w:sz w:val="24"/>
          <w:szCs w:val="24"/>
        </w:rPr>
        <w:t xml:space="preserve"> Experience </w:t>
      </w:r>
      <w:r w:rsidR="00DC7F18" w:rsidRPr="00E10A83">
        <w:rPr>
          <w:rFonts w:eastAsia="Calibri" w:cstheme="minorHAnsi"/>
          <w:b/>
          <w:bCs/>
          <w:sz w:val="24"/>
          <w:szCs w:val="24"/>
        </w:rPr>
        <w:t>Lesson Plan</w:t>
      </w:r>
    </w:p>
    <w:bookmarkEnd w:id="0"/>
    <w:p w14:paraId="30F47B04" w14:textId="77777777" w:rsidR="00205985" w:rsidRPr="00E10A83" w:rsidRDefault="00205985" w:rsidP="00205985">
      <w:pPr>
        <w:spacing w:after="0" w:line="240" w:lineRule="auto"/>
        <w:jc w:val="center"/>
        <w:rPr>
          <w:rFonts w:eastAsia="Calibri" w:cstheme="minorHAnsi"/>
          <w:bCs/>
          <w:i/>
          <w:sz w:val="24"/>
          <w:szCs w:val="24"/>
        </w:rPr>
      </w:pPr>
      <w:r w:rsidRPr="00E10A83">
        <w:rPr>
          <w:rFonts w:eastAsia="Calibri" w:cstheme="minorHAnsi"/>
          <w:bCs/>
          <w:i/>
          <w:sz w:val="24"/>
          <w:szCs w:val="24"/>
        </w:rPr>
        <w:t>Obtain Administrator Approval Prior to Implementing Lesson</w:t>
      </w:r>
    </w:p>
    <w:p w14:paraId="2E201DB9" w14:textId="77777777" w:rsidR="00BA1AFE" w:rsidRPr="00E10A83" w:rsidRDefault="00BA1AFE" w:rsidP="00205985">
      <w:pPr>
        <w:spacing w:after="0" w:line="240" w:lineRule="auto"/>
        <w:jc w:val="center"/>
        <w:rPr>
          <w:rFonts w:eastAsia="Calibri" w:cstheme="minorHAnsi"/>
          <w:b/>
          <w:bCs/>
          <w:sz w:val="24"/>
          <w:szCs w:val="24"/>
        </w:rPr>
      </w:pPr>
    </w:p>
    <w:p w14:paraId="212110CF" w14:textId="77777777" w:rsidR="00DD3CC7" w:rsidRPr="00E10A83" w:rsidRDefault="00DD3CC7" w:rsidP="00205985">
      <w:pPr>
        <w:spacing w:after="0" w:line="240" w:lineRule="auto"/>
        <w:rPr>
          <w:rFonts w:eastAsia="Calibri" w:cstheme="minorHAnsi"/>
          <w:b/>
          <w:bCs/>
          <w:sz w:val="24"/>
          <w:szCs w:val="24"/>
        </w:rPr>
      </w:pPr>
      <w:r w:rsidRPr="00E10A83">
        <w:rPr>
          <w:rFonts w:eastAsia="Calibri" w:cstheme="minorHAnsi"/>
          <w:b/>
          <w:bCs/>
          <w:sz w:val="24"/>
          <w:szCs w:val="24"/>
        </w:rPr>
        <w:t xml:space="preserve">Objectives:  </w:t>
      </w:r>
      <w:r w:rsidR="00205985" w:rsidRPr="00E10A83">
        <w:rPr>
          <w:rFonts w:eastAsia="Calibri" w:cstheme="minorHAnsi"/>
          <w:b/>
          <w:bCs/>
          <w:sz w:val="24"/>
          <w:szCs w:val="24"/>
        </w:rPr>
        <w:t>Students will…</w:t>
      </w:r>
    </w:p>
    <w:p w14:paraId="0C8E9D6F" w14:textId="3584D95B" w:rsidR="00160A11" w:rsidRPr="00E10A83" w:rsidRDefault="00D425BF" w:rsidP="00C83477">
      <w:pPr>
        <w:pStyle w:val="ListParagraph"/>
        <w:numPr>
          <w:ilvl w:val="0"/>
          <w:numId w:val="4"/>
        </w:numPr>
        <w:spacing w:after="0" w:line="240" w:lineRule="auto"/>
        <w:rPr>
          <w:rFonts w:eastAsia="Calibri" w:cstheme="minorHAnsi"/>
          <w:bCs/>
          <w:sz w:val="24"/>
          <w:szCs w:val="24"/>
        </w:rPr>
      </w:pPr>
      <w:bookmarkStart w:id="2" w:name="_Hlk33079696"/>
      <w:r w:rsidRPr="00E10A83">
        <w:rPr>
          <w:rFonts w:eastAsia="Calibri" w:cstheme="minorHAnsi"/>
          <w:bCs/>
          <w:sz w:val="24"/>
          <w:szCs w:val="24"/>
        </w:rPr>
        <w:t>Understand how laws may apply to situations teens may face at parties</w:t>
      </w:r>
    </w:p>
    <w:p w14:paraId="563A62B2" w14:textId="449341B7" w:rsidR="00D425BF" w:rsidRPr="00E10A83" w:rsidRDefault="00D425BF" w:rsidP="00C83477">
      <w:pPr>
        <w:pStyle w:val="ListParagraph"/>
        <w:numPr>
          <w:ilvl w:val="0"/>
          <w:numId w:val="4"/>
        </w:numPr>
        <w:spacing w:after="0" w:line="240" w:lineRule="auto"/>
        <w:rPr>
          <w:rFonts w:eastAsia="Calibri" w:cstheme="minorHAnsi"/>
          <w:bCs/>
          <w:sz w:val="24"/>
          <w:szCs w:val="24"/>
        </w:rPr>
      </w:pPr>
      <w:r w:rsidRPr="00E10A83">
        <w:rPr>
          <w:rFonts w:eastAsia="Calibri" w:cstheme="minorHAnsi"/>
          <w:bCs/>
          <w:sz w:val="24"/>
          <w:szCs w:val="24"/>
        </w:rPr>
        <w:t>Explore solutions to protect their party experience</w:t>
      </w:r>
    </w:p>
    <w:p w14:paraId="18E9296C" w14:textId="604CD229" w:rsidR="00DD3CC7" w:rsidRPr="00E10A83" w:rsidRDefault="00D425BF" w:rsidP="00C83477">
      <w:pPr>
        <w:pStyle w:val="ListParagraph"/>
        <w:numPr>
          <w:ilvl w:val="0"/>
          <w:numId w:val="4"/>
        </w:numPr>
        <w:spacing w:after="0" w:line="240" w:lineRule="auto"/>
        <w:rPr>
          <w:rFonts w:eastAsia="Calibri" w:cstheme="minorHAnsi"/>
          <w:b/>
          <w:bCs/>
          <w:sz w:val="24"/>
          <w:szCs w:val="24"/>
        </w:rPr>
      </w:pPr>
      <w:r w:rsidRPr="00E10A83">
        <w:rPr>
          <w:rFonts w:eastAsia="Calibri" w:cstheme="minorHAnsi"/>
          <w:bCs/>
          <w:sz w:val="24"/>
          <w:szCs w:val="24"/>
        </w:rPr>
        <w:t>Role-Play applying solutions to unsafe party scenarios</w:t>
      </w:r>
    </w:p>
    <w:bookmarkEnd w:id="2"/>
    <w:p w14:paraId="43E6D725" w14:textId="77777777" w:rsidR="00D425BF" w:rsidRPr="00E10A83" w:rsidRDefault="00D425BF" w:rsidP="00D425BF">
      <w:pPr>
        <w:pStyle w:val="ListParagraph"/>
        <w:spacing w:after="0"/>
        <w:rPr>
          <w:rFonts w:eastAsia="Calibri" w:cstheme="minorHAnsi"/>
          <w:b/>
          <w:bCs/>
          <w:sz w:val="24"/>
          <w:szCs w:val="24"/>
        </w:rPr>
      </w:pPr>
    </w:p>
    <w:p w14:paraId="09D88827" w14:textId="77777777" w:rsidR="00DD3CC7" w:rsidRPr="00E10A83" w:rsidRDefault="00DD3CC7" w:rsidP="00DD3CC7">
      <w:pPr>
        <w:spacing w:after="0"/>
        <w:rPr>
          <w:rFonts w:eastAsia="Calibri" w:cstheme="minorHAnsi"/>
          <w:b/>
          <w:bCs/>
          <w:sz w:val="24"/>
          <w:szCs w:val="24"/>
        </w:rPr>
      </w:pPr>
      <w:r w:rsidRPr="00E10A83">
        <w:rPr>
          <w:rFonts w:eastAsia="Calibri" w:cstheme="minorHAnsi"/>
          <w:b/>
          <w:bCs/>
          <w:sz w:val="24"/>
          <w:szCs w:val="24"/>
        </w:rPr>
        <w:t>Materials:</w:t>
      </w:r>
    </w:p>
    <w:p w14:paraId="52EBEE3F" w14:textId="77777777" w:rsidR="00DD3CC7" w:rsidRPr="00E10A83" w:rsidRDefault="00412D98" w:rsidP="00D425BF">
      <w:pPr>
        <w:numPr>
          <w:ilvl w:val="0"/>
          <w:numId w:val="1"/>
        </w:numPr>
        <w:spacing w:after="0" w:line="240" w:lineRule="auto"/>
        <w:rPr>
          <w:rFonts w:eastAsia="Calibri" w:cstheme="minorHAnsi"/>
          <w:sz w:val="24"/>
          <w:szCs w:val="24"/>
        </w:rPr>
      </w:pPr>
      <w:r w:rsidRPr="00E10A83">
        <w:rPr>
          <w:rFonts w:eastAsia="Calibri" w:cstheme="minorHAnsi"/>
          <w:sz w:val="24"/>
          <w:szCs w:val="24"/>
        </w:rPr>
        <w:t>Large paper and markers for each group</w:t>
      </w:r>
    </w:p>
    <w:p w14:paraId="401FDBED" w14:textId="0A86B46B" w:rsidR="00D30642" w:rsidRPr="00E10A83" w:rsidRDefault="00D30642" w:rsidP="00D425BF">
      <w:pPr>
        <w:numPr>
          <w:ilvl w:val="0"/>
          <w:numId w:val="1"/>
        </w:numPr>
        <w:spacing w:after="0" w:line="240" w:lineRule="auto"/>
        <w:rPr>
          <w:rFonts w:eastAsia="Calibri" w:cstheme="minorHAnsi"/>
          <w:sz w:val="24"/>
          <w:szCs w:val="24"/>
        </w:rPr>
      </w:pPr>
      <w:r w:rsidRPr="00E10A83">
        <w:rPr>
          <w:rFonts w:eastAsia="Calibri" w:cstheme="minorHAnsi"/>
          <w:sz w:val="24"/>
          <w:szCs w:val="24"/>
        </w:rPr>
        <w:t>“Party Scenario” cards-Cut apart and provide 1 card per group</w:t>
      </w:r>
      <w:r w:rsidR="002A16C9" w:rsidRPr="00E10A83">
        <w:rPr>
          <w:rFonts w:eastAsia="Calibri" w:cstheme="minorHAnsi"/>
          <w:sz w:val="24"/>
          <w:szCs w:val="24"/>
        </w:rPr>
        <w:t xml:space="preserve"> (see slides 1-3)</w:t>
      </w:r>
    </w:p>
    <w:p w14:paraId="2144E24D" w14:textId="5BCE9CF2" w:rsidR="00D425BF" w:rsidRPr="00E10A83" w:rsidRDefault="00D425BF" w:rsidP="00D425BF">
      <w:pPr>
        <w:numPr>
          <w:ilvl w:val="0"/>
          <w:numId w:val="1"/>
        </w:numPr>
        <w:spacing w:after="0" w:line="240" w:lineRule="auto"/>
        <w:rPr>
          <w:rFonts w:eastAsia="Calibri" w:cstheme="minorHAnsi"/>
          <w:sz w:val="24"/>
          <w:szCs w:val="24"/>
        </w:rPr>
      </w:pPr>
      <w:r w:rsidRPr="00E10A83">
        <w:rPr>
          <w:rFonts w:eastAsia="Calibri" w:cstheme="minorHAnsi"/>
          <w:sz w:val="24"/>
          <w:szCs w:val="24"/>
        </w:rPr>
        <w:t>“Laws” handout-1 per group</w:t>
      </w:r>
      <w:r w:rsidR="00920760" w:rsidRPr="00E10A83">
        <w:rPr>
          <w:rFonts w:eastAsia="Calibri" w:cstheme="minorHAnsi"/>
          <w:sz w:val="24"/>
          <w:szCs w:val="24"/>
        </w:rPr>
        <w:t xml:space="preserve"> (see pg</w:t>
      </w:r>
      <w:r w:rsidR="00847613">
        <w:rPr>
          <w:rFonts w:eastAsia="Calibri" w:cstheme="minorHAnsi"/>
          <w:sz w:val="24"/>
          <w:szCs w:val="24"/>
        </w:rPr>
        <w:t>s</w:t>
      </w:r>
      <w:r w:rsidR="00920760" w:rsidRPr="00E10A83">
        <w:rPr>
          <w:rFonts w:eastAsia="Calibri" w:cstheme="minorHAnsi"/>
          <w:sz w:val="24"/>
          <w:szCs w:val="24"/>
        </w:rPr>
        <w:t>. 3</w:t>
      </w:r>
      <w:r w:rsidR="00847613">
        <w:rPr>
          <w:rFonts w:eastAsia="Calibri" w:cstheme="minorHAnsi"/>
          <w:sz w:val="24"/>
          <w:szCs w:val="24"/>
        </w:rPr>
        <w:t>-6</w:t>
      </w:r>
      <w:r w:rsidR="00920760" w:rsidRPr="00E10A83">
        <w:rPr>
          <w:rFonts w:eastAsia="Calibri" w:cstheme="minorHAnsi"/>
          <w:sz w:val="24"/>
          <w:szCs w:val="24"/>
        </w:rPr>
        <w:t>)</w:t>
      </w:r>
    </w:p>
    <w:p w14:paraId="41917ED7" w14:textId="4F6B6C6E" w:rsidR="00936CAC" w:rsidRPr="00E10A83" w:rsidRDefault="00936CAC" w:rsidP="00D425BF">
      <w:pPr>
        <w:numPr>
          <w:ilvl w:val="0"/>
          <w:numId w:val="1"/>
        </w:numPr>
        <w:spacing w:after="0" w:line="240" w:lineRule="auto"/>
        <w:rPr>
          <w:rFonts w:eastAsia="Calibri" w:cstheme="minorHAnsi"/>
          <w:sz w:val="24"/>
          <w:szCs w:val="24"/>
        </w:rPr>
      </w:pPr>
      <w:r w:rsidRPr="00E10A83">
        <w:rPr>
          <w:rFonts w:eastAsia="Calibri" w:cstheme="minorHAnsi"/>
          <w:sz w:val="24"/>
          <w:szCs w:val="24"/>
        </w:rPr>
        <w:t>Card Keys (see slides 4-6)</w:t>
      </w:r>
    </w:p>
    <w:p w14:paraId="6AAA5739" w14:textId="77777777" w:rsidR="00DD3CC7" w:rsidRPr="00E10A83" w:rsidRDefault="00DD3CC7" w:rsidP="00DD3CC7">
      <w:pPr>
        <w:spacing w:after="0"/>
        <w:rPr>
          <w:rFonts w:eastAsia="Calibri" w:cstheme="minorHAnsi"/>
          <w:b/>
          <w:bCs/>
          <w:sz w:val="24"/>
          <w:szCs w:val="24"/>
        </w:rPr>
      </w:pPr>
    </w:p>
    <w:p w14:paraId="23E108D7" w14:textId="77777777" w:rsidR="00DD3CC7" w:rsidRPr="00E10A83" w:rsidRDefault="00DD3CC7" w:rsidP="00DD3CC7">
      <w:pPr>
        <w:spacing w:after="0"/>
        <w:rPr>
          <w:rFonts w:eastAsia="Calibri" w:cstheme="minorHAnsi"/>
          <w:b/>
          <w:bCs/>
          <w:sz w:val="24"/>
          <w:szCs w:val="24"/>
        </w:rPr>
      </w:pPr>
      <w:r w:rsidRPr="00E10A83">
        <w:rPr>
          <w:rFonts w:eastAsia="Calibri" w:cstheme="minorHAnsi"/>
          <w:b/>
          <w:bCs/>
          <w:sz w:val="24"/>
          <w:szCs w:val="24"/>
        </w:rPr>
        <w:t xml:space="preserve">Timeframe: </w:t>
      </w:r>
      <w:r w:rsidR="00C347FB" w:rsidRPr="00E10A83">
        <w:rPr>
          <w:rFonts w:eastAsia="Calibri" w:cstheme="minorHAnsi"/>
          <w:bCs/>
          <w:sz w:val="24"/>
          <w:szCs w:val="24"/>
        </w:rPr>
        <w:t>40</w:t>
      </w:r>
      <w:r w:rsidR="00FC36B0" w:rsidRPr="00E10A83">
        <w:rPr>
          <w:rFonts w:eastAsia="Calibri" w:cstheme="minorHAnsi"/>
          <w:bCs/>
          <w:sz w:val="24"/>
          <w:szCs w:val="24"/>
        </w:rPr>
        <w:t xml:space="preserve"> Minutes</w:t>
      </w:r>
    </w:p>
    <w:p w14:paraId="0B1CDF80" w14:textId="77777777" w:rsidR="003C5CAF" w:rsidRPr="00E10A83" w:rsidRDefault="003C5CAF" w:rsidP="003C5CAF">
      <w:pPr>
        <w:spacing w:after="0" w:line="240" w:lineRule="auto"/>
        <w:rPr>
          <w:rFonts w:cstheme="minorHAnsi"/>
          <w:b/>
          <w:sz w:val="24"/>
          <w:szCs w:val="24"/>
        </w:rPr>
      </w:pPr>
    </w:p>
    <w:p w14:paraId="6DB6D83C" w14:textId="77777777" w:rsidR="003C5CAF" w:rsidRPr="00E10A83" w:rsidRDefault="003C5CAF" w:rsidP="003C5CAF">
      <w:pPr>
        <w:spacing w:after="0" w:line="240" w:lineRule="auto"/>
        <w:rPr>
          <w:rFonts w:cstheme="minorHAnsi"/>
          <w:sz w:val="24"/>
          <w:szCs w:val="24"/>
        </w:rPr>
      </w:pPr>
      <w:r w:rsidRPr="00E10A83">
        <w:rPr>
          <w:rFonts w:cstheme="minorHAnsi"/>
          <w:b/>
          <w:sz w:val="24"/>
          <w:szCs w:val="24"/>
        </w:rPr>
        <w:t xml:space="preserve">Team Teaching:  </w:t>
      </w:r>
      <w:r w:rsidRPr="00E10A83">
        <w:rPr>
          <w:rFonts w:cstheme="minorHAnsi"/>
          <w:sz w:val="24"/>
          <w:szCs w:val="24"/>
        </w:rPr>
        <w:t>For effective implementation of Law Related Education (LRE), team teach with the classroom teacher by…</w:t>
      </w:r>
    </w:p>
    <w:p w14:paraId="1A92727B" w14:textId="77777777" w:rsidR="003C5CAF" w:rsidRPr="00E10A83" w:rsidRDefault="003C5CAF" w:rsidP="003C5CAF">
      <w:pPr>
        <w:numPr>
          <w:ilvl w:val="0"/>
          <w:numId w:val="7"/>
        </w:numPr>
        <w:spacing w:after="0" w:line="240" w:lineRule="auto"/>
        <w:contextualSpacing/>
        <w:rPr>
          <w:rFonts w:eastAsia="Times New Roman" w:cstheme="minorHAnsi"/>
          <w:sz w:val="24"/>
          <w:szCs w:val="24"/>
        </w:rPr>
      </w:pPr>
      <w:r w:rsidRPr="00E10A83">
        <w:rPr>
          <w:rFonts w:eastAsia="Times New Roman" w:cstheme="minorHAnsi"/>
          <w:sz w:val="24"/>
          <w:szCs w:val="24"/>
        </w:rPr>
        <w:t>Having both the officer and teacher</w:t>
      </w:r>
      <w:r w:rsidRPr="00E10A83" w:rsidDel="00067879">
        <w:rPr>
          <w:rFonts w:eastAsia="Times New Roman" w:cstheme="minorHAnsi"/>
          <w:sz w:val="24"/>
          <w:szCs w:val="24"/>
        </w:rPr>
        <w:t xml:space="preserve"> </w:t>
      </w:r>
      <w:r w:rsidRPr="00E10A83">
        <w:rPr>
          <w:rFonts w:eastAsia="Times New Roman" w:cstheme="minorHAnsi"/>
          <w:sz w:val="24"/>
          <w:szCs w:val="24"/>
        </w:rPr>
        <w:t>rotate to different groups.  Both instructors will provid</w:t>
      </w:r>
      <w:r w:rsidRPr="00E10A83">
        <w:rPr>
          <w:rFonts w:eastAsia="Times New Roman" w:cstheme="minorHAnsi"/>
          <w:color w:val="000000"/>
          <w:sz w:val="24"/>
          <w:szCs w:val="24"/>
        </w:rPr>
        <w:t>e</w:t>
      </w:r>
      <w:r w:rsidRPr="00E10A83">
        <w:rPr>
          <w:rFonts w:eastAsia="Times New Roman" w:cstheme="minorHAnsi"/>
          <w:sz w:val="24"/>
          <w:szCs w:val="24"/>
        </w:rPr>
        <w:t xml:space="preserve"> positive feedback and engag</w:t>
      </w:r>
      <w:r w:rsidRPr="00E10A83">
        <w:rPr>
          <w:rFonts w:eastAsia="Times New Roman" w:cstheme="minorHAnsi"/>
          <w:color w:val="000000"/>
          <w:sz w:val="24"/>
          <w:szCs w:val="24"/>
        </w:rPr>
        <w:t>e</w:t>
      </w:r>
      <w:r w:rsidRPr="00E10A83">
        <w:rPr>
          <w:rFonts w:eastAsia="Times New Roman" w:cstheme="minorHAnsi"/>
          <w:sz w:val="24"/>
          <w:szCs w:val="24"/>
        </w:rPr>
        <w:t xml:space="preserve"> in friendly conversations with students.  This procedure will help reduce classroom disruptions, increase student engagement and build supportive relationships with students. </w:t>
      </w:r>
    </w:p>
    <w:p w14:paraId="7F3E95BF" w14:textId="77777777" w:rsidR="003C5CAF" w:rsidRPr="00E10A83" w:rsidRDefault="003C5CAF" w:rsidP="003C5CAF">
      <w:pPr>
        <w:numPr>
          <w:ilvl w:val="0"/>
          <w:numId w:val="7"/>
        </w:numPr>
        <w:spacing w:after="0" w:line="252" w:lineRule="auto"/>
        <w:contextualSpacing/>
        <w:rPr>
          <w:rFonts w:eastAsia="Times New Roman" w:cstheme="minorHAnsi"/>
          <w:sz w:val="24"/>
          <w:szCs w:val="24"/>
        </w:rPr>
      </w:pPr>
      <w:r w:rsidRPr="00E10A83">
        <w:rPr>
          <w:rFonts w:eastAsia="Times New Roman" w:cstheme="minorHAnsi"/>
          <w:sz w:val="24"/>
          <w:szCs w:val="24"/>
        </w:rPr>
        <w:t>Encouraging classroom teachers to participate in all activities by injecting clarification statements and relating any relevant content to their curriculum.  In this method, students will see more connections to their student life and be willing to carry over concepts and skills learned in LRE.</w:t>
      </w:r>
    </w:p>
    <w:p w14:paraId="1F03C204" w14:textId="77777777" w:rsidR="003C5CAF" w:rsidRPr="00E10A83" w:rsidRDefault="003C5CAF" w:rsidP="003C5CAF">
      <w:pPr>
        <w:pStyle w:val="ListParagraph"/>
        <w:numPr>
          <w:ilvl w:val="0"/>
          <w:numId w:val="7"/>
        </w:numPr>
        <w:spacing w:after="0"/>
        <w:rPr>
          <w:rFonts w:eastAsia="Calibri" w:cstheme="minorHAnsi"/>
          <w:b/>
          <w:bCs/>
          <w:sz w:val="24"/>
          <w:szCs w:val="24"/>
        </w:rPr>
      </w:pPr>
      <w:r w:rsidRPr="00E10A83">
        <w:rPr>
          <w:rFonts w:eastAsia="Times New Roman" w:cstheme="minorHAnsi"/>
          <w:sz w:val="24"/>
          <w:szCs w:val="24"/>
        </w:rPr>
        <w:t xml:space="preserve">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w:t>
      </w:r>
      <w:r w:rsidR="00BC1B84" w:rsidRPr="00E10A83">
        <w:rPr>
          <w:rFonts w:eastAsia="Times New Roman" w:cstheme="minorHAnsi"/>
          <w:sz w:val="24"/>
          <w:szCs w:val="24"/>
        </w:rPr>
        <w:t>a</w:t>
      </w:r>
      <w:r w:rsidRPr="00E10A83">
        <w:rPr>
          <w:rFonts w:eastAsia="Times New Roman" w:cstheme="minorHAnsi"/>
          <w:sz w:val="24"/>
          <w:szCs w:val="24"/>
        </w:rPr>
        <w:t>ttention can be maintained easier with different voices and personalities experienced throughout the lesson.</w:t>
      </w:r>
    </w:p>
    <w:p w14:paraId="6E36D038" w14:textId="77777777" w:rsidR="00160A11" w:rsidRPr="00E10A83" w:rsidRDefault="00160A11" w:rsidP="00DD3CC7">
      <w:pPr>
        <w:spacing w:after="0"/>
        <w:rPr>
          <w:rFonts w:eastAsia="Calibri" w:cstheme="minorHAnsi"/>
          <w:b/>
          <w:bCs/>
          <w:sz w:val="24"/>
          <w:szCs w:val="24"/>
        </w:rPr>
      </w:pPr>
    </w:p>
    <w:p w14:paraId="47DEDA19" w14:textId="77777777" w:rsidR="00DD3CC7" w:rsidRPr="00E10A83" w:rsidRDefault="00DD3CC7" w:rsidP="00DD3CC7">
      <w:pPr>
        <w:spacing w:after="0"/>
        <w:rPr>
          <w:rFonts w:eastAsia="Calibri" w:cstheme="minorHAnsi"/>
          <w:b/>
          <w:bCs/>
          <w:sz w:val="24"/>
          <w:szCs w:val="24"/>
        </w:rPr>
      </w:pPr>
      <w:r w:rsidRPr="00E10A83">
        <w:rPr>
          <w:rFonts w:eastAsia="Calibri" w:cstheme="minorHAnsi"/>
          <w:b/>
          <w:bCs/>
          <w:sz w:val="24"/>
          <w:szCs w:val="24"/>
        </w:rPr>
        <w:t>Activity</w:t>
      </w:r>
      <w:r w:rsidR="00DC7F18" w:rsidRPr="00E10A83">
        <w:rPr>
          <w:rFonts w:eastAsia="Calibri" w:cstheme="minorHAnsi"/>
          <w:b/>
          <w:bCs/>
          <w:sz w:val="24"/>
          <w:szCs w:val="24"/>
        </w:rPr>
        <w:t xml:space="preserve"> 1</w:t>
      </w:r>
      <w:r w:rsidRPr="00E10A83">
        <w:rPr>
          <w:rFonts w:eastAsia="Calibri" w:cstheme="minorHAnsi"/>
          <w:b/>
          <w:bCs/>
          <w:sz w:val="24"/>
          <w:szCs w:val="24"/>
        </w:rPr>
        <w:t xml:space="preserve">: </w:t>
      </w:r>
      <w:r w:rsidR="001D77B3" w:rsidRPr="00E10A83">
        <w:rPr>
          <w:rFonts w:eastAsia="Calibri" w:cstheme="minorHAnsi"/>
          <w:b/>
          <w:bCs/>
          <w:sz w:val="24"/>
          <w:szCs w:val="24"/>
        </w:rPr>
        <w:t xml:space="preserve"> Drafting Celebration Scenarios</w:t>
      </w:r>
    </w:p>
    <w:p w14:paraId="4B61BE55" w14:textId="77777777" w:rsidR="00580D73" w:rsidRPr="00E10A83" w:rsidRDefault="00580D73" w:rsidP="00580D73">
      <w:pPr>
        <w:widowControl w:val="0"/>
        <w:numPr>
          <w:ilvl w:val="0"/>
          <w:numId w:val="3"/>
        </w:numPr>
        <w:autoSpaceDE w:val="0"/>
        <w:autoSpaceDN w:val="0"/>
        <w:adjustRightInd w:val="0"/>
        <w:spacing w:after="0" w:line="240" w:lineRule="auto"/>
        <w:rPr>
          <w:rFonts w:eastAsia="Calibri" w:cstheme="minorHAnsi"/>
          <w:sz w:val="24"/>
          <w:szCs w:val="24"/>
        </w:rPr>
      </w:pPr>
      <w:r w:rsidRPr="00E10A83">
        <w:rPr>
          <w:rFonts w:eastAsia="Calibri" w:cstheme="minorHAnsi"/>
          <w:bCs/>
          <w:sz w:val="24"/>
          <w:szCs w:val="24"/>
        </w:rPr>
        <w:t>Begin the activity by placing students into small groups of 4 or 5 students in each.</w:t>
      </w:r>
      <w:r w:rsidR="00FC36B0" w:rsidRPr="00E10A83">
        <w:rPr>
          <w:rFonts w:eastAsia="Calibri" w:cstheme="minorHAnsi"/>
          <w:bCs/>
          <w:sz w:val="24"/>
          <w:szCs w:val="24"/>
        </w:rPr>
        <w:t xml:space="preserve"> Provide large paper and markers for each group.</w:t>
      </w:r>
    </w:p>
    <w:p w14:paraId="78031C72" w14:textId="748BCB55" w:rsidR="00936CAC" w:rsidRPr="00E10A83" w:rsidRDefault="00936CAC" w:rsidP="00C83477">
      <w:pPr>
        <w:widowControl w:val="0"/>
        <w:numPr>
          <w:ilvl w:val="0"/>
          <w:numId w:val="3"/>
        </w:numPr>
        <w:autoSpaceDE w:val="0"/>
        <w:autoSpaceDN w:val="0"/>
        <w:adjustRightInd w:val="0"/>
        <w:spacing w:after="0" w:line="240" w:lineRule="auto"/>
        <w:rPr>
          <w:rFonts w:eastAsia="Calibri" w:cstheme="minorHAnsi"/>
          <w:sz w:val="24"/>
          <w:szCs w:val="24"/>
        </w:rPr>
      </w:pPr>
      <w:r w:rsidRPr="00E10A83">
        <w:rPr>
          <w:rFonts w:eastAsia="Calibri" w:cstheme="minorHAnsi"/>
          <w:sz w:val="24"/>
          <w:szCs w:val="24"/>
        </w:rPr>
        <w:t xml:space="preserve">Explain to the class that following rules </w:t>
      </w:r>
      <w:r w:rsidR="00AA19D9">
        <w:rPr>
          <w:rFonts w:eastAsia="Calibri" w:cstheme="minorHAnsi"/>
          <w:sz w:val="24"/>
          <w:szCs w:val="24"/>
        </w:rPr>
        <w:t>are</w:t>
      </w:r>
      <w:r w:rsidRPr="00E10A83">
        <w:rPr>
          <w:rFonts w:eastAsia="Calibri" w:cstheme="minorHAnsi"/>
          <w:sz w:val="24"/>
          <w:szCs w:val="24"/>
        </w:rPr>
        <w:t xml:space="preserve"> a way to help you avoid negative consequences and penalties </w:t>
      </w:r>
      <w:r w:rsidR="008B38AC" w:rsidRPr="00E10A83">
        <w:rPr>
          <w:rFonts w:eastAsia="Calibri" w:cstheme="minorHAnsi"/>
          <w:sz w:val="24"/>
          <w:szCs w:val="24"/>
        </w:rPr>
        <w:t xml:space="preserve">of violating laws.  Rules and laws are meant to keep you safe and protect your freedoms.  </w:t>
      </w:r>
      <w:r w:rsidR="008B38AC" w:rsidRPr="00E10A83">
        <w:rPr>
          <w:rFonts w:eastAsia="Calibri" w:cstheme="minorHAnsi"/>
          <w:sz w:val="24"/>
          <w:szCs w:val="24"/>
        </w:rPr>
        <w:lastRenderedPageBreak/>
        <w:t>Consequences and legal penalties are meant to remind you not to disobey rules or violate laws.</w:t>
      </w:r>
    </w:p>
    <w:p w14:paraId="1FE9F805" w14:textId="69803F23" w:rsidR="00C83477" w:rsidRPr="00E10A83" w:rsidRDefault="00D30642" w:rsidP="00C83477">
      <w:pPr>
        <w:widowControl w:val="0"/>
        <w:numPr>
          <w:ilvl w:val="0"/>
          <w:numId w:val="3"/>
        </w:numPr>
        <w:autoSpaceDE w:val="0"/>
        <w:autoSpaceDN w:val="0"/>
        <w:adjustRightInd w:val="0"/>
        <w:spacing w:after="0" w:line="240" w:lineRule="auto"/>
        <w:rPr>
          <w:rFonts w:eastAsia="Calibri" w:cstheme="minorHAnsi"/>
          <w:sz w:val="24"/>
          <w:szCs w:val="24"/>
        </w:rPr>
      </w:pPr>
      <w:r w:rsidRPr="00E10A83">
        <w:rPr>
          <w:rFonts w:eastAsia="Calibri" w:cstheme="minorHAnsi"/>
          <w:sz w:val="24"/>
          <w:szCs w:val="24"/>
        </w:rPr>
        <w:t xml:space="preserve">Provide </w:t>
      </w:r>
      <w:r w:rsidR="00041481" w:rsidRPr="00E10A83">
        <w:rPr>
          <w:rFonts w:eastAsia="Calibri" w:cstheme="minorHAnsi"/>
          <w:sz w:val="24"/>
          <w:szCs w:val="24"/>
        </w:rPr>
        <w:t>each group</w:t>
      </w:r>
      <w:r w:rsidRPr="00E10A83">
        <w:rPr>
          <w:rFonts w:eastAsia="Calibri" w:cstheme="minorHAnsi"/>
          <w:sz w:val="24"/>
          <w:szCs w:val="24"/>
        </w:rPr>
        <w:t xml:space="preserve"> with a “Party Scenario” card</w:t>
      </w:r>
      <w:r w:rsidR="00C83477" w:rsidRPr="00E10A83">
        <w:rPr>
          <w:rFonts w:eastAsia="Calibri" w:cstheme="minorHAnsi"/>
          <w:sz w:val="24"/>
          <w:szCs w:val="24"/>
        </w:rPr>
        <w:t xml:space="preserve"> and the </w:t>
      </w:r>
      <w:r w:rsidRPr="00E10A83">
        <w:rPr>
          <w:rFonts w:eastAsia="Calibri" w:cstheme="minorHAnsi"/>
          <w:sz w:val="24"/>
          <w:szCs w:val="24"/>
        </w:rPr>
        <w:t>“Law</w:t>
      </w:r>
      <w:r w:rsidR="00C83477" w:rsidRPr="00E10A83">
        <w:rPr>
          <w:rFonts w:eastAsia="Calibri" w:cstheme="minorHAnsi"/>
          <w:sz w:val="24"/>
          <w:szCs w:val="24"/>
        </w:rPr>
        <w:t>s</w:t>
      </w:r>
      <w:r w:rsidRPr="00E10A83">
        <w:rPr>
          <w:rFonts w:eastAsia="Calibri" w:cstheme="minorHAnsi"/>
          <w:sz w:val="24"/>
          <w:szCs w:val="24"/>
        </w:rPr>
        <w:t xml:space="preserve">” </w:t>
      </w:r>
      <w:r w:rsidR="00C83477" w:rsidRPr="00E10A83">
        <w:rPr>
          <w:rFonts w:eastAsia="Calibri" w:cstheme="minorHAnsi"/>
          <w:sz w:val="24"/>
          <w:szCs w:val="24"/>
        </w:rPr>
        <w:t xml:space="preserve">handout.   Briefly review the handout and answer any questions the students may have.  </w:t>
      </w:r>
    </w:p>
    <w:p w14:paraId="5C4B9E8A" w14:textId="55AF7943" w:rsidR="001D77B3" w:rsidRPr="00E10A83" w:rsidRDefault="00C83477" w:rsidP="00C83477">
      <w:pPr>
        <w:widowControl w:val="0"/>
        <w:numPr>
          <w:ilvl w:val="0"/>
          <w:numId w:val="3"/>
        </w:numPr>
        <w:autoSpaceDE w:val="0"/>
        <w:autoSpaceDN w:val="0"/>
        <w:adjustRightInd w:val="0"/>
        <w:spacing w:after="0" w:line="240" w:lineRule="auto"/>
        <w:rPr>
          <w:rFonts w:eastAsia="Calibri" w:cstheme="minorHAnsi"/>
          <w:sz w:val="24"/>
          <w:szCs w:val="24"/>
        </w:rPr>
      </w:pPr>
      <w:r w:rsidRPr="00E10A83">
        <w:rPr>
          <w:rFonts w:eastAsia="Calibri" w:cstheme="minorHAnsi"/>
          <w:sz w:val="24"/>
          <w:szCs w:val="24"/>
        </w:rPr>
        <w:t xml:space="preserve"> Instruct</w:t>
      </w:r>
      <w:r w:rsidR="003B11B0" w:rsidRPr="00E10A83">
        <w:rPr>
          <w:rFonts w:eastAsia="Calibri" w:cstheme="minorHAnsi"/>
          <w:sz w:val="24"/>
          <w:szCs w:val="24"/>
        </w:rPr>
        <w:t xml:space="preserve"> the groups to </w:t>
      </w:r>
      <w:r w:rsidRPr="00E10A83">
        <w:rPr>
          <w:rFonts w:eastAsia="Calibri" w:cstheme="minorHAnsi"/>
          <w:sz w:val="24"/>
          <w:szCs w:val="24"/>
        </w:rPr>
        <w:t xml:space="preserve">read the scenario and </w:t>
      </w:r>
      <w:r w:rsidR="009810C6" w:rsidRPr="00E10A83">
        <w:rPr>
          <w:rFonts w:eastAsia="Calibri" w:cstheme="minorHAnsi"/>
          <w:sz w:val="24"/>
          <w:szCs w:val="24"/>
        </w:rPr>
        <w:t xml:space="preserve">record </w:t>
      </w:r>
      <w:r w:rsidR="003B11B0" w:rsidRPr="00E10A83">
        <w:rPr>
          <w:rFonts w:eastAsia="Calibri" w:cstheme="minorHAnsi"/>
          <w:sz w:val="24"/>
          <w:szCs w:val="24"/>
        </w:rPr>
        <w:t xml:space="preserve">the </w:t>
      </w:r>
      <w:r w:rsidR="00362859" w:rsidRPr="00E10A83">
        <w:rPr>
          <w:rFonts w:eastAsia="Calibri" w:cstheme="minorHAnsi"/>
          <w:sz w:val="24"/>
          <w:szCs w:val="24"/>
        </w:rPr>
        <w:t>number</w:t>
      </w:r>
      <w:r w:rsidR="009810C6" w:rsidRPr="00E10A83">
        <w:rPr>
          <w:rFonts w:eastAsia="Calibri" w:cstheme="minorHAnsi"/>
          <w:sz w:val="24"/>
          <w:szCs w:val="24"/>
        </w:rPr>
        <w:t>s</w:t>
      </w:r>
      <w:r w:rsidR="00362859" w:rsidRPr="00E10A83">
        <w:rPr>
          <w:rFonts w:eastAsia="Calibri" w:cstheme="minorHAnsi"/>
          <w:sz w:val="24"/>
          <w:szCs w:val="24"/>
        </w:rPr>
        <w:t xml:space="preserve"> </w:t>
      </w:r>
      <w:r w:rsidR="003B11B0" w:rsidRPr="00E10A83">
        <w:rPr>
          <w:rFonts w:eastAsia="Calibri" w:cstheme="minorHAnsi"/>
          <w:sz w:val="24"/>
          <w:szCs w:val="24"/>
        </w:rPr>
        <w:t>of the law</w:t>
      </w:r>
      <w:r w:rsidR="009810C6" w:rsidRPr="00E10A83">
        <w:rPr>
          <w:rFonts w:eastAsia="Calibri" w:cstheme="minorHAnsi"/>
          <w:sz w:val="24"/>
          <w:szCs w:val="24"/>
        </w:rPr>
        <w:t>s that they think apply to scenario.</w:t>
      </w:r>
      <w:r w:rsidR="001D77B3" w:rsidRPr="00E10A83">
        <w:rPr>
          <w:rFonts w:eastAsia="Calibri" w:cstheme="minorHAnsi"/>
          <w:sz w:val="24"/>
          <w:szCs w:val="24"/>
        </w:rPr>
        <w:t xml:space="preserve">  </w:t>
      </w:r>
      <w:r w:rsidR="00362859" w:rsidRPr="00E10A83">
        <w:rPr>
          <w:rFonts w:eastAsia="Calibri" w:cstheme="minorHAnsi"/>
          <w:sz w:val="24"/>
          <w:szCs w:val="24"/>
        </w:rPr>
        <w:t xml:space="preserve">There can be more than one </w:t>
      </w:r>
      <w:r w:rsidR="009810C6" w:rsidRPr="00E10A83">
        <w:rPr>
          <w:rFonts w:eastAsia="Calibri" w:cstheme="minorHAnsi"/>
          <w:sz w:val="24"/>
          <w:szCs w:val="24"/>
        </w:rPr>
        <w:t xml:space="preserve">law </w:t>
      </w:r>
      <w:r w:rsidR="00362859" w:rsidRPr="00E10A83">
        <w:rPr>
          <w:rFonts w:eastAsia="Calibri" w:cstheme="minorHAnsi"/>
          <w:sz w:val="24"/>
          <w:szCs w:val="24"/>
        </w:rPr>
        <w:t>for each scenario.</w:t>
      </w:r>
    </w:p>
    <w:p w14:paraId="5C0DF038" w14:textId="47CBE086" w:rsidR="001D77B3" w:rsidRPr="00E10A83" w:rsidRDefault="001D77B3" w:rsidP="00470F89">
      <w:pPr>
        <w:widowControl w:val="0"/>
        <w:numPr>
          <w:ilvl w:val="0"/>
          <w:numId w:val="3"/>
        </w:numPr>
        <w:autoSpaceDE w:val="0"/>
        <w:autoSpaceDN w:val="0"/>
        <w:adjustRightInd w:val="0"/>
        <w:spacing w:after="0" w:line="240" w:lineRule="auto"/>
        <w:rPr>
          <w:rFonts w:eastAsia="Calibri" w:cstheme="minorHAnsi"/>
          <w:sz w:val="24"/>
          <w:szCs w:val="24"/>
        </w:rPr>
      </w:pPr>
      <w:r w:rsidRPr="00E10A83">
        <w:rPr>
          <w:rFonts w:eastAsia="Calibri" w:cstheme="minorHAnsi"/>
          <w:sz w:val="24"/>
          <w:szCs w:val="24"/>
        </w:rPr>
        <w:t>Circulate to each group, providing ideas, checking for understanding and accurate application of the law.</w:t>
      </w:r>
    </w:p>
    <w:p w14:paraId="73713EB5" w14:textId="3F0C5C28" w:rsidR="009810C6" w:rsidRPr="00E10A83" w:rsidRDefault="009810C6" w:rsidP="00470F89">
      <w:pPr>
        <w:widowControl w:val="0"/>
        <w:numPr>
          <w:ilvl w:val="0"/>
          <w:numId w:val="3"/>
        </w:numPr>
        <w:autoSpaceDE w:val="0"/>
        <w:autoSpaceDN w:val="0"/>
        <w:adjustRightInd w:val="0"/>
        <w:spacing w:after="0" w:line="240" w:lineRule="auto"/>
        <w:rPr>
          <w:rFonts w:eastAsia="Calibri" w:cstheme="minorHAnsi"/>
          <w:sz w:val="24"/>
          <w:szCs w:val="24"/>
        </w:rPr>
      </w:pPr>
      <w:r w:rsidRPr="00E10A83">
        <w:rPr>
          <w:rFonts w:eastAsia="Calibri" w:cstheme="minorHAnsi"/>
          <w:sz w:val="24"/>
          <w:szCs w:val="24"/>
        </w:rPr>
        <w:t>Call out each scenario and ask the group with that scenario to share what laws they think apply.  Correct if necessary.  (See Card Keys)</w:t>
      </w:r>
    </w:p>
    <w:p w14:paraId="1DC57740" w14:textId="77777777" w:rsidR="00DD3CC7" w:rsidRPr="00E10A83" w:rsidRDefault="00DD3CC7" w:rsidP="00DD3CC7">
      <w:pPr>
        <w:widowControl w:val="0"/>
        <w:autoSpaceDE w:val="0"/>
        <w:autoSpaceDN w:val="0"/>
        <w:adjustRightInd w:val="0"/>
        <w:spacing w:after="0" w:line="240" w:lineRule="auto"/>
        <w:rPr>
          <w:rFonts w:eastAsia="Calibri" w:cstheme="minorHAnsi"/>
          <w:bCs/>
          <w:sz w:val="24"/>
          <w:szCs w:val="24"/>
        </w:rPr>
      </w:pPr>
    </w:p>
    <w:p w14:paraId="3B7CA319" w14:textId="77777777" w:rsidR="00DD3CC7" w:rsidRPr="00E10A83" w:rsidRDefault="00DC7F18" w:rsidP="00DD3CC7">
      <w:pPr>
        <w:widowControl w:val="0"/>
        <w:autoSpaceDE w:val="0"/>
        <w:autoSpaceDN w:val="0"/>
        <w:adjustRightInd w:val="0"/>
        <w:spacing w:after="0" w:line="240" w:lineRule="auto"/>
        <w:rPr>
          <w:rFonts w:eastAsia="Calibri" w:cstheme="minorHAnsi"/>
          <w:b/>
          <w:bCs/>
          <w:sz w:val="24"/>
          <w:szCs w:val="24"/>
        </w:rPr>
      </w:pPr>
      <w:r w:rsidRPr="00E10A83">
        <w:rPr>
          <w:rFonts w:eastAsia="Calibri" w:cstheme="minorHAnsi"/>
          <w:b/>
          <w:bCs/>
          <w:sz w:val="24"/>
          <w:szCs w:val="24"/>
        </w:rPr>
        <w:t xml:space="preserve">Activity 2: </w:t>
      </w:r>
      <w:r w:rsidR="001D77B3" w:rsidRPr="00E10A83">
        <w:rPr>
          <w:rFonts w:eastAsia="Calibri" w:cstheme="minorHAnsi"/>
          <w:b/>
          <w:bCs/>
          <w:sz w:val="24"/>
          <w:szCs w:val="24"/>
        </w:rPr>
        <w:t xml:space="preserve"> Round Robin Solutions</w:t>
      </w:r>
    </w:p>
    <w:p w14:paraId="3789CF8C" w14:textId="4FB200CE" w:rsidR="001D77B3" w:rsidRPr="00E10A83" w:rsidRDefault="009810C6" w:rsidP="001D77B3">
      <w:pPr>
        <w:pStyle w:val="ListParagraph"/>
        <w:widowControl w:val="0"/>
        <w:numPr>
          <w:ilvl w:val="0"/>
          <w:numId w:val="11"/>
        </w:numPr>
        <w:autoSpaceDE w:val="0"/>
        <w:autoSpaceDN w:val="0"/>
        <w:adjustRightInd w:val="0"/>
        <w:spacing w:after="0" w:line="240" w:lineRule="auto"/>
        <w:rPr>
          <w:rFonts w:eastAsia="Calibri" w:cstheme="minorHAnsi"/>
          <w:b/>
          <w:bCs/>
          <w:sz w:val="24"/>
          <w:szCs w:val="24"/>
        </w:rPr>
      </w:pPr>
      <w:r w:rsidRPr="00E10A83">
        <w:rPr>
          <w:rFonts w:eastAsia="Calibri" w:cstheme="minorHAnsi"/>
          <w:bCs/>
          <w:sz w:val="24"/>
          <w:szCs w:val="24"/>
        </w:rPr>
        <w:t>Next</w:t>
      </w:r>
      <w:r w:rsidR="00D425BF" w:rsidRPr="00E10A83">
        <w:rPr>
          <w:rFonts w:eastAsia="Calibri" w:cstheme="minorHAnsi"/>
          <w:bCs/>
          <w:sz w:val="24"/>
          <w:szCs w:val="24"/>
        </w:rPr>
        <w:t>, i</w:t>
      </w:r>
      <w:r w:rsidR="001D77B3" w:rsidRPr="00E10A83">
        <w:rPr>
          <w:rFonts w:eastAsia="Calibri" w:cstheme="minorHAnsi"/>
          <w:bCs/>
          <w:sz w:val="24"/>
          <w:szCs w:val="24"/>
        </w:rPr>
        <w:t>nstruct each group to discuss possible responses to the question</w:t>
      </w:r>
      <w:r w:rsidRPr="00E10A83">
        <w:rPr>
          <w:rFonts w:eastAsia="Calibri" w:cstheme="minorHAnsi"/>
          <w:bCs/>
          <w:sz w:val="24"/>
          <w:szCs w:val="24"/>
        </w:rPr>
        <w:t>s on their card</w:t>
      </w:r>
      <w:r w:rsidR="001D77B3" w:rsidRPr="00E10A83">
        <w:rPr>
          <w:rFonts w:eastAsia="Calibri" w:cstheme="minorHAnsi"/>
          <w:bCs/>
          <w:sz w:val="24"/>
          <w:szCs w:val="24"/>
        </w:rPr>
        <w:t xml:space="preserve">.  </w:t>
      </w:r>
      <w:r w:rsidRPr="00E10A83">
        <w:rPr>
          <w:rFonts w:eastAsia="Calibri" w:cstheme="minorHAnsi"/>
          <w:bCs/>
          <w:sz w:val="24"/>
          <w:szCs w:val="24"/>
        </w:rPr>
        <w:t xml:space="preserve">Groups should choose a volunteer to record one idea form the group.  </w:t>
      </w:r>
    </w:p>
    <w:p w14:paraId="3CEC030E" w14:textId="651667D1" w:rsidR="001D77B3" w:rsidRPr="00E10A83" w:rsidRDefault="001D77B3" w:rsidP="001D77B3">
      <w:pPr>
        <w:pStyle w:val="ListParagraph"/>
        <w:widowControl w:val="0"/>
        <w:numPr>
          <w:ilvl w:val="0"/>
          <w:numId w:val="11"/>
        </w:numPr>
        <w:autoSpaceDE w:val="0"/>
        <w:autoSpaceDN w:val="0"/>
        <w:adjustRightInd w:val="0"/>
        <w:spacing w:after="0" w:line="240" w:lineRule="auto"/>
        <w:rPr>
          <w:rFonts w:eastAsia="Calibri" w:cstheme="minorHAnsi"/>
          <w:b/>
          <w:bCs/>
          <w:sz w:val="24"/>
          <w:szCs w:val="24"/>
        </w:rPr>
      </w:pPr>
      <w:r w:rsidRPr="00E10A83">
        <w:rPr>
          <w:rFonts w:eastAsia="Calibri" w:cstheme="minorHAnsi"/>
          <w:bCs/>
          <w:sz w:val="24"/>
          <w:szCs w:val="24"/>
        </w:rPr>
        <w:t xml:space="preserve">Call for the groups to switch </w:t>
      </w:r>
      <w:r w:rsidR="009810C6" w:rsidRPr="00E10A83">
        <w:rPr>
          <w:rFonts w:eastAsia="Calibri" w:cstheme="minorHAnsi"/>
          <w:bCs/>
          <w:sz w:val="24"/>
          <w:szCs w:val="24"/>
        </w:rPr>
        <w:t xml:space="preserve">cards </w:t>
      </w:r>
      <w:r w:rsidRPr="00E10A83">
        <w:rPr>
          <w:rFonts w:eastAsia="Calibri" w:cstheme="minorHAnsi"/>
          <w:bCs/>
          <w:sz w:val="24"/>
          <w:szCs w:val="24"/>
        </w:rPr>
        <w:t>clockwise.  Groups will read</w:t>
      </w:r>
      <w:r w:rsidR="009810C6" w:rsidRPr="00E10A83">
        <w:rPr>
          <w:rFonts w:eastAsia="Calibri" w:cstheme="minorHAnsi"/>
          <w:bCs/>
          <w:sz w:val="24"/>
          <w:szCs w:val="24"/>
        </w:rPr>
        <w:t xml:space="preserve"> the new scenario</w:t>
      </w:r>
      <w:r w:rsidRPr="00E10A83">
        <w:rPr>
          <w:rFonts w:eastAsia="Calibri" w:cstheme="minorHAnsi"/>
          <w:bCs/>
          <w:sz w:val="24"/>
          <w:szCs w:val="24"/>
        </w:rPr>
        <w:t xml:space="preserve">, discuss and record one response on the </w:t>
      </w:r>
      <w:r w:rsidR="009810C6" w:rsidRPr="00E10A83">
        <w:rPr>
          <w:rFonts w:eastAsia="Calibri" w:cstheme="minorHAnsi"/>
          <w:bCs/>
          <w:sz w:val="24"/>
          <w:szCs w:val="24"/>
        </w:rPr>
        <w:t xml:space="preserve">card </w:t>
      </w:r>
      <w:r w:rsidRPr="00E10A83">
        <w:rPr>
          <w:rFonts w:eastAsia="Calibri" w:cstheme="minorHAnsi"/>
          <w:bCs/>
          <w:sz w:val="24"/>
          <w:szCs w:val="24"/>
        </w:rPr>
        <w:t xml:space="preserve">before rotating clockwise </w:t>
      </w:r>
      <w:r w:rsidR="003B11B0" w:rsidRPr="00E10A83">
        <w:rPr>
          <w:rFonts w:eastAsia="Calibri" w:cstheme="minorHAnsi"/>
          <w:bCs/>
          <w:sz w:val="24"/>
          <w:szCs w:val="24"/>
        </w:rPr>
        <w:t>after</w:t>
      </w:r>
      <w:r w:rsidRPr="00E10A83">
        <w:rPr>
          <w:rFonts w:eastAsia="Calibri" w:cstheme="minorHAnsi"/>
          <w:bCs/>
          <w:sz w:val="24"/>
          <w:szCs w:val="24"/>
        </w:rPr>
        <w:t xml:space="preserve"> you call for the switch.  </w:t>
      </w:r>
    </w:p>
    <w:p w14:paraId="453DF7B8" w14:textId="7AEDB22F" w:rsidR="003B11B0" w:rsidRPr="00E10A83" w:rsidRDefault="001D77B3" w:rsidP="001E54DE">
      <w:pPr>
        <w:pStyle w:val="ListParagraph"/>
        <w:widowControl w:val="0"/>
        <w:numPr>
          <w:ilvl w:val="0"/>
          <w:numId w:val="11"/>
        </w:numPr>
        <w:autoSpaceDE w:val="0"/>
        <w:autoSpaceDN w:val="0"/>
        <w:adjustRightInd w:val="0"/>
        <w:spacing w:after="0" w:line="240" w:lineRule="auto"/>
        <w:rPr>
          <w:rFonts w:eastAsia="Calibri" w:cstheme="minorHAnsi"/>
          <w:b/>
          <w:bCs/>
          <w:sz w:val="24"/>
          <w:szCs w:val="24"/>
        </w:rPr>
      </w:pPr>
      <w:r w:rsidRPr="00E10A83">
        <w:rPr>
          <w:rFonts w:eastAsia="Calibri" w:cstheme="minorHAnsi"/>
          <w:bCs/>
          <w:sz w:val="24"/>
          <w:szCs w:val="24"/>
        </w:rPr>
        <w:t xml:space="preserve">Continue until groups have their original </w:t>
      </w:r>
      <w:r w:rsidR="009810C6" w:rsidRPr="00E10A83">
        <w:rPr>
          <w:rFonts w:eastAsia="Calibri" w:cstheme="minorHAnsi"/>
          <w:bCs/>
          <w:sz w:val="24"/>
          <w:szCs w:val="24"/>
        </w:rPr>
        <w:t>scenario card</w:t>
      </w:r>
      <w:r w:rsidR="003B11B0" w:rsidRPr="00E10A83">
        <w:rPr>
          <w:rFonts w:eastAsia="Calibri" w:cstheme="minorHAnsi"/>
          <w:bCs/>
          <w:sz w:val="24"/>
          <w:szCs w:val="24"/>
        </w:rPr>
        <w:t xml:space="preserve">, circulating to each group, checking for reasonable solutions and providing help when necessary.  </w:t>
      </w:r>
    </w:p>
    <w:p w14:paraId="75551A31" w14:textId="0EB33AE5" w:rsidR="00DC7F18" w:rsidRPr="00E10A83" w:rsidRDefault="005359E6" w:rsidP="004F3B11">
      <w:pPr>
        <w:pStyle w:val="ListParagraph"/>
        <w:widowControl w:val="0"/>
        <w:numPr>
          <w:ilvl w:val="0"/>
          <w:numId w:val="11"/>
        </w:numPr>
        <w:autoSpaceDE w:val="0"/>
        <w:autoSpaceDN w:val="0"/>
        <w:adjustRightInd w:val="0"/>
        <w:spacing w:after="0" w:line="240" w:lineRule="auto"/>
        <w:rPr>
          <w:rFonts w:eastAsia="Calibri" w:cstheme="minorHAnsi"/>
          <w:b/>
          <w:bCs/>
          <w:sz w:val="24"/>
          <w:szCs w:val="24"/>
        </w:rPr>
      </w:pPr>
      <w:r w:rsidRPr="00E10A83">
        <w:rPr>
          <w:rFonts w:eastAsia="Calibri" w:cstheme="minorHAnsi"/>
          <w:bCs/>
          <w:sz w:val="24"/>
          <w:szCs w:val="24"/>
        </w:rPr>
        <w:t xml:space="preserve">Call on each group to report out to the class.  </w:t>
      </w:r>
      <w:r w:rsidR="009810C6" w:rsidRPr="00E10A83">
        <w:rPr>
          <w:rFonts w:eastAsia="Calibri" w:cstheme="minorHAnsi"/>
          <w:bCs/>
          <w:sz w:val="24"/>
          <w:szCs w:val="24"/>
        </w:rPr>
        <w:t>(see card Keys)</w:t>
      </w:r>
    </w:p>
    <w:p w14:paraId="0CE71B77" w14:textId="7A2CF97C" w:rsidR="008B38AC" w:rsidRPr="00E10A83" w:rsidRDefault="008B38AC" w:rsidP="004F3B11">
      <w:pPr>
        <w:pStyle w:val="ListParagraph"/>
        <w:widowControl w:val="0"/>
        <w:numPr>
          <w:ilvl w:val="0"/>
          <w:numId w:val="11"/>
        </w:numPr>
        <w:autoSpaceDE w:val="0"/>
        <w:autoSpaceDN w:val="0"/>
        <w:adjustRightInd w:val="0"/>
        <w:spacing w:after="0" w:line="240" w:lineRule="auto"/>
        <w:rPr>
          <w:rFonts w:eastAsia="Calibri" w:cstheme="minorHAnsi"/>
          <w:b/>
          <w:bCs/>
          <w:sz w:val="24"/>
          <w:szCs w:val="24"/>
        </w:rPr>
      </w:pPr>
      <w:r w:rsidRPr="00E10A83">
        <w:rPr>
          <w:rFonts w:eastAsia="Calibri" w:cstheme="minorHAnsi"/>
          <w:bCs/>
          <w:sz w:val="24"/>
          <w:szCs w:val="24"/>
        </w:rPr>
        <w:t>Instruct the groups to discuss possible consequences for disobeying rules from parents.  Rotate to each group and ask a volunteer to r</w:t>
      </w:r>
      <w:r w:rsidR="00D26C82" w:rsidRPr="00E10A83">
        <w:rPr>
          <w:rFonts w:eastAsia="Calibri" w:cstheme="minorHAnsi"/>
          <w:bCs/>
          <w:sz w:val="24"/>
          <w:szCs w:val="24"/>
        </w:rPr>
        <w:t>e</w:t>
      </w:r>
      <w:r w:rsidRPr="00E10A83">
        <w:rPr>
          <w:rFonts w:eastAsia="Calibri" w:cstheme="minorHAnsi"/>
          <w:bCs/>
          <w:sz w:val="24"/>
          <w:szCs w:val="24"/>
        </w:rPr>
        <w:t xml:space="preserve">port out.  Record responses on the </w:t>
      </w:r>
      <w:r w:rsidR="00D26C82" w:rsidRPr="00E10A83">
        <w:rPr>
          <w:rFonts w:eastAsia="Calibri" w:cstheme="minorHAnsi"/>
          <w:bCs/>
          <w:sz w:val="24"/>
          <w:szCs w:val="24"/>
        </w:rPr>
        <w:t>board</w:t>
      </w:r>
      <w:r w:rsidRPr="00E10A83">
        <w:rPr>
          <w:rFonts w:eastAsia="Calibri" w:cstheme="minorHAnsi"/>
          <w:bCs/>
          <w:sz w:val="24"/>
          <w:szCs w:val="24"/>
        </w:rPr>
        <w:t>.</w:t>
      </w:r>
    </w:p>
    <w:p w14:paraId="285F54EB" w14:textId="4F61C6C3" w:rsidR="008B38AC" w:rsidRPr="00E10A83" w:rsidRDefault="008B38AC" w:rsidP="00D26C82">
      <w:pPr>
        <w:widowControl w:val="0"/>
        <w:autoSpaceDE w:val="0"/>
        <w:autoSpaceDN w:val="0"/>
        <w:adjustRightInd w:val="0"/>
        <w:spacing w:after="0" w:line="240" w:lineRule="auto"/>
        <w:rPr>
          <w:rFonts w:eastAsia="Calibri" w:cstheme="minorHAnsi"/>
          <w:sz w:val="24"/>
          <w:szCs w:val="24"/>
        </w:rPr>
      </w:pPr>
      <w:r w:rsidRPr="00E10A83">
        <w:rPr>
          <w:rFonts w:eastAsia="Calibri" w:cstheme="minorHAnsi"/>
          <w:b/>
          <w:bCs/>
          <w:sz w:val="24"/>
          <w:szCs w:val="24"/>
        </w:rPr>
        <w:t xml:space="preserve">Possible Responses:  </w:t>
      </w:r>
      <w:r w:rsidR="00D26C82" w:rsidRPr="00E10A83">
        <w:rPr>
          <w:rFonts w:eastAsia="Calibri" w:cstheme="minorHAnsi"/>
          <w:sz w:val="24"/>
          <w:szCs w:val="24"/>
        </w:rPr>
        <w:t xml:space="preserve">grounded, loss of keys, affect allowances, affect who you can hang out with, affect where you are allowed to go and when, etc. </w:t>
      </w:r>
    </w:p>
    <w:p w14:paraId="5CDACD86" w14:textId="77777777" w:rsidR="004F3B11" w:rsidRPr="00E10A83" w:rsidRDefault="004F3B11" w:rsidP="004F3B11">
      <w:pPr>
        <w:pStyle w:val="ListParagraph"/>
        <w:widowControl w:val="0"/>
        <w:autoSpaceDE w:val="0"/>
        <w:autoSpaceDN w:val="0"/>
        <w:adjustRightInd w:val="0"/>
        <w:spacing w:after="0" w:line="240" w:lineRule="auto"/>
        <w:rPr>
          <w:rFonts w:eastAsia="Calibri" w:cstheme="minorHAnsi"/>
          <w:b/>
          <w:bCs/>
          <w:sz w:val="24"/>
          <w:szCs w:val="24"/>
        </w:rPr>
      </w:pPr>
    </w:p>
    <w:p w14:paraId="510B741B" w14:textId="77777777" w:rsidR="00DC7F18" w:rsidRPr="00E10A83" w:rsidRDefault="00DC7F18" w:rsidP="00DD3CC7">
      <w:pPr>
        <w:widowControl w:val="0"/>
        <w:autoSpaceDE w:val="0"/>
        <w:autoSpaceDN w:val="0"/>
        <w:adjustRightInd w:val="0"/>
        <w:spacing w:after="0" w:line="240" w:lineRule="auto"/>
        <w:rPr>
          <w:rFonts w:eastAsia="Calibri" w:cstheme="minorHAnsi"/>
          <w:b/>
          <w:bCs/>
          <w:sz w:val="24"/>
          <w:szCs w:val="24"/>
        </w:rPr>
      </w:pPr>
      <w:r w:rsidRPr="00E10A83">
        <w:rPr>
          <w:rFonts w:eastAsia="Calibri" w:cstheme="minorHAnsi"/>
          <w:b/>
          <w:bCs/>
          <w:sz w:val="24"/>
          <w:szCs w:val="24"/>
        </w:rPr>
        <w:t xml:space="preserve">Activity 3:  </w:t>
      </w:r>
      <w:r w:rsidR="005359E6" w:rsidRPr="00E10A83">
        <w:rPr>
          <w:rFonts w:eastAsia="Calibri" w:cstheme="minorHAnsi"/>
          <w:b/>
          <w:bCs/>
          <w:sz w:val="24"/>
          <w:szCs w:val="24"/>
        </w:rPr>
        <w:t>Role Play</w:t>
      </w:r>
    </w:p>
    <w:p w14:paraId="3F721543" w14:textId="02765270" w:rsidR="00DD3CC7" w:rsidRPr="00E10A83" w:rsidRDefault="005359E6" w:rsidP="005359E6">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E10A83">
        <w:rPr>
          <w:rFonts w:eastAsia="Calibri" w:cstheme="minorHAnsi"/>
          <w:bCs/>
          <w:sz w:val="24"/>
          <w:szCs w:val="24"/>
        </w:rPr>
        <w:t xml:space="preserve">Now instruct each group to practice </w:t>
      </w:r>
      <w:r w:rsidR="00D425BF" w:rsidRPr="00E10A83">
        <w:rPr>
          <w:rFonts w:eastAsia="Calibri" w:cstheme="minorHAnsi"/>
          <w:bCs/>
          <w:sz w:val="24"/>
          <w:szCs w:val="24"/>
        </w:rPr>
        <w:t xml:space="preserve">the </w:t>
      </w:r>
      <w:r w:rsidRPr="00E10A83">
        <w:rPr>
          <w:rFonts w:eastAsia="Calibri" w:cstheme="minorHAnsi"/>
          <w:bCs/>
          <w:sz w:val="24"/>
          <w:szCs w:val="24"/>
        </w:rPr>
        <w:t>scenario</w:t>
      </w:r>
      <w:r w:rsidR="00D425BF" w:rsidRPr="00E10A83">
        <w:rPr>
          <w:rFonts w:eastAsia="Calibri" w:cstheme="minorHAnsi"/>
          <w:bCs/>
          <w:sz w:val="24"/>
          <w:szCs w:val="24"/>
        </w:rPr>
        <w:t xml:space="preserve"> on their </w:t>
      </w:r>
      <w:r w:rsidR="009810C6" w:rsidRPr="00E10A83">
        <w:rPr>
          <w:rFonts w:eastAsia="Calibri" w:cstheme="minorHAnsi"/>
          <w:bCs/>
          <w:sz w:val="24"/>
          <w:szCs w:val="24"/>
        </w:rPr>
        <w:t xml:space="preserve">card </w:t>
      </w:r>
      <w:r w:rsidRPr="00E10A83">
        <w:rPr>
          <w:rFonts w:eastAsia="Calibri" w:cstheme="minorHAnsi"/>
          <w:bCs/>
          <w:sz w:val="24"/>
          <w:szCs w:val="24"/>
        </w:rPr>
        <w:t>as a skit</w:t>
      </w:r>
      <w:r w:rsidR="00D425BF" w:rsidRPr="00E10A83">
        <w:rPr>
          <w:rFonts w:eastAsia="Calibri" w:cstheme="minorHAnsi"/>
          <w:bCs/>
          <w:sz w:val="24"/>
          <w:szCs w:val="24"/>
        </w:rPr>
        <w:t>.  Each group member should</w:t>
      </w:r>
      <w:r w:rsidRPr="00E10A83">
        <w:rPr>
          <w:rFonts w:eastAsia="Calibri" w:cstheme="minorHAnsi"/>
          <w:bCs/>
          <w:sz w:val="24"/>
          <w:szCs w:val="24"/>
        </w:rPr>
        <w:t xml:space="preserve"> take turns playing the role of the one </w:t>
      </w:r>
      <w:r w:rsidR="008549BE" w:rsidRPr="00E10A83">
        <w:rPr>
          <w:rFonts w:eastAsia="Calibri" w:cstheme="minorHAnsi"/>
          <w:bCs/>
          <w:sz w:val="24"/>
          <w:szCs w:val="24"/>
        </w:rPr>
        <w:t xml:space="preserve">providing the safe solution.  </w:t>
      </w:r>
    </w:p>
    <w:p w14:paraId="16A682EF" w14:textId="77777777" w:rsidR="008549BE" w:rsidRPr="00E10A83" w:rsidRDefault="008549BE" w:rsidP="005359E6">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E10A83">
        <w:rPr>
          <w:rFonts w:eastAsia="Calibri" w:cstheme="minorHAnsi"/>
          <w:bCs/>
          <w:sz w:val="24"/>
          <w:szCs w:val="24"/>
        </w:rPr>
        <w:t>Circulate around to each group, observing their skits and providing encouragement and positive feedback.</w:t>
      </w:r>
    </w:p>
    <w:p w14:paraId="0CF9CB44" w14:textId="77777777" w:rsidR="008549BE" w:rsidRPr="00E10A83" w:rsidRDefault="008549BE" w:rsidP="005359E6">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E10A83">
        <w:rPr>
          <w:rFonts w:eastAsia="Calibri" w:cstheme="minorHAnsi"/>
          <w:bCs/>
          <w:sz w:val="24"/>
          <w:szCs w:val="24"/>
        </w:rPr>
        <w:t>Ask</w:t>
      </w:r>
      <w:r w:rsidR="00D425BF" w:rsidRPr="00E10A83">
        <w:rPr>
          <w:rFonts w:eastAsia="Calibri" w:cstheme="minorHAnsi"/>
          <w:bCs/>
          <w:sz w:val="24"/>
          <w:szCs w:val="24"/>
        </w:rPr>
        <w:t xml:space="preserve"> if</w:t>
      </w:r>
      <w:r w:rsidRPr="00E10A83">
        <w:rPr>
          <w:rFonts w:eastAsia="Calibri" w:cstheme="minorHAnsi"/>
          <w:bCs/>
          <w:sz w:val="24"/>
          <w:szCs w:val="24"/>
        </w:rPr>
        <w:t xml:space="preserve"> any groups </w:t>
      </w:r>
      <w:r w:rsidR="00D425BF" w:rsidRPr="00E10A83">
        <w:rPr>
          <w:rFonts w:eastAsia="Calibri" w:cstheme="minorHAnsi"/>
          <w:bCs/>
          <w:sz w:val="24"/>
          <w:szCs w:val="24"/>
        </w:rPr>
        <w:t xml:space="preserve">would like </w:t>
      </w:r>
      <w:r w:rsidRPr="00E10A83">
        <w:rPr>
          <w:rFonts w:eastAsia="Calibri" w:cstheme="minorHAnsi"/>
          <w:bCs/>
          <w:sz w:val="24"/>
          <w:szCs w:val="24"/>
        </w:rPr>
        <w:t xml:space="preserve">to volunteer and share their skit with the class.  </w:t>
      </w:r>
    </w:p>
    <w:p w14:paraId="65F7AB45" w14:textId="77777777" w:rsidR="008549BE" w:rsidRPr="00E10A83" w:rsidRDefault="008549BE" w:rsidP="008549BE">
      <w:pPr>
        <w:pStyle w:val="ListParagraph"/>
        <w:widowControl w:val="0"/>
        <w:autoSpaceDE w:val="0"/>
        <w:autoSpaceDN w:val="0"/>
        <w:adjustRightInd w:val="0"/>
        <w:spacing w:after="0" w:line="240" w:lineRule="auto"/>
        <w:rPr>
          <w:rFonts w:eastAsia="Calibri" w:cstheme="minorHAnsi"/>
          <w:bCs/>
          <w:sz w:val="24"/>
          <w:szCs w:val="24"/>
        </w:rPr>
      </w:pPr>
    </w:p>
    <w:p w14:paraId="69725F6A" w14:textId="77777777" w:rsidR="00154CB5" w:rsidRPr="00E10A83" w:rsidRDefault="00DC7F18" w:rsidP="005359E6">
      <w:pPr>
        <w:widowControl w:val="0"/>
        <w:autoSpaceDE w:val="0"/>
        <w:autoSpaceDN w:val="0"/>
        <w:adjustRightInd w:val="0"/>
        <w:spacing w:after="0" w:line="240" w:lineRule="auto"/>
        <w:rPr>
          <w:rFonts w:eastAsia="Calibri" w:cstheme="minorHAnsi"/>
          <w:b/>
          <w:bCs/>
          <w:sz w:val="24"/>
          <w:szCs w:val="24"/>
        </w:rPr>
      </w:pPr>
      <w:r w:rsidRPr="00E10A83">
        <w:rPr>
          <w:rFonts w:eastAsia="Calibri" w:cstheme="minorHAnsi"/>
          <w:b/>
          <w:bCs/>
          <w:sz w:val="24"/>
          <w:szCs w:val="24"/>
        </w:rPr>
        <w:t>Debrief:</w:t>
      </w:r>
      <w:r w:rsidR="00160A11" w:rsidRPr="00E10A83">
        <w:rPr>
          <w:rFonts w:eastAsia="Calibri" w:cstheme="minorHAnsi"/>
          <w:b/>
          <w:bCs/>
          <w:sz w:val="24"/>
          <w:szCs w:val="24"/>
        </w:rPr>
        <w:t xml:space="preserve">  </w:t>
      </w:r>
      <w:r w:rsidR="008549BE" w:rsidRPr="00E10A83">
        <w:rPr>
          <w:rFonts w:eastAsia="Calibri" w:cstheme="minorHAnsi"/>
          <w:b/>
          <w:bCs/>
          <w:sz w:val="24"/>
          <w:szCs w:val="24"/>
        </w:rPr>
        <w:t>1-2-3 Reflection</w:t>
      </w:r>
    </w:p>
    <w:p w14:paraId="63C34E2E" w14:textId="77777777" w:rsidR="008549BE" w:rsidRPr="00E10A83" w:rsidRDefault="008549BE" w:rsidP="008549BE">
      <w:pPr>
        <w:pStyle w:val="ListParagraph"/>
        <w:widowControl w:val="0"/>
        <w:numPr>
          <w:ilvl w:val="0"/>
          <w:numId w:val="14"/>
        </w:numPr>
        <w:autoSpaceDE w:val="0"/>
        <w:autoSpaceDN w:val="0"/>
        <w:adjustRightInd w:val="0"/>
        <w:spacing w:after="0" w:line="240" w:lineRule="auto"/>
        <w:rPr>
          <w:rFonts w:cstheme="minorHAnsi"/>
          <w:sz w:val="24"/>
          <w:szCs w:val="24"/>
        </w:rPr>
      </w:pPr>
      <w:r w:rsidRPr="00E10A83">
        <w:rPr>
          <w:rFonts w:cstheme="minorHAnsi"/>
          <w:sz w:val="24"/>
          <w:szCs w:val="24"/>
        </w:rPr>
        <w:t xml:space="preserve">Instruct each student to think of one thing they want to do to be safe and legal at their prom or graduation party.  </w:t>
      </w:r>
      <w:r w:rsidR="00D425BF" w:rsidRPr="00E10A83">
        <w:rPr>
          <w:rFonts w:cstheme="minorHAnsi"/>
          <w:sz w:val="24"/>
          <w:szCs w:val="24"/>
        </w:rPr>
        <w:t xml:space="preserve"> Then can record their choice on their own notebook paper.  </w:t>
      </w:r>
    </w:p>
    <w:p w14:paraId="569B3165" w14:textId="1A766BE5" w:rsidR="008549BE" w:rsidRPr="00E10A83" w:rsidRDefault="008549BE" w:rsidP="008549BE">
      <w:pPr>
        <w:pStyle w:val="ListParagraph"/>
        <w:widowControl w:val="0"/>
        <w:numPr>
          <w:ilvl w:val="0"/>
          <w:numId w:val="14"/>
        </w:numPr>
        <w:autoSpaceDE w:val="0"/>
        <w:autoSpaceDN w:val="0"/>
        <w:adjustRightInd w:val="0"/>
        <w:spacing w:after="0" w:line="240" w:lineRule="auto"/>
        <w:rPr>
          <w:rFonts w:cstheme="minorHAnsi"/>
          <w:sz w:val="24"/>
          <w:szCs w:val="24"/>
        </w:rPr>
      </w:pPr>
      <w:r w:rsidRPr="00E10A83">
        <w:rPr>
          <w:rFonts w:cstheme="minorHAnsi"/>
          <w:sz w:val="24"/>
          <w:szCs w:val="24"/>
        </w:rPr>
        <w:t xml:space="preserve">Then, ask the students to record 2 people they can talk to about their choice.  Last, have the students list 3 safe activities they can enjoy at a </w:t>
      </w:r>
      <w:r w:rsidR="00CA1A7A" w:rsidRPr="00E10A83">
        <w:rPr>
          <w:rFonts w:cstheme="minorHAnsi"/>
          <w:sz w:val="24"/>
          <w:szCs w:val="24"/>
        </w:rPr>
        <w:t>teen celebration</w:t>
      </w:r>
      <w:r w:rsidRPr="00E10A83">
        <w:rPr>
          <w:rFonts w:cstheme="minorHAnsi"/>
          <w:sz w:val="24"/>
          <w:szCs w:val="24"/>
        </w:rPr>
        <w:t xml:space="preserve"> such as a prom or graduation party. </w:t>
      </w:r>
    </w:p>
    <w:p w14:paraId="1AC2E51B" w14:textId="77777777" w:rsidR="008549BE" w:rsidRPr="00E10A83" w:rsidRDefault="008549BE" w:rsidP="008549BE">
      <w:pPr>
        <w:pStyle w:val="ListParagraph"/>
        <w:widowControl w:val="0"/>
        <w:numPr>
          <w:ilvl w:val="0"/>
          <w:numId w:val="14"/>
        </w:numPr>
        <w:autoSpaceDE w:val="0"/>
        <w:autoSpaceDN w:val="0"/>
        <w:adjustRightInd w:val="0"/>
        <w:spacing w:after="0" w:line="240" w:lineRule="auto"/>
        <w:rPr>
          <w:rFonts w:cstheme="minorHAnsi"/>
          <w:sz w:val="24"/>
          <w:szCs w:val="24"/>
        </w:rPr>
      </w:pPr>
      <w:r w:rsidRPr="00E10A83">
        <w:rPr>
          <w:rFonts w:cstheme="minorHAnsi"/>
          <w:sz w:val="24"/>
          <w:szCs w:val="24"/>
        </w:rPr>
        <w:t>Ask if students want to share aloud their reflection.  It is okay if they want to keep it personal.</w:t>
      </w:r>
    </w:p>
    <w:p w14:paraId="41DC087D" w14:textId="77777777" w:rsidR="008549BE" w:rsidRPr="00E10A83" w:rsidRDefault="008549BE" w:rsidP="008549BE">
      <w:pPr>
        <w:widowControl w:val="0"/>
        <w:autoSpaceDE w:val="0"/>
        <w:autoSpaceDN w:val="0"/>
        <w:adjustRightInd w:val="0"/>
        <w:spacing w:after="0" w:line="240" w:lineRule="auto"/>
        <w:rPr>
          <w:rFonts w:cstheme="minorHAnsi"/>
          <w:sz w:val="24"/>
          <w:szCs w:val="24"/>
        </w:rPr>
      </w:pPr>
    </w:p>
    <w:p w14:paraId="0E136F5F" w14:textId="77777777" w:rsidR="00920760" w:rsidRPr="00E10A83" w:rsidRDefault="00920760" w:rsidP="00920760">
      <w:pPr>
        <w:widowControl w:val="0"/>
        <w:autoSpaceDE w:val="0"/>
        <w:autoSpaceDN w:val="0"/>
        <w:adjustRightInd w:val="0"/>
        <w:spacing w:after="0" w:line="240" w:lineRule="auto"/>
        <w:rPr>
          <w:rFonts w:cstheme="minorHAnsi"/>
          <w:sz w:val="24"/>
          <w:szCs w:val="24"/>
        </w:rPr>
      </w:pPr>
    </w:p>
    <w:p w14:paraId="1AA44144" w14:textId="77777777" w:rsidR="00920760" w:rsidRPr="00E10A83" w:rsidRDefault="00920760">
      <w:pPr>
        <w:rPr>
          <w:rFonts w:cstheme="minorHAnsi"/>
          <w:sz w:val="24"/>
          <w:szCs w:val="24"/>
        </w:rPr>
      </w:pPr>
      <w:r w:rsidRPr="00E10A83">
        <w:rPr>
          <w:rFonts w:cstheme="minorHAnsi"/>
          <w:sz w:val="24"/>
          <w:szCs w:val="24"/>
        </w:rPr>
        <w:br w:type="page"/>
      </w:r>
    </w:p>
    <w:p w14:paraId="5FDAB3E3" w14:textId="77777777" w:rsidR="00936CAC" w:rsidRPr="00E10A83" w:rsidRDefault="00936CAC" w:rsidP="00936CAC">
      <w:pPr>
        <w:jc w:val="center"/>
        <w:rPr>
          <w:rFonts w:cstheme="minorHAnsi"/>
          <w:sz w:val="24"/>
          <w:szCs w:val="24"/>
        </w:rPr>
      </w:pPr>
      <w:r w:rsidRPr="00E10A83">
        <w:rPr>
          <w:rFonts w:cstheme="minorHAnsi"/>
          <w:b/>
          <w:noProof/>
          <w:sz w:val="24"/>
          <w:szCs w:val="24"/>
        </w:rPr>
        <w:lastRenderedPageBreak/>
        <w:drawing>
          <wp:inline distT="0" distB="0" distL="0" distR="0" wp14:anchorId="55CD6997" wp14:editId="4458B281">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433F33D" w14:textId="77777777" w:rsidR="00936CAC" w:rsidRPr="00E10A83" w:rsidRDefault="00936CAC" w:rsidP="00936CAC">
      <w:pPr>
        <w:pBdr>
          <w:bottom w:val="single" w:sz="4" w:space="2" w:color="auto"/>
        </w:pBdr>
        <w:spacing w:after="0" w:line="240" w:lineRule="auto"/>
        <w:jc w:val="center"/>
        <w:rPr>
          <w:rFonts w:eastAsia="Calibri" w:cstheme="minorHAnsi"/>
          <w:sz w:val="24"/>
          <w:szCs w:val="24"/>
        </w:rPr>
      </w:pPr>
      <w:r w:rsidRPr="00E10A83">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8075AF4" w14:textId="77777777" w:rsidR="00936CAC" w:rsidRPr="00E10A83" w:rsidRDefault="00936CAC" w:rsidP="00936CAC">
      <w:pPr>
        <w:spacing w:after="0" w:line="240" w:lineRule="auto"/>
        <w:jc w:val="center"/>
        <w:rPr>
          <w:rFonts w:eastAsia="Calibri" w:cstheme="minorHAnsi"/>
          <w:b/>
          <w:bCs/>
          <w:sz w:val="24"/>
          <w:szCs w:val="24"/>
          <w:u w:val="single"/>
        </w:rPr>
      </w:pPr>
    </w:p>
    <w:p w14:paraId="2A68988F" w14:textId="56611261" w:rsidR="00920760" w:rsidRPr="007C4424" w:rsidRDefault="00920760" w:rsidP="00920760">
      <w:pPr>
        <w:widowControl w:val="0"/>
        <w:autoSpaceDE w:val="0"/>
        <w:autoSpaceDN w:val="0"/>
        <w:adjustRightInd w:val="0"/>
        <w:spacing w:after="0" w:line="240" w:lineRule="auto"/>
        <w:ind w:left="1710" w:hanging="1710"/>
        <w:jc w:val="center"/>
        <w:rPr>
          <w:rFonts w:eastAsia="Calibri" w:cstheme="minorHAnsi"/>
          <w:b/>
          <w:bCs/>
          <w:sz w:val="24"/>
          <w:szCs w:val="24"/>
        </w:rPr>
      </w:pPr>
      <w:r w:rsidRPr="007C4424">
        <w:rPr>
          <w:rFonts w:eastAsia="Calibri" w:cstheme="minorHAnsi"/>
          <w:b/>
          <w:bCs/>
          <w:sz w:val="24"/>
          <w:szCs w:val="24"/>
        </w:rPr>
        <w:t>Law</w:t>
      </w:r>
      <w:r w:rsidR="00C83477" w:rsidRPr="007C4424">
        <w:rPr>
          <w:rFonts w:eastAsia="Calibri" w:cstheme="minorHAnsi"/>
          <w:b/>
          <w:bCs/>
          <w:sz w:val="24"/>
          <w:szCs w:val="24"/>
        </w:rPr>
        <w:t>s</w:t>
      </w:r>
    </w:p>
    <w:p w14:paraId="09B16B09" w14:textId="4C38DEBB" w:rsidR="00920760" w:rsidRPr="007C4424" w:rsidRDefault="00920760" w:rsidP="00920760">
      <w:pPr>
        <w:widowControl w:val="0"/>
        <w:autoSpaceDE w:val="0"/>
        <w:autoSpaceDN w:val="0"/>
        <w:adjustRightInd w:val="0"/>
        <w:spacing w:after="0" w:line="240" w:lineRule="auto"/>
        <w:ind w:left="1710" w:hanging="1710"/>
        <w:jc w:val="center"/>
        <w:rPr>
          <w:rFonts w:eastAsia="Calibri" w:cstheme="minorHAnsi"/>
          <w:b/>
          <w:bCs/>
          <w:sz w:val="24"/>
          <w:szCs w:val="24"/>
        </w:rPr>
      </w:pPr>
      <w:r w:rsidRPr="007C4424">
        <w:rPr>
          <w:rFonts w:eastAsia="Calibri" w:cstheme="minorHAnsi"/>
          <w:b/>
          <w:bCs/>
          <w:sz w:val="24"/>
          <w:szCs w:val="24"/>
        </w:rPr>
        <w:t xml:space="preserve"> Handout</w:t>
      </w:r>
    </w:p>
    <w:p w14:paraId="3CC5931C" w14:textId="77777777" w:rsidR="00936CAC" w:rsidRPr="007C4424" w:rsidRDefault="00936CAC" w:rsidP="00920760">
      <w:pPr>
        <w:widowControl w:val="0"/>
        <w:autoSpaceDE w:val="0"/>
        <w:autoSpaceDN w:val="0"/>
        <w:adjustRightInd w:val="0"/>
        <w:spacing w:after="0" w:line="240" w:lineRule="auto"/>
        <w:ind w:left="1710" w:hanging="1710"/>
        <w:jc w:val="center"/>
        <w:rPr>
          <w:rFonts w:eastAsia="Calibri" w:cstheme="minorHAnsi"/>
          <w:b/>
          <w:bCs/>
          <w:sz w:val="24"/>
          <w:szCs w:val="24"/>
        </w:rPr>
      </w:pPr>
    </w:p>
    <w:p w14:paraId="750F70C2" w14:textId="77777777" w:rsidR="003931EE" w:rsidRPr="007C4424" w:rsidRDefault="003931EE" w:rsidP="00362859">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sidRPr="007C4424">
        <w:rPr>
          <w:rFonts w:eastAsia="Calibri" w:cstheme="minorHAnsi"/>
          <w:b/>
          <w:bCs/>
          <w:sz w:val="24"/>
          <w:szCs w:val="24"/>
        </w:rPr>
        <w:t>Curfew:</w:t>
      </w:r>
    </w:p>
    <w:p w14:paraId="6C65C260" w14:textId="2A2995EF" w:rsidR="003931EE" w:rsidRPr="007C4424" w:rsidRDefault="003931EE" w:rsidP="00362859">
      <w:pPr>
        <w:pStyle w:val="ListParagraph"/>
        <w:widowControl w:val="0"/>
        <w:autoSpaceDE w:val="0"/>
        <w:autoSpaceDN w:val="0"/>
        <w:adjustRightInd w:val="0"/>
        <w:spacing w:after="0" w:line="240" w:lineRule="auto"/>
        <w:rPr>
          <w:rFonts w:eastAsia="Calibri" w:cstheme="minorHAnsi"/>
          <w:bCs/>
          <w:sz w:val="24"/>
          <w:szCs w:val="24"/>
        </w:rPr>
      </w:pPr>
      <w:r w:rsidRPr="007C4424">
        <w:rPr>
          <w:rFonts w:eastAsia="Calibri" w:cstheme="minorHAnsi"/>
          <w:bCs/>
          <w:sz w:val="24"/>
          <w:szCs w:val="24"/>
        </w:rPr>
        <w:t>Each Arizona city sets its own curfew</w:t>
      </w:r>
      <w:r w:rsidR="005445E4" w:rsidRPr="007C4424">
        <w:rPr>
          <w:rFonts w:eastAsia="Calibri" w:cstheme="minorHAnsi"/>
          <w:bCs/>
          <w:sz w:val="24"/>
          <w:szCs w:val="24"/>
        </w:rPr>
        <w:t xml:space="preserve"> city ordinance</w:t>
      </w:r>
      <w:r w:rsidRPr="007C4424">
        <w:rPr>
          <w:rFonts w:eastAsia="Calibri" w:cstheme="minorHAnsi"/>
          <w:bCs/>
          <w:sz w:val="24"/>
          <w:szCs w:val="24"/>
        </w:rPr>
        <w:t xml:space="preserve">. If you violate curfew you may be ticketed, have to pay a fine, or do community service.  The police may hold you at the police station while a parent or guardian is </w:t>
      </w:r>
      <w:r w:rsidR="001A02E2" w:rsidRPr="007C4424">
        <w:rPr>
          <w:rFonts w:eastAsia="Calibri" w:cstheme="minorHAnsi"/>
          <w:bCs/>
          <w:sz w:val="24"/>
          <w:szCs w:val="24"/>
        </w:rPr>
        <w:t>called,</w:t>
      </w:r>
      <w:bookmarkStart w:id="3" w:name="_GoBack"/>
      <w:bookmarkEnd w:id="3"/>
      <w:r w:rsidRPr="007C4424">
        <w:rPr>
          <w:rFonts w:eastAsia="Calibri" w:cstheme="minorHAnsi"/>
          <w:bCs/>
          <w:sz w:val="24"/>
          <w:szCs w:val="24"/>
        </w:rPr>
        <w:t xml:space="preserve"> and the parent or guardian comes to pick you up.  Your parent or guardian may also be cited for your violation of curfew laws.</w:t>
      </w:r>
    </w:p>
    <w:p w14:paraId="16DEDF7A" w14:textId="77777777" w:rsidR="0064234A" w:rsidRPr="007C4424" w:rsidRDefault="0064234A" w:rsidP="0064234A">
      <w:pPr>
        <w:widowControl w:val="0"/>
        <w:autoSpaceDE w:val="0"/>
        <w:autoSpaceDN w:val="0"/>
        <w:adjustRightInd w:val="0"/>
        <w:spacing w:after="0" w:line="240" w:lineRule="auto"/>
        <w:rPr>
          <w:rFonts w:eastAsia="Calibri" w:cstheme="minorHAnsi"/>
          <w:b/>
          <w:bCs/>
          <w:sz w:val="24"/>
          <w:szCs w:val="24"/>
        </w:rPr>
      </w:pPr>
    </w:p>
    <w:p w14:paraId="7F3015DF" w14:textId="56052285" w:rsidR="003931EE" w:rsidRPr="007C4424" w:rsidRDefault="003931EE" w:rsidP="00362859">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sidRPr="007C4424">
        <w:rPr>
          <w:rFonts w:eastAsia="Calibri" w:cstheme="minorHAnsi"/>
          <w:b/>
          <w:bCs/>
          <w:sz w:val="24"/>
          <w:szCs w:val="24"/>
        </w:rPr>
        <w:t>Graduated License</w:t>
      </w:r>
      <w:r w:rsidR="005445E4" w:rsidRPr="007C4424">
        <w:rPr>
          <w:rFonts w:eastAsia="Calibri" w:cstheme="minorHAnsi"/>
          <w:b/>
          <w:bCs/>
          <w:sz w:val="24"/>
          <w:szCs w:val="24"/>
        </w:rPr>
        <w:t xml:space="preserve"> Requirements</w:t>
      </w:r>
      <w:r w:rsidRPr="007C4424">
        <w:rPr>
          <w:rFonts w:eastAsia="Calibri" w:cstheme="minorHAnsi"/>
          <w:b/>
          <w:bCs/>
          <w:sz w:val="24"/>
          <w:szCs w:val="24"/>
        </w:rPr>
        <w:t xml:space="preserve">:  </w:t>
      </w:r>
    </w:p>
    <w:p w14:paraId="72C401F2" w14:textId="77777777" w:rsidR="003931EE" w:rsidRPr="007C4424" w:rsidRDefault="003931EE" w:rsidP="00362859">
      <w:pPr>
        <w:pStyle w:val="ListParagraph"/>
        <w:spacing w:after="0" w:line="240" w:lineRule="auto"/>
        <w:rPr>
          <w:rFonts w:eastAsia="Times New Roman" w:cstheme="minorHAnsi"/>
          <w:sz w:val="24"/>
          <w:szCs w:val="24"/>
        </w:rPr>
      </w:pPr>
      <w:r w:rsidRPr="007C4424">
        <w:rPr>
          <w:rFonts w:eastAsiaTheme="minorEastAsia" w:cstheme="minorHAnsi"/>
          <w:color w:val="000000" w:themeColor="text1"/>
          <w:kern w:val="24"/>
          <w:sz w:val="24"/>
          <w:szCs w:val="24"/>
        </w:rPr>
        <w:t xml:space="preserve">A teen with a </w:t>
      </w:r>
      <w:r w:rsidRPr="007C4424">
        <w:rPr>
          <w:rFonts w:eastAsiaTheme="minorEastAsia" w:cstheme="minorHAnsi"/>
          <w:bCs/>
          <w:color w:val="000000" w:themeColor="text1"/>
          <w:kern w:val="24"/>
          <w:sz w:val="24"/>
          <w:szCs w:val="24"/>
        </w:rPr>
        <w:t xml:space="preserve">Graduated Driver License </w:t>
      </w:r>
      <w:r w:rsidRPr="007C4424">
        <w:rPr>
          <w:rFonts w:eastAsiaTheme="minorEastAsia" w:cstheme="minorHAnsi"/>
          <w:color w:val="000000" w:themeColor="text1"/>
          <w:kern w:val="24"/>
          <w:sz w:val="24"/>
          <w:szCs w:val="24"/>
        </w:rPr>
        <w:t xml:space="preserve">shall not drive a motor vehicle containing more than </w:t>
      </w:r>
      <w:r w:rsidRPr="007C4424">
        <w:rPr>
          <w:rFonts w:eastAsiaTheme="minorEastAsia" w:cstheme="minorHAnsi"/>
          <w:bCs/>
          <w:color w:val="000000" w:themeColor="text1"/>
          <w:kern w:val="24"/>
          <w:sz w:val="24"/>
          <w:szCs w:val="24"/>
        </w:rPr>
        <w:t xml:space="preserve">one passenger under the age of 18 </w:t>
      </w:r>
      <w:r w:rsidRPr="007C4424">
        <w:rPr>
          <w:rFonts w:eastAsiaTheme="minorEastAsia" w:cstheme="minorHAnsi"/>
          <w:color w:val="000000" w:themeColor="text1"/>
          <w:kern w:val="24"/>
          <w:sz w:val="24"/>
          <w:szCs w:val="24"/>
        </w:rPr>
        <w:t>on a public highway unless one of these conditions is met:</w:t>
      </w:r>
    </w:p>
    <w:p w14:paraId="648B9D85" w14:textId="77777777" w:rsidR="0064234A" w:rsidRPr="007C4424" w:rsidRDefault="0064234A" w:rsidP="00362859">
      <w:pPr>
        <w:pStyle w:val="ListParagraph"/>
        <w:numPr>
          <w:ilvl w:val="0"/>
          <w:numId w:val="19"/>
        </w:numPr>
        <w:spacing w:after="0" w:line="240" w:lineRule="auto"/>
        <w:rPr>
          <w:rFonts w:eastAsia="Times New Roman" w:cstheme="minorHAnsi"/>
          <w:sz w:val="24"/>
          <w:szCs w:val="24"/>
        </w:rPr>
      </w:pPr>
      <w:r w:rsidRPr="007C4424">
        <w:rPr>
          <w:rFonts w:eastAsiaTheme="minorEastAsia" w:cstheme="minorHAnsi"/>
          <w:color w:val="000000" w:themeColor="text1"/>
          <w:kern w:val="24"/>
          <w:sz w:val="24"/>
          <w:szCs w:val="24"/>
        </w:rPr>
        <w:t>The passengers are the teen driver's siblings.</w:t>
      </w:r>
    </w:p>
    <w:p w14:paraId="5B26D3DA" w14:textId="77777777" w:rsidR="0064234A" w:rsidRPr="007C4424" w:rsidRDefault="0064234A" w:rsidP="00362859">
      <w:pPr>
        <w:pStyle w:val="ListParagraph"/>
        <w:numPr>
          <w:ilvl w:val="0"/>
          <w:numId w:val="19"/>
        </w:numPr>
        <w:spacing w:after="0" w:line="240" w:lineRule="auto"/>
        <w:rPr>
          <w:rFonts w:eastAsia="Times New Roman" w:cstheme="minorHAnsi"/>
          <w:sz w:val="24"/>
          <w:szCs w:val="24"/>
        </w:rPr>
      </w:pPr>
      <w:r w:rsidRPr="007C4424">
        <w:rPr>
          <w:rFonts w:eastAsiaTheme="minorEastAsia" w:cstheme="minorHAnsi"/>
          <w:color w:val="000000" w:themeColor="text1"/>
          <w:kern w:val="24"/>
          <w:sz w:val="24"/>
          <w:szCs w:val="24"/>
        </w:rPr>
        <w:t>The teen driver is accompanied by a parent or legal guardian with a valid driver license who occupies the front passenger seat.</w:t>
      </w:r>
    </w:p>
    <w:p w14:paraId="7B9A388B" w14:textId="66EC4B91" w:rsidR="003931EE" w:rsidRPr="007C4424" w:rsidRDefault="003931EE" w:rsidP="00362859">
      <w:pPr>
        <w:pStyle w:val="ListParagraph"/>
        <w:spacing w:after="0" w:line="240" w:lineRule="auto"/>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The teen must have a l</w:t>
      </w:r>
      <w:r w:rsidRPr="007C4424">
        <w:rPr>
          <w:rFonts w:eastAsiaTheme="minorEastAsia" w:cstheme="minorHAnsi"/>
          <w:bCs/>
          <w:color w:val="000000" w:themeColor="text1"/>
          <w:kern w:val="24"/>
          <w:sz w:val="24"/>
          <w:szCs w:val="24"/>
        </w:rPr>
        <w:t xml:space="preserve">icensed driver who is at least 21 years of age seated in the front seat </w:t>
      </w:r>
      <w:r w:rsidRPr="007C4424">
        <w:rPr>
          <w:rFonts w:eastAsiaTheme="minorEastAsia" w:cstheme="minorHAnsi"/>
          <w:color w:val="000000" w:themeColor="text1"/>
          <w:kern w:val="24"/>
          <w:sz w:val="24"/>
          <w:szCs w:val="24"/>
        </w:rPr>
        <w:t>next to him or her at all times.</w:t>
      </w:r>
    </w:p>
    <w:p w14:paraId="66783158" w14:textId="2F1E4249" w:rsidR="003931EE" w:rsidRPr="007C4424" w:rsidRDefault="001A2822" w:rsidP="001A2822">
      <w:pPr>
        <w:widowControl w:val="0"/>
        <w:autoSpaceDE w:val="0"/>
        <w:autoSpaceDN w:val="0"/>
        <w:adjustRightInd w:val="0"/>
        <w:spacing w:after="0" w:line="240" w:lineRule="auto"/>
        <w:ind w:firstLine="720"/>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Penalties may include traffic school, license suspensions, fines and driving record violations.</w:t>
      </w:r>
    </w:p>
    <w:p w14:paraId="36E1B1B4" w14:textId="77777777" w:rsidR="001A2822" w:rsidRPr="007C4424" w:rsidRDefault="001A2822" w:rsidP="001A2822">
      <w:pPr>
        <w:widowControl w:val="0"/>
        <w:autoSpaceDE w:val="0"/>
        <w:autoSpaceDN w:val="0"/>
        <w:adjustRightInd w:val="0"/>
        <w:spacing w:after="0" w:line="240" w:lineRule="auto"/>
        <w:ind w:firstLine="720"/>
        <w:rPr>
          <w:rFonts w:eastAsia="Calibri" w:cstheme="minorHAnsi"/>
          <w:b/>
          <w:bCs/>
          <w:sz w:val="24"/>
          <w:szCs w:val="24"/>
        </w:rPr>
      </w:pPr>
    </w:p>
    <w:p w14:paraId="2C09D8C2" w14:textId="77777777" w:rsidR="003931EE" w:rsidRPr="007C4424" w:rsidRDefault="003931EE" w:rsidP="00362859">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sidRPr="007C4424">
        <w:rPr>
          <w:rFonts w:eastAsia="Calibri" w:cstheme="minorHAnsi"/>
          <w:b/>
          <w:bCs/>
          <w:sz w:val="24"/>
          <w:szCs w:val="24"/>
        </w:rPr>
        <w:t>Texting and Driving:</w:t>
      </w:r>
    </w:p>
    <w:p w14:paraId="10CD5183" w14:textId="720C67D7" w:rsidR="007169C2" w:rsidRPr="007C4424" w:rsidRDefault="007169C2" w:rsidP="00362859">
      <w:pPr>
        <w:pStyle w:val="ListParagraph"/>
        <w:spacing w:after="0" w:line="240" w:lineRule="auto"/>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 xml:space="preserve">Wireless Communications are restricted for Permit holders through the first 6 months of a Class G license, while driving, except for emergencies or hands-free navigating systems.  </w:t>
      </w:r>
      <w:bookmarkStart w:id="4" w:name="_Hlk33513302"/>
      <w:r w:rsidRPr="007C4424">
        <w:rPr>
          <w:rFonts w:eastAsiaTheme="minorEastAsia" w:cstheme="minorHAnsi"/>
          <w:color w:val="000000" w:themeColor="text1"/>
          <w:kern w:val="24"/>
          <w:sz w:val="24"/>
          <w:szCs w:val="24"/>
        </w:rPr>
        <w:t>Penalties may include traffic school, license suspensions, fines and driving record violations.</w:t>
      </w:r>
    </w:p>
    <w:p w14:paraId="60F8A5DB" w14:textId="09128D98" w:rsidR="001A2822" w:rsidRPr="007C4424" w:rsidRDefault="001A2822" w:rsidP="00362859">
      <w:pPr>
        <w:pStyle w:val="ListParagraph"/>
        <w:spacing w:after="0" w:line="240" w:lineRule="auto"/>
        <w:rPr>
          <w:rFonts w:eastAsiaTheme="minorEastAsia" w:cstheme="minorHAnsi"/>
          <w:color w:val="000000" w:themeColor="text1"/>
          <w:kern w:val="24"/>
          <w:sz w:val="24"/>
          <w:szCs w:val="24"/>
        </w:rPr>
      </w:pPr>
      <w:r w:rsidRPr="007C4424">
        <w:rPr>
          <w:rFonts w:cstheme="minorHAnsi"/>
          <w:color w:val="008000"/>
          <w:sz w:val="24"/>
          <w:szCs w:val="24"/>
          <w:shd w:val="clear" w:color="auto" w:fill="FFFFFF"/>
        </w:rPr>
        <w:t>28-914.</w:t>
      </w:r>
      <w:r w:rsidRPr="007C4424">
        <w:rPr>
          <w:rFonts w:cstheme="minorHAnsi"/>
          <w:color w:val="333333"/>
          <w:sz w:val="24"/>
          <w:szCs w:val="24"/>
          <w:shd w:val="clear" w:color="auto" w:fill="FFFFFF"/>
        </w:rPr>
        <w:t> </w:t>
      </w:r>
      <w:r w:rsidRPr="007C4424">
        <w:rPr>
          <w:rFonts w:cstheme="minorHAnsi"/>
          <w:color w:val="800080"/>
          <w:sz w:val="24"/>
          <w:szCs w:val="24"/>
          <w:u w:val="single"/>
          <w:shd w:val="clear" w:color="auto" w:fill="FFFFFF"/>
        </w:rPr>
        <w:t>Use of portable wireless communication device while driving; prohibition; civil penalty; state preemption; definitions</w:t>
      </w:r>
    </w:p>
    <w:p w14:paraId="13115329" w14:textId="77777777" w:rsidR="001A2822" w:rsidRPr="007C4424" w:rsidRDefault="001A2822" w:rsidP="00362859">
      <w:pPr>
        <w:pStyle w:val="ListParagraph"/>
        <w:spacing w:after="0" w:line="240" w:lineRule="auto"/>
        <w:rPr>
          <w:rFonts w:eastAsiaTheme="minorEastAsia" w:cstheme="minorHAnsi"/>
          <w:color w:val="000000" w:themeColor="text1"/>
          <w:kern w:val="24"/>
          <w:sz w:val="24"/>
          <w:szCs w:val="24"/>
        </w:rPr>
      </w:pPr>
    </w:p>
    <w:bookmarkEnd w:id="4"/>
    <w:p w14:paraId="373921FF" w14:textId="215BE5B1" w:rsidR="00954BBE" w:rsidRPr="007C4424" w:rsidRDefault="00954BBE" w:rsidP="00954BBE">
      <w:pPr>
        <w:pStyle w:val="ListParagraph"/>
        <w:widowControl w:val="0"/>
        <w:numPr>
          <w:ilvl w:val="0"/>
          <w:numId w:val="13"/>
        </w:numPr>
        <w:autoSpaceDE w:val="0"/>
        <w:autoSpaceDN w:val="0"/>
        <w:adjustRightInd w:val="0"/>
        <w:spacing w:after="0" w:line="240" w:lineRule="auto"/>
        <w:rPr>
          <w:rFonts w:cstheme="minorHAnsi"/>
          <w:b/>
          <w:bCs/>
          <w:sz w:val="24"/>
          <w:szCs w:val="24"/>
          <w:u w:val="single"/>
        </w:rPr>
      </w:pPr>
      <w:r w:rsidRPr="007C4424">
        <w:rPr>
          <w:rFonts w:cstheme="minorHAnsi"/>
          <w:b/>
          <w:bCs/>
          <w:sz w:val="24"/>
          <w:szCs w:val="24"/>
          <w:u w:val="single"/>
        </w:rPr>
        <w:t>Obtaining Alcohol (MIP):</w:t>
      </w:r>
    </w:p>
    <w:p w14:paraId="5F7FD649" w14:textId="1DC55ACD" w:rsidR="003931EE" w:rsidRPr="007C4424" w:rsidRDefault="003931EE" w:rsidP="00954BBE">
      <w:pPr>
        <w:pStyle w:val="ListParagraph"/>
        <w:widowControl w:val="0"/>
        <w:autoSpaceDE w:val="0"/>
        <w:autoSpaceDN w:val="0"/>
        <w:adjustRightInd w:val="0"/>
        <w:spacing w:after="0" w:line="240" w:lineRule="auto"/>
        <w:rPr>
          <w:rFonts w:cstheme="minorHAnsi"/>
          <w:color w:val="800080"/>
          <w:sz w:val="24"/>
          <w:szCs w:val="24"/>
          <w:u w:val="single"/>
        </w:rPr>
      </w:pPr>
      <w:r w:rsidRPr="007C4424">
        <w:rPr>
          <w:rFonts w:cstheme="minorHAnsi"/>
          <w:color w:val="008000"/>
          <w:sz w:val="24"/>
          <w:szCs w:val="24"/>
        </w:rPr>
        <w:t>4-241</w:t>
      </w:r>
      <w:r w:rsidRPr="007C4424">
        <w:rPr>
          <w:rFonts w:cstheme="minorHAnsi"/>
          <w:color w:val="000000"/>
          <w:sz w:val="24"/>
          <w:szCs w:val="24"/>
        </w:rPr>
        <w:t>. </w:t>
      </w:r>
      <w:r w:rsidRPr="007C4424">
        <w:rPr>
          <w:rFonts w:cstheme="minorHAnsi"/>
          <w:color w:val="800080"/>
          <w:sz w:val="24"/>
          <w:szCs w:val="24"/>
          <w:u w:val="single"/>
        </w:rPr>
        <w:t>Selling or giving liquor to underage person; illegally obtaining liquor by underage person; violation; classification; definitions</w:t>
      </w:r>
    </w:p>
    <w:p w14:paraId="0B182FCF" w14:textId="77777777" w:rsidR="003931EE" w:rsidRPr="007C4424" w:rsidRDefault="003931EE" w:rsidP="003931EE">
      <w:pPr>
        <w:widowControl w:val="0"/>
        <w:autoSpaceDE w:val="0"/>
        <w:autoSpaceDN w:val="0"/>
        <w:adjustRightInd w:val="0"/>
        <w:spacing w:after="0" w:line="240" w:lineRule="auto"/>
        <w:rPr>
          <w:rFonts w:cstheme="minorHAnsi"/>
          <w:color w:val="000000"/>
          <w:sz w:val="24"/>
          <w:szCs w:val="24"/>
        </w:rPr>
      </w:pPr>
    </w:p>
    <w:p w14:paraId="6AFDB06F" w14:textId="77777777" w:rsidR="00F92981" w:rsidRPr="007C4424" w:rsidRDefault="001A2822" w:rsidP="001A2822">
      <w:pPr>
        <w:pStyle w:val="ListParagraph"/>
        <w:spacing w:after="0" w:line="240" w:lineRule="auto"/>
        <w:ind w:left="1440"/>
        <w:rPr>
          <w:rFonts w:eastAsiaTheme="minorEastAsia" w:cstheme="minorHAnsi"/>
          <w:bCs/>
          <w:color w:val="000000" w:themeColor="text1"/>
          <w:kern w:val="24"/>
          <w:sz w:val="24"/>
          <w:szCs w:val="24"/>
        </w:rPr>
      </w:pPr>
      <w:r w:rsidRPr="007C4424">
        <w:rPr>
          <w:rFonts w:eastAsiaTheme="minorEastAsia" w:cstheme="minorHAnsi"/>
          <w:color w:val="000000" w:themeColor="text1"/>
          <w:kern w:val="24"/>
          <w:sz w:val="24"/>
          <w:szCs w:val="24"/>
        </w:rPr>
        <w:t xml:space="preserve">(L) </w:t>
      </w:r>
      <w:r w:rsidR="003931EE" w:rsidRPr="007C4424">
        <w:rPr>
          <w:rFonts w:eastAsiaTheme="minorEastAsia" w:cstheme="minorHAnsi"/>
          <w:color w:val="000000" w:themeColor="text1"/>
          <w:kern w:val="24"/>
          <w:sz w:val="24"/>
          <w:szCs w:val="24"/>
        </w:rPr>
        <w:t xml:space="preserve">It is illegal to use a </w:t>
      </w:r>
      <w:r w:rsidR="003931EE" w:rsidRPr="007C4424">
        <w:rPr>
          <w:rFonts w:eastAsiaTheme="minorEastAsia" w:cstheme="minorHAnsi"/>
          <w:bCs/>
          <w:color w:val="000000" w:themeColor="text1"/>
          <w:kern w:val="24"/>
          <w:sz w:val="24"/>
          <w:szCs w:val="24"/>
        </w:rPr>
        <w:t xml:space="preserve">fake ID </w:t>
      </w:r>
      <w:r w:rsidR="003931EE" w:rsidRPr="007C4424">
        <w:rPr>
          <w:rFonts w:eastAsiaTheme="minorEastAsia" w:cstheme="minorHAnsi"/>
          <w:color w:val="000000" w:themeColor="text1"/>
          <w:kern w:val="24"/>
          <w:sz w:val="24"/>
          <w:szCs w:val="24"/>
        </w:rPr>
        <w:t xml:space="preserve">to obtain alcohol, a minor could be charged with a </w:t>
      </w:r>
      <w:r w:rsidR="003931EE" w:rsidRPr="007C4424">
        <w:rPr>
          <w:rFonts w:eastAsiaTheme="minorEastAsia" w:cstheme="minorHAnsi"/>
          <w:bCs/>
          <w:color w:val="000000" w:themeColor="text1"/>
          <w:kern w:val="24"/>
          <w:sz w:val="24"/>
          <w:szCs w:val="24"/>
        </w:rPr>
        <w:t xml:space="preserve">class 1 </w:t>
      </w:r>
      <w:r w:rsidR="00F92981" w:rsidRPr="007C4424">
        <w:rPr>
          <w:rFonts w:eastAsiaTheme="minorEastAsia" w:cstheme="minorHAnsi"/>
          <w:bCs/>
          <w:color w:val="000000" w:themeColor="text1"/>
          <w:kern w:val="24"/>
          <w:sz w:val="24"/>
          <w:szCs w:val="24"/>
        </w:rPr>
        <w:t xml:space="preserve"> </w:t>
      </w:r>
    </w:p>
    <w:p w14:paraId="2A8BC787" w14:textId="77777777" w:rsidR="00F92981" w:rsidRPr="007C4424" w:rsidRDefault="00F92981" w:rsidP="001A2822">
      <w:pPr>
        <w:pStyle w:val="ListParagraph"/>
        <w:spacing w:after="0" w:line="240" w:lineRule="auto"/>
        <w:ind w:left="1440"/>
        <w:rPr>
          <w:rFonts w:eastAsiaTheme="minorEastAsia" w:cstheme="minorHAnsi"/>
          <w:bCs/>
          <w:color w:val="000000" w:themeColor="text1"/>
          <w:kern w:val="24"/>
          <w:sz w:val="24"/>
          <w:szCs w:val="24"/>
        </w:rPr>
      </w:pPr>
      <w:r w:rsidRPr="007C4424">
        <w:rPr>
          <w:rFonts w:eastAsiaTheme="minorEastAsia" w:cstheme="minorHAnsi"/>
          <w:bCs/>
          <w:color w:val="000000" w:themeColor="text1"/>
          <w:kern w:val="24"/>
          <w:sz w:val="24"/>
          <w:szCs w:val="24"/>
        </w:rPr>
        <w:t xml:space="preserve">     </w:t>
      </w:r>
      <w:r w:rsidR="003931EE" w:rsidRPr="007C4424">
        <w:rPr>
          <w:rFonts w:eastAsiaTheme="minorEastAsia" w:cstheme="minorHAnsi"/>
          <w:bCs/>
          <w:color w:val="000000" w:themeColor="text1"/>
          <w:kern w:val="24"/>
          <w:sz w:val="24"/>
          <w:szCs w:val="24"/>
        </w:rPr>
        <w:t>misdemeanor</w:t>
      </w:r>
      <w:r w:rsidR="003931EE" w:rsidRPr="007C4424">
        <w:rPr>
          <w:rFonts w:eastAsiaTheme="minorEastAsia" w:cstheme="minorHAnsi"/>
          <w:color w:val="000000" w:themeColor="text1"/>
          <w:kern w:val="24"/>
          <w:sz w:val="24"/>
          <w:szCs w:val="24"/>
        </w:rPr>
        <w:t xml:space="preserve">; court ordered to attend </w:t>
      </w:r>
      <w:r w:rsidR="003931EE" w:rsidRPr="007C4424">
        <w:rPr>
          <w:rFonts w:eastAsiaTheme="minorEastAsia" w:cstheme="minorHAnsi"/>
          <w:bCs/>
          <w:color w:val="000000" w:themeColor="text1"/>
          <w:kern w:val="24"/>
          <w:sz w:val="24"/>
          <w:szCs w:val="24"/>
        </w:rPr>
        <w:t xml:space="preserve">education classes, counseling classes, addiction </w:t>
      </w:r>
    </w:p>
    <w:p w14:paraId="05FB7F7F" w14:textId="77777777" w:rsidR="00F92981" w:rsidRPr="007C4424" w:rsidRDefault="00F92981" w:rsidP="001A2822">
      <w:pPr>
        <w:pStyle w:val="ListParagraph"/>
        <w:spacing w:after="0" w:line="240" w:lineRule="auto"/>
        <w:ind w:left="1440"/>
        <w:rPr>
          <w:rFonts w:eastAsiaTheme="minorEastAsia" w:cstheme="minorHAnsi"/>
          <w:bCs/>
          <w:color w:val="000000" w:themeColor="text1"/>
          <w:kern w:val="24"/>
          <w:sz w:val="24"/>
          <w:szCs w:val="24"/>
        </w:rPr>
      </w:pPr>
      <w:r w:rsidRPr="007C4424">
        <w:rPr>
          <w:rFonts w:eastAsiaTheme="minorEastAsia" w:cstheme="minorHAnsi"/>
          <w:bCs/>
          <w:color w:val="000000" w:themeColor="text1"/>
          <w:kern w:val="24"/>
          <w:sz w:val="24"/>
          <w:szCs w:val="24"/>
        </w:rPr>
        <w:t xml:space="preserve">     </w:t>
      </w:r>
      <w:r w:rsidR="003931EE" w:rsidRPr="007C4424">
        <w:rPr>
          <w:rFonts w:eastAsiaTheme="minorEastAsia" w:cstheme="minorHAnsi"/>
          <w:bCs/>
          <w:color w:val="000000" w:themeColor="text1"/>
          <w:kern w:val="24"/>
          <w:sz w:val="24"/>
          <w:szCs w:val="24"/>
        </w:rPr>
        <w:t xml:space="preserve">programs, diversion programs, receive probation, community service, fines, juvenile </w:t>
      </w:r>
    </w:p>
    <w:p w14:paraId="0E97576F" w14:textId="77777777" w:rsidR="00F92981" w:rsidRPr="007C4424" w:rsidRDefault="00F92981" w:rsidP="001A2822">
      <w:pPr>
        <w:pStyle w:val="ListParagraph"/>
        <w:spacing w:after="0" w:line="240" w:lineRule="auto"/>
        <w:ind w:left="1440"/>
        <w:rPr>
          <w:rFonts w:eastAsiaTheme="minorEastAsia" w:cstheme="minorHAnsi"/>
          <w:bCs/>
          <w:color w:val="000000" w:themeColor="text1"/>
          <w:kern w:val="24"/>
          <w:sz w:val="24"/>
          <w:szCs w:val="24"/>
        </w:rPr>
      </w:pPr>
      <w:r w:rsidRPr="007C4424">
        <w:rPr>
          <w:rFonts w:eastAsiaTheme="minorEastAsia" w:cstheme="minorHAnsi"/>
          <w:bCs/>
          <w:color w:val="000000" w:themeColor="text1"/>
          <w:kern w:val="24"/>
          <w:sz w:val="24"/>
          <w:szCs w:val="24"/>
        </w:rPr>
        <w:t xml:space="preserve">     </w:t>
      </w:r>
      <w:r w:rsidR="003931EE" w:rsidRPr="007C4424">
        <w:rPr>
          <w:rFonts w:eastAsiaTheme="minorEastAsia" w:cstheme="minorHAnsi"/>
          <w:bCs/>
          <w:color w:val="000000" w:themeColor="text1"/>
          <w:kern w:val="24"/>
          <w:sz w:val="24"/>
          <w:szCs w:val="24"/>
        </w:rPr>
        <w:t xml:space="preserve">detention </w:t>
      </w:r>
      <w:r w:rsidR="003931EE" w:rsidRPr="007C4424">
        <w:rPr>
          <w:rFonts w:eastAsiaTheme="minorEastAsia" w:cstheme="minorHAnsi"/>
          <w:color w:val="000000" w:themeColor="text1"/>
          <w:kern w:val="24"/>
          <w:sz w:val="24"/>
          <w:szCs w:val="24"/>
        </w:rPr>
        <w:t xml:space="preserve">and have their </w:t>
      </w:r>
      <w:r w:rsidR="003931EE" w:rsidRPr="007C4424">
        <w:rPr>
          <w:rFonts w:eastAsiaTheme="minorEastAsia" w:cstheme="minorHAnsi"/>
          <w:bCs/>
          <w:color w:val="000000" w:themeColor="text1"/>
          <w:kern w:val="24"/>
          <w:sz w:val="24"/>
          <w:szCs w:val="24"/>
        </w:rPr>
        <w:t>driver’s license suspended</w:t>
      </w:r>
      <w:r w:rsidR="003931EE" w:rsidRPr="007C4424">
        <w:rPr>
          <w:rFonts w:eastAsiaTheme="minorEastAsia" w:cstheme="minorHAnsi"/>
          <w:color w:val="000000" w:themeColor="text1"/>
          <w:kern w:val="24"/>
          <w:sz w:val="24"/>
          <w:szCs w:val="24"/>
        </w:rPr>
        <w:t xml:space="preserve">.  They could also receive </w:t>
      </w:r>
      <w:r w:rsidR="003931EE" w:rsidRPr="007C4424">
        <w:rPr>
          <w:rFonts w:eastAsiaTheme="minorEastAsia" w:cstheme="minorHAnsi"/>
          <w:bCs/>
          <w:color w:val="000000" w:themeColor="text1"/>
          <w:kern w:val="24"/>
          <w:sz w:val="24"/>
          <w:szCs w:val="24"/>
        </w:rPr>
        <w:t xml:space="preserve">charges for </w:t>
      </w:r>
    </w:p>
    <w:p w14:paraId="39EECEAC" w14:textId="246EC9D8" w:rsidR="003931EE" w:rsidRPr="007C4424" w:rsidRDefault="00F92981" w:rsidP="001A2822">
      <w:pPr>
        <w:pStyle w:val="ListParagraph"/>
        <w:spacing w:after="0" w:line="240" w:lineRule="auto"/>
        <w:ind w:left="1440"/>
        <w:rPr>
          <w:rFonts w:eastAsiaTheme="minorEastAsia" w:cstheme="minorHAnsi"/>
          <w:color w:val="000000" w:themeColor="text1"/>
          <w:kern w:val="24"/>
          <w:sz w:val="24"/>
          <w:szCs w:val="24"/>
        </w:rPr>
      </w:pPr>
      <w:r w:rsidRPr="007C4424">
        <w:rPr>
          <w:rFonts w:eastAsiaTheme="minorEastAsia" w:cstheme="minorHAnsi"/>
          <w:bCs/>
          <w:color w:val="000000" w:themeColor="text1"/>
          <w:kern w:val="24"/>
          <w:sz w:val="24"/>
          <w:szCs w:val="24"/>
        </w:rPr>
        <w:t xml:space="preserve">     </w:t>
      </w:r>
      <w:r w:rsidR="003931EE" w:rsidRPr="007C4424">
        <w:rPr>
          <w:rFonts w:eastAsiaTheme="minorEastAsia" w:cstheme="minorHAnsi"/>
          <w:bCs/>
          <w:color w:val="000000" w:themeColor="text1"/>
          <w:kern w:val="24"/>
          <w:sz w:val="24"/>
          <w:szCs w:val="24"/>
        </w:rPr>
        <w:t>identity theft</w:t>
      </w:r>
      <w:r w:rsidR="003931EE" w:rsidRPr="007C4424">
        <w:rPr>
          <w:rFonts w:eastAsiaTheme="minorEastAsia" w:cstheme="minorHAnsi"/>
          <w:color w:val="000000" w:themeColor="text1"/>
          <w:kern w:val="24"/>
          <w:sz w:val="24"/>
          <w:szCs w:val="24"/>
        </w:rPr>
        <w:t>.</w:t>
      </w:r>
    </w:p>
    <w:p w14:paraId="1F5350C5" w14:textId="77777777" w:rsidR="00F92981" w:rsidRPr="007C4424" w:rsidRDefault="00F92981" w:rsidP="001A2822">
      <w:pPr>
        <w:pStyle w:val="ListParagraph"/>
        <w:spacing w:after="0" w:line="240" w:lineRule="auto"/>
        <w:ind w:left="1440"/>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 xml:space="preserve">(M) A person who is under the legal drinking age and who solicits another person to purchase, </w:t>
      </w:r>
    </w:p>
    <w:p w14:paraId="3F4199A9" w14:textId="3E375FB7" w:rsidR="002128C4" w:rsidRPr="007C4424" w:rsidRDefault="00F92981" w:rsidP="001A2822">
      <w:pPr>
        <w:pStyle w:val="ListParagraph"/>
        <w:spacing w:after="0" w:line="240" w:lineRule="auto"/>
        <w:ind w:left="1440"/>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 xml:space="preserve">       sell, give, serve or furnish spirituous liquor</w:t>
      </w:r>
      <w:r w:rsidR="00B63A79" w:rsidRPr="007C4424">
        <w:rPr>
          <w:rFonts w:eastAsiaTheme="minorEastAsia" w:cstheme="minorHAnsi"/>
          <w:color w:val="000000" w:themeColor="text1"/>
          <w:kern w:val="24"/>
          <w:sz w:val="24"/>
          <w:szCs w:val="24"/>
        </w:rPr>
        <w:t>.  A minor could be charged with a class 3 misdemeanor, fines up to $500, potential loss of driver’s license for 6 months, and possible jail time of up to 6 months.</w:t>
      </w:r>
    </w:p>
    <w:p w14:paraId="0A7A5E71" w14:textId="77777777" w:rsidR="00F92981" w:rsidRPr="007C4424" w:rsidRDefault="002128C4" w:rsidP="002128C4">
      <w:pPr>
        <w:pStyle w:val="ListParagraph"/>
        <w:widowControl w:val="0"/>
        <w:autoSpaceDE w:val="0"/>
        <w:autoSpaceDN w:val="0"/>
        <w:adjustRightInd w:val="0"/>
        <w:spacing w:after="0" w:line="240" w:lineRule="auto"/>
        <w:ind w:left="1440"/>
        <w:rPr>
          <w:rFonts w:cstheme="minorHAnsi"/>
          <w:color w:val="000000"/>
          <w:sz w:val="24"/>
          <w:szCs w:val="24"/>
        </w:rPr>
      </w:pPr>
      <w:r w:rsidRPr="007C4424">
        <w:rPr>
          <w:rFonts w:eastAsiaTheme="minorEastAsia" w:cstheme="minorHAnsi"/>
          <w:color w:val="000000" w:themeColor="text1"/>
          <w:kern w:val="24"/>
          <w:sz w:val="24"/>
          <w:szCs w:val="24"/>
        </w:rPr>
        <w:lastRenderedPageBreak/>
        <w:t xml:space="preserve">(Q) </w:t>
      </w:r>
      <w:r w:rsidRPr="007C4424">
        <w:rPr>
          <w:rFonts w:cstheme="minorHAnsi"/>
          <w:color w:val="000000"/>
          <w:sz w:val="24"/>
          <w:szCs w:val="24"/>
        </w:rPr>
        <w:t>A person who is at least eighteen years of age and who is an occupant of an unlicensed</w:t>
      </w:r>
    </w:p>
    <w:p w14:paraId="1EBA93A0" w14:textId="68B9368E" w:rsidR="002128C4" w:rsidRPr="007C4424" w:rsidRDefault="00F92981" w:rsidP="002128C4">
      <w:pPr>
        <w:pStyle w:val="ListParagraph"/>
        <w:widowControl w:val="0"/>
        <w:autoSpaceDE w:val="0"/>
        <w:autoSpaceDN w:val="0"/>
        <w:adjustRightInd w:val="0"/>
        <w:spacing w:after="0" w:line="240" w:lineRule="auto"/>
        <w:ind w:left="1440"/>
        <w:rPr>
          <w:rFonts w:cstheme="minorHAnsi"/>
          <w:color w:val="000000"/>
          <w:sz w:val="24"/>
          <w:szCs w:val="24"/>
        </w:rPr>
      </w:pPr>
      <w:r w:rsidRPr="007C4424">
        <w:rPr>
          <w:rFonts w:eastAsiaTheme="minorEastAsia" w:cstheme="minorHAnsi"/>
          <w:color w:val="000000" w:themeColor="text1"/>
          <w:kern w:val="24"/>
          <w:sz w:val="24"/>
          <w:szCs w:val="24"/>
        </w:rPr>
        <w:t xml:space="preserve">     </w:t>
      </w:r>
      <w:r w:rsidR="002128C4" w:rsidRPr="007C4424">
        <w:rPr>
          <w:rFonts w:cstheme="minorHAnsi"/>
          <w:color w:val="000000"/>
          <w:sz w:val="24"/>
          <w:szCs w:val="24"/>
        </w:rPr>
        <w:t xml:space="preserve"> premises </w:t>
      </w:r>
      <w:r w:rsidRPr="007C4424">
        <w:rPr>
          <w:rFonts w:cstheme="minorHAnsi"/>
          <w:color w:val="000000"/>
          <w:sz w:val="24"/>
          <w:szCs w:val="24"/>
        </w:rPr>
        <w:t>are</w:t>
      </w:r>
      <w:r w:rsidR="002128C4" w:rsidRPr="007C4424">
        <w:rPr>
          <w:rFonts w:cstheme="minorHAnsi"/>
          <w:color w:val="000000"/>
          <w:sz w:val="24"/>
          <w:szCs w:val="24"/>
        </w:rPr>
        <w:t xml:space="preserve"> guilty of a class 1 misdemeanor if both of the following apply:</w:t>
      </w:r>
    </w:p>
    <w:p w14:paraId="76BE1679" w14:textId="77777777" w:rsidR="002128C4" w:rsidRPr="007C4424" w:rsidRDefault="002128C4" w:rsidP="002128C4">
      <w:pPr>
        <w:pStyle w:val="ListParagraph"/>
        <w:widowControl w:val="0"/>
        <w:numPr>
          <w:ilvl w:val="0"/>
          <w:numId w:val="20"/>
        </w:numPr>
        <w:autoSpaceDE w:val="0"/>
        <w:autoSpaceDN w:val="0"/>
        <w:adjustRightInd w:val="0"/>
        <w:spacing w:after="0" w:line="240" w:lineRule="auto"/>
        <w:rPr>
          <w:rFonts w:cstheme="minorHAnsi"/>
          <w:color w:val="000000"/>
          <w:sz w:val="24"/>
          <w:szCs w:val="24"/>
        </w:rPr>
      </w:pPr>
      <w:r w:rsidRPr="007C4424">
        <w:rPr>
          <w:rFonts w:cstheme="minorHAnsi"/>
          <w:color w:val="000000"/>
          <w:sz w:val="24"/>
          <w:szCs w:val="24"/>
        </w:rPr>
        <w:t>The person knowingly allows a gathering on such unlicensed premises of two or more persons who are under the legal drinking age and who are neither:</w:t>
      </w:r>
    </w:p>
    <w:p w14:paraId="75710662" w14:textId="77777777" w:rsidR="002128C4" w:rsidRPr="007C4424" w:rsidRDefault="002128C4" w:rsidP="002128C4">
      <w:pPr>
        <w:pStyle w:val="ListParagraph"/>
        <w:widowControl w:val="0"/>
        <w:numPr>
          <w:ilvl w:val="0"/>
          <w:numId w:val="22"/>
        </w:numPr>
        <w:autoSpaceDE w:val="0"/>
        <w:autoSpaceDN w:val="0"/>
        <w:adjustRightInd w:val="0"/>
        <w:spacing w:after="0" w:line="240" w:lineRule="auto"/>
        <w:rPr>
          <w:rFonts w:cstheme="minorHAnsi"/>
          <w:color w:val="000000"/>
          <w:sz w:val="24"/>
          <w:szCs w:val="24"/>
        </w:rPr>
      </w:pPr>
      <w:r w:rsidRPr="007C4424">
        <w:rPr>
          <w:rFonts w:cstheme="minorHAnsi"/>
          <w:color w:val="000000"/>
          <w:sz w:val="24"/>
          <w:szCs w:val="24"/>
        </w:rPr>
        <w:t>Members of the immediate family of such person.</w:t>
      </w:r>
    </w:p>
    <w:p w14:paraId="0C0EC322" w14:textId="77777777" w:rsidR="002128C4" w:rsidRPr="007C4424" w:rsidRDefault="002128C4" w:rsidP="002128C4">
      <w:pPr>
        <w:pStyle w:val="ListParagraph"/>
        <w:widowControl w:val="0"/>
        <w:numPr>
          <w:ilvl w:val="0"/>
          <w:numId w:val="22"/>
        </w:numPr>
        <w:autoSpaceDE w:val="0"/>
        <w:autoSpaceDN w:val="0"/>
        <w:adjustRightInd w:val="0"/>
        <w:spacing w:after="0" w:line="240" w:lineRule="auto"/>
        <w:rPr>
          <w:rFonts w:cstheme="minorHAnsi"/>
          <w:color w:val="000000"/>
          <w:sz w:val="24"/>
          <w:szCs w:val="24"/>
        </w:rPr>
      </w:pPr>
      <w:r w:rsidRPr="007C4424">
        <w:rPr>
          <w:rFonts w:cstheme="minorHAnsi"/>
          <w:color w:val="000000"/>
          <w:sz w:val="24"/>
          <w:szCs w:val="24"/>
        </w:rPr>
        <w:t>Permanently residing with the person.</w:t>
      </w:r>
    </w:p>
    <w:p w14:paraId="2D60A7A0" w14:textId="77777777" w:rsidR="002128C4" w:rsidRPr="007C4424" w:rsidRDefault="002128C4" w:rsidP="002128C4">
      <w:pPr>
        <w:pStyle w:val="ListParagraph"/>
        <w:widowControl w:val="0"/>
        <w:numPr>
          <w:ilvl w:val="0"/>
          <w:numId w:val="20"/>
        </w:numPr>
        <w:autoSpaceDE w:val="0"/>
        <w:autoSpaceDN w:val="0"/>
        <w:adjustRightInd w:val="0"/>
        <w:spacing w:after="0" w:line="240" w:lineRule="auto"/>
        <w:rPr>
          <w:rFonts w:cstheme="minorHAnsi"/>
          <w:color w:val="000000"/>
          <w:sz w:val="24"/>
          <w:szCs w:val="24"/>
        </w:rPr>
      </w:pPr>
      <w:r w:rsidRPr="007C4424">
        <w:rPr>
          <w:rFonts w:cstheme="minorHAnsi"/>
          <w:color w:val="000000"/>
          <w:sz w:val="24"/>
          <w:szCs w:val="24"/>
        </w:rPr>
        <w:t>The person knows or should know that one or more of the persons under the legal drinking age is in possession of or consuming spirituous liquor on the unlicensed premises.</w:t>
      </w:r>
    </w:p>
    <w:p w14:paraId="5EDC6EB7" w14:textId="07609180" w:rsidR="002128C4" w:rsidRPr="007C4424" w:rsidRDefault="002128C4" w:rsidP="001A2822">
      <w:pPr>
        <w:pStyle w:val="ListParagraph"/>
        <w:spacing w:after="0" w:line="240" w:lineRule="auto"/>
        <w:ind w:left="1440"/>
        <w:rPr>
          <w:rFonts w:eastAsiaTheme="minorEastAsia" w:cstheme="minorHAnsi"/>
          <w:color w:val="000000" w:themeColor="text1"/>
          <w:kern w:val="24"/>
          <w:sz w:val="24"/>
          <w:szCs w:val="24"/>
        </w:rPr>
      </w:pPr>
    </w:p>
    <w:p w14:paraId="350CFC2E" w14:textId="1D5D37BA" w:rsidR="00E07434" w:rsidRPr="007C4424" w:rsidRDefault="00954BBE" w:rsidP="007C4424">
      <w:pPr>
        <w:pStyle w:val="ListParagraph"/>
        <w:widowControl w:val="0"/>
        <w:numPr>
          <w:ilvl w:val="0"/>
          <w:numId w:val="30"/>
        </w:numPr>
        <w:autoSpaceDE w:val="0"/>
        <w:autoSpaceDN w:val="0"/>
        <w:adjustRightInd w:val="0"/>
        <w:spacing w:after="0" w:line="240" w:lineRule="auto"/>
        <w:rPr>
          <w:rFonts w:cstheme="minorHAnsi"/>
          <w:b/>
          <w:bCs/>
          <w:sz w:val="24"/>
          <w:szCs w:val="24"/>
        </w:rPr>
      </w:pPr>
      <w:r w:rsidRPr="007C4424">
        <w:rPr>
          <w:rFonts w:cstheme="minorHAnsi"/>
          <w:b/>
          <w:bCs/>
          <w:sz w:val="24"/>
          <w:szCs w:val="24"/>
        </w:rPr>
        <w:t>Under the Influence of Alcohol (MIC)</w:t>
      </w:r>
    </w:p>
    <w:p w14:paraId="30C4BC55" w14:textId="526CDAA6" w:rsidR="007169C2" w:rsidRPr="007C4424" w:rsidRDefault="007169C2" w:rsidP="00E07434">
      <w:pPr>
        <w:pStyle w:val="ListParagraph"/>
        <w:widowControl w:val="0"/>
        <w:autoSpaceDE w:val="0"/>
        <w:autoSpaceDN w:val="0"/>
        <w:adjustRightInd w:val="0"/>
        <w:spacing w:after="0" w:line="240" w:lineRule="auto"/>
        <w:rPr>
          <w:rFonts w:cstheme="minorHAnsi"/>
          <w:color w:val="800080"/>
          <w:sz w:val="24"/>
          <w:szCs w:val="24"/>
          <w:u w:val="single"/>
        </w:rPr>
      </w:pPr>
      <w:r w:rsidRPr="007C4424">
        <w:rPr>
          <w:rFonts w:cstheme="minorHAnsi"/>
          <w:color w:val="008000"/>
          <w:sz w:val="24"/>
          <w:szCs w:val="24"/>
        </w:rPr>
        <w:t>4-244</w:t>
      </w:r>
      <w:r w:rsidRPr="007C4424">
        <w:rPr>
          <w:rFonts w:cstheme="minorHAnsi"/>
          <w:color w:val="000000"/>
          <w:sz w:val="24"/>
          <w:szCs w:val="24"/>
        </w:rPr>
        <w:t>. </w:t>
      </w:r>
      <w:r w:rsidRPr="007C4424">
        <w:rPr>
          <w:rFonts w:cstheme="minorHAnsi"/>
          <w:color w:val="800080"/>
          <w:sz w:val="24"/>
          <w:szCs w:val="24"/>
          <w:u w:val="single"/>
        </w:rPr>
        <w:t>Unlawful acts</w:t>
      </w:r>
    </w:p>
    <w:p w14:paraId="0D7CD8B3" w14:textId="77777777" w:rsidR="007169C2" w:rsidRPr="007C4424" w:rsidRDefault="007169C2" w:rsidP="0064234A">
      <w:pPr>
        <w:widowControl w:val="0"/>
        <w:autoSpaceDE w:val="0"/>
        <w:autoSpaceDN w:val="0"/>
        <w:adjustRightInd w:val="0"/>
        <w:spacing w:after="0" w:line="240" w:lineRule="auto"/>
        <w:rPr>
          <w:rFonts w:cstheme="minorHAnsi"/>
          <w:color w:val="008000"/>
          <w:sz w:val="24"/>
          <w:szCs w:val="24"/>
        </w:rPr>
      </w:pPr>
    </w:p>
    <w:p w14:paraId="41F84601" w14:textId="77777777" w:rsidR="00B63A79" w:rsidRPr="007C4424" w:rsidRDefault="002128C4" w:rsidP="00344E42">
      <w:pPr>
        <w:pStyle w:val="ListParagraph"/>
        <w:widowControl w:val="0"/>
        <w:numPr>
          <w:ilvl w:val="0"/>
          <w:numId w:val="23"/>
        </w:numPr>
        <w:autoSpaceDE w:val="0"/>
        <w:autoSpaceDN w:val="0"/>
        <w:adjustRightInd w:val="0"/>
        <w:spacing w:after="0" w:line="240" w:lineRule="auto"/>
        <w:rPr>
          <w:rFonts w:cstheme="minorHAnsi"/>
          <w:color w:val="000000"/>
          <w:sz w:val="24"/>
          <w:szCs w:val="24"/>
        </w:rPr>
      </w:pPr>
      <w:r w:rsidRPr="007C4424">
        <w:rPr>
          <w:rFonts w:cstheme="minorHAnsi"/>
          <w:color w:val="000000"/>
          <w:sz w:val="24"/>
          <w:szCs w:val="24"/>
        </w:rPr>
        <w:t xml:space="preserve"> </w:t>
      </w:r>
      <w:r w:rsidR="00E07434" w:rsidRPr="007C4424">
        <w:rPr>
          <w:rFonts w:cstheme="minorHAnsi"/>
          <w:color w:val="000000"/>
          <w:sz w:val="24"/>
          <w:szCs w:val="24"/>
        </w:rPr>
        <w:t>It is illegal for minor to drive under the influence of alcohol; any amount.  A minor could be</w:t>
      </w:r>
    </w:p>
    <w:p w14:paraId="4E54EC88" w14:textId="77777777" w:rsidR="00B63A79" w:rsidRPr="007C4424" w:rsidRDefault="00B63A79" w:rsidP="00B63A79">
      <w:pPr>
        <w:pStyle w:val="ListParagraph"/>
        <w:widowControl w:val="0"/>
        <w:autoSpaceDE w:val="0"/>
        <w:autoSpaceDN w:val="0"/>
        <w:adjustRightInd w:val="0"/>
        <w:spacing w:after="0" w:line="240" w:lineRule="auto"/>
        <w:ind w:left="1834"/>
        <w:rPr>
          <w:rFonts w:cstheme="minorHAnsi"/>
          <w:color w:val="000000"/>
          <w:sz w:val="24"/>
          <w:szCs w:val="24"/>
        </w:rPr>
      </w:pPr>
      <w:r w:rsidRPr="007C4424">
        <w:rPr>
          <w:rFonts w:cstheme="minorHAnsi"/>
          <w:color w:val="000000"/>
          <w:sz w:val="24"/>
          <w:szCs w:val="24"/>
        </w:rPr>
        <w:t xml:space="preserve"> </w:t>
      </w:r>
      <w:r w:rsidR="00E07434" w:rsidRPr="007C4424">
        <w:rPr>
          <w:rFonts w:cstheme="minorHAnsi"/>
          <w:color w:val="000000"/>
          <w:sz w:val="24"/>
          <w:szCs w:val="24"/>
        </w:rPr>
        <w:t xml:space="preserve">charged with a class 1 misdemeanor; receive juvenile detention, fines, ignition lock, </w:t>
      </w:r>
      <w:r w:rsidRPr="007C4424">
        <w:rPr>
          <w:rFonts w:cstheme="minorHAnsi"/>
          <w:color w:val="000000"/>
          <w:sz w:val="24"/>
          <w:szCs w:val="24"/>
        </w:rPr>
        <w:t xml:space="preserve"> </w:t>
      </w:r>
    </w:p>
    <w:p w14:paraId="005BDA31" w14:textId="77777777" w:rsidR="00B63A79" w:rsidRPr="007C4424" w:rsidRDefault="00B63A79" w:rsidP="00B63A79">
      <w:pPr>
        <w:pStyle w:val="ListParagraph"/>
        <w:widowControl w:val="0"/>
        <w:autoSpaceDE w:val="0"/>
        <w:autoSpaceDN w:val="0"/>
        <w:adjustRightInd w:val="0"/>
        <w:spacing w:after="0" w:line="240" w:lineRule="auto"/>
        <w:ind w:left="1834"/>
        <w:rPr>
          <w:rFonts w:cstheme="minorHAnsi"/>
          <w:color w:val="000000"/>
          <w:sz w:val="24"/>
          <w:szCs w:val="24"/>
        </w:rPr>
      </w:pPr>
      <w:r w:rsidRPr="007C4424">
        <w:rPr>
          <w:rFonts w:cstheme="minorHAnsi"/>
          <w:color w:val="000000"/>
          <w:sz w:val="24"/>
          <w:szCs w:val="24"/>
        </w:rPr>
        <w:t xml:space="preserve"> </w:t>
      </w:r>
      <w:r w:rsidR="00E07434" w:rsidRPr="007C4424">
        <w:rPr>
          <w:rFonts w:cstheme="minorHAnsi"/>
          <w:color w:val="000000"/>
          <w:sz w:val="24"/>
          <w:szCs w:val="24"/>
        </w:rPr>
        <w:t xml:space="preserve">community service, probation, alcohol treatment programs and have their driver’s license </w:t>
      </w:r>
    </w:p>
    <w:p w14:paraId="69BBBC23" w14:textId="5ECE497D" w:rsidR="007169C2" w:rsidRPr="007C4424" w:rsidRDefault="00B63A79" w:rsidP="00B63A79">
      <w:pPr>
        <w:pStyle w:val="ListParagraph"/>
        <w:widowControl w:val="0"/>
        <w:autoSpaceDE w:val="0"/>
        <w:autoSpaceDN w:val="0"/>
        <w:adjustRightInd w:val="0"/>
        <w:spacing w:after="0" w:line="240" w:lineRule="auto"/>
        <w:ind w:left="1834"/>
        <w:rPr>
          <w:rFonts w:cstheme="minorHAnsi"/>
          <w:color w:val="000000"/>
          <w:sz w:val="24"/>
          <w:szCs w:val="24"/>
        </w:rPr>
      </w:pPr>
      <w:r w:rsidRPr="007C4424">
        <w:rPr>
          <w:rFonts w:cstheme="minorHAnsi"/>
          <w:color w:val="000000"/>
          <w:sz w:val="24"/>
          <w:szCs w:val="24"/>
        </w:rPr>
        <w:t xml:space="preserve"> </w:t>
      </w:r>
      <w:r w:rsidR="00E07434" w:rsidRPr="007C4424">
        <w:rPr>
          <w:rFonts w:cstheme="minorHAnsi"/>
          <w:color w:val="000000"/>
          <w:sz w:val="24"/>
          <w:szCs w:val="24"/>
        </w:rPr>
        <w:t>suspended.</w:t>
      </w:r>
    </w:p>
    <w:p w14:paraId="6888A719" w14:textId="77777777" w:rsidR="00954BBE" w:rsidRPr="007C4424" w:rsidRDefault="002128C4" w:rsidP="00954BBE">
      <w:pPr>
        <w:pStyle w:val="ListParagraph"/>
        <w:spacing w:after="0" w:line="240" w:lineRule="auto"/>
        <w:ind w:firstLine="720"/>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 xml:space="preserve">(41) </w:t>
      </w:r>
      <w:r w:rsidR="00E07434" w:rsidRPr="007C4424">
        <w:rPr>
          <w:rFonts w:eastAsiaTheme="minorEastAsia" w:cstheme="minorHAnsi"/>
          <w:color w:val="000000" w:themeColor="text1"/>
          <w:kern w:val="24"/>
          <w:sz w:val="24"/>
          <w:szCs w:val="24"/>
        </w:rPr>
        <w:t xml:space="preserve">It is illegal to be around open containers or drink under the age of 21, any amount.  A minor </w:t>
      </w:r>
    </w:p>
    <w:p w14:paraId="492BB7D1" w14:textId="0B46A31C" w:rsidR="00B63A79" w:rsidRPr="007C4424" w:rsidRDefault="00B63A79" w:rsidP="00B63A79">
      <w:pPr>
        <w:pStyle w:val="ListParagraph"/>
        <w:spacing w:after="0" w:line="240" w:lineRule="auto"/>
        <w:ind w:firstLine="720"/>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 xml:space="preserve">        could be</w:t>
      </w:r>
      <w:r w:rsidR="00E07434" w:rsidRPr="007C4424">
        <w:rPr>
          <w:rFonts w:eastAsiaTheme="minorEastAsia" w:cstheme="minorHAnsi"/>
          <w:color w:val="000000" w:themeColor="text1"/>
          <w:kern w:val="24"/>
          <w:sz w:val="24"/>
          <w:szCs w:val="24"/>
        </w:rPr>
        <w:t xml:space="preserve"> charged with a class 1 misdemeanor; court ordered to attend education classes, </w:t>
      </w:r>
    </w:p>
    <w:p w14:paraId="428C428E" w14:textId="77777777" w:rsidR="00B63A79" w:rsidRPr="007C4424" w:rsidRDefault="00B63A79" w:rsidP="00B63A79">
      <w:pPr>
        <w:pStyle w:val="ListParagraph"/>
        <w:spacing w:after="0" w:line="240" w:lineRule="auto"/>
        <w:ind w:firstLine="720"/>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 xml:space="preserve">        </w:t>
      </w:r>
      <w:r w:rsidR="00E07434" w:rsidRPr="007C4424">
        <w:rPr>
          <w:rFonts w:eastAsiaTheme="minorEastAsia" w:cstheme="minorHAnsi"/>
          <w:color w:val="000000" w:themeColor="text1"/>
          <w:kern w:val="24"/>
          <w:sz w:val="24"/>
          <w:szCs w:val="24"/>
        </w:rPr>
        <w:t xml:space="preserve">counseling classes, addiction programs, diversion programs, receive probation, community </w:t>
      </w:r>
    </w:p>
    <w:p w14:paraId="622D732A" w14:textId="77DFEB0E" w:rsidR="003931EE" w:rsidRPr="007C4424" w:rsidRDefault="00B63A79" w:rsidP="00B63A79">
      <w:pPr>
        <w:pStyle w:val="ListParagraph"/>
        <w:spacing w:after="0" w:line="240" w:lineRule="auto"/>
        <w:ind w:firstLine="720"/>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 xml:space="preserve">        </w:t>
      </w:r>
      <w:r w:rsidR="00E07434" w:rsidRPr="007C4424">
        <w:rPr>
          <w:rFonts w:eastAsiaTheme="minorEastAsia" w:cstheme="minorHAnsi"/>
          <w:color w:val="000000" w:themeColor="text1"/>
          <w:kern w:val="24"/>
          <w:sz w:val="24"/>
          <w:szCs w:val="24"/>
        </w:rPr>
        <w:t>service, fines, juvenile detention and have their driver’s license suspended.</w:t>
      </w:r>
    </w:p>
    <w:p w14:paraId="43CA39EA" w14:textId="0F845769" w:rsidR="003931EE" w:rsidRPr="007C4424" w:rsidRDefault="003931EE" w:rsidP="00B63A79">
      <w:pPr>
        <w:widowControl w:val="0"/>
        <w:autoSpaceDE w:val="0"/>
        <w:autoSpaceDN w:val="0"/>
        <w:adjustRightInd w:val="0"/>
        <w:spacing w:after="0" w:line="240" w:lineRule="auto"/>
        <w:rPr>
          <w:rFonts w:cstheme="minorHAnsi"/>
          <w:color w:val="000000"/>
          <w:sz w:val="24"/>
          <w:szCs w:val="24"/>
        </w:rPr>
      </w:pPr>
      <w:r w:rsidRPr="007C4424">
        <w:rPr>
          <w:rFonts w:eastAsiaTheme="minorEastAsia" w:cstheme="minorHAnsi"/>
          <w:color w:val="000000" w:themeColor="text1"/>
          <w:kern w:val="24"/>
          <w:sz w:val="24"/>
          <w:szCs w:val="24"/>
        </w:rPr>
        <w:t xml:space="preserve"> </w:t>
      </w:r>
    </w:p>
    <w:p w14:paraId="1BA1F710" w14:textId="31EB50D9" w:rsidR="00332810" w:rsidRPr="007C4424" w:rsidRDefault="00E10A83" w:rsidP="007C4424">
      <w:pPr>
        <w:pStyle w:val="NormalWeb"/>
        <w:numPr>
          <w:ilvl w:val="0"/>
          <w:numId w:val="30"/>
        </w:numPr>
        <w:spacing w:before="0" w:beforeAutospacing="0" w:after="0" w:afterAutospacing="0"/>
        <w:rPr>
          <w:rFonts w:asciiTheme="minorHAnsi" w:hAnsiTheme="minorHAnsi" w:cstheme="minorHAnsi"/>
          <w:b/>
        </w:rPr>
      </w:pPr>
      <w:r w:rsidRPr="007C4424">
        <w:rPr>
          <w:rFonts w:asciiTheme="minorHAnsi" w:hAnsiTheme="minorHAnsi" w:cstheme="minorHAnsi"/>
          <w:b/>
        </w:rPr>
        <w:t>Marijuana</w:t>
      </w:r>
      <w:r w:rsidR="00332810" w:rsidRPr="007C4424">
        <w:rPr>
          <w:rFonts w:asciiTheme="minorHAnsi" w:hAnsiTheme="minorHAnsi" w:cstheme="minorHAnsi"/>
          <w:b/>
        </w:rPr>
        <w:t>:</w:t>
      </w:r>
    </w:p>
    <w:p w14:paraId="2F8FDC4F" w14:textId="315773B0" w:rsidR="00332810" w:rsidRPr="007C4424" w:rsidRDefault="00332810" w:rsidP="00362859">
      <w:pPr>
        <w:pStyle w:val="NormalWeb"/>
        <w:shd w:val="clear" w:color="auto" w:fill="FFFFFF"/>
        <w:spacing w:before="0" w:beforeAutospacing="0" w:after="0" w:afterAutospacing="0"/>
        <w:ind w:left="720"/>
        <w:rPr>
          <w:rFonts w:asciiTheme="minorHAnsi" w:hAnsiTheme="minorHAnsi" w:cstheme="minorHAnsi"/>
          <w:color w:val="333333"/>
        </w:rPr>
      </w:pPr>
      <w:r w:rsidRPr="007C4424">
        <w:rPr>
          <w:rFonts w:asciiTheme="minorHAnsi" w:hAnsiTheme="minorHAnsi" w:cstheme="minorHAnsi"/>
          <w:color w:val="008000"/>
        </w:rPr>
        <w:t>13-3405</w:t>
      </w:r>
      <w:r w:rsidRPr="007C4424">
        <w:rPr>
          <w:rFonts w:asciiTheme="minorHAnsi" w:hAnsiTheme="minorHAnsi" w:cstheme="minorHAnsi"/>
          <w:color w:val="333333"/>
        </w:rPr>
        <w:t>. </w:t>
      </w:r>
      <w:r w:rsidRPr="007C4424">
        <w:rPr>
          <w:rFonts w:asciiTheme="minorHAnsi" w:hAnsiTheme="minorHAnsi" w:cstheme="minorHAnsi"/>
          <w:color w:val="800080"/>
          <w:u w:val="single"/>
        </w:rPr>
        <w:t xml:space="preserve">Possession, use, production, sale or transportation of marijuana; </w:t>
      </w:r>
    </w:p>
    <w:p w14:paraId="3D037EB8" w14:textId="4410DC0C" w:rsidR="00332810" w:rsidRPr="007C4424" w:rsidRDefault="00362859" w:rsidP="00362859">
      <w:pPr>
        <w:pStyle w:val="NormalWeb"/>
        <w:shd w:val="clear" w:color="auto" w:fill="FFFFFF"/>
        <w:spacing w:before="0" w:beforeAutospacing="0" w:after="0" w:afterAutospacing="0"/>
        <w:ind w:left="720"/>
        <w:rPr>
          <w:rFonts w:asciiTheme="minorHAnsi" w:hAnsiTheme="minorHAnsi" w:cstheme="minorHAnsi"/>
          <w:color w:val="333333"/>
        </w:rPr>
      </w:pPr>
      <w:r w:rsidRPr="007C4424">
        <w:rPr>
          <w:rFonts w:asciiTheme="minorHAnsi" w:hAnsiTheme="minorHAnsi" w:cstheme="minorHAnsi"/>
          <w:color w:val="333333"/>
        </w:rPr>
        <w:t>A person shall not knowingly p</w:t>
      </w:r>
      <w:r w:rsidR="00332810" w:rsidRPr="007C4424">
        <w:rPr>
          <w:rFonts w:asciiTheme="minorHAnsi" w:hAnsiTheme="minorHAnsi" w:cstheme="minorHAnsi"/>
          <w:color w:val="333333"/>
        </w:rPr>
        <w:t>ossess or use marijuana.</w:t>
      </w:r>
      <w:r w:rsidRPr="007C4424">
        <w:rPr>
          <w:rFonts w:asciiTheme="minorHAnsi" w:hAnsiTheme="minorHAnsi" w:cstheme="minorHAnsi"/>
          <w:color w:val="333333"/>
        </w:rPr>
        <w:t xml:space="preserve"> </w:t>
      </w:r>
      <w:r w:rsidR="00332810" w:rsidRPr="007C4424">
        <w:rPr>
          <w:rFonts w:asciiTheme="minorHAnsi" w:hAnsiTheme="minorHAnsi" w:cstheme="minorHAnsi"/>
          <w:color w:val="333333"/>
        </w:rPr>
        <w:t>Transport for sale, import into this state or offer to transport for sale or import into this state, sell, transfer or offer to sell or transfer marijuana.</w:t>
      </w:r>
    </w:p>
    <w:p w14:paraId="55D689E1" w14:textId="77777777" w:rsidR="00E10A83" w:rsidRPr="007C4424" w:rsidRDefault="00E10A83" w:rsidP="00362859">
      <w:pPr>
        <w:pStyle w:val="NormalWeb"/>
        <w:shd w:val="clear" w:color="auto" w:fill="FFFFFF"/>
        <w:spacing w:before="0" w:beforeAutospacing="0" w:after="0" w:afterAutospacing="0"/>
        <w:ind w:left="720"/>
        <w:rPr>
          <w:rFonts w:asciiTheme="minorHAnsi" w:hAnsiTheme="minorHAnsi" w:cstheme="minorHAnsi"/>
          <w:color w:val="333333"/>
        </w:rPr>
      </w:pPr>
    </w:p>
    <w:p w14:paraId="4A211F47" w14:textId="22746E8E" w:rsidR="00332810" w:rsidRPr="007C4424" w:rsidRDefault="00E10A83" w:rsidP="007C4424">
      <w:pPr>
        <w:pStyle w:val="NormalWeb"/>
        <w:numPr>
          <w:ilvl w:val="0"/>
          <w:numId w:val="30"/>
        </w:numPr>
        <w:spacing w:before="0" w:beforeAutospacing="0" w:after="0" w:afterAutospacing="0"/>
        <w:rPr>
          <w:rFonts w:asciiTheme="minorHAnsi" w:hAnsiTheme="minorHAnsi" w:cstheme="minorHAnsi"/>
          <w:b/>
          <w:bCs/>
        </w:rPr>
      </w:pPr>
      <w:r w:rsidRPr="007C4424">
        <w:rPr>
          <w:rFonts w:asciiTheme="minorHAnsi" w:hAnsiTheme="minorHAnsi" w:cstheme="minorHAnsi"/>
          <w:b/>
          <w:bCs/>
        </w:rPr>
        <w:t>Prescription Drugs:</w:t>
      </w:r>
    </w:p>
    <w:p w14:paraId="73B9B6BD" w14:textId="77777777" w:rsidR="0064234A" w:rsidRPr="007C4424" w:rsidRDefault="001140CA" w:rsidP="00E10A83">
      <w:pPr>
        <w:pStyle w:val="ListParagraph"/>
        <w:widowControl w:val="0"/>
        <w:autoSpaceDE w:val="0"/>
        <w:autoSpaceDN w:val="0"/>
        <w:adjustRightInd w:val="0"/>
        <w:spacing w:after="0" w:line="240" w:lineRule="auto"/>
        <w:rPr>
          <w:rFonts w:eastAsia="Calibri" w:cstheme="minorHAnsi"/>
          <w:bCs/>
          <w:sz w:val="24"/>
          <w:szCs w:val="24"/>
        </w:rPr>
      </w:pPr>
      <w:r w:rsidRPr="007C4424">
        <w:rPr>
          <w:rFonts w:cstheme="minorHAnsi"/>
          <w:color w:val="008000"/>
          <w:sz w:val="24"/>
          <w:szCs w:val="24"/>
          <w:shd w:val="clear" w:color="auto" w:fill="FFFFFF"/>
        </w:rPr>
        <w:t>13-3406-3407</w:t>
      </w:r>
      <w:r w:rsidRPr="007C4424">
        <w:rPr>
          <w:rFonts w:cstheme="minorHAnsi"/>
          <w:color w:val="333333"/>
          <w:sz w:val="24"/>
          <w:szCs w:val="24"/>
          <w:shd w:val="clear" w:color="auto" w:fill="FFFFFF"/>
        </w:rPr>
        <w:t>. </w:t>
      </w:r>
      <w:r w:rsidRPr="007C4424">
        <w:rPr>
          <w:rFonts w:cstheme="minorHAnsi"/>
          <w:color w:val="800080"/>
          <w:sz w:val="24"/>
          <w:szCs w:val="24"/>
          <w:u w:val="single"/>
          <w:shd w:val="clear" w:color="auto" w:fill="FFFFFF"/>
        </w:rPr>
        <w:t xml:space="preserve">Possession, use, administration, acquisition, sale, manufacture or transportation of prescription-only drugs; misbranded drugs; </w:t>
      </w:r>
    </w:p>
    <w:p w14:paraId="36A46998" w14:textId="1AC9E227" w:rsidR="007169C2" w:rsidRPr="007C4424" w:rsidRDefault="001140CA" w:rsidP="00362859">
      <w:pPr>
        <w:pStyle w:val="ListParagraph"/>
        <w:widowControl w:val="0"/>
        <w:autoSpaceDE w:val="0"/>
        <w:autoSpaceDN w:val="0"/>
        <w:adjustRightInd w:val="0"/>
        <w:spacing w:after="0" w:line="240" w:lineRule="auto"/>
        <w:rPr>
          <w:rFonts w:eastAsia="Calibri" w:cstheme="minorHAnsi"/>
          <w:bCs/>
          <w:sz w:val="24"/>
          <w:szCs w:val="24"/>
        </w:rPr>
      </w:pPr>
      <w:r w:rsidRPr="007C4424">
        <w:rPr>
          <w:rFonts w:eastAsia="Calibri" w:cstheme="minorHAnsi"/>
          <w:bCs/>
          <w:sz w:val="24"/>
          <w:szCs w:val="24"/>
        </w:rPr>
        <w:t>Possession of illegal drugs, prescription drugs or narcotics and the drug paraphernalia-Felony drug charge</w:t>
      </w:r>
      <w:r w:rsidR="00362859" w:rsidRPr="007C4424">
        <w:rPr>
          <w:rFonts w:eastAsia="Calibri" w:cstheme="minorHAnsi"/>
          <w:bCs/>
          <w:sz w:val="24"/>
          <w:szCs w:val="24"/>
        </w:rPr>
        <w:t xml:space="preserve"> </w:t>
      </w:r>
      <w:r w:rsidR="007169C2" w:rsidRPr="007C4424">
        <w:rPr>
          <w:rFonts w:eastAsia="Calibri" w:cstheme="minorHAnsi"/>
          <w:bCs/>
          <w:sz w:val="24"/>
          <w:szCs w:val="24"/>
        </w:rPr>
        <w:t>Penalties such as Juvenile Detention, Diversion Programs, drug counseling, probation, community service, restitution, permanent record and license suspended.</w:t>
      </w:r>
    </w:p>
    <w:p w14:paraId="4DF5A7F7" w14:textId="6439989A" w:rsidR="00E10A83" w:rsidRPr="007C4424" w:rsidRDefault="00E10A83" w:rsidP="00362859">
      <w:pPr>
        <w:pStyle w:val="ListParagraph"/>
        <w:widowControl w:val="0"/>
        <w:autoSpaceDE w:val="0"/>
        <w:autoSpaceDN w:val="0"/>
        <w:adjustRightInd w:val="0"/>
        <w:spacing w:after="0" w:line="240" w:lineRule="auto"/>
        <w:rPr>
          <w:rFonts w:eastAsia="Calibri" w:cstheme="minorHAnsi"/>
          <w:bCs/>
          <w:sz w:val="24"/>
          <w:szCs w:val="24"/>
        </w:rPr>
      </w:pPr>
    </w:p>
    <w:p w14:paraId="682001D7" w14:textId="3341CAE3" w:rsidR="00E10A83" w:rsidRPr="007C4424" w:rsidRDefault="00E10A83" w:rsidP="007C4424">
      <w:pPr>
        <w:pStyle w:val="ListParagraph"/>
        <w:numPr>
          <w:ilvl w:val="0"/>
          <w:numId w:val="30"/>
        </w:numPr>
        <w:spacing w:before="100" w:beforeAutospacing="1" w:after="100" w:afterAutospacing="1" w:line="240" w:lineRule="auto"/>
        <w:rPr>
          <w:rFonts w:eastAsia="Times New Roman" w:cstheme="minorHAnsi"/>
          <w:b/>
          <w:bCs/>
          <w:color w:val="000000"/>
          <w:sz w:val="24"/>
          <w:szCs w:val="24"/>
        </w:rPr>
      </w:pPr>
      <w:r w:rsidRPr="007C4424">
        <w:rPr>
          <w:rFonts w:eastAsia="Times New Roman" w:cstheme="minorHAnsi"/>
          <w:b/>
          <w:bCs/>
          <w:color w:val="000000"/>
          <w:sz w:val="24"/>
          <w:szCs w:val="24"/>
        </w:rPr>
        <w:t>Spiking Drinks:</w:t>
      </w:r>
    </w:p>
    <w:p w14:paraId="2B302B24" w14:textId="6E9F161B" w:rsidR="00E10A83" w:rsidRPr="007C4424" w:rsidRDefault="00E10A83" w:rsidP="00E10A83">
      <w:pPr>
        <w:pStyle w:val="ListParagraph"/>
        <w:spacing w:before="100" w:beforeAutospacing="1" w:after="100" w:afterAutospacing="1" w:line="240" w:lineRule="auto"/>
        <w:rPr>
          <w:rFonts w:eastAsia="Times New Roman" w:cstheme="minorHAnsi"/>
          <w:color w:val="000000"/>
          <w:sz w:val="24"/>
          <w:szCs w:val="24"/>
        </w:rPr>
      </w:pPr>
      <w:r w:rsidRPr="007C4424">
        <w:rPr>
          <w:rFonts w:eastAsia="Times New Roman" w:cstheme="minorHAnsi"/>
          <w:color w:val="008000"/>
          <w:sz w:val="24"/>
          <w:szCs w:val="24"/>
        </w:rPr>
        <w:t>13-1205</w:t>
      </w:r>
      <w:r w:rsidRPr="007C4424">
        <w:rPr>
          <w:rFonts w:eastAsia="Times New Roman" w:cstheme="minorHAnsi"/>
          <w:color w:val="000000"/>
          <w:sz w:val="24"/>
          <w:szCs w:val="24"/>
        </w:rPr>
        <w:t>. </w:t>
      </w:r>
      <w:r w:rsidRPr="007C4424">
        <w:rPr>
          <w:rFonts w:eastAsia="Times New Roman" w:cstheme="minorHAnsi"/>
          <w:color w:val="800080"/>
          <w:sz w:val="24"/>
          <w:szCs w:val="24"/>
          <w:u w:val="single"/>
        </w:rPr>
        <w:t>Unlawfully administering intoxicating liquors, narcotic drug or dangerous drug; classification</w:t>
      </w:r>
    </w:p>
    <w:p w14:paraId="71F3DEF7" w14:textId="77777777" w:rsidR="00E10A83" w:rsidRPr="007C4424" w:rsidRDefault="00E10A83" w:rsidP="00E10A83">
      <w:pPr>
        <w:pStyle w:val="ListParagraph"/>
        <w:spacing w:before="100" w:beforeAutospacing="1" w:after="100" w:afterAutospacing="1" w:line="240" w:lineRule="auto"/>
        <w:rPr>
          <w:rFonts w:eastAsia="Times New Roman" w:cstheme="minorHAnsi"/>
          <w:color w:val="000000"/>
          <w:sz w:val="24"/>
          <w:szCs w:val="24"/>
        </w:rPr>
      </w:pPr>
      <w:r w:rsidRPr="007C4424">
        <w:rPr>
          <w:rFonts w:eastAsia="Times New Roman" w:cstheme="minorHAnsi"/>
          <w:color w:val="000000"/>
          <w:sz w:val="24"/>
          <w:szCs w:val="24"/>
        </w:rPr>
        <w:t>A. A person commits unlawfully administering intoxicating liquors, a narcotic drug or dangerous drug if, for a purpose other than lawful medical or therapeutic treatment, such person knowingly introduces or causes to be introduced into the body of another person, without such other person's consent, intoxicating liquors, a narcotic drug or dangerous drug.</w:t>
      </w:r>
    </w:p>
    <w:p w14:paraId="33BD903C" w14:textId="77777777" w:rsidR="00E10A83" w:rsidRPr="007C4424" w:rsidRDefault="00E10A83" w:rsidP="00E10A83">
      <w:pPr>
        <w:pStyle w:val="ListParagraph"/>
        <w:spacing w:before="100" w:beforeAutospacing="1" w:after="100" w:afterAutospacing="1" w:line="240" w:lineRule="auto"/>
        <w:rPr>
          <w:rFonts w:eastAsia="Times New Roman" w:cstheme="minorHAnsi"/>
          <w:color w:val="000000"/>
          <w:sz w:val="24"/>
          <w:szCs w:val="24"/>
        </w:rPr>
      </w:pPr>
      <w:r w:rsidRPr="007C4424">
        <w:rPr>
          <w:rFonts w:eastAsia="Times New Roman" w:cstheme="minorHAnsi"/>
          <w:color w:val="000000"/>
          <w:sz w:val="24"/>
          <w:szCs w:val="24"/>
        </w:rPr>
        <w:t>B. Unlawfully administering intoxicating liquors, a narcotic drug or dangerous drug is a class 6 felony.</w:t>
      </w:r>
    </w:p>
    <w:p w14:paraId="0A5313DC" w14:textId="77777777" w:rsidR="00E10A83" w:rsidRPr="007C4424" w:rsidRDefault="00E10A83" w:rsidP="00E10A83">
      <w:pPr>
        <w:pStyle w:val="ListParagraph"/>
        <w:spacing w:before="100" w:beforeAutospacing="1" w:after="100" w:afterAutospacing="1" w:line="240" w:lineRule="auto"/>
        <w:rPr>
          <w:rFonts w:eastAsia="Times New Roman" w:cstheme="minorHAnsi"/>
          <w:color w:val="000000"/>
          <w:sz w:val="24"/>
          <w:szCs w:val="24"/>
        </w:rPr>
      </w:pPr>
      <w:r w:rsidRPr="007C4424">
        <w:rPr>
          <w:rFonts w:eastAsia="Times New Roman" w:cstheme="minorHAnsi"/>
          <w:color w:val="000000"/>
          <w:sz w:val="24"/>
          <w:szCs w:val="24"/>
        </w:rPr>
        <w:t>C. If the victim is a minor, then the offense shall be a class 5 felony.</w:t>
      </w:r>
    </w:p>
    <w:p w14:paraId="3D069B06" w14:textId="42CD9046" w:rsidR="00E10A83" w:rsidRPr="007C4424" w:rsidRDefault="00E10A83" w:rsidP="007C4424">
      <w:pPr>
        <w:pStyle w:val="NormalWeb"/>
        <w:numPr>
          <w:ilvl w:val="0"/>
          <w:numId w:val="30"/>
        </w:numPr>
        <w:spacing w:before="0" w:beforeAutospacing="0" w:after="0" w:afterAutospacing="0"/>
        <w:rPr>
          <w:rFonts w:asciiTheme="minorHAnsi" w:hAnsiTheme="minorHAnsi" w:cstheme="minorHAnsi"/>
          <w:b/>
          <w:bCs/>
        </w:rPr>
      </w:pPr>
      <w:r w:rsidRPr="007C4424">
        <w:rPr>
          <w:rFonts w:asciiTheme="minorHAnsi" w:hAnsiTheme="minorHAnsi" w:cstheme="minorHAnsi"/>
          <w:b/>
          <w:bCs/>
        </w:rPr>
        <w:t xml:space="preserve">Vape:  </w:t>
      </w:r>
    </w:p>
    <w:p w14:paraId="3DA9D22F" w14:textId="7ADD03E4" w:rsidR="00E10A83" w:rsidRPr="007C4424" w:rsidRDefault="00E10A83" w:rsidP="00E10A83">
      <w:pPr>
        <w:pStyle w:val="NormalWeb"/>
        <w:spacing w:before="0" w:beforeAutospacing="0" w:after="0" w:afterAutospacing="0"/>
        <w:ind w:left="720"/>
        <w:rPr>
          <w:rFonts w:asciiTheme="minorHAnsi" w:hAnsiTheme="minorHAnsi" w:cstheme="minorHAnsi"/>
          <w:color w:val="800080"/>
          <w:u w:val="single"/>
          <w:shd w:val="clear" w:color="auto" w:fill="FFFFFF"/>
        </w:rPr>
      </w:pPr>
      <w:r w:rsidRPr="007C4424">
        <w:rPr>
          <w:rFonts w:asciiTheme="minorHAnsi" w:hAnsiTheme="minorHAnsi" w:cstheme="minorHAnsi"/>
          <w:color w:val="008000"/>
          <w:shd w:val="clear" w:color="auto" w:fill="FFFFFF"/>
        </w:rPr>
        <w:t>13-3622</w:t>
      </w:r>
      <w:r w:rsidRPr="007C4424">
        <w:rPr>
          <w:rFonts w:asciiTheme="minorHAnsi" w:hAnsiTheme="minorHAnsi" w:cstheme="minorHAnsi"/>
          <w:color w:val="333333"/>
          <w:shd w:val="clear" w:color="auto" w:fill="FFFFFF"/>
        </w:rPr>
        <w:t>. </w:t>
      </w:r>
      <w:r w:rsidRPr="007C4424">
        <w:rPr>
          <w:rFonts w:asciiTheme="minorHAnsi" w:hAnsiTheme="minorHAnsi" w:cstheme="minorHAnsi"/>
          <w:color w:val="800080"/>
          <w:u w:val="single"/>
          <w:shd w:val="clear" w:color="auto" w:fill="FFFFFF"/>
        </w:rPr>
        <w:t>Furnishing of tobacco product, vapor product or tobacco or shisha instruments or paraphernalia to minor; minor accepting or receiving tobacco product, vapor product or tobacco or shisha instruments or paraphernalia; illegally obtaining tobacco product, vapor product or tobacco or shisha instruments or paraphernalia by underage person; classification; definitions</w:t>
      </w:r>
    </w:p>
    <w:p w14:paraId="0BEB4BED" w14:textId="76F4076F" w:rsidR="00352ED0" w:rsidRPr="007C4424" w:rsidRDefault="00352ED0" w:rsidP="00E10A83">
      <w:pPr>
        <w:pStyle w:val="NormalWeb"/>
        <w:spacing w:before="0" w:beforeAutospacing="0" w:after="0" w:afterAutospacing="0"/>
        <w:ind w:left="720"/>
        <w:rPr>
          <w:rFonts w:asciiTheme="minorHAnsi" w:hAnsiTheme="minorHAnsi" w:cstheme="minorHAnsi"/>
          <w:u w:val="single"/>
          <w:shd w:val="clear" w:color="auto" w:fill="FFFFFF"/>
        </w:rPr>
      </w:pPr>
      <w:r w:rsidRPr="007C4424">
        <w:rPr>
          <w:rFonts w:asciiTheme="minorHAnsi" w:hAnsiTheme="minorHAnsi" w:cstheme="minorHAnsi"/>
          <w:shd w:val="clear" w:color="auto" w:fill="FFFFFF"/>
        </w:rPr>
        <w:lastRenderedPageBreak/>
        <w:t>Petty Offense for minors with possible fines, community service and drug programs.</w:t>
      </w:r>
    </w:p>
    <w:p w14:paraId="01502661" w14:textId="77777777" w:rsidR="00352ED0" w:rsidRPr="007C4424" w:rsidRDefault="00352ED0" w:rsidP="00E10A83">
      <w:pPr>
        <w:pStyle w:val="NormalWeb"/>
        <w:spacing w:before="0" w:beforeAutospacing="0" w:after="0" w:afterAutospacing="0"/>
        <w:ind w:left="720"/>
        <w:rPr>
          <w:rFonts w:asciiTheme="minorHAnsi" w:hAnsiTheme="minorHAnsi" w:cstheme="minorHAnsi"/>
          <w:color w:val="800080"/>
          <w:u w:val="single"/>
        </w:rPr>
      </w:pPr>
    </w:p>
    <w:p w14:paraId="231CE123" w14:textId="0374B5DE" w:rsidR="00352ED0" w:rsidRPr="007C4424" w:rsidRDefault="00352ED0" w:rsidP="007C4424">
      <w:pPr>
        <w:pStyle w:val="ListParagraph"/>
        <w:numPr>
          <w:ilvl w:val="0"/>
          <w:numId w:val="30"/>
        </w:numPr>
        <w:spacing w:after="0" w:line="240" w:lineRule="auto"/>
        <w:rPr>
          <w:rFonts w:cstheme="minorHAnsi"/>
          <w:b/>
          <w:bCs/>
          <w:sz w:val="24"/>
          <w:szCs w:val="24"/>
        </w:rPr>
      </w:pPr>
      <w:r w:rsidRPr="007C4424">
        <w:rPr>
          <w:rFonts w:cstheme="minorHAnsi"/>
          <w:b/>
          <w:bCs/>
          <w:sz w:val="24"/>
          <w:szCs w:val="24"/>
        </w:rPr>
        <w:t>Fights:</w:t>
      </w:r>
    </w:p>
    <w:p w14:paraId="2833126B" w14:textId="0ACE303A" w:rsidR="00362859" w:rsidRPr="007C4424" w:rsidRDefault="00362859" w:rsidP="00352ED0">
      <w:pPr>
        <w:pStyle w:val="ListParagraph"/>
        <w:spacing w:after="0" w:line="240" w:lineRule="auto"/>
        <w:rPr>
          <w:rFonts w:cstheme="minorHAnsi"/>
          <w:color w:val="800080"/>
          <w:sz w:val="24"/>
          <w:szCs w:val="24"/>
          <w:u w:val="single"/>
        </w:rPr>
      </w:pPr>
      <w:r w:rsidRPr="007C4424">
        <w:rPr>
          <w:rFonts w:cstheme="minorHAnsi"/>
          <w:color w:val="008000"/>
          <w:sz w:val="24"/>
          <w:szCs w:val="24"/>
        </w:rPr>
        <w:t>13-1203</w:t>
      </w:r>
      <w:r w:rsidRPr="007C4424">
        <w:rPr>
          <w:rFonts w:cstheme="minorHAnsi"/>
          <w:color w:val="000000"/>
          <w:sz w:val="24"/>
          <w:szCs w:val="24"/>
        </w:rPr>
        <w:t>. </w:t>
      </w:r>
      <w:r w:rsidRPr="007C4424">
        <w:rPr>
          <w:rFonts w:cstheme="minorHAnsi"/>
          <w:color w:val="800080"/>
          <w:sz w:val="24"/>
          <w:szCs w:val="24"/>
          <w:u w:val="single"/>
        </w:rPr>
        <w:t>Assault;</w:t>
      </w:r>
    </w:p>
    <w:p w14:paraId="4A5654A8" w14:textId="6A700832" w:rsidR="00920760" w:rsidRPr="007C4424" w:rsidRDefault="0064234A" w:rsidP="00362859">
      <w:pPr>
        <w:pStyle w:val="ListParagraph"/>
        <w:spacing w:after="0" w:line="240" w:lineRule="auto"/>
        <w:rPr>
          <w:rFonts w:eastAsiaTheme="minorEastAsia" w:cstheme="minorHAnsi"/>
          <w:color w:val="000000" w:themeColor="text1"/>
          <w:kern w:val="24"/>
          <w:sz w:val="24"/>
          <w:szCs w:val="24"/>
        </w:rPr>
      </w:pPr>
      <w:r w:rsidRPr="007C4424">
        <w:rPr>
          <w:rFonts w:eastAsiaTheme="minorEastAsia" w:cstheme="minorHAnsi"/>
          <w:color w:val="000000" w:themeColor="text1"/>
          <w:kern w:val="24"/>
          <w:sz w:val="24"/>
          <w:szCs w:val="24"/>
        </w:rPr>
        <w:t>An assault is committed any time a person knowingly causes physical injury to another person. It is also any time that someone may feel physically threatened or when someone touches someone e</w:t>
      </w:r>
      <w:r w:rsidR="00362859" w:rsidRPr="007C4424">
        <w:rPr>
          <w:rFonts w:eastAsiaTheme="minorEastAsia" w:cstheme="minorHAnsi"/>
          <w:color w:val="000000" w:themeColor="text1"/>
          <w:kern w:val="24"/>
          <w:sz w:val="24"/>
          <w:szCs w:val="24"/>
        </w:rPr>
        <w:t xml:space="preserve">lse to provoke or insult them. </w:t>
      </w:r>
    </w:p>
    <w:p w14:paraId="66F74D0A" w14:textId="38536189" w:rsidR="00352ED0" w:rsidRPr="007C4424" w:rsidRDefault="00352ED0" w:rsidP="00362859">
      <w:pPr>
        <w:pStyle w:val="ListParagraph"/>
        <w:spacing w:after="0" w:line="240" w:lineRule="auto"/>
        <w:rPr>
          <w:rFonts w:eastAsiaTheme="minorEastAsia" w:cstheme="minorHAnsi"/>
          <w:color w:val="000000" w:themeColor="text1"/>
          <w:kern w:val="24"/>
          <w:sz w:val="24"/>
          <w:szCs w:val="24"/>
        </w:rPr>
      </w:pPr>
    </w:p>
    <w:p w14:paraId="6DE1F362" w14:textId="61227600" w:rsidR="000F0440" w:rsidRPr="007C4424" w:rsidRDefault="000F0440" w:rsidP="007C4424">
      <w:pPr>
        <w:pStyle w:val="NormalWeb"/>
        <w:numPr>
          <w:ilvl w:val="0"/>
          <w:numId w:val="30"/>
        </w:numPr>
        <w:spacing w:before="0" w:beforeAutospacing="0" w:after="0" w:afterAutospacing="0"/>
        <w:rPr>
          <w:rFonts w:asciiTheme="minorHAnsi" w:hAnsiTheme="minorHAnsi" w:cstheme="minorHAnsi"/>
          <w:b/>
          <w:bCs/>
          <w:color w:val="000000"/>
        </w:rPr>
      </w:pPr>
      <w:r w:rsidRPr="007C4424">
        <w:rPr>
          <w:rFonts w:asciiTheme="minorHAnsi" w:hAnsiTheme="minorHAnsi" w:cstheme="minorHAnsi"/>
          <w:b/>
          <w:bCs/>
          <w:color w:val="000000"/>
        </w:rPr>
        <w:t>Causing Trouble:</w:t>
      </w:r>
    </w:p>
    <w:p w14:paraId="71F58BBD" w14:textId="32833055" w:rsidR="00352ED0" w:rsidRPr="007C4424" w:rsidRDefault="00352ED0" w:rsidP="000F0440">
      <w:pPr>
        <w:pStyle w:val="NormalWeb"/>
        <w:spacing w:before="0" w:beforeAutospacing="0" w:after="0" w:afterAutospacing="0"/>
        <w:ind w:left="720"/>
        <w:rPr>
          <w:rFonts w:asciiTheme="minorHAnsi" w:hAnsiTheme="minorHAnsi" w:cstheme="minorHAnsi"/>
          <w:color w:val="000000"/>
        </w:rPr>
      </w:pPr>
      <w:r w:rsidRPr="007C4424">
        <w:rPr>
          <w:rFonts w:asciiTheme="minorHAnsi" w:hAnsiTheme="minorHAnsi" w:cstheme="minorHAnsi"/>
          <w:color w:val="008000"/>
        </w:rPr>
        <w:t>13-2904</w:t>
      </w:r>
      <w:r w:rsidRPr="007C4424">
        <w:rPr>
          <w:rFonts w:asciiTheme="minorHAnsi" w:hAnsiTheme="minorHAnsi" w:cstheme="minorHAnsi"/>
          <w:color w:val="000000"/>
        </w:rPr>
        <w:t>. </w:t>
      </w:r>
      <w:r w:rsidRPr="007C4424">
        <w:rPr>
          <w:rFonts w:asciiTheme="minorHAnsi" w:hAnsiTheme="minorHAnsi" w:cstheme="minorHAnsi"/>
          <w:color w:val="800080"/>
          <w:u w:val="single"/>
        </w:rPr>
        <w:t>Disorderly conduct; classification</w:t>
      </w:r>
    </w:p>
    <w:p w14:paraId="73FEB40A" w14:textId="77777777" w:rsidR="00352ED0" w:rsidRPr="007C4424" w:rsidRDefault="00352ED0" w:rsidP="00352ED0">
      <w:pPr>
        <w:pStyle w:val="NormalWeb"/>
        <w:spacing w:before="0" w:beforeAutospacing="0" w:after="0" w:afterAutospacing="0"/>
        <w:ind w:left="720"/>
        <w:rPr>
          <w:rFonts w:asciiTheme="minorHAnsi" w:hAnsiTheme="minorHAnsi" w:cstheme="minorHAnsi"/>
          <w:color w:val="000000"/>
        </w:rPr>
      </w:pPr>
      <w:r w:rsidRPr="007C4424">
        <w:rPr>
          <w:rFonts w:asciiTheme="minorHAnsi" w:hAnsiTheme="minorHAnsi" w:cstheme="minorHAnsi"/>
          <w:color w:val="000000"/>
        </w:rPr>
        <w:t>A. A person commits disorderly conduct if, with intent to disturb the peace or quiet of a neighborhood, family or person, or with knowledge of doing so, such person:</w:t>
      </w:r>
    </w:p>
    <w:p w14:paraId="0D4DD082" w14:textId="77777777" w:rsidR="00352ED0" w:rsidRPr="007C4424" w:rsidRDefault="00352ED0" w:rsidP="00352ED0">
      <w:pPr>
        <w:pStyle w:val="NormalWeb"/>
        <w:spacing w:before="0" w:beforeAutospacing="0" w:after="0" w:afterAutospacing="0"/>
        <w:ind w:left="720" w:firstLine="720"/>
        <w:rPr>
          <w:rFonts w:asciiTheme="minorHAnsi" w:hAnsiTheme="minorHAnsi" w:cstheme="minorHAnsi"/>
          <w:color w:val="000000"/>
        </w:rPr>
      </w:pPr>
      <w:r w:rsidRPr="007C4424">
        <w:rPr>
          <w:rFonts w:asciiTheme="minorHAnsi" w:hAnsiTheme="minorHAnsi" w:cstheme="minorHAnsi"/>
          <w:color w:val="000000"/>
        </w:rPr>
        <w:t>1. Engages in fighting, violent or seriously disruptive behavior; or</w:t>
      </w:r>
    </w:p>
    <w:p w14:paraId="7D44BBDA" w14:textId="77777777" w:rsidR="00352ED0" w:rsidRPr="007C4424" w:rsidRDefault="00352ED0" w:rsidP="00352ED0">
      <w:pPr>
        <w:pStyle w:val="NormalWeb"/>
        <w:spacing w:before="0" w:beforeAutospacing="0" w:after="0" w:afterAutospacing="0"/>
        <w:ind w:left="720" w:firstLine="720"/>
        <w:rPr>
          <w:rFonts w:asciiTheme="minorHAnsi" w:hAnsiTheme="minorHAnsi" w:cstheme="minorHAnsi"/>
          <w:color w:val="000000"/>
        </w:rPr>
      </w:pPr>
      <w:r w:rsidRPr="007C4424">
        <w:rPr>
          <w:rFonts w:asciiTheme="minorHAnsi" w:hAnsiTheme="minorHAnsi" w:cstheme="minorHAnsi"/>
          <w:color w:val="000000"/>
        </w:rPr>
        <w:t>2. Makes unreasonable noise; or</w:t>
      </w:r>
    </w:p>
    <w:p w14:paraId="59003695" w14:textId="77777777" w:rsidR="00352ED0" w:rsidRPr="007C4424" w:rsidRDefault="00352ED0" w:rsidP="00352ED0">
      <w:pPr>
        <w:pStyle w:val="NormalWeb"/>
        <w:spacing w:before="0" w:beforeAutospacing="0" w:after="0" w:afterAutospacing="0"/>
        <w:ind w:left="1440"/>
        <w:rPr>
          <w:rFonts w:asciiTheme="minorHAnsi" w:hAnsiTheme="minorHAnsi" w:cstheme="minorHAnsi"/>
          <w:color w:val="000000"/>
        </w:rPr>
      </w:pPr>
      <w:r w:rsidRPr="007C4424">
        <w:rPr>
          <w:rFonts w:asciiTheme="minorHAnsi" w:hAnsiTheme="minorHAnsi" w:cstheme="minorHAnsi"/>
          <w:color w:val="000000"/>
        </w:rPr>
        <w:t xml:space="preserve">3. Uses abusive or offensive language or gestures to any person present in a manner </w:t>
      </w:r>
    </w:p>
    <w:p w14:paraId="50E795FA" w14:textId="12E8F283" w:rsidR="00352ED0" w:rsidRPr="007C4424" w:rsidRDefault="00352ED0" w:rsidP="00352ED0">
      <w:pPr>
        <w:pStyle w:val="NormalWeb"/>
        <w:spacing w:before="0" w:beforeAutospacing="0" w:after="0" w:afterAutospacing="0"/>
        <w:ind w:left="1440"/>
        <w:rPr>
          <w:rFonts w:asciiTheme="minorHAnsi" w:hAnsiTheme="minorHAnsi" w:cstheme="minorHAnsi"/>
          <w:color w:val="000000"/>
        </w:rPr>
      </w:pPr>
      <w:r w:rsidRPr="007C4424">
        <w:rPr>
          <w:rFonts w:asciiTheme="minorHAnsi" w:hAnsiTheme="minorHAnsi" w:cstheme="minorHAnsi"/>
          <w:color w:val="000000"/>
        </w:rPr>
        <w:t xml:space="preserve">    likely to provoke immediate physical retaliation by such person</w:t>
      </w:r>
    </w:p>
    <w:p w14:paraId="0DAC39AD" w14:textId="232D4A29" w:rsidR="000F0440" w:rsidRPr="007C4424" w:rsidRDefault="000F0440" w:rsidP="00352ED0">
      <w:pPr>
        <w:pStyle w:val="NormalWeb"/>
        <w:spacing w:before="0" w:beforeAutospacing="0" w:after="0" w:afterAutospacing="0"/>
        <w:ind w:left="1440"/>
        <w:rPr>
          <w:rFonts w:asciiTheme="minorHAnsi" w:hAnsiTheme="minorHAnsi" w:cstheme="minorHAnsi"/>
          <w:color w:val="000000"/>
        </w:rPr>
      </w:pPr>
    </w:p>
    <w:p w14:paraId="1B82D619" w14:textId="63E3D8ED" w:rsidR="000F0440" w:rsidRPr="007C4424" w:rsidRDefault="000F0440" w:rsidP="007C4424">
      <w:pPr>
        <w:pStyle w:val="NormalWeb"/>
        <w:numPr>
          <w:ilvl w:val="0"/>
          <w:numId w:val="30"/>
        </w:numPr>
        <w:spacing w:before="0" w:beforeAutospacing="0" w:after="0" w:afterAutospacing="0"/>
        <w:rPr>
          <w:rFonts w:asciiTheme="minorHAnsi" w:hAnsiTheme="minorHAnsi" w:cstheme="minorHAnsi"/>
          <w:b/>
          <w:bCs/>
          <w:color w:val="000000"/>
        </w:rPr>
      </w:pPr>
      <w:r w:rsidRPr="007C4424">
        <w:rPr>
          <w:rFonts w:asciiTheme="minorHAnsi" w:hAnsiTheme="minorHAnsi" w:cstheme="minorHAnsi"/>
          <w:b/>
          <w:bCs/>
          <w:color w:val="000000"/>
        </w:rPr>
        <w:t>Property Damage:</w:t>
      </w:r>
    </w:p>
    <w:p w14:paraId="7708533C" w14:textId="77777777" w:rsidR="000F0440" w:rsidRPr="000F0440" w:rsidRDefault="000F0440" w:rsidP="000F0440">
      <w:pPr>
        <w:spacing w:after="0" w:line="240" w:lineRule="auto"/>
        <w:ind w:left="720"/>
        <w:rPr>
          <w:rFonts w:eastAsia="Times New Roman" w:cstheme="minorHAnsi"/>
          <w:color w:val="000000"/>
          <w:sz w:val="24"/>
          <w:szCs w:val="24"/>
        </w:rPr>
      </w:pPr>
      <w:r w:rsidRPr="000F0440">
        <w:rPr>
          <w:rFonts w:eastAsia="Times New Roman" w:cstheme="minorHAnsi"/>
          <w:color w:val="008000"/>
          <w:sz w:val="24"/>
          <w:szCs w:val="24"/>
        </w:rPr>
        <w:t>3-1602</w:t>
      </w:r>
      <w:r w:rsidRPr="000F0440">
        <w:rPr>
          <w:rFonts w:eastAsia="Times New Roman" w:cstheme="minorHAnsi"/>
          <w:color w:val="000000"/>
          <w:sz w:val="24"/>
          <w:szCs w:val="24"/>
        </w:rPr>
        <w:t>. </w:t>
      </w:r>
      <w:r w:rsidRPr="000F0440">
        <w:rPr>
          <w:rFonts w:eastAsia="Times New Roman" w:cstheme="minorHAnsi"/>
          <w:color w:val="800080"/>
          <w:sz w:val="24"/>
          <w:szCs w:val="24"/>
          <w:u w:val="single"/>
        </w:rPr>
        <w:t>Criminal damage; classification</w:t>
      </w:r>
    </w:p>
    <w:p w14:paraId="3B29FE5E" w14:textId="70640981" w:rsidR="000F0440" w:rsidRPr="007C4424" w:rsidRDefault="000F0440" w:rsidP="000F0440">
      <w:pPr>
        <w:spacing w:after="0" w:line="240" w:lineRule="auto"/>
        <w:ind w:left="720"/>
        <w:rPr>
          <w:rFonts w:eastAsia="Times New Roman" w:cstheme="minorHAnsi"/>
          <w:color w:val="000000"/>
          <w:sz w:val="24"/>
          <w:szCs w:val="24"/>
        </w:rPr>
      </w:pPr>
      <w:r w:rsidRPr="000F0440">
        <w:rPr>
          <w:rFonts w:eastAsia="Times New Roman" w:cstheme="minorHAnsi"/>
          <w:color w:val="000000"/>
          <w:sz w:val="24"/>
          <w:szCs w:val="24"/>
        </w:rPr>
        <w:t>A person commits criminal damage by</w:t>
      </w:r>
      <w:r w:rsidR="007C4424" w:rsidRPr="007C4424">
        <w:rPr>
          <w:rFonts w:eastAsia="Times New Roman" w:cstheme="minorHAnsi"/>
          <w:color w:val="000000"/>
          <w:sz w:val="24"/>
          <w:szCs w:val="24"/>
        </w:rPr>
        <w:t xml:space="preserve"> r</w:t>
      </w:r>
      <w:r w:rsidRPr="000F0440">
        <w:rPr>
          <w:rFonts w:eastAsia="Times New Roman" w:cstheme="minorHAnsi"/>
          <w:color w:val="000000"/>
          <w:sz w:val="24"/>
          <w:szCs w:val="24"/>
        </w:rPr>
        <w:t>ecklessly defacing or damaging property of another person.</w:t>
      </w:r>
    </w:p>
    <w:p w14:paraId="48CD9412" w14:textId="59B5ECB8" w:rsidR="007C4424" w:rsidRPr="007C4424" w:rsidRDefault="007C4424" w:rsidP="007C4424">
      <w:pPr>
        <w:pStyle w:val="ListParagraph"/>
        <w:numPr>
          <w:ilvl w:val="0"/>
          <w:numId w:val="29"/>
        </w:numPr>
        <w:spacing w:after="0" w:line="240" w:lineRule="auto"/>
        <w:rPr>
          <w:rFonts w:eastAsia="Times New Roman" w:cstheme="minorHAnsi"/>
          <w:color w:val="000000"/>
          <w:sz w:val="24"/>
          <w:szCs w:val="24"/>
        </w:rPr>
      </w:pPr>
      <w:r w:rsidRPr="007C4424">
        <w:rPr>
          <w:rFonts w:eastAsia="Times New Roman" w:cstheme="minorHAnsi"/>
          <w:color w:val="000000"/>
          <w:sz w:val="24"/>
          <w:szCs w:val="24"/>
        </w:rPr>
        <w:t>Damage is under $250=Class 2 Misdemeanor</w:t>
      </w:r>
    </w:p>
    <w:p w14:paraId="3EB8BFAD" w14:textId="41EA6EC3" w:rsidR="007C4424" w:rsidRPr="007C4424" w:rsidRDefault="007C4424" w:rsidP="007C4424">
      <w:pPr>
        <w:pStyle w:val="ListParagraph"/>
        <w:numPr>
          <w:ilvl w:val="0"/>
          <w:numId w:val="29"/>
        </w:numPr>
        <w:spacing w:after="0" w:line="240" w:lineRule="auto"/>
        <w:rPr>
          <w:rFonts w:eastAsia="Times New Roman" w:cstheme="minorHAnsi"/>
          <w:color w:val="000000"/>
          <w:sz w:val="24"/>
          <w:szCs w:val="24"/>
        </w:rPr>
      </w:pPr>
      <w:r w:rsidRPr="007C4424">
        <w:rPr>
          <w:rFonts w:eastAsia="Times New Roman" w:cstheme="minorHAnsi"/>
          <w:color w:val="000000"/>
          <w:sz w:val="24"/>
          <w:szCs w:val="24"/>
        </w:rPr>
        <w:t>Damage between $250=$1,000=Class 1 Misdemeanor</w:t>
      </w:r>
    </w:p>
    <w:p w14:paraId="63C024E7" w14:textId="37816F74" w:rsidR="007C4424" w:rsidRPr="007C4424" w:rsidRDefault="007C4424" w:rsidP="007C4424">
      <w:pPr>
        <w:pStyle w:val="ListParagraph"/>
        <w:numPr>
          <w:ilvl w:val="0"/>
          <w:numId w:val="29"/>
        </w:numPr>
        <w:spacing w:after="0" w:line="240" w:lineRule="auto"/>
        <w:rPr>
          <w:rFonts w:eastAsia="Times New Roman" w:cstheme="minorHAnsi"/>
          <w:color w:val="000000"/>
          <w:sz w:val="24"/>
          <w:szCs w:val="24"/>
        </w:rPr>
      </w:pPr>
      <w:r w:rsidRPr="007C4424">
        <w:rPr>
          <w:rFonts w:eastAsia="Times New Roman" w:cstheme="minorHAnsi"/>
          <w:color w:val="000000"/>
          <w:sz w:val="24"/>
          <w:szCs w:val="24"/>
        </w:rPr>
        <w:t>Damage between $1000-2,000=Class 6 Felony</w:t>
      </w:r>
    </w:p>
    <w:p w14:paraId="5DD28027" w14:textId="35C0D64F" w:rsidR="007C4424" w:rsidRPr="007C4424" w:rsidRDefault="007C4424" w:rsidP="007C4424">
      <w:pPr>
        <w:pStyle w:val="ListParagraph"/>
        <w:numPr>
          <w:ilvl w:val="0"/>
          <w:numId w:val="29"/>
        </w:numPr>
        <w:spacing w:after="0" w:line="240" w:lineRule="auto"/>
        <w:rPr>
          <w:rFonts w:eastAsia="Times New Roman" w:cstheme="minorHAnsi"/>
          <w:color w:val="000000"/>
          <w:sz w:val="24"/>
          <w:szCs w:val="24"/>
        </w:rPr>
      </w:pPr>
      <w:r w:rsidRPr="007C4424">
        <w:rPr>
          <w:rFonts w:eastAsia="Times New Roman" w:cstheme="minorHAnsi"/>
          <w:color w:val="000000"/>
          <w:sz w:val="24"/>
          <w:szCs w:val="24"/>
        </w:rPr>
        <w:t>Damage between $2000-$10,000=Class 5 Felony</w:t>
      </w:r>
    </w:p>
    <w:p w14:paraId="7DA8339A" w14:textId="2659A361" w:rsidR="007C4424" w:rsidRPr="007C4424" w:rsidRDefault="007C4424" w:rsidP="007C4424">
      <w:pPr>
        <w:pStyle w:val="ListParagraph"/>
        <w:numPr>
          <w:ilvl w:val="0"/>
          <w:numId w:val="29"/>
        </w:numPr>
        <w:spacing w:after="0" w:line="240" w:lineRule="auto"/>
        <w:rPr>
          <w:rFonts w:eastAsia="Times New Roman" w:cstheme="minorHAnsi"/>
          <w:color w:val="000000"/>
          <w:sz w:val="24"/>
          <w:szCs w:val="24"/>
        </w:rPr>
      </w:pPr>
      <w:r w:rsidRPr="007C4424">
        <w:rPr>
          <w:rFonts w:eastAsia="Times New Roman" w:cstheme="minorHAnsi"/>
          <w:color w:val="000000"/>
          <w:sz w:val="24"/>
          <w:szCs w:val="24"/>
        </w:rPr>
        <w:t>Damages $10,000 or more=Class 4 Felony</w:t>
      </w:r>
    </w:p>
    <w:p w14:paraId="71D183A2" w14:textId="6BE414FA" w:rsidR="00B13D8A" w:rsidRDefault="00B13D8A">
      <w:pPr>
        <w:rPr>
          <w:rFonts w:cstheme="minorHAnsi"/>
          <w:sz w:val="24"/>
          <w:szCs w:val="24"/>
        </w:rPr>
      </w:pPr>
      <w:r>
        <w:rPr>
          <w:rFonts w:cstheme="minorHAnsi"/>
          <w:sz w:val="24"/>
          <w:szCs w:val="24"/>
        </w:rPr>
        <w:br w:type="page"/>
      </w:r>
    </w:p>
    <w:p w14:paraId="6B857C92" w14:textId="77777777" w:rsidR="00B13D8A" w:rsidRPr="00E10A83" w:rsidRDefault="00B13D8A" w:rsidP="00B13D8A">
      <w:pPr>
        <w:jc w:val="center"/>
        <w:rPr>
          <w:rFonts w:cstheme="minorHAnsi"/>
          <w:sz w:val="24"/>
          <w:szCs w:val="24"/>
        </w:rPr>
      </w:pPr>
      <w:r w:rsidRPr="00E10A83">
        <w:rPr>
          <w:rFonts w:cstheme="minorHAnsi"/>
          <w:b/>
          <w:noProof/>
          <w:sz w:val="24"/>
          <w:szCs w:val="24"/>
        </w:rPr>
        <w:lastRenderedPageBreak/>
        <w:drawing>
          <wp:inline distT="0" distB="0" distL="0" distR="0" wp14:anchorId="4AFAF5DE" wp14:editId="18B7157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B08CC7F" w14:textId="77777777" w:rsidR="00B13D8A" w:rsidRPr="00E10A83" w:rsidRDefault="00B13D8A" w:rsidP="00B13D8A">
      <w:pPr>
        <w:pBdr>
          <w:bottom w:val="single" w:sz="4" w:space="2" w:color="auto"/>
        </w:pBdr>
        <w:spacing w:after="0" w:line="240" w:lineRule="auto"/>
        <w:jc w:val="center"/>
        <w:rPr>
          <w:rFonts w:eastAsia="Calibri" w:cstheme="minorHAnsi"/>
          <w:sz w:val="24"/>
          <w:szCs w:val="24"/>
        </w:rPr>
      </w:pPr>
      <w:r w:rsidRPr="00E10A83">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1B9A0DDD" w14:textId="77777777" w:rsidR="00B13D8A" w:rsidRPr="00E10A83" w:rsidRDefault="00B13D8A" w:rsidP="00B13D8A">
      <w:pPr>
        <w:spacing w:after="0" w:line="240" w:lineRule="auto"/>
        <w:jc w:val="center"/>
        <w:rPr>
          <w:rFonts w:eastAsia="Calibri" w:cstheme="minorHAnsi"/>
          <w:b/>
          <w:bCs/>
          <w:sz w:val="24"/>
          <w:szCs w:val="24"/>
          <w:u w:val="single"/>
        </w:rPr>
      </w:pPr>
    </w:p>
    <w:p w14:paraId="00129627" w14:textId="77777777" w:rsidR="00B13D8A" w:rsidRPr="00E10A83" w:rsidRDefault="00B13D8A" w:rsidP="00B13D8A">
      <w:pPr>
        <w:spacing w:after="0" w:line="240" w:lineRule="auto"/>
        <w:jc w:val="center"/>
        <w:rPr>
          <w:rFonts w:eastAsia="Calibri" w:cstheme="minorHAnsi"/>
          <w:b/>
          <w:bCs/>
          <w:sz w:val="24"/>
          <w:szCs w:val="24"/>
        </w:rPr>
      </w:pPr>
      <w:r w:rsidRPr="00E10A83">
        <w:rPr>
          <w:rFonts w:eastAsia="Calibri" w:cstheme="minorHAnsi"/>
          <w:b/>
          <w:bCs/>
          <w:sz w:val="24"/>
          <w:szCs w:val="24"/>
        </w:rPr>
        <w:t>“Safe Celebrations”: Advanced LRE Training</w:t>
      </w:r>
    </w:p>
    <w:p w14:paraId="641718DA" w14:textId="77777777" w:rsidR="00B13D8A" w:rsidRPr="00E10A83" w:rsidRDefault="00B13D8A" w:rsidP="00B13D8A">
      <w:pPr>
        <w:spacing w:after="0" w:line="240" w:lineRule="auto"/>
        <w:jc w:val="center"/>
        <w:rPr>
          <w:rFonts w:eastAsia="Calibri" w:cstheme="minorHAnsi"/>
          <w:bCs/>
          <w:sz w:val="24"/>
          <w:szCs w:val="24"/>
        </w:rPr>
      </w:pPr>
      <w:r w:rsidRPr="00E10A83">
        <w:rPr>
          <w:rFonts w:eastAsia="Calibri" w:cstheme="minorHAnsi"/>
          <w:bCs/>
          <w:sz w:val="24"/>
          <w:szCs w:val="24"/>
        </w:rPr>
        <w:t>(High School)</w:t>
      </w:r>
    </w:p>
    <w:p w14:paraId="6521565C" w14:textId="264321AC" w:rsidR="00B13D8A" w:rsidRDefault="00B13D8A" w:rsidP="00B13D8A">
      <w:pPr>
        <w:widowControl w:val="0"/>
        <w:autoSpaceDE w:val="0"/>
        <w:autoSpaceDN w:val="0"/>
        <w:adjustRightInd w:val="0"/>
        <w:spacing w:after="0" w:line="240" w:lineRule="auto"/>
        <w:ind w:left="1710" w:hanging="1710"/>
        <w:jc w:val="center"/>
        <w:rPr>
          <w:rFonts w:eastAsia="Calibri" w:cstheme="minorHAnsi"/>
          <w:b/>
          <w:bCs/>
          <w:sz w:val="24"/>
          <w:szCs w:val="24"/>
        </w:rPr>
      </w:pPr>
      <w:r w:rsidRPr="00E10A83">
        <w:rPr>
          <w:rFonts w:eastAsia="Calibri" w:cstheme="minorHAnsi"/>
          <w:b/>
          <w:bCs/>
          <w:sz w:val="24"/>
          <w:szCs w:val="24"/>
        </w:rPr>
        <w:t xml:space="preserve">Protecting the Celebration Experience </w:t>
      </w:r>
    </w:p>
    <w:p w14:paraId="786F85DE" w14:textId="7B1D3AEC" w:rsidR="00B13D8A" w:rsidRDefault="00B13D8A" w:rsidP="00B13D8A">
      <w:pPr>
        <w:widowControl w:val="0"/>
        <w:autoSpaceDE w:val="0"/>
        <w:autoSpaceDN w:val="0"/>
        <w:adjustRightInd w:val="0"/>
        <w:spacing w:after="0" w:line="240" w:lineRule="auto"/>
        <w:ind w:left="1710" w:hanging="1710"/>
        <w:jc w:val="center"/>
        <w:rPr>
          <w:rFonts w:eastAsia="Calibri" w:cstheme="minorHAnsi"/>
          <w:sz w:val="24"/>
          <w:szCs w:val="24"/>
        </w:rPr>
      </w:pPr>
      <w:r w:rsidRPr="00B13D8A">
        <w:rPr>
          <w:rFonts w:eastAsia="Calibri" w:cstheme="minorHAnsi"/>
          <w:sz w:val="24"/>
          <w:szCs w:val="24"/>
        </w:rPr>
        <w:t>Correlations</w:t>
      </w:r>
    </w:p>
    <w:p w14:paraId="30B205F8" w14:textId="77777777" w:rsidR="00B13D8A" w:rsidRPr="00656DB9" w:rsidRDefault="00B13D8A" w:rsidP="00B13D8A">
      <w:pPr>
        <w:spacing w:after="0" w:line="240" w:lineRule="auto"/>
        <w:rPr>
          <w:rFonts w:cstheme="minorHAnsi"/>
          <w:b/>
          <w:bCs/>
          <w:sz w:val="24"/>
          <w:szCs w:val="24"/>
        </w:rPr>
      </w:pPr>
      <w:r w:rsidRPr="00656DB9">
        <w:rPr>
          <w:rFonts w:cstheme="minorHAnsi"/>
          <w:b/>
          <w:bCs/>
          <w:sz w:val="24"/>
          <w:szCs w:val="24"/>
        </w:rPr>
        <w:t>Civics</w:t>
      </w:r>
    </w:p>
    <w:p w14:paraId="0710E31B" w14:textId="77777777" w:rsidR="00B13D8A" w:rsidRDefault="00B13D8A" w:rsidP="00B13D8A">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DE53D54" w14:textId="77777777" w:rsidR="00B13D8A" w:rsidRPr="00257B4A" w:rsidRDefault="00B13D8A" w:rsidP="00B13D8A">
      <w:pPr>
        <w:spacing w:after="0"/>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3AF4295A" w14:textId="2E40C616" w:rsidR="00B13D8A" w:rsidRDefault="00B13D8A" w:rsidP="00B13D8A">
      <w:pPr>
        <w:widowControl w:val="0"/>
        <w:autoSpaceDE w:val="0"/>
        <w:autoSpaceDN w:val="0"/>
        <w:adjustRightInd w:val="0"/>
        <w:spacing w:after="0" w:line="240" w:lineRule="auto"/>
        <w:ind w:left="1710" w:hanging="1710"/>
        <w:rPr>
          <w:rFonts w:eastAsia="Calibri" w:cstheme="minorHAnsi"/>
          <w:sz w:val="24"/>
          <w:szCs w:val="24"/>
        </w:rPr>
      </w:pPr>
    </w:p>
    <w:p w14:paraId="158C695F" w14:textId="77777777" w:rsidR="00B13D8A" w:rsidRDefault="00B13D8A" w:rsidP="00B13D8A">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46B32A7E" w14:textId="77777777" w:rsidR="00B13D8A" w:rsidRPr="00257B4A" w:rsidRDefault="00B13D8A" w:rsidP="00B13D8A">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6D9C48E"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11‐12.RI.8</w:t>
      </w:r>
      <w:r>
        <w:rPr>
          <w:rFonts w:cstheme="minorHAnsi"/>
          <w:sz w:val="24"/>
          <w:szCs w:val="24"/>
        </w:rPr>
        <w:t xml:space="preserve"> </w:t>
      </w:r>
      <w:r w:rsidRPr="00656DB9">
        <w:rPr>
          <w:rFonts w:cstheme="minorHAnsi"/>
          <w:sz w:val="24"/>
          <w:szCs w:val="24"/>
        </w:rPr>
        <w:t xml:space="preserve">Including the application of constitutional principles and use of legal reasoning. </w:t>
      </w:r>
    </w:p>
    <w:p w14:paraId="0AC4CF43" w14:textId="3B4FF41D" w:rsidR="00B13D8A" w:rsidRDefault="00B13D8A" w:rsidP="00B13D8A">
      <w:pPr>
        <w:spacing w:after="0" w:line="240" w:lineRule="auto"/>
        <w:rPr>
          <w:rFonts w:cstheme="minorHAnsi"/>
          <w:sz w:val="24"/>
          <w:szCs w:val="24"/>
        </w:rPr>
      </w:pPr>
    </w:p>
    <w:p w14:paraId="5EB09637" w14:textId="77777777" w:rsidR="00B13D8A" w:rsidRPr="00656DB9" w:rsidRDefault="00B13D8A" w:rsidP="00B13D8A">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77FA136"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3658574E"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761A1822" w14:textId="77777777" w:rsidR="00B13D8A" w:rsidRPr="00656DB9" w:rsidRDefault="00B13D8A" w:rsidP="00B13D8A">
      <w:pPr>
        <w:spacing w:after="0" w:line="240" w:lineRule="auto"/>
        <w:jc w:val="center"/>
        <w:rPr>
          <w:rFonts w:cstheme="minorHAnsi"/>
          <w:b/>
          <w:sz w:val="24"/>
          <w:szCs w:val="24"/>
        </w:rPr>
      </w:pPr>
    </w:p>
    <w:p w14:paraId="621CD785" w14:textId="77777777" w:rsidR="00B13D8A" w:rsidRPr="00656DB9" w:rsidRDefault="00B13D8A" w:rsidP="00B13D8A">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784FD3C"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62F1F1F1"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45AED0E" w14:textId="77777777" w:rsidR="00B13D8A" w:rsidRPr="00656DB9" w:rsidRDefault="00B13D8A" w:rsidP="00B13D8A">
      <w:pPr>
        <w:spacing w:after="0" w:line="240" w:lineRule="auto"/>
        <w:rPr>
          <w:rFonts w:cstheme="minorHAnsi"/>
          <w:sz w:val="24"/>
          <w:szCs w:val="24"/>
        </w:rPr>
      </w:pPr>
    </w:p>
    <w:p w14:paraId="14049602" w14:textId="77777777" w:rsidR="00B13D8A" w:rsidRPr="00656DB9" w:rsidRDefault="00B13D8A" w:rsidP="00B13D8A">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EFB9522" w14:textId="77777777" w:rsidR="00B13D8A" w:rsidRPr="00656DB9" w:rsidRDefault="00B13D8A" w:rsidP="00B13D8A">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6494FAFD"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382EB210"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7271F484"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 xml:space="preserve">Locate and access valid and reliable health products and services. </w:t>
      </w:r>
    </w:p>
    <w:p w14:paraId="18BE6198"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5AB2BE96"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75324AF6" w14:textId="77777777" w:rsidR="00B13D8A" w:rsidRPr="00656DB9" w:rsidRDefault="00B13D8A" w:rsidP="00B13D8A">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2572C830" w14:textId="77777777" w:rsidR="00B13D8A" w:rsidRPr="00656DB9" w:rsidRDefault="00B13D8A" w:rsidP="00B13D8A">
      <w:pPr>
        <w:spacing w:after="0" w:line="240" w:lineRule="auto"/>
        <w:rPr>
          <w:rFonts w:cstheme="minorHAnsi"/>
          <w:sz w:val="24"/>
          <w:szCs w:val="24"/>
        </w:rPr>
      </w:pPr>
    </w:p>
    <w:p w14:paraId="0E1F71B5" w14:textId="7F2539DC" w:rsidR="00B13D8A" w:rsidRPr="00656DB9" w:rsidRDefault="00B13D8A" w:rsidP="00B13D8A">
      <w:pPr>
        <w:spacing w:after="0" w:line="240" w:lineRule="auto"/>
        <w:rPr>
          <w:rFonts w:cstheme="minorHAnsi"/>
          <w:b/>
          <w:sz w:val="24"/>
          <w:szCs w:val="24"/>
        </w:rPr>
      </w:pPr>
      <w:r w:rsidRPr="00656DB9">
        <w:rPr>
          <w:rFonts w:cstheme="minorHAnsi"/>
          <w:b/>
          <w:sz w:val="24"/>
          <w:szCs w:val="24"/>
        </w:rPr>
        <w:t>Theater</w:t>
      </w:r>
      <w:r>
        <w:rPr>
          <w:rFonts w:cstheme="minorHAnsi"/>
          <w:b/>
          <w:sz w:val="24"/>
          <w:szCs w:val="24"/>
        </w:rPr>
        <w:t>:</w:t>
      </w:r>
    </w:p>
    <w:p w14:paraId="05FC13FD" w14:textId="4EB07A29" w:rsidR="00B13D8A" w:rsidRPr="00B13D8A" w:rsidRDefault="00B13D8A" w:rsidP="00B13D8A">
      <w:pPr>
        <w:spacing w:after="0" w:line="240" w:lineRule="auto"/>
        <w:rPr>
          <w:rFonts w:eastAsia="Calibri" w:cstheme="minorHAnsi"/>
          <w:sz w:val="24"/>
          <w:szCs w:val="24"/>
        </w:rPr>
      </w:pPr>
      <w:r w:rsidRPr="00656DB9">
        <w:rPr>
          <w:rFonts w:cstheme="minorHAnsi"/>
          <w:sz w:val="24"/>
          <w:szCs w:val="24"/>
        </w:rPr>
        <w:t>S1C1PO 201</w:t>
      </w:r>
      <w:r>
        <w:rPr>
          <w:rFonts w:cstheme="minorHAnsi"/>
          <w:sz w:val="24"/>
          <w:szCs w:val="24"/>
        </w:rPr>
        <w:t xml:space="preserve"> </w:t>
      </w:r>
      <w:r w:rsidRPr="00656DB9">
        <w:rPr>
          <w:rFonts w:cstheme="minorHAnsi"/>
          <w:sz w:val="24"/>
          <w:szCs w:val="24"/>
        </w:rPr>
        <w:t xml:space="preserve">Collaborate to create a scenario/script as a team. </w:t>
      </w:r>
      <w:r w:rsidRPr="00656DB9">
        <w:rPr>
          <w:rFonts w:cstheme="minorHAnsi"/>
          <w:sz w:val="24"/>
          <w:szCs w:val="24"/>
        </w:rPr>
        <w:br/>
        <w:t>S1C1PO 204Collaborate in informal performances.</w:t>
      </w:r>
    </w:p>
    <w:p w14:paraId="2805AF30" w14:textId="77777777" w:rsidR="00352ED0" w:rsidRPr="007C4424" w:rsidRDefault="00352ED0" w:rsidP="00352ED0">
      <w:pPr>
        <w:pStyle w:val="ListParagraph"/>
        <w:spacing w:after="0" w:line="240" w:lineRule="auto"/>
        <w:rPr>
          <w:rFonts w:cstheme="minorHAnsi"/>
          <w:sz w:val="24"/>
          <w:szCs w:val="24"/>
        </w:rPr>
      </w:pPr>
    </w:p>
    <w:sectPr w:rsidR="00352ED0" w:rsidRPr="007C4424"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EB6E06" w14:textId="77777777" w:rsidR="003C5CAF" w:rsidRDefault="003C5CAF" w:rsidP="00DD3CC7">
      <w:pPr>
        <w:spacing w:after="0" w:line="240" w:lineRule="auto"/>
      </w:pPr>
      <w:r>
        <w:separator/>
      </w:r>
    </w:p>
  </w:endnote>
  <w:endnote w:type="continuationSeparator" w:id="0">
    <w:p w14:paraId="0E9414F1" w14:textId="77777777" w:rsidR="003C5CAF" w:rsidRDefault="003C5CA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AF4106"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6D520B">
      <w:rPr>
        <w:rFonts w:asciiTheme="majorHAnsi" w:eastAsiaTheme="majorEastAsia" w:hAnsiTheme="majorHAnsi" w:cstheme="majorBidi"/>
      </w:rPr>
      <w:t>February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F3B11" w:rsidRPr="004F3B11">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3D5E6FE7"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1CFA11" w14:textId="77777777" w:rsidR="003C5CAF" w:rsidRDefault="003C5CAF" w:rsidP="00DD3CC7">
      <w:pPr>
        <w:spacing w:after="0" w:line="240" w:lineRule="auto"/>
      </w:pPr>
      <w:r>
        <w:separator/>
      </w:r>
    </w:p>
  </w:footnote>
  <w:footnote w:type="continuationSeparator" w:id="0">
    <w:p w14:paraId="78AE5C87" w14:textId="77777777" w:rsidR="003C5CAF" w:rsidRDefault="003C5CAF"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77539"/>
    <w:multiLevelType w:val="hybridMultilevel"/>
    <w:tmpl w:val="3E20A8B6"/>
    <w:lvl w:ilvl="0" w:tplc="2758D012">
      <w:start w:val="6"/>
      <w:numFmt w:val="decimal"/>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544BAB"/>
    <w:multiLevelType w:val="hybridMultilevel"/>
    <w:tmpl w:val="C22000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8107FEE"/>
    <w:multiLevelType w:val="hybridMultilevel"/>
    <w:tmpl w:val="06A2B324"/>
    <w:lvl w:ilvl="0" w:tplc="86CE1E3A">
      <w:start w:val="5"/>
      <w:numFmt w:val="decimal"/>
      <w:lvlText w:val="%1."/>
      <w:lvlJc w:val="left"/>
      <w:pPr>
        <w:ind w:left="720" w:hanging="360"/>
      </w:pPr>
      <w:rPr>
        <w:rFonts w:hint="default"/>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8540DE"/>
    <w:multiLevelType w:val="hybridMultilevel"/>
    <w:tmpl w:val="83D89A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C455FCA"/>
    <w:multiLevelType w:val="hybridMultilevel"/>
    <w:tmpl w:val="31364FDC"/>
    <w:lvl w:ilvl="0" w:tplc="3AB6DAF0">
      <w:start w:val="1"/>
      <w:numFmt w:val="bullet"/>
      <w:lvlText w:val="•"/>
      <w:lvlJc w:val="left"/>
      <w:pPr>
        <w:tabs>
          <w:tab w:val="num" w:pos="720"/>
        </w:tabs>
        <w:ind w:left="720" w:hanging="360"/>
      </w:pPr>
      <w:rPr>
        <w:rFonts w:ascii="Arial" w:hAnsi="Arial" w:hint="default"/>
      </w:rPr>
    </w:lvl>
    <w:lvl w:ilvl="1" w:tplc="BC2A49FC" w:tentative="1">
      <w:start w:val="1"/>
      <w:numFmt w:val="bullet"/>
      <w:lvlText w:val="•"/>
      <w:lvlJc w:val="left"/>
      <w:pPr>
        <w:tabs>
          <w:tab w:val="num" w:pos="1440"/>
        </w:tabs>
        <w:ind w:left="1440" w:hanging="360"/>
      </w:pPr>
      <w:rPr>
        <w:rFonts w:ascii="Arial" w:hAnsi="Arial" w:hint="default"/>
      </w:rPr>
    </w:lvl>
    <w:lvl w:ilvl="2" w:tplc="B29A5CE6" w:tentative="1">
      <w:start w:val="1"/>
      <w:numFmt w:val="bullet"/>
      <w:lvlText w:val="•"/>
      <w:lvlJc w:val="left"/>
      <w:pPr>
        <w:tabs>
          <w:tab w:val="num" w:pos="2160"/>
        </w:tabs>
        <w:ind w:left="2160" w:hanging="360"/>
      </w:pPr>
      <w:rPr>
        <w:rFonts w:ascii="Arial" w:hAnsi="Arial" w:hint="default"/>
      </w:rPr>
    </w:lvl>
    <w:lvl w:ilvl="3" w:tplc="6728EF20" w:tentative="1">
      <w:start w:val="1"/>
      <w:numFmt w:val="bullet"/>
      <w:lvlText w:val="•"/>
      <w:lvlJc w:val="left"/>
      <w:pPr>
        <w:tabs>
          <w:tab w:val="num" w:pos="2880"/>
        </w:tabs>
        <w:ind w:left="2880" w:hanging="360"/>
      </w:pPr>
      <w:rPr>
        <w:rFonts w:ascii="Arial" w:hAnsi="Arial" w:hint="default"/>
      </w:rPr>
    </w:lvl>
    <w:lvl w:ilvl="4" w:tplc="3A74E94E" w:tentative="1">
      <w:start w:val="1"/>
      <w:numFmt w:val="bullet"/>
      <w:lvlText w:val="•"/>
      <w:lvlJc w:val="left"/>
      <w:pPr>
        <w:tabs>
          <w:tab w:val="num" w:pos="3600"/>
        </w:tabs>
        <w:ind w:left="3600" w:hanging="360"/>
      </w:pPr>
      <w:rPr>
        <w:rFonts w:ascii="Arial" w:hAnsi="Arial" w:hint="default"/>
      </w:rPr>
    </w:lvl>
    <w:lvl w:ilvl="5" w:tplc="E27C521E" w:tentative="1">
      <w:start w:val="1"/>
      <w:numFmt w:val="bullet"/>
      <w:lvlText w:val="•"/>
      <w:lvlJc w:val="left"/>
      <w:pPr>
        <w:tabs>
          <w:tab w:val="num" w:pos="4320"/>
        </w:tabs>
        <w:ind w:left="4320" w:hanging="360"/>
      </w:pPr>
      <w:rPr>
        <w:rFonts w:ascii="Arial" w:hAnsi="Arial" w:hint="default"/>
      </w:rPr>
    </w:lvl>
    <w:lvl w:ilvl="6" w:tplc="B852D5C6" w:tentative="1">
      <w:start w:val="1"/>
      <w:numFmt w:val="bullet"/>
      <w:lvlText w:val="•"/>
      <w:lvlJc w:val="left"/>
      <w:pPr>
        <w:tabs>
          <w:tab w:val="num" w:pos="5040"/>
        </w:tabs>
        <w:ind w:left="5040" w:hanging="360"/>
      </w:pPr>
      <w:rPr>
        <w:rFonts w:ascii="Arial" w:hAnsi="Arial" w:hint="default"/>
      </w:rPr>
    </w:lvl>
    <w:lvl w:ilvl="7" w:tplc="9B8262E6" w:tentative="1">
      <w:start w:val="1"/>
      <w:numFmt w:val="bullet"/>
      <w:lvlText w:val="•"/>
      <w:lvlJc w:val="left"/>
      <w:pPr>
        <w:tabs>
          <w:tab w:val="num" w:pos="5760"/>
        </w:tabs>
        <w:ind w:left="5760" w:hanging="360"/>
      </w:pPr>
      <w:rPr>
        <w:rFonts w:ascii="Arial" w:hAnsi="Arial" w:hint="default"/>
      </w:rPr>
    </w:lvl>
    <w:lvl w:ilvl="8" w:tplc="A774828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2BA2B7C"/>
    <w:multiLevelType w:val="hybridMultilevel"/>
    <w:tmpl w:val="F596FB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5702B00"/>
    <w:multiLevelType w:val="hybridMultilevel"/>
    <w:tmpl w:val="A2A668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FF2DD6"/>
    <w:multiLevelType w:val="hybridMultilevel"/>
    <w:tmpl w:val="5AACDF2E"/>
    <w:lvl w:ilvl="0" w:tplc="04090003">
      <w:start w:val="1"/>
      <w:numFmt w:val="bullet"/>
      <w:lvlText w:val="o"/>
      <w:lvlJc w:val="left"/>
      <w:pPr>
        <w:ind w:left="2520" w:hanging="360"/>
      </w:pPr>
      <w:rPr>
        <w:rFonts w:ascii="Courier New" w:hAnsi="Courier New" w:cs="Courier New"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9"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33F5A7F"/>
    <w:multiLevelType w:val="hybridMultilevel"/>
    <w:tmpl w:val="FB929E3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BD84700"/>
    <w:multiLevelType w:val="hybridMultilevel"/>
    <w:tmpl w:val="D5269C3A"/>
    <w:lvl w:ilvl="0" w:tplc="C81EA47A">
      <w:start w:val="1"/>
      <w:numFmt w:val="decimal"/>
      <w:lvlText w:val="%1."/>
      <w:lvlJc w:val="left"/>
      <w:pPr>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3F2EA6"/>
    <w:multiLevelType w:val="hybridMultilevel"/>
    <w:tmpl w:val="0AB8796C"/>
    <w:lvl w:ilvl="0" w:tplc="B41E5A86">
      <w:start w:val="7"/>
      <w:numFmt w:val="decimal"/>
      <w:lvlText w:val="%1."/>
      <w:lvlJc w:val="left"/>
      <w:pPr>
        <w:ind w:left="720" w:hanging="360"/>
      </w:pPr>
      <w:rPr>
        <w:rFonts w:hint="default"/>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6642A2"/>
    <w:multiLevelType w:val="hybridMultilevel"/>
    <w:tmpl w:val="57109BF4"/>
    <w:lvl w:ilvl="0" w:tplc="8BC817E0">
      <w:start w:val="1"/>
      <w:numFmt w:val="decimal"/>
      <w:lvlText w:val="%1."/>
      <w:lvlJc w:val="left"/>
      <w:pPr>
        <w:ind w:left="720" w:hanging="360"/>
      </w:pPr>
      <w:rPr>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C6407F"/>
    <w:multiLevelType w:val="hybridMultilevel"/>
    <w:tmpl w:val="D1F66E1C"/>
    <w:lvl w:ilvl="0" w:tplc="778496A6">
      <w:start w:val="34"/>
      <w:numFmt w:val="decimal"/>
      <w:lvlText w:val="(%1)"/>
      <w:lvlJc w:val="left"/>
      <w:pPr>
        <w:ind w:left="1834" w:hanging="394"/>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3796255F"/>
    <w:multiLevelType w:val="hybridMultilevel"/>
    <w:tmpl w:val="EAD8FD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93E2D16"/>
    <w:multiLevelType w:val="hybridMultilevel"/>
    <w:tmpl w:val="BCE889B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614717"/>
    <w:multiLevelType w:val="hybridMultilevel"/>
    <w:tmpl w:val="1E5C3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6725235"/>
    <w:multiLevelType w:val="hybridMultilevel"/>
    <w:tmpl w:val="1D3AC26E"/>
    <w:lvl w:ilvl="0" w:tplc="AF328CF0">
      <w:start w:val="1"/>
      <w:numFmt w:val="decimal"/>
      <w:lvlText w:val="%1."/>
      <w:lvlJc w:val="left"/>
      <w:pPr>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8F064E2"/>
    <w:multiLevelType w:val="hybridMultilevel"/>
    <w:tmpl w:val="FD8ED2E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15:restartNumberingAfterBreak="0">
    <w:nsid w:val="4B070394"/>
    <w:multiLevelType w:val="hybridMultilevel"/>
    <w:tmpl w:val="F41676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A8F6552"/>
    <w:multiLevelType w:val="hybridMultilevel"/>
    <w:tmpl w:val="F30A8426"/>
    <w:lvl w:ilvl="0" w:tplc="29723F40">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0765E99"/>
    <w:multiLevelType w:val="hybridMultilevel"/>
    <w:tmpl w:val="668C9DC6"/>
    <w:lvl w:ilvl="0" w:tplc="18F2852A">
      <w:start w:val="1"/>
      <w:numFmt w:val="decimal"/>
      <w:lvlText w:val="%1."/>
      <w:lvlJc w:val="left"/>
      <w:pPr>
        <w:ind w:left="720" w:hanging="360"/>
      </w:pPr>
      <w:rPr>
        <w:b/>
        <w:bCs w:val="0"/>
        <w:color w:val="auto"/>
      </w:rPr>
    </w:lvl>
    <w:lvl w:ilvl="1" w:tplc="69963928">
      <w:start w:val="1"/>
      <w:numFmt w:val="lowerLetter"/>
      <w:lvlText w:val="(%2)"/>
      <w:lvlJc w:val="left"/>
      <w:pPr>
        <w:ind w:left="1440" w:hanging="360"/>
      </w:pPr>
      <w:rPr>
        <w:rFonts w:hint="default"/>
      </w:rPr>
    </w:lvl>
    <w:lvl w:ilvl="2" w:tplc="6310BBDE">
      <w:start w:val="1"/>
      <w:numFmt w:val="upperLetter"/>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6B86471"/>
    <w:multiLevelType w:val="hybridMultilevel"/>
    <w:tmpl w:val="3FAAB550"/>
    <w:lvl w:ilvl="0" w:tplc="04090001">
      <w:start w:val="1"/>
      <w:numFmt w:val="bullet"/>
      <w:lvlText w:val=""/>
      <w:lvlJc w:val="left"/>
      <w:pPr>
        <w:ind w:left="1490" w:hanging="360"/>
      </w:pPr>
      <w:rPr>
        <w:rFonts w:ascii="Symbol" w:hAnsi="Symbol" w:hint="default"/>
      </w:rPr>
    </w:lvl>
    <w:lvl w:ilvl="1" w:tplc="04090003" w:tentative="1">
      <w:start w:val="1"/>
      <w:numFmt w:val="bullet"/>
      <w:lvlText w:val="o"/>
      <w:lvlJc w:val="left"/>
      <w:pPr>
        <w:ind w:left="2210" w:hanging="360"/>
      </w:pPr>
      <w:rPr>
        <w:rFonts w:ascii="Courier New" w:hAnsi="Courier New" w:cs="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cs="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cs="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28" w15:restartNumberingAfterBreak="0">
    <w:nsid w:val="67476B0B"/>
    <w:multiLevelType w:val="hybridMultilevel"/>
    <w:tmpl w:val="A0463262"/>
    <w:lvl w:ilvl="0" w:tplc="22F6B03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8005949"/>
    <w:multiLevelType w:val="hybridMultilevel"/>
    <w:tmpl w:val="E6A4BA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3"/>
  </w:num>
  <w:num w:numId="2">
    <w:abstractNumId w:val="17"/>
  </w:num>
  <w:num w:numId="3">
    <w:abstractNumId w:val="29"/>
  </w:num>
  <w:num w:numId="4">
    <w:abstractNumId w:val="1"/>
  </w:num>
  <w:num w:numId="5">
    <w:abstractNumId w:val="26"/>
  </w:num>
  <w:num w:numId="6">
    <w:abstractNumId w:val="22"/>
  </w:num>
  <w:num w:numId="7">
    <w:abstractNumId w:val="9"/>
  </w:num>
  <w:num w:numId="8">
    <w:abstractNumId w:val="10"/>
  </w:num>
  <w:num w:numId="9">
    <w:abstractNumId w:val="16"/>
  </w:num>
  <w:num w:numId="10">
    <w:abstractNumId w:val="27"/>
  </w:num>
  <w:num w:numId="11">
    <w:abstractNumId w:val="28"/>
  </w:num>
  <w:num w:numId="12">
    <w:abstractNumId w:val="7"/>
  </w:num>
  <w:num w:numId="13">
    <w:abstractNumId w:val="11"/>
  </w:num>
  <w:num w:numId="14">
    <w:abstractNumId w:val="19"/>
  </w:num>
  <w:num w:numId="15">
    <w:abstractNumId w:val="4"/>
  </w:num>
  <w:num w:numId="16">
    <w:abstractNumId w:val="18"/>
  </w:num>
  <w:num w:numId="17">
    <w:abstractNumId w:val="5"/>
  </w:num>
  <w:num w:numId="18">
    <w:abstractNumId w:val="25"/>
  </w:num>
  <w:num w:numId="19">
    <w:abstractNumId w:val="6"/>
  </w:num>
  <w:num w:numId="20">
    <w:abstractNumId w:val="20"/>
  </w:num>
  <w:num w:numId="21">
    <w:abstractNumId w:val="24"/>
  </w:num>
  <w:num w:numId="22">
    <w:abstractNumId w:val="8"/>
  </w:num>
  <w:num w:numId="23">
    <w:abstractNumId w:val="14"/>
  </w:num>
  <w:num w:numId="24">
    <w:abstractNumId w:val="21"/>
  </w:num>
  <w:num w:numId="25">
    <w:abstractNumId w:val="15"/>
  </w:num>
  <w:num w:numId="26">
    <w:abstractNumId w:val="13"/>
  </w:num>
  <w:num w:numId="27">
    <w:abstractNumId w:val="0"/>
  </w:num>
  <w:num w:numId="28">
    <w:abstractNumId w:val="12"/>
  </w:num>
  <w:num w:numId="29">
    <w:abstractNumId w:val="2"/>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CAF"/>
    <w:rsid w:val="00041481"/>
    <w:rsid w:val="000C2FB9"/>
    <w:rsid w:val="000F0440"/>
    <w:rsid w:val="001140CA"/>
    <w:rsid w:val="001204B8"/>
    <w:rsid w:val="00154CB5"/>
    <w:rsid w:val="00160A11"/>
    <w:rsid w:val="001A02E2"/>
    <w:rsid w:val="001A2822"/>
    <w:rsid w:val="001B05B5"/>
    <w:rsid w:val="001B57D3"/>
    <w:rsid w:val="001D77B3"/>
    <w:rsid w:val="00205985"/>
    <w:rsid w:val="00211499"/>
    <w:rsid w:val="002128C4"/>
    <w:rsid w:val="002A16C9"/>
    <w:rsid w:val="00332810"/>
    <w:rsid w:val="00352ED0"/>
    <w:rsid w:val="00362859"/>
    <w:rsid w:val="003931EE"/>
    <w:rsid w:val="003B11B0"/>
    <w:rsid w:val="003C5CAF"/>
    <w:rsid w:val="00412D98"/>
    <w:rsid w:val="004C07A6"/>
    <w:rsid w:val="004C78EF"/>
    <w:rsid w:val="004F3B11"/>
    <w:rsid w:val="005359E6"/>
    <w:rsid w:val="00537615"/>
    <w:rsid w:val="005445E4"/>
    <w:rsid w:val="00580D73"/>
    <w:rsid w:val="006232A4"/>
    <w:rsid w:val="0064234A"/>
    <w:rsid w:val="006D520B"/>
    <w:rsid w:val="007169C2"/>
    <w:rsid w:val="007C4424"/>
    <w:rsid w:val="00847613"/>
    <w:rsid w:val="008549BE"/>
    <w:rsid w:val="008B38AC"/>
    <w:rsid w:val="008D2232"/>
    <w:rsid w:val="00920760"/>
    <w:rsid w:val="00936CAC"/>
    <w:rsid w:val="00954BBE"/>
    <w:rsid w:val="0096500A"/>
    <w:rsid w:val="009810C6"/>
    <w:rsid w:val="009C489A"/>
    <w:rsid w:val="00A80EC1"/>
    <w:rsid w:val="00AA19D9"/>
    <w:rsid w:val="00B13D8A"/>
    <w:rsid w:val="00B63A79"/>
    <w:rsid w:val="00BA1AFE"/>
    <w:rsid w:val="00BC1B84"/>
    <w:rsid w:val="00C347FB"/>
    <w:rsid w:val="00C83477"/>
    <w:rsid w:val="00CA1A7A"/>
    <w:rsid w:val="00D26C82"/>
    <w:rsid w:val="00D30642"/>
    <w:rsid w:val="00D425BF"/>
    <w:rsid w:val="00DB382A"/>
    <w:rsid w:val="00DC7F18"/>
    <w:rsid w:val="00DD3CC7"/>
    <w:rsid w:val="00DF4A4F"/>
    <w:rsid w:val="00E07434"/>
    <w:rsid w:val="00E10A83"/>
    <w:rsid w:val="00E613F8"/>
    <w:rsid w:val="00EB3EB1"/>
    <w:rsid w:val="00F92981"/>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153B6"/>
  <w15:docId w15:val="{73C932D0-BFAA-4D14-99A7-2004E0A4F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64234A"/>
    <w:rPr>
      <w:color w:val="0000FF"/>
      <w:u w:val="single"/>
    </w:rPr>
  </w:style>
  <w:style w:type="paragraph" w:styleId="NormalWeb">
    <w:name w:val="Normal (Web)"/>
    <w:basedOn w:val="Normal"/>
    <w:uiPriority w:val="99"/>
    <w:semiHidden/>
    <w:unhideWhenUsed/>
    <w:rsid w:val="0064234A"/>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1204B8"/>
    <w:pPr>
      <w:spacing w:after="200"/>
    </w:pPr>
    <w:rPr>
      <w:b/>
      <w:bCs/>
    </w:rPr>
  </w:style>
  <w:style w:type="character" w:customStyle="1" w:styleId="CommentSubjectChar">
    <w:name w:val="Comment Subject Char"/>
    <w:basedOn w:val="CommentTextChar"/>
    <w:link w:val="CommentSubject"/>
    <w:uiPriority w:val="99"/>
    <w:semiHidden/>
    <w:rsid w:val="001204B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841945">
      <w:bodyDiv w:val="1"/>
      <w:marLeft w:val="0"/>
      <w:marRight w:val="0"/>
      <w:marTop w:val="0"/>
      <w:marBottom w:val="0"/>
      <w:divBdr>
        <w:top w:val="none" w:sz="0" w:space="0" w:color="auto"/>
        <w:left w:val="none" w:sz="0" w:space="0" w:color="auto"/>
        <w:bottom w:val="none" w:sz="0" w:space="0" w:color="auto"/>
        <w:right w:val="none" w:sz="0" w:space="0" w:color="auto"/>
      </w:divBdr>
    </w:div>
    <w:div w:id="312031579">
      <w:bodyDiv w:val="1"/>
      <w:marLeft w:val="0"/>
      <w:marRight w:val="0"/>
      <w:marTop w:val="0"/>
      <w:marBottom w:val="0"/>
      <w:divBdr>
        <w:top w:val="none" w:sz="0" w:space="0" w:color="auto"/>
        <w:left w:val="none" w:sz="0" w:space="0" w:color="auto"/>
        <w:bottom w:val="none" w:sz="0" w:space="0" w:color="auto"/>
        <w:right w:val="none" w:sz="0" w:space="0" w:color="auto"/>
      </w:divBdr>
    </w:div>
    <w:div w:id="345255742">
      <w:bodyDiv w:val="1"/>
      <w:marLeft w:val="0"/>
      <w:marRight w:val="0"/>
      <w:marTop w:val="0"/>
      <w:marBottom w:val="0"/>
      <w:divBdr>
        <w:top w:val="none" w:sz="0" w:space="0" w:color="auto"/>
        <w:left w:val="none" w:sz="0" w:space="0" w:color="auto"/>
        <w:bottom w:val="none" w:sz="0" w:space="0" w:color="auto"/>
        <w:right w:val="none" w:sz="0" w:space="0" w:color="auto"/>
      </w:divBdr>
    </w:div>
    <w:div w:id="463472498">
      <w:bodyDiv w:val="1"/>
      <w:marLeft w:val="0"/>
      <w:marRight w:val="0"/>
      <w:marTop w:val="0"/>
      <w:marBottom w:val="0"/>
      <w:divBdr>
        <w:top w:val="none" w:sz="0" w:space="0" w:color="auto"/>
        <w:left w:val="none" w:sz="0" w:space="0" w:color="auto"/>
        <w:bottom w:val="none" w:sz="0" w:space="0" w:color="auto"/>
        <w:right w:val="none" w:sz="0" w:space="0" w:color="auto"/>
      </w:divBdr>
    </w:div>
    <w:div w:id="500631080">
      <w:bodyDiv w:val="1"/>
      <w:marLeft w:val="0"/>
      <w:marRight w:val="0"/>
      <w:marTop w:val="0"/>
      <w:marBottom w:val="0"/>
      <w:divBdr>
        <w:top w:val="none" w:sz="0" w:space="0" w:color="auto"/>
        <w:left w:val="none" w:sz="0" w:space="0" w:color="auto"/>
        <w:bottom w:val="none" w:sz="0" w:space="0" w:color="auto"/>
        <w:right w:val="none" w:sz="0" w:space="0" w:color="auto"/>
      </w:divBdr>
    </w:div>
    <w:div w:id="603342708">
      <w:bodyDiv w:val="1"/>
      <w:marLeft w:val="0"/>
      <w:marRight w:val="0"/>
      <w:marTop w:val="0"/>
      <w:marBottom w:val="0"/>
      <w:divBdr>
        <w:top w:val="none" w:sz="0" w:space="0" w:color="auto"/>
        <w:left w:val="none" w:sz="0" w:space="0" w:color="auto"/>
        <w:bottom w:val="none" w:sz="0" w:space="0" w:color="auto"/>
        <w:right w:val="none" w:sz="0" w:space="0" w:color="auto"/>
      </w:divBdr>
    </w:div>
    <w:div w:id="627391696">
      <w:bodyDiv w:val="1"/>
      <w:marLeft w:val="0"/>
      <w:marRight w:val="0"/>
      <w:marTop w:val="0"/>
      <w:marBottom w:val="0"/>
      <w:divBdr>
        <w:top w:val="none" w:sz="0" w:space="0" w:color="auto"/>
        <w:left w:val="none" w:sz="0" w:space="0" w:color="auto"/>
        <w:bottom w:val="none" w:sz="0" w:space="0" w:color="auto"/>
        <w:right w:val="none" w:sz="0" w:space="0" w:color="auto"/>
      </w:divBdr>
    </w:div>
    <w:div w:id="631256844">
      <w:bodyDiv w:val="1"/>
      <w:marLeft w:val="0"/>
      <w:marRight w:val="0"/>
      <w:marTop w:val="0"/>
      <w:marBottom w:val="0"/>
      <w:divBdr>
        <w:top w:val="none" w:sz="0" w:space="0" w:color="auto"/>
        <w:left w:val="none" w:sz="0" w:space="0" w:color="auto"/>
        <w:bottom w:val="none" w:sz="0" w:space="0" w:color="auto"/>
        <w:right w:val="none" w:sz="0" w:space="0" w:color="auto"/>
      </w:divBdr>
    </w:div>
    <w:div w:id="1029797202">
      <w:bodyDiv w:val="1"/>
      <w:marLeft w:val="0"/>
      <w:marRight w:val="0"/>
      <w:marTop w:val="0"/>
      <w:marBottom w:val="0"/>
      <w:divBdr>
        <w:top w:val="none" w:sz="0" w:space="0" w:color="auto"/>
        <w:left w:val="none" w:sz="0" w:space="0" w:color="auto"/>
        <w:bottom w:val="none" w:sz="0" w:space="0" w:color="auto"/>
        <w:right w:val="none" w:sz="0" w:space="0" w:color="auto"/>
      </w:divBdr>
    </w:div>
    <w:div w:id="1181697736">
      <w:bodyDiv w:val="1"/>
      <w:marLeft w:val="0"/>
      <w:marRight w:val="0"/>
      <w:marTop w:val="0"/>
      <w:marBottom w:val="0"/>
      <w:divBdr>
        <w:top w:val="none" w:sz="0" w:space="0" w:color="auto"/>
        <w:left w:val="none" w:sz="0" w:space="0" w:color="auto"/>
        <w:bottom w:val="none" w:sz="0" w:space="0" w:color="auto"/>
        <w:right w:val="none" w:sz="0" w:space="0" w:color="auto"/>
      </w:divBdr>
    </w:div>
    <w:div w:id="1303923018">
      <w:bodyDiv w:val="1"/>
      <w:marLeft w:val="0"/>
      <w:marRight w:val="0"/>
      <w:marTop w:val="0"/>
      <w:marBottom w:val="0"/>
      <w:divBdr>
        <w:top w:val="none" w:sz="0" w:space="0" w:color="auto"/>
        <w:left w:val="none" w:sz="0" w:space="0" w:color="auto"/>
        <w:bottom w:val="none" w:sz="0" w:space="0" w:color="auto"/>
        <w:right w:val="none" w:sz="0" w:space="0" w:color="auto"/>
      </w:divBdr>
    </w:div>
    <w:div w:id="1547791624">
      <w:bodyDiv w:val="1"/>
      <w:marLeft w:val="0"/>
      <w:marRight w:val="0"/>
      <w:marTop w:val="0"/>
      <w:marBottom w:val="0"/>
      <w:divBdr>
        <w:top w:val="none" w:sz="0" w:space="0" w:color="auto"/>
        <w:left w:val="none" w:sz="0" w:space="0" w:color="auto"/>
        <w:bottom w:val="none" w:sz="0" w:space="0" w:color="auto"/>
        <w:right w:val="none" w:sz="0" w:space="0" w:color="auto"/>
      </w:divBdr>
    </w:div>
    <w:div w:id="1618681159">
      <w:bodyDiv w:val="1"/>
      <w:marLeft w:val="0"/>
      <w:marRight w:val="0"/>
      <w:marTop w:val="0"/>
      <w:marBottom w:val="0"/>
      <w:divBdr>
        <w:top w:val="none" w:sz="0" w:space="0" w:color="auto"/>
        <w:left w:val="none" w:sz="0" w:space="0" w:color="auto"/>
        <w:bottom w:val="none" w:sz="0" w:space="0" w:color="auto"/>
        <w:right w:val="none" w:sz="0" w:space="0" w:color="auto"/>
      </w:divBdr>
      <w:divsChild>
        <w:div w:id="145636965">
          <w:marLeft w:val="446"/>
          <w:marRight w:val="0"/>
          <w:marTop w:val="0"/>
          <w:marBottom w:val="0"/>
          <w:divBdr>
            <w:top w:val="none" w:sz="0" w:space="0" w:color="auto"/>
            <w:left w:val="none" w:sz="0" w:space="0" w:color="auto"/>
            <w:bottom w:val="none" w:sz="0" w:space="0" w:color="auto"/>
            <w:right w:val="none" w:sz="0" w:space="0" w:color="auto"/>
          </w:divBdr>
        </w:div>
        <w:div w:id="109977458">
          <w:marLeft w:val="446"/>
          <w:marRight w:val="0"/>
          <w:marTop w:val="0"/>
          <w:marBottom w:val="0"/>
          <w:divBdr>
            <w:top w:val="none" w:sz="0" w:space="0" w:color="auto"/>
            <w:left w:val="none" w:sz="0" w:space="0" w:color="auto"/>
            <w:bottom w:val="none" w:sz="0" w:space="0" w:color="auto"/>
            <w:right w:val="none" w:sz="0" w:space="0" w:color="auto"/>
          </w:divBdr>
        </w:div>
      </w:divsChild>
    </w:div>
    <w:div w:id="1667319631">
      <w:bodyDiv w:val="1"/>
      <w:marLeft w:val="0"/>
      <w:marRight w:val="0"/>
      <w:marTop w:val="0"/>
      <w:marBottom w:val="0"/>
      <w:divBdr>
        <w:top w:val="none" w:sz="0" w:space="0" w:color="auto"/>
        <w:left w:val="none" w:sz="0" w:space="0" w:color="auto"/>
        <w:bottom w:val="none" w:sz="0" w:space="0" w:color="auto"/>
        <w:right w:val="none" w:sz="0" w:space="0" w:color="auto"/>
      </w:divBdr>
    </w:div>
    <w:div w:id="2137217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1DC84D-25D3-40F8-A96F-DE4835244F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794</TotalTime>
  <Pages>6</Pages>
  <Words>2057</Words>
  <Characters>11726</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2019-09-10T22:44:00Z</dcterms:created>
  <dcterms:modified xsi:type="dcterms:W3CDTF">2020-03-24T18:41:00Z</dcterms:modified>
</cp:coreProperties>
</file>