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5BC" w:rsidRPr="00DC7F18" w:rsidRDefault="00DC1719" w:rsidP="00DD3CC7">
      <w:pPr>
        <w:jc w:val="center"/>
        <w:rPr>
          <w:sz w:val="24"/>
          <w:szCs w:val="24"/>
        </w:rPr>
      </w:pPr>
      <w:r>
        <w:rPr>
          <w:sz w:val="24"/>
          <w:szCs w:val="24"/>
        </w:rPr>
        <w:t xml:space="preserve">  </w:t>
      </w:r>
      <w:r w:rsidR="00DD3CC7" w:rsidRPr="00DC7F18">
        <w:rPr>
          <w:rFonts w:cs="Tahoma"/>
          <w:b/>
          <w:noProof/>
          <w:sz w:val="24"/>
          <w:szCs w:val="24"/>
        </w:rPr>
        <w:drawing>
          <wp:inline distT="0" distB="0" distL="0" distR="0" wp14:anchorId="2502874A" wp14:editId="6D0CE14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DD3CC7" w:rsidRPr="00DC7F18" w:rsidRDefault="00DD3CC7" w:rsidP="00DD3CC7">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rsidR="00DD3CC7" w:rsidRPr="00DC7F18" w:rsidRDefault="00DD3CC7" w:rsidP="00DD3CC7">
      <w:pPr>
        <w:spacing w:after="0" w:line="240" w:lineRule="auto"/>
        <w:jc w:val="center"/>
        <w:rPr>
          <w:rFonts w:eastAsia="Calibri" w:cs="Calibri"/>
          <w:b/>
          <w:bCs/>
          <w:sz w:val="24"/>
          <w:szCs w:val="24"/>
          <w:u w:val="single"/>
        </w:rPr>
      </w:pPr>
    </w:p>
    <w:p w:rsidR="00DD3CC7" w:rsidRPr="00DC7F18" w:rsidRDefault="00D725BB" w:rsidP="00DD3CC7">
      <w:pPr>
        <w:spacing w:after="0" w:line="240" w:lineRule="auto"/>
        <w:jc w:val="center"/>
        <w:rPr>
          <w:rFonts w:eastAsia="Calibri" w:cs="Calibri"/>
          <w:b/>
          <w:bCs/>
          <w:sz w:val="24"/>
          <w:szCs w:val="24"/>
        </w:rPr>
      </w:pPr>
      <w:r>
        <w:rPr>
          <w:rFonts w:eastAsia="Calibri" w:cs="Calibri"/>
          <w:b/>
          <w:bCs/>
          <w:sz w:val="24"/>
          <w:szCs w:val="24"/>
        </w:rPr>
        <w:t>“Campus Crime Watch:  Fostering Leaders of Positive Change</w:t>
      </w:r>
      <w:r w:rsidR="00DC7F18">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rsidR="00DD3CC7" w:rsidRPr="00DC7F18" w:rsidRDefault="008720C4" w:rsidP="00DD3CC7">
      <w:pPr>
        <w:spacing w:after="0" w:line="240" w:lineRule="auto"/>
        <w:jc w:val="center"/>
        <w:rPr>
          <w:rFonts w:eastAsia="Calibri" w:cs="Calibri"/>
          <w:bCs/>
          <w:sz w:val="24"/>
          <w:szCs w:val="24"/>
        </w:rPr>
      </w:pPr>
      <w:r>
        <w:rPr>
          <w:rFonts w:eastAsia="Calibri" w:cs="Calibri"/>
          <w:bCs/>
          <w:sz w:val="24"/>
          <w:szCs w:val="24"/>
        </w:rPr>
        <w:t>(</w:t>
      </w:r>
      <w:r w:rsidR="00D725BB">
        <w:rPr>
          <w:rFonts w:eastAsia="Calibri" w:cs="Calibri"/>
          <w:bCs/>
          <w:sz w:val="24"/>
          <w:szCs w:val="24"/>
        </w:rPr>
        <w:t>Elementary/Middle</w:t>
      </w:r>
      <w:r>
        <w:rPr>
          <w:rFonts w:eastAsia="Calibri" w:cs="Calibri"/>
          <w:bCs/>
          <w:sz w:val="24"/>
          <w:szCs w:val="24"/>
        </w:rPr>
        <w:t>)</w:t>
      </w:r>
    </w:p>
    <w:p w:rsidR="00DD3CC7" w:rsidRPr="00DC7F18" w:rsidRDefault="00F466EB"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Campus Upstander</w:t>
      </w:r>
      <w:r w:rsidR="00DD3CC7" w:rsidRPr="00DC7F18">
        <w:rPr>
          <w:rFonts w:eastAsia="Calibri" w:cs="Tahoma"/>
          <w:b/>
          <w:bCs/>
          <w:sz w:val="24"/>
          <w:szCs w:val="24"/>
        </w:rPr>
        <w:t xml:space="preserve"> </w:t>
      </w:r>
      <w:r w:rsidR="00DC7F18">
        <w:rPr>
          <w:rFonts w:eastAsia="Calibri" w:cs="Tahoma"/>
          <w:b/>
          <w:bCs/>
          <w:sz w:val="24"/>
          <w:szCs w:val="24"/>
        </w:rPr>
        <w:t>Lesson Plan</w:t>
      </w:r>
    </w:p>
    <w:p w:rsidR="00BA1AFE" w:rsidRPr="00DC7F18" w:rsidRDefault="00BA1AFE" w:rsidP="00DD3CC7">
      <w:pPr>
        <w:spacing w:after="0" w:line="240" w:lineRule="auto"/>
        <w:rPr>
          <w:rFonts w:eastAsia="Calibri" w:cs="Calibri"/>
          <w:b/>
          <w:bCs/>
          <w:sz w:val="24"/>
          <w:szCs w:val="24"/>
        </w:rPr>
      </w:pPr>
    </w:p>
    <w:p w:rsidR="00BA1AFE" w:rsidRPr="00DC7F18" w:rsidRDefault="00BA1AFE" w:rsidP="00DD3CC7">
      <w:pPr>
        <w:spacing w:after="0" w:line="240" w:lineRule="auto"/>
        <w:rPr>
          <w:rFonts w:eastAsia="Calibri" w:cs="Calibri"/>
          <w:b/>
          <w:bCs/>
          <w:sz w:val="24"/>
          <w:szCs w:val="24"/>
        </w:rPr>
      </w:pPr>
    </w:p>
    <w:p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rsidR="00DD3CC7" w:rsidRDefault="00DD3CC7" w:rsidP="00DD3CC7">
      <w:pPr>
        <w:numPr>
          <w:ilvl w:val="0"/>
          <w:numId w:val="2"/>
        </w:numPr>
        <w:spacing w:after="0" w:line="240" w:lineRule="auto"/>
        <w:rPr>
          <w:rFonts w:eastAsia="Calibri" w:cs="Calibri"/>
          <w:bCs/>
          <w:sz w:val="24"/>
          <w:szCs w:val="24"/>
        </w:rPr>
      </w:pPr>
      <w:r w:rsidRPr="00DC1719">
        <w:rPr>
          <w:rFonts w:eastAsia="Calibri" w:cs="Calibri"/>
          <w:bCs/>
          <w:sz w:val="24"/>
          <w:szCs w:val="24"/>
        </w:rPr>
        <w:t xml:space="preserve">Students will </w:t>
      </w:r>
      <w:r w:rsidR="00F466EB">
        <w:rPr>
          <w:rFonts w:eastAsia="Calibri" w:cs="Calibri"/>
          <w:bCs/>
          <w:sz w:val="24"/>
          <w:szCs w:val="24"/>
        </w:rPr>
        <w:t xml:space="preserve">learn the </w:t>
      </w:r>
      <w:r w:rsidR="007915CA">
        <w:rPr>
          <w:rFonts w:eastAsia="Calibri" w:cs="Calibri"/>
          <w:bCs/>
          <w:sz w:val="24"/>
          <w:szCs w:val="24"/>
        </w:rPr>
        <w:t>definition</w:t>
      </w:r>
      <w:r w:rsidR="005B0DED">
        <w:rPr>
          <w:rFonts w:eastAsia="Calibri" w:cs="Calibri"/>
          <w:bCs/>
          <w:sz w:val="24"/>
          <w:szCs w:val="24"/>
        </w:rPr>
        <w:t xml:space="preserve"> </w:t>
      </w:r>
      <w:r w:rsidR="00D32BD5">
        <w:rPr>
          <w:rFonts w:eastAsia="Calibri" w:cs="Calibri"/>
          <w:bCs/>
          <w:sz w:val="24"/>
          <w:szCs w:val="24"/>
        </w:rPr>
        <w:t>of bullying</w:t>
      </w:r>
      <w:r w:rsidR="007915CA">
        <w:rPr>
          <w:rFonts w:eastAsia="Calibri" w:cs="Calibri"/>
          <w:bCs/>
          <w:sz w:val="24"/>
          <w:szCs w:val="24"/>
        </w:rPr>
        <w:t xml:space="preserve"> </w:t>
      </w:r>
    </w:p>
    <w:p w:rsidR="00D32BD5" w:rsidRDefault="00D32BD5" w:rsidP="00DD3CC7">
      <w:pPr>
        <w:numPr>
          <w:ilvl w:val="0"/>
          <w:numId w:val="2"/>
        </w:numPr>
        <w:spacing w:after="0" w:line="240" w:lineRule="auto"/>
        <w:rPr>
          <w:rFonts w:eastAsia="Calibri" w:cs="Calibri"/>
          <w:bCs/>
          <w:sz w:val="24"/>
          <w:szCs w:val="24"/>
        </w:rPr>
      </w:pPr>
      <w:r>
        <w:rPr>
          <w:rFonts w:eastAsia="Calibri" w:cs="Calibri"/>
          <w:bCs/>
          <w:sz w:val="24"/>
          <w:szCs w:val="24"/>
        </w:rPr>
        <w:t xml:space="preserve">Students will </w:t>
      </w:r>
      <w:r w:rsidR="000E57FF">
        <w:rPr>
          <w:rFonts w:eastAsia="Calibri" w:cs="Calibri"/>
          <w:bCs/>
          <w:sz w:val="24"/>
          <w:szCs w:val="24"/>
        </w:rPr>
        <w:t>identify</w:t>
      </w:r>
      <w:r>
        <w:rPr>
          <w:rFonts w:eastAsia="Calibri" w:cs="Calibri"/>
          <w:bCs/>
          <w:sz w:val="24"/>
          <w:szCs w:val="24"/>
        </w:rPr>
        <w:t xml:space="preserve"> the </w:t>
      </w:r>
      <w:r w:rsidR="005B0DED">
        <w:rPr>
          <w:rFonts w:eastAsia="Calibri" w:cs="Calibri"/>
          <w:bCs/>
          <w:sz w:val="24"/>
          <w:szCs w:val="24"/>
        </w:rPr>
        <w:t xml:space="preserve">types and </w:t>
      </w:r>
      <w:r w:rsidR="007915CA">
        <w:rPr>
          <w:rFonts w:eastAsia="Calibri" w:cs="Calibri"/>
          <w:bCs/>
          <w:sz w:val="24"/>
          <w:szCs w:val="24"/>
        </w:rPr>
        <w:t>forms of bullying and the legal consequences</w:t>
      </w:r>
    </w:p>
    <w:p w:rsidR="00D32BD5" w:rsidRPr="00DC1719" w:rsidRDefault="00D32BD5" w:rsidP="00DD3CC7">
      <w:pPr>
        <w:numPr>
          <w:ilvl w:val="0"/>
          <w:numId w:val="2"/>
        </w:numPr>
        <w:spacing w:after="0" w:line="240" w:lineRule="auto"/>
        <w:rPr>
          <w:rFonts w:eastAsia="Calibri" w:cs="Calibri"/>
          <w:bCs/>
          <w:sz w:val="24"/>
          <w:szCs w:val="24"/>
        </w:rPr>
      </w:pPr>
      <w:r>
        <w:rPr>
          <w:rFonts w:eastAsia="Calibri" w:cs="Calibri"/>
          <w:bCs/>
          <w:sz w:val="24"/>
          <w:szCs w:val="24"/>
        </w:rPr>
        <w:t>Students will practice their role as an upstander in bullying scenarios</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rsidR="00DD3CC7" w:rsidRDefault="00D32BD5" w:rsidP="00DD3CC7">
      <w:pPr>
        <w:numPr>
          <w:ilvl w:val="0"/>
          <w:numId w:val="1"/>
        </w:numPr>
        <w:spacing w:after="0"/>
        <w:rPr>
          <w:rFonts w:eastAsia="Calibri" w:cs="Calibri"/>
          <w:sz w:val="24"/>
          <w:szCs w:val="24"/>
        </w:rPr>
      </w:pPr>
      <w:r>
        <w:rPr>
          <w:rFonts w:eastAsia="Calibri" w:cs="Calibri"/>
          <w:sz w:val="24"/>
          <w:szCs w:val="24"/>
        </w:rPr>
        <w:t>Large poster paper and markers for each group</w:t>
      </w:r>
      <w:r w:rsidR="00B712E8">
        <w:rPr>
          <w:rFonts w:eastAsia="Calibri" w:cs="Calibri"/>
          <w:sz w:val="24"/>
          <w:szCs w:val="24"/>
        </w:rPr>
        <w:t xml:space="preserve"> </w:t>
      </w:r>
      <w:bookmarkStart w:id="0" w:name="_GoBack"/>
      <w:bookmarkEnd w:id="0"/>
    </w:p>
    <w:p w:rsidR="007915CA" w:rsidRDefault="007915CA" w:rsidP="00DD3CC7">
      <w:pPr>
        <w:numPr>
          <w:ilvl w:val="0"/>
          <w:numId w:val="1"/>
        </w:numPr>
        <w:spacing w:after="0"/>
        <w:rPr>
          <w:rFonts w:eastAsia="Calibri" w:cs="Calibri"/>
          <w:sz w:val="24"/>
          <w:szCs w:val="24"/>
        </w:rPr>
      </w:pPr>
      <w:r>
        <w:rPr>
          <w:rFonts w:eastAsia="Calibri" w:cs="Calibri"/>
          <w:sz w:val="24"/>
          <w:szCs w:val="24"/>
        </w:rPr>
        <w:t>Bullying definition</w:t>
      </w:r>
    </w:p>
    <w:p w:rsidR="007915CA" w:rsidRDefault="0085683B" w:rsidP="00DD3CC7">
      <w:pPr>
        <w:numPr>
          <w:ilvl w:val="0"/>
          <w:numId w:val="1"/>
        </w:numPr>
        <w:spacing w:after="0"/>
        <w:rPr>
          <w:rFonts w:eastAsia="Calibri" w:cs="Calibri"/>
          <w:sz w:val="24"/>
          <w:szCs w:val="24"/>
        </w:rPr>
      </w:pPr>
      <w:r>
        <w:rPr>
          <w:rFonts w:eastAsia="Calibri" w:cs="Calibri"/>
          <w:sz w:val="24"/>
          <w:szCs w:val="24"/>
        </w:rPr>
        <w:t xml:space="preserve">4 </w:t>
      </w:r>
      <w:r w:rsidR="007915CA">
        <w:rPr>
          <w:rFonts w:eastAsia="Calibri" w:cs="Calibri"/>
          <w:sz w:val="24"/>
          <w:szCs w:val="24"/>
        </w:rPr>
        <w:t>Types of Bullying Heading Cards</w:t>
      </w:r>
      <w:r w:rsidR="00703F18">
        <w:rPr>
          <w:rFonts w:eastAsia="Calibri" w:cs="Calibri"/>
          <w:sz w:val="24"/>
          <w:szCs w:val="24"/>
        </w:rPr>
        <w:t xml:space="preserve"> </w:t>
      </w:r>
      <w:r w:rsidR="00CE3865">
        <w:rPr>
          <w:rFonts w:eastAsia="Calibri" w:cs="Calibri"/>
          <w:sz w:val="24"/>
          <w:szCs w:val="24"/>
        </w:rPr>
        <w:t xml:space="preserve">(see </w:t>
      </w:r>
      <w:r w:rsidR="00703F18">
        <w:rPr>
          <w:rFonts w:eastAsia="Calibri" w:cs="Calibri"/>
          <w:sz w:val="24"/>
          <w:szCs w:val="24"/>
        </w:rPr>
        <w:t>PPT</w:t>
      </w:r>
      <w:r w:rsidR="00CE3865">
        <w:rPr>
          <w:rFonts w:eastAsia="Calibri" w:cs="Calibri"/>
          <w:sz w:val="24"/>
          <w:szCs w:val="24"/>
        </w:rPr>
        <w:t>)</w:t>
      </w:r>
    </w:p>
    <w:p w:rsidR="007915CA" w:rsidRDefault="007915CA" w:rsidP="00DD3CC7">
      <w:pPr>
        <w:numPr>
          <w:ilvl w:val="0"/>
          <w:numId w:val="1"/>
        </w:numPr>
        <w:spacing w:after="0"/>
        <w:rPr>
          <w:rFonts w:eastAsia="Calibri" w:cs="Calibri"/>
          <w:sz w:val="24"/>
          <w:szCs w:val="24"/>
        </w:rPr>
      </w:pPr>
      <w:r>
        <w:rPr>
          <w:rFonts w:eastAsia="Calibri" w:cs="Calibri"/>
          <w:sz w:val="24"/>
          <w:szCs w:val="24"/>
        </w:rPr>
        <w:t>Forms of Bullying Student Sorting Cards</w:t>
      </w:r>
      <w:r w:rsidR="00703F18">
        <w:rPr>
          <w:rFonts w:eastAsia="Calibri" w:cs="Calibri"/>
          <w:sz w:val="24"/>
          <w:szCs w:val="24"/>
        </w:rPr>
        <w:t xml:space="preserve"> </w:t>
      </w:r>
      <w:r w:rsidR="00CE3865">
        <w:rPr>
          <w:rFonts w:eastAsia="Calibri" w:cs="Calibri"/>
          <w:sz w:val="24"/>
          <w:szCs w:val="24"/>
        </w:rPr>
        <w:t>(see PPT)</w:t>
      </w:r>
    </w:p>
    <w:p w:rsidR="007915CA" w:rsidRDefault="007915CA" w:rsidP="00DD3CC7">
      <w:pPr>
        <w:numPr>
          <w:ilvl w:val="0"/>
          <w:numId w:val="1"/>
        </w:numPr>
        <w:spacing w:after="0"/>
        <w:rPr>
          <w:rFonts w:eastAsia="Calibri" w:cs="Calibri"/>
          <w:sz w:val="24"/>
          <w:szCs w:val="24"/>
        </w:rPr>
      </w:pPr>
      <w:r>
        <w:rPr>
          <w:rFonts w:eastAsia="Calibri" w:cs="Calibri"/>
          <w:sz w:val="24"/>
          <w:szCs w:val="24"/>
        </w:rPr>
        <w:t>Facilitator Guide:  Forms of Bullying</w:t>
      </w:r>
    </w:p>
    <w:p w:rsidR="0085683B" w:rsidRPr="00DC7F18" w:rsidRDefault="0085683B" w:rsidP="00DD3CC7">
      <w:pPr>
        <w:numPr>
          <w:ilvl w:val="0"/>
          <w:numId w:val="1"/>
        </w:numPr>
        <w:spacing w:after="0"/>
        <w:rPr>
          <w:rFonts w:eastAsia="Calibri" w:cs="Calibri"/>
          <w:sz w:val="24"/>
          <w:szCs w:val="24"/>
        </w:rPr>
      </w:pPr>
      <w:r>
        <w:rPr>
          <w:rFonts w:eastAsia="Calibri" w:cs="Calibri"/>
          <w:sz w:val="24"/>
          <w:szCs w:val="24"/>
        </w:rPr>
        <w:t>Bullying Response Scenarios</w:t>
      </w:r>
      <w:r w:rsidR="00CE3865">
        <w:rPr>
          <w:rFonts w:eastAsia="Calibri" w:cs="Calibri"/>
          <w:sz w:val="24"/>
          <w:szCs w:val="24"/>
        </w:rPr>
        <w:t xml:space="preserve"> (see PPT)</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C1719" w:rsidRPr="00DC1719">
        <w:rPr>
          <w:rFonts w:eastAsia="Calibri" w:cs="Calibri"/>
          <w:bCs/>
          <w:sz w:val="24"/>
          <w:szCs w:val="24"/>
        </w:rPr>
        <w:t>50 minutes</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7915CA">
        <w:rPr>
          <w:rFonts w:eastAsia="Calibri" w:cs="Calibri"/>
          <w:b/>
          <w:bCs/>
          <w:sz w:val="24"/>
          <w:szCs w:val="24"/>
        </w:rPr>
        <w:t>Brainstorm D</w:t>
      </w:r>
      <w:r w:rsidR="0059480F">
        <w:rPr>
          <w:rFonts w:eastAsia="Calibri" w:cs="Calibri"/>
          <w:b/>
          <w:bCs/>
          <w:sz w:val="24"/>
          <w:szCs w:val="24"/>
        </w:rPr>
        <w:t>efinition of ‘Bullying’</w:t>
      </w:r>
    </w:p>
    <w:p w:rsidR="00DD3CC7" w:rsidRPr="00D32BD5"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sidR="005B0DED">
        <w:rPr>
          <w:rFonts w:eastAsia="Calibri" w:cs="Tahoma"/>
          <w:bCs/>
          <w:sz w:val="24"/>
          <w:szCs w:val="24"/>
        </w:rPr>
        <w:t xml:space="preserve">the </w:t>
      </w:r>
      <w:r w:rsidRPr="00DC7F18">
        <w:rPr>
          <w:rFonts w:eastAsia="Calibri" w:cs="Tahoma"/>
          <w:bCs/>
          <w:sz w:val="24"/>
          <w:szCs w:val="24"/>
        </w:rPr>
        <w:t xml:space="preserve">activity by placing </w:t>
      </w:r>
      <w:r w:rsidR="00D725BB">
        <w:rPr>
          <w:rFonts w:eastAsia="Calibri" w:cs="Tahoma"/>
          <w:bCs/>
          <w:sz w:val="24"/>
          <w:szCs w:val="24"/>
        </w:rPr>
        <w:t xml:space="preserve">the </w:t>
      </w:r>
      <w:r w:rsidRPr="00DC7F18">
        <w:rPr>
          <w:rFonts w:eastAsia="Calibri" w:cs="Tahoma"/>
          <w:bCs/>
          <w:sz w:val="24"/>
          <w:szCs w:val="24"/>
        </w:rPr>
        <w:t>students into small groups</w:t>
      </w:r>
      <w:r w:rsidR="00DC7F18">
        <w:rPr>
          <w:rFonts w:eastAsia="Calibri" w:cs="Tahoma"/>
          <w:bCs/>
          <w:sz w:val="24"/>
          <w:szCs w:val="24"/>
        </w:rPr>
        <w:t xml:space="preserve"> of 4 or 5 students </w:t>
      </w:r>
      <w:r w:rsidR="00D725BB">
        <w:rPr>
          <w:rFonts w:eastAsia="Calibri" w:cs="Tahoma"/>
          <w:bCs/>
          <w:sz w:val="24"/>
          <w:szCs w:val="24"/>
        </w:rPr>
        <w:t xml:space="preserve">in </w:t>
      </w:r>
      <w:r w:rsidR="00DC7F18">
        <w:rPr>
          <w:rFonts w:eastAsia="Calibri" w:cs="Tahoma"/>
          <w:bCs/>
          <w:sz w:val="24"/>
          <w:szCs w:val="24"/>
        </w:rPr>
        <w:t>each</w:t>
      </w:r>
      <w:r w:rsidRPr="00DC7F18">
        <w:rPr>
          <w:rFonts w:eastAsia="Calibri" w:cs="Tahoma"/>
          <w:bCs/>
          <w:sz w:val="24"/>
          <w:szCs w:val="24"/>
        </w:rPr>
        <w:t>.</w:t>
      </w:r>
      <w:r w:rsidR="00D725BB">
        <w:rPr>
          <w:rFonts w:eastAsia="Calibri" w:cs="Tahoma"/>
          <w:bCs/>
          <w:sz w:val="24"/>
          <w:szCs w:val="24"/>
        </w:rPr>
        <w:t xml:space="preserve"> Supply each group with large poster paper and markers.  </w:t>
      </w:r>
    </w:p>
    <w:p w:rsidR="00D32BD5" w:rsidRDefault="00D32BD5"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Ask the students to brainstorm with their group a possible definition for the term ‘Bullying’ and record on their large poster paper.</w:t>
      </w:r>
    </w:p>
    <w:p w:rsidR="0059480F" w:rsidRDefault="00D32BD5"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After most groups have </w:t>
      </w:r>
      <w:r w:rsidR="0059480F">
        <w:rPr>
          <w:rFonts w:eastAsia="Calibri" w:cs="Tahoma"/>
          <w:sz w:val="24"/>
          <w:szCs w:val="24"/>
        </w:rPr>
        <w:t xml:space="preserve">recorded </w:t>
      </w:r>
      <w:r>
        <w:rPr>
          <w:rFonts w:eastAsia="Calibri" w:cs="Tahoma"/>
          <w:sz w:val="24"/>
          <w:szCs w:val="24"/>
        </w:rPr>
        <w:t xml:space="preserve">a definition, display or </w:t>
      </w:r>
      <w:r w:rsidR="0059480F">
        <w:rPr>
          <w:rFonts w:eastAsia="Calibri" w:cs="Tahoma"/>
          <w:sz w:val="24"/>
          <w:szCs w:val="24"/>
        </w:rPr>
        <w:t>write a</w:t>
      </w:r>
      <w:r>
        <w:rPr>
          <w:rFonts w:eastAsia="Calibri" w:cs="Tahoma"/>
          <w:sz w:val="24"/>
          <w:szCs w:val="24"/>
        </w:rPr>
        <w:t xml:space="preserve"> definition for the term ‘Bullying’ for the class to see</w:t>
      </w:r>
      <w:r w:rsidR="0059480F">
        <w:rPr>
          <w:rFonts w:eastAsia="Calibri" w:cs="Tahoma"/>
          <w:sz w:val="24"/>
          <w:szCs w:val="24"/>
        </w:rPr>
        <w:t>.  Emphasize the important conc</w:t>
      </w:r>
      <w:r w:rsidR="005B0DED">
        <w:rPr>
          <w:rFonts w:eastAsia="Calibri" w:cs="Tahoma"/>
          <w:sz w:val="24"/>
          <w:szCs w:val="24"/>
        </w:rPr>
        <w:t>epts of bullying:  Intentional</w:t>
      </w:r>
      <w:r w:rsidR="0059480F">
        <w:rPr>
          <w:rFonts w:eastAsia="Calibri" w:cs="Tahoma"/>
          <w:sz w:val="24"/>
          <w:szCs w:val="24"/>
        </w:rPr>
        <w:t>, Imbalance of power and repeated behavior.</w:t>
      </w:r>
    </w:p>
    <w:p w:rsidR="00D32BD5" w:rsidRDefault="0059480F" w:rsidP="0059480F">
      <w:pPr>
        <w:widowControl w:val="0"/>
        <w:autoSpaceDE w:val="0"/>
        <w:autoSpaceDN w:val="0"/>
        <w:adjustRightInd w:val="0"/>
        <w:spacing w:after="0" w:line="240" w:lineRule="auto"/>
        <w:rPr>
          <w:rFonts w:eastAsia="Calibri" w:cs="Tahoma"/>
          <w:sz w:val="24"/>
          <w:szCs w:val="24"/>
        </w:rPr>
      </w:pPr>
      <w:r w:rsidRPr="0059480F">
        <w:rPr>
          <w:rFonts w:eastAsia="Calibri" w:cs="Tahoma"/>
          <w:b/>
          <w:sz w:val="24"/>
          <w:szCs w:val="24"/>
        </w:rPr>
        <w:t>Bullying:  Whenever one or more persons intentionally uses power to repeatedly and consistently harm other persons</w:t>
      </w:r>
      <w:r>
        <w:rPr>
          <w:rFonts w:eastAsia="Calibri" w:cs="Tahoma"/>
          <w:sz w:val="24"/>
          <w:szCs w:val="24"/>
        </w:rPr>
        <w:t>.</w:t>
      </w:r>
    </w:p>
    <w:p w:rsidR="0059480F" w:rsidRDefault="0059480F"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Now, ask the groups to reconsider their definition, do they need to add or change the wording in their definition to be more accurate.</w:t>
      </w:r>
    </w:p>
    <w:p w:rsidR="007915CA" w:rsidRDefault="007915CA" w:rsidP="00DD3CC7">
      <w:pPr>
        <w:widowControl w:val="0"/>
        <w:autoSpaceDE w:val="0"/>
        <w:autoSpaceDN w:val="0"/>
        <w:adjustRightInd w:val="0"/>
        <w:spacing w:after="0" w:line="240" w:lineRule="auto"/>
        <w:rPr>
          <w:rFonts w:eastAsia="Calibri" w:cs="Tahoma"/>
          <w:b/>
          <w:bCs/>
          <w:sz w:val="24"/>
          <w:szCs w:val="24"/>
        </w:rPr>
      </w:pPr>
    </w:p>
    <w:p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7915CA">
        <w:rPr>
          <w:rFonts w:eastAsia="Calibri" w:cs="Tahoma"/>
          <w:b/>
          <w:bCs/>
          <w:sz w:val="24"/>
          <w:szCs w:val="24"/>
        </w:rPr>
        <w:t>Posting Forms of Bullying Cards</w:t>
      </w:r>
    </w:p>
    <w:p w:rsidR="00552187" w:rsidRDefault="0059480F" w:rsidP="0059480F">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59480F">
        <w:rPr>
          <w:rFonts w:eastAsia="Calibri" w:cs="Tahoma"/>
          <w:bCs/>
          <w:sz w:val="24"/>
          <w:szCs w:val="24"/>
        </w:rPr>
        <w:t>Next, explain that</w:t>
      </w:r>
      <w:r>
        <w:rPr>
          <w:rFonts w:eastAsia="Calibri" w:cs="Tahoma"/>
          <w:bCs/>
          <w:sz w:val="24"/>
          <w:szCs w:val="24"/>
        </w:rPr>
        <w:t xml:space="preserve"> there are many forms of bullying and a single incident of bullying may fit into </w:t>
      </w:r>
      <w:r w:rsidR="007915CA">
        <w:rPr>
          <w:rFonts w:eastAsia="Calibri" w:cs="Tahoma"/>
          <w:bCs/>
          <w:sz w:val="24"/>
          <w:szCs w:val="24"/>
        </w:rPr>
        <w:t xml:space="preserve">the </w:t>
      </w:r>
      <w:r>
        <w:rPr>
          <w:rFonts w:eastAsia="Calibri" w:cs="Tahoma"/>
          <w:bCs/>
          <w:sz w:val="24"/>
          <w:szCs w:val="24"/>
        </w:rPr>
        <w:lastRenderedPageBreak/>
        <w:t xml:space="preserve">different </w:t>
      </w:r>
      <w:r w:rsidR="007915CA">
        <w:rPr>
          <w:rFonts w:eastAsia="Calibri" w:cs="Tahoma"/>
          <w:bCs/>
          <w:sz w:val="24"/>
          <w:szCs w:val="24"/>
        </w:rPr>
        <w:t>types of bullying</w:t>
      </w:r>
      <w:r>
        <w:rPr>
          <w:rFonts w:eastAsia="Calibri" w:cs="Tahoma"/>
          <w:bCs/>
          <w:sz w:val="24"/>
          <w:szCs w:val="24"/>
        </w:rPr>
        <w:t xml:space="preserve">. </w:t>
      </w:r>
      <w:r w:rsidR="00552187">
        <w:rPr>
          <w:rFonts w:eastAsia="Calibri" w:cs="Tahoma"/>
          <w:bCs/>
          <w:sz w:val="24"/>
          <w:szCs w:val="24"/>
        </w:rPr>
        <w:t xml:space="preserve">List the following </w:t>
      </w:r>
      <w:r w:rsidR="007915CA">
        <w:rPr>
          <w:rFonts w:eastAsia="Calibri" w:cs="Tahoma"/>
          <w:bCs/>
          <w:sz w:val="24"/>
          <w:szCs w:val="24"/>
        </w:rPr>
        <w:t>types</w:t>
      </w:r>
      <w:r w:rsidR="000E57FF">
        <w:rPr>
          <w:rFonts w:eastAsia="Calibri" w:cs="Tahoma"/>
          <w:bCs/>
          <w:sz w:val="24"/>
          <w:szCs w:val="24"/>
        </w:rPr>
        <w:t xml:space="preserve"> on the board and explain that for this lesson these 4 </w:t>
      </w:r>
      <w:r w:rsidR="005B0DED">
        <w:rPr>
          <w:rFonts w:eastAsia="Calibri" w:cs="Tahoma"/>
          <w:bCs/>
          <w:sz w:val="24"/>
          <w:szCs w:val="24"/>
        </w:rPr>
        <w:t>types</w:t>
      </w:r>
      <w:r w:rsidR="000E57FF">
        <w:rPr>
          <w:rFonts w:eastAsia="Calibri" w:cs="Tahoma"/>
          <w:bCs/>
          <w:sz w:val="24"/>
          <w:szCs w:val="24"/>
        </w:rPr>
        <w:t xml:space="preserve"> will be considered.</w:t>
      </w:r>
    </w:p>
    <w:p w:rsidR="00552187" w:rsidRPr="00552187" w:rsidRDefault="00552187" w:rsidP="00552187">
      <w:pPr>
        <w:widowControl w:val="0"/>
        <w:autoSpaceDE w:val="0"/>
        <w:autoSpaceDN w:val="0"/>
        <w:adjustRightInd w:val="0"/>
        <w:spacing w:after="0" w:line="240" w:lineRule="auto"/>
        <w:jc w:val="center"/>
        <w:rPr>
          <w:rFonts w:eastAsia="Calibri" w:cs="Tahoma"/>
          <w:bCs/>
          <w:sz w:val="24"/>
          <w:szCs w:val="24"/>
        </w:rPr>
      </w:pPr>
      <w:r>
        <w:rPr>
          <w:rFonts w:eastAsia="Calibri" w:cs="Tahoma"/>
          <w:bCs/>
          <w:sz w:val="24"/>
          <w:szCs w:val="24"/>
        </w:rPr>
        <w:t>Physical</w:t>
      </w:r>
      <w:r w:rsidR="000E57FF">
        <w:rPr>
          <w:rFonts w:eastAsia="Calibri" w:cs="Tahoma"/>
          <w:bCs/>
          <w:sz w:val="24"/>
          <w:szCs w:val="24"/>
        </w:rPr>
        <w:t xml:space="preserve"> </w:t>
      </w:r>
      <w:r>
        <w:rPr>
          <w:rFonts w:eastAsia="Calibri" w:cs="Tahoma"/>
          <w:bCs/>
          <w:sz w:val="24"/>
          <w:szCs w:val="24"/>
        </w:rPr>
        <w:tab/>
        <w:t>Verbal</w:t>
      </w:r>
      <w:r>
        <w:rPr>
          <w:rFonts w:eastAsia="Calibri" w:cs="Tahoma"/>
          <w:bCs/>
          <w:sz w:val="24"/>
          <w:szCs w:val="24"/>
        </w:rPr>
        <w:tab/>
      </w:r>
      <w:r>
        <w:rPr>
          <w:rFonts w:eastAsia="Calibri" w:cs="Tahoma"/>
          <w:bCs/>
          <w:sz w:val="24"/>
          <w:szCs w:val="24"/>
        </w:rPr>
        <w:tab/>
        <w:t>Social</w:t>
      </w:r>
      <w:r>
        <w:rPr>
          <w:rFonts w:eastAsia="Calibri" w:cs="Tahoma"/>
          <w:bCs/>
          <w:sz w:val="24"/>
          <w:szCs w:val="24"/>
        </w:rPr>
        <w:tab/>
      </w:r>
      <w:r>
        <w:rPr>
          <w:rFonts w:eastAsia="Calibri" w:cs="Tahoma"/>
          <w:bCs/>
          <w:sz w:val="24"/>
          <w:szCs w:val="24"/>
        </w:rPr>
        <w:tab/>
        <w:t>Cyber</w:t>
      </w:r>
    </w:p>
    <w:p w:rsidR="00DC7F18" w:rsidRPr="00552187" w:rsidRDefault="0059480F" w:rsidP="00DD3CC7">
      <w:pPr>
        <w:pStyle w:val="ListParagraph"/>
        <w:widowControl w:val="0"/>
        <w:numPr>
          <w:ilvl w:val="0"/>
          <w:numId w:val="4"/>
        </w:numPr>
        <w:autoSpaceDE w:val="0"/>
        <w:autoSpaceDN w:val="0"/>
        <w:adjustRightInd w:val="0"/>
        <w:spacing w:after="0" w:line="240" w:lineRule="auto"/>
        <w:rPr>
          <w:rFonts w:eastAsia="Calibri" w:cs="Tahoma"/>
          <w:b/>
          <w:bCs/>
          <w:sz w:val="24"/>
          <w:szCs w:val="24"/>
        </w:rPr>
      </w:pPr>
      <w:r w:rsidRPr="00552187">
        <w:rPr>
          <w:rFonts w:eastAsia="Calibri" w:cs="Tahoma"/>
          <w:bCs/>
          <w:sz w:val="24"/>
          <w:szCs w:val="24"/>
        </w:rPr>
        <w:t xml:space="preserve"> </w:t>
      </w:r>
      <w:r w:rsidR="00552187">
        <w:rPr>
          <w:rFonts w:eastAsia="Calibri" w:cs="Tahoma"/>
          <w:bCs/>
          <w:sz w:val="24"/>
          <w:szCs w:val="24"/>
        </w:rPr>
        <w:t xml:space="preserve">Divide the </w:t>
      </w:r>
      <w:r w:rsidR="007915CA">
        <w:rPr>
          <w:rFonts w:eastAsia="Calibri" w:cs="Tahoma"/>
          <w:bCs/>
          <w:sz w:val="24"/>
          <w:szCs w:val="24"/>
          <w:u w:val="single"/>
        </w:rPr>
        <w:t>Forms</w:t>
      </w:r>
      <w:r w:rsidR="00552187" w:rsidRPr="00552187">
        <w:rPr>
          <w:rFonts w:eastAsia="Calibri" w:cs="Tahoma"/>
          <w:bCs/>
          <w:sz w:val="24"/>
          <w:szCs w:val="24"/>
          <w:u w:val="single"/>
        </w:rPr>
        <w:t xml:space="preserve"> of Bullying</w:t>
      </w:r>
      <w:r w:rsidR="007915CA">
        <w:rPr>
          <w:rFonts w:eastAsia="Calibri" w:cs="Tahoma"/>
          <w:bCs/>
          <w:sz w:val="24"/>
          <w:szCs w:val="24"/>
          <w:u w:val="single"/>
        </w:rPr>
        <w:t xml:space="preserve"> Student Sorting Cards</w:t>
      </w:r>
      <w:r w:rsidR="00552187">
        <w:rPr>
          <w:rFonts w:eastAsia="Calibri" w:cs="Tahoma"/>
          <w:bCs/>
          <w:sz w:val="24"/>
          <w:szCs w:val="24"/>
        </w:rPr>
        <w:t xml:space="preserve"> among the groups and give each </w:t>
      </w:r>
      <w:r w:rsidRPr="00552187">
        <w:rPr>
          <w:rFonts w:eastAsia="Calibri" w:cs="Tahoma"/>
          <w:bCs/>
          <w:sz w:val="24"/>
          <w:szCs w:val="24"/>
        </w:rPr>
        <w:t>group</w:t>
      </w:r>
      <w:r w:rsidR="00552187" w:rsidRPr="00552187">
        <w:rPr>
          <w:rFonts w:eastAsia="Calibri" w:cs="Tahoma"/>
          <w:bCs/>
          <w:sz w:val="24"/>
          <w:szCs w:val="24"/>
        </w:rPr>
        <w:t xml:space="preserve"> a </w:t>
      </w:r>
      <w:r w:rsidR="00552187">
        <w:rPr>
          <w:rFonts w:eastAsia="Calibri" w:cs="Tahoma"/>
          <w:bCs/>
          <w:sz w:val="24"/>
          <w:szCs w:val="24"/>
        </w:rPr>
        <w:t xml:space="preserve">complete </w:t>
      </w:r>
      <w:r w:rsidR="00552187" w:rsidRPr="00552187">
        <w:rPr>
          <w:rFonts w:eastAsia="Calibri" w:cs="Tahoma"/>
          <w:bCs/>
          <w:sz w:val="24"/>
          <w:szCs w:val="24"/>
        </w:rPr>
        <w:t xml:space="preserve">set of </w:t>
      </w:r>
      <w:r w:rsidR="00552187">
        <w:rPr>
          <w:rFonts w:eastAsia="Calibri" w:cs="Tahoma"/>
          <w:bCs/>
          <w:sz w:val="24"/>
          <w:szCs w:val="24"/>
        </w:rPr>
        <w:t xml:space="preserve">the </w:t>
      </w:r>
      <w:r w:rsidR="00552187" w:rsidRPr="0085683B">
        <w:rPr>
          <w:rFonts w:eastAsia="Calibri" w:cs="Tahoma"/>
          <w:bCs/>
          <w:sz w:val="24"/>
          <w:szCs w:val="24"/>
          <w:u w:val="single"/>
        </w:rPr>
        <w:t xml:space="preserve">4 </w:t>
      </w:r>
      <w:r w:rsidR="007915CA" w:rsidRPr="0085683B">
        <w:rPr>
          <w:rFonts w:eastAsia="Calibri" w:cs="Tahoma"/>
          <w:bCs/>
          <w:sz w:val="24"/>
          <w:szCs w:val="24"/>
          <w:u w:val="single"/>
        </w:rPr>
        <w:t>Types of Bullying Heading</w:t>
      </w:r>
      <w:r w:rsidR="00552187" w:rsidRPr="0085683B">
        <w:rPr>
          <w:rFonts w:eastAsia="Calibri" w:cs="Tahoma"/>
          <w:bCs/>
          <w:sz w:val="24"/>
          <w:szCs w:val="24"/>
          <w:u w:val="single"/>
        </w:rPr>
        <w:t xml:space="preserve"> </w:t>
      </w:r>
      <w:r w:rsidR="007915CA" w:rsidRPr="0085683B">
        <w:rPr>
          <w:rFonts w:eastAsia="Calibri" w:cs="Tahoma"/>
          <w:bCs/>
          <w:sz w:val="24"/>
          <w:szCs w:val="24"/>
          <w:u w:val="single"/>
        </w:rPr>
        <w:t>C</w:t>
      </w:r>
      <w:r w:rsidR="00552187" w:rsidRPr="0085683B">
        <w:rPr>
          <w:rFonts w:eastAsia="Calibri" w:cs="Tahoma"/>
          <w:bCs/>
          <w:sz w:val="24"/>
          <w:szCs w:val="24"/>
          <w:u w:val="single"/>
        </w:rPr>
        <w:t>ards</w:t>
      </w:r>
      <w:r w:rsidR="00552187">
        <w:rPr>
          <w:rFonts w:eastAsia="Calibri" w:cs="Tahoma"/>
          <w:bCs/>
          <w:sz w:val="24"/>
          <w:szCs w:val="24"/>
        </w:rPr>
        <w:t>.</w:t>
      </w:r>
      <w:r w:rsidR="00552187" w:rsidRPr="00552187">
        <w:rPr>
          <w:rFonts w:eastAsia="Calibri" w:cs="Tahoma"/>
          <w:bCs/>
          <w:sz w:val="24"/>
          <w:szCs w:val="24"/>
        </w:rPr>
        <w:t xml:space="preserve"> </w:t>
      </w:r>
      <w:r w:rsidR="00552187">
        <w:rPr>
          <w:rFonts w:eastAsia="Calibri" w:cs="Tahoma"/>
          <w:bCs/>
          <w:sz w:val="24"/>
          <w:szCs w:val="24"/>
        </w:rPr>
        <w:t>Explain to the class that as a group they will work together to sort their cards into the different categories.  They can lay their headings</w:t>
      </w:r>
      <w:r w:rsidR="007915CA">
        <w:rPr>
          <w:rFonts w:eastAsia="Calibri" w:cs="Tahoma"/>
          <w:bCs/>
          <w:sz w:val="24"/>
          <w:szCs w:val="24"/>
        </w:rPr>
        <w:t xml:space="preserve"> out on their work surface and </w:t>
      </w:r>
      <w:r w:rsidR="00552187">
        <w:rPr>
          <w:rFonts w:eastAsia="Calibri" w:cs="Tahoma"/>
          <w:bCs/>
          <w:sz w:val="24"/>
          <w:szCs w:val="24"/>
        </w:rPr>
        <w:t>then place the cards under the heading they think it belongs.  (Groups do not tape or glue the cards down)</w:t>
      </w:r>
    </w:p>
    <w:p w:rsidR="00552187" w:rsidRPr="00552187" w:rsidRDefault="00552187" w:rsidP="00DD3CC7">
      <w:pPr>
        <w:pStyle w:val="ListParagraph"/>
        <w:widowControl w:val="0"/>
        <w:numPr>
          <w:ilvl w:val="0"/>
          <w:numId w:val="4"/>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When most groups are finished, ask for a volunteer from each group to bring their card up to the board and tape their card under the correct heading, Guide students to the correct category if they need it.  Rotate around the groups until all the cards have been posted.  </w:t>
      </w:r>
    </w:p>
    <w:p w:rsidR="00552187" w:rsidRPr="007915CA" w:rsidRDefault="00552187" w:rsidP="00DD3CC7">
      <w:pPr>
        <w:pStyle w:val="ListParagraph"/>
        <w:widowControl w:val="0"/>
        <w:numPr>
          <w:ilvl w:val="0"/>
          <w:numId w:val="4"/>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Review the list with the class, asking the class which form of bullying might be illegal or lead to legal consequences.  </w:t>
      </w:r>
      <w:r w:rsidR="007915CA">
        <w:rPr>
          <w:rFonts w:eastAsia="Calibri" w:cs="Tahoma"/>
          <w:bCs/>
          <w:sz w:val="24"/>
          <w:szCs w:val="24"/>
        </w:rPr>
        <w:t>(See Facilitator Guide:  Forms of Bullying)</w:t>
      </w:r>
    </w:p>
    <w:p w:rsidR="007915CA" w:rsidRPr="00552187" w:rsidRDefault="007915CA" w:rsidP="007915CA">
      <w:pPr>
        <w:pStyle w:val="ListParagraph"/>
        <w:widowControl w:val="0"/>
        <w:autoSpaceDE w:val="0"/>
        <w:autoSpaceDN w:val="0"/>
        <w:adjustRightInd w:val="0"/>
        <w:spacing w:after="0" w:line="240" w:lineRule="auto"/>
        <w:rPr>
          <w:rFonts w:eastAsia="Calibri" w:cs="Tahoma"/>
          <w:b/>
          <w:bCs/>
          <w:sz w:val="24"/>
          <w:szCs w:val="24"/>
        </w:rPr>
      </w:pPr>
    </w:p>
    <w:p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BE5D9C">
        <w:rPr>
          <w:rFonts w:eastAsia="Calibri" w:cs="Tahoma"/>
          <w:b/>
          <w:bCs/>
          <w:sz w:val="24"/>
          <w:szCs w:val="24"/>
        </w:rPr>
        <w:t>Upstander Scenarios</w:t>
      </w:r>
    </w:p>
    <w:p w:rsidR="007915CA" w:rsidRPr="001308B0" w:rsidRDefault="000E57FF" w:rsidP="007915CA">
      <w:pPr>
        <w:pStyle w:val="ListParagraph"/>
        <w:widowControl w:val="0"/>
        <w:numPr>
          <w:ilvl w:val="0"/>
          <w:numId w:val="5"/>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Next, ask the students to discuss with their group any incidents of bullying they have witnessed on </w:t>
      </w:r>
      <w:r w:rsidR="005B0DED">
        <w:rPr>
          <w:rFonts w:eastAsia="Calibri" w:cs="Tahoma"/>
          <w:bCs/>
          <w:sz w:val="24"/>
          <w:szCs w:val="24"/>
        </w:rPr>
        <w:t xml:space="preserve">the </w:t>
      </w:r>
      <w:r>
        <w:rPr>
          <w:rFonts w:eastAsia="Calibri" w:cs="Tahoma"/>
          <w:bCs/>
          <w:sz w:val="24"/>
          <w:szCs w:val="24"/>
        </w:rPr>
        <w:t xml:space="preserve">school campus.  After a few moments explain to the class that when someone witnesses an event but are not participating, they are called a ‘bystander’. </w:t>
      </w:r>
      <w:r w:rsidR="001308B0">
        <w:rPr>
          <w:rFonts w:eastAsia="Calibri" w:cs="Tahoma"/>
          <w:bCs/>
          <w:sz w:val="24"/>
          <w:szCs w:val="24"/>
        </w:rPr>
        <w:t>Then ask the class what they think the term ‘upstander’ means. Allow for a few volunteers to give a response. (witness</w:t>
      </w:r>
      <w:r w:rsidR="005B0DED">
        <w:rPr>
          <w:rFonts w:eastAsia="Calibri" w:cs="Tahoma"/>
          <w:bCs/>
          <w:sz w:val="24"/>
          <w:szCs w:val="24"/>
        </w:rPr>
        <w:t>es</w:t>
      </w:r>
      <w:r w:rsidR="001308B0">
        <w:rPr>
          <w:rFonts w:eastAsia="Calibri" w:cs="Tahoma"/>
          <w:bCs/>
          <w:sz w:val="24"/>
          <w:szCs w:val="24"/>
        </w:rPr>
        <w:t xml:space="preserve"> that participates for a civic purpose)</w:t>
      </w:r>
    </w:p>
    <w:p w:rsidR="00C0529F" w:rsidRDefault="001308B0" w:rsidP="007915CA">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1308B0">
        <w:rPr>
          <w:rFonts w:eastAsia="Calibri" w:cs="Tahoma"/>
          <w:bCs/>
          <w:sz w:val="24"/>
          <w:szCs w:val="24"/>
        </w:rPr>
        <w:t>Explain th</w:t>
      </w:r>
      <w:r>
        <w:rPr>
          <w:rFonts w:eastAsia="Calibri" w:cs="Tahoma"/>
          <w:bCs/>
          <w:sz w:val="24"/>
          <w:szCs w:val="24"/>
        </w:rPr>
        <w:t>a</w:t>
      </w:r>
      <w:r w:rsidRPr="001308B0">
        <w:rPr>
          <w:rFonts w:eastAsia="Calibri" w:cs="Tahoma"/>
          <w:bCs/>
          <w:sz w:val="24"/>
          <w:szCs w:val="24"/>
        </w:rPr>
        <w:t xml:space="preserve">t when it comes to witnessing incidents of bullying that </w:t>
      </w:r>
      <w:r>
        <w:rPr>
          <w:rFonts w:eastAsia="Calibri" w:cs="Tahoma"/>
          <w:bCs/>
          <w:sz w:val="24"/>
          <w:szCs w:val="24"/>
        </w:rPr>
        <w:t xml:space="preserve">as a student they have the power to </w:t>
      </w:r>
      <w:r w:rsidR="00C0529F">
        <w:rPr>
          <w:rFonts w:eastAsia="Calibri" w:cs="Tahoma"/>
          <w:bCs/>
          <w:sz w:val="24"/>
          <w:szCs w:val="24"/>
        </w:rPr>
        <w:t xml:space="preserve">be leaders at their school and </w:t>
      </w:r>
      <w:r>
        <w:rPr>
          <w:rFonts w:eastAsia="Calibri" w:cs="Tahoma"/>
          <w:bCs/>
          <w:sz w:val="24"/>
          <w:szCs w:val="24"/>
        </w:rPr>
        <w:t>go from a ‘bystander’ to an ‘upstander’</w:t>
      </w:r>
      <w:r w:rsidR="00C0529F">
        <w:rPr>
          <w:rFonts w:eastAsia="Calibri" w:cs="Tahoma"/>
          <w:bCs/>
          <w:sz w:val="24"/>
          <w:szCs w:val="24"/>
        </w:rPr>
        <w:t xml:space="preserve">. </w:t>
      </w:r>
    </w:p>
    <w:p w:rsidR="00C0529F" w:rsidRDefault="00C0529F" w:rsidP="007915CA">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Draw a T-Chart on t</w:t>
      </w:r>
      <w:r w:rsidR="005B0DED">
        <w:rPr>
          <w:rFonts w:eastAsia="Calibri" w:cs="Tahoma"/>
          <w:bCs/>
          <w:sz w:val="24"/>
          <w:szCs w:val="24"/>
        </w:rPr>
        <w:t>he board with one side labeled ‘</w:t>
      </w:r>
      <w:r>
        <w:rPr>
          <w:rFonts w:eastAsia="Calibri" w:cs="Tahoma"/>
          <w:bCs/>
          <w:sz w:val="24"/>
          <w:szCs w:val="24"/>
        </w:rPr>
        <w:t>Report to</w:t>
      </w:r>
      <w:r w:rsidR="005B0DED">
        <w:rPr>
          <w:rFonts w:eastAsia="Calibri" w:cs="Tahoma"/>
          <w:bCs/>
          <w:sz w:val="24"/>
          <w:szCs w:val="24"/>
        </w:rPr>
        <w:t>’ and the other side labeled ‘</w:t>
      </w:r>
      <w:r>
        <w:rPr>
          <w:rFonts w:eastAsia="Calibri" w:cs="Tahoma"/>
          <w:bCs/>
          <w:sz w:val="24"/>
          <w:szCs w:val="24"/>
        </w:rPr>
        <w:t>Say or Do</w:t>
      </w:r>
      <w:r w:rsidR="005B0DED">
        <w:rPr>
          <w:rFonts w:eastAsia="Calibri" w:cs="Tahoma"/>
          <w:bCs/>
          <w:sz w:val="24"/>
          <w:szCs w:val="24"/>
        </w:rPr>
        <w:t>’.</w:t>
      </w:r>
    </w:p>
    <w:p w:rsidR="00C0529F" w:rsidRDefault="00C0529F" w:rsidP="007915CA">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the students to volunteer ideas of what they would say or do </w:t>
      </w:r>
      <w:r w:rsidR="00C30CE7">
        <w:rPr>
          <w:rFonts w:eastAsia="Calibri" w:cs="Tahoma"/>
          <w:bCs/>
          <w:sz w:val="24"/>
          <w:szCs w:val="24"/>
        </w:rPr>
        <w:t xml:space="preserve">as an ‘Upstander’ </w:t>
      </w:r>
      <w:r>
        <w:rPr>
          <w:rFonts w:eastAsia="Calibri" w:cs="Tahoma"/>
          <w:bCs/>
          <w:sz w:val="24"/>
          <w:szCs w:val="24"/>
        </w:rPr>
        <w:t>if they witnessed bullying on their school campus and who could they report the incident to.</w:t>
      </w:r>
    </w:p>
    <w:p w:rsidR="00C30CE7" w:rsidRDefault="00C0529F" w:rsidP="00C0529F">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Example:  </w:t>
      </w:r>
    </w:p>
    <w:p w:rsidR="00C0529F" w:rsidRDefault="00C0529F" w:rsidP="00C30CE7">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C30CE7">
        <w:rPr>
          <w:rFonts w:eastAsia="Calibri" w:cs="Tahoma"/>
          <w:bCs/>
          <w:sz w:val="24"/>
          <w:szCs w:val="24"/>
        </w:rPr>
        <w:t>Report to</w:t>
      </w:r>
      <w:r w:rsidR="00C30CE7">
        <w:rPr>
          <w:rFonts w:eastAsia="Calibri" w:cs="Tahoma"/>
          <w:bCs/>
          <w:sz w:val="24"/>
          <w:szCs w:val="24"/>
        </w:rPr>
        <w:t>:</w:t>
      </w:r>
      <w:r w:rsidRPr="00C30CE7">
        <w:rPr>
          <w:rFonts w:eastAsia="Calibri" w:cs="Tahoma"/>
          <w:bCs/>
          <w:sz w:val="24"/>
          <w:szCs w:val="24"/>
        </w:rPr>
        <w:t xml:space="preserve"> school staff</w:t>
      </w:r>
      <w:r w:rsidR="00C30CE7">
        <w:rPr>
          <w:rFonts w:eastAsia="Calibri" w:cs="Tahoma"/>
          <w:bCs/>
          <w:sz w:val="24"/>
          <w:szCs w:val="24"/>
        </w:rPr>
        <w:t>/SRO,</w:t>
      </w:r>
      <w:r w:rsidRPr="00C30CE7">
        <w:rPr>
          <w:rFonts w:eastAsia="Calibri" w:cs="Tahoma"/>
          <w:bCs/>
          <w:sz w:val="24"/>
          <w:szCs w:val="24"/>
        </w:rPr>
        <w:t xml:space="preserve"> Parent, Anonymous Report Box, </w:t>
      </w:r>
      <w:r w:rsidR="00C30CE7" w:rsidRPr="00C30CE7">
        <w:rPr>
          <w:rFonts w:eastAsia="Calibri" w:cs="Tahoma"/>
          <w:bCs/>
          <w:sz w:val="24"/>
          <w:szCs w:val="24"/>
        </w:rPr>
        <w:t xml:space="preserve">etc. </w:t>
      </w:r>
    </w:p>
    <w:p w:rsidR="00C30CE7" w:rsidRPr="00C30CE7" w:rsidRDefault="00C30CE7" w:rsidP="00C30CE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Say or Do: “Cut it out”, befriend the target/sit with them, help them report, draw attention away from the target, etc.)</w:t>
      </w:r>
    </w:p>
    <w:p w:rsidR="00C30CE7" w:rsidRDefault="00C30CE7" w:rsidP="007915CA">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explain </w:t>
      </w:r>
      <w:r w:rsidR="00C0529F">
        <w:rPr>
          <w:rFonts w:eastAsia="Calibri" w:cs="Tahoma"/>
          <w:bCs/>
          <w:sz w:val="24"/>
          <w:szCs w:val="24"/>
        </w:rPr>
        <w:t xml:space="preserve">that for this </w:t>
      </w:r>
      <w:r>
        <w:rPr>
          <w:rFonts w:eastAsia="Calibri" w:cs="Tahoma"/>
          <w:bCs/>
          <w:sz w:val="24"/>
          <w:szCs w:val="24"/>
        </w:rPr>
        <w:t>last</w:t>
      </w:r>
      <w:r w:rsidR="00C0529F">
        <w:rPr>
          <w:rFonts w:eastAsia="Calibri" w:cs="Tahoma"/>
          <w:bCs/>
          <w:sz w:val="24"/>
          <w:szCs w:val="24"/>
        </w:rPr>
        <w:t xml:space="preserve"> activity, groups will have an opportunity to practice </w:t>
      </w:r>
      <w:r>
        <w:rPr>
          <w:rFonts w:eastAsia="Calibri" w:cs="Tahoma"/>
          <w:bCs/>
          <w:sz w:val="24"/>
          <w:szCs w:val="24"/>
        </w:rPr>
        <w:t>being an upstander.</w:t>
      </w:r>
    </w:p>
    <w:p w:rsidR="001308B0" w:rsidRDefault="00C30CE7" w:rsidP="00C30CE7">
      <w:pPr>
        <w:pStyle w:val="ListParagraph"/>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Hand each group a </w:t>
      </w:r>
      <w:r w:rsidR="0085683B">
        <w:rPr>
          <w:rFonts w:eastAsia="Calibri" w:cs="Tahoma"/>
          <w:bCs/>
          <w:sz w:val="24"/>
          <w:szCs w:val="24"/>
        </w:rPr>
        <w:t xml:space="preserve">different </w:t>
      </w:r>
      <w:r w:rsidR="0085683B" w:rsidRPr="0085683B">
        <w:rPr>
          <w:rFonts w:eastAsia="Calibri" w:cs="Tahoma"/>
          <w:bCs/>
          <w:sz w:val="24"/>
          <w:szCs w:val="24"/>
          <w:u w:val="single"/>
        </w:rPr>
        <w:t>Bullying Response S</w:t>
      </w:r>
      <w:r w:rsidRPr="0085683B">
        <w:rPr>
          <w:rFonts w:eastAsia="Calibri" w:cs="Tahoma"/>
          <w:bCs/>
          <w:sz w:val="24"/>
          <w:szCs w:val="24"/>
          <w:u w:val="single"/>
        </w:rPr>
        <w:t>cenario</w:t>
      </w:r>
      <w:r>
        <w:rPr>
          <w:rFonts w:eastAsia="Calibri" w:cs="Tahoma"/>
          <w:bCs/>
          <w:sz w:val="24"/>
          <w:szCs w:val="24"/>
        </w:rPr>
        <w:t xml:space="preserve"> and instruct them to read their scenario to their group members and then come up with something they would say or do if they </w:t>
      </w:r>
      <w:r w:rsidR="00C0529F">
        <w:rPr>
          <w:rFonts w:eastAsia="Calibri" w:cs="Tahoma"/>
          <w:bCs/>
          <w:sz w:val="24"/>
          <w:szCs w:val="24"/>
        </w:rPr>
        <w:t>witness</w:t>
      </w:r>
      <w:r>
        <w:rPr>
          <w:rFonts w:eastAsia="Calibri" w:cs="Tahoma"/>
          <w:bCs/>
          <w:sz w:val="24"/>
          <w:szCs w:val="24"/>
        </w:rPr>
        <w:t>ed this incident on their school campus</w:t>
      </w:r>
      <w:r w:rsidR="006C3991">
        <w:rPr>
          <w:rFonts w:eastAsia="Calibri" w:cs="Tahoma"/>
          <w:bCs/>
          <w:sz w:val="24"/>
          <w:szCs w:val="24"/>
        </w:rPr>
        <w:t xml:space="preserve"> and who could they report the incident to</w:t>
      </w:r>
      <w:r>
        <w:rPr>
          <w:rFonts w:eastAsia="Calibri" w:cs="Tahoma"/>
          <w:bCs/>
          <w:sz w:val="24"/>
          <w:szCs w:val="24"/>
        </w:rPr>
        <w:t xml:space="preserve">.  </w:t>
      </w:r>
      <w:r w:rsidR="00C0529F">
        <w:rPr>
          <w:rFonts w:eastAsia="Calibri" w:cs="Tahoma"/>
          <w:bCs/>
          <w:sz w:val="24"/>
          <w:szCs w:val="24"/>
        </w:rPr>
        <w:t xml:space="preserve"> </w:t>
      </w:r>
      <w:r>
        <w:rPr>
          <w:rFonts w:eastAsia="Calibri" w:cs="Tahoma"/>
          <w:bCs/>
          <w:sz w:val="24"/>
          <w:szCs w:val="24"/>
        </w:rPr>
        <w:t xml:space="preserve">Inform the students that they will only act out their responses not the bullying incident. </w:t>
      </w:r>
    </w:p>
    <w:p w:rsidR="00DD3CC7" w:rsidRPr="006C3991" w:rsidRDefault="006C3991" w:rsidP="00DD3CC7">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6C3991">
        <w:rPr>
          <w:rFonts w:eastAsia="Calibri" w:cs="Tahoma"/>
          <w:bCs/>
          <w:sz w:val="24"/>
          <w:szCs w:val="24"/>
        </w:rPr>
        <w:t>When each group is ready to present, have a volunteer from that group, read their scenario to the class before acting out their ‘upstanding’ response</w:t>
      </w:r>
      <w:r w:rsidR="005B0DED">
        <w:rPr>
          <w:rFonts w:eastAsia="Calibri" w:cs="Tahoma"/>
          <w:bCs/>
          <w:sz w:val="24"/>
          <w:szCs w:val="24"/>
        </w:rPr>
        <w:t>. T</w:t>
      </w:r>
      <w:r w:rsidR="0085683B" w:rsidRPr="006C3991">
        <w:rPr>
          <w:rFonts w:eastAsia="Calibri" w:cs="Tahoma"/>
          <w:bCs/>
          <w:sz w:val="24"/>
          <w:szCs w:val="24"/>
        </w:rPr>
        <w:t>hen</w:t>
      </w:r>
      <w:r w:rsidRPr="006C3991">
        <w:rPr>
          <w:rFonts w:eastAsia="Calibri" w:cs="Tahoma"/>
          <w:bCs/>
          <w:sz w:val="24"/>
          <w:szCs w:val="24"/>
        </w:rPr>
        <w:t xml:space="preserve"> </w:t>
      </w:r>
      <w:r w:rsidR="005B0DED">
        <w:rPr>
          <w:rFonts w:eastAsia="Calibri" w:cs="Tahoma"/>
          <w:bCs/>
          <w:sz w:val="24"/>
          <w:szCs w:val="24"/>
        </w:rPr>
        <w:t xml:space="preserve">when the presenting group is finished they should </w:t>
      </w:r>
      <w:r w:rsidRPr="006C3991">
        <w:rPr>
          <w:rFonts w:eastAsia="Calibri" w:cs="Tahoma"/>
          <w:bCs/>
          <w:sz w:val="24"/>
          <w:szCs w:val="24"/>
        </w:rPr>
        <w:t xml:space="preserve">ask their class mates which type of bullying do they think was </w:t>
      </w:r>
      <w:r w:rsidR="005B0DED">
        <w:rPr>
          <w:rFonts w:eastAsia="Calibri" w:cs="Tahoma"/>
          <w:bCs/>
          <w:sz w:val="24"/>
          <w:szCs w:val="24"/>
        </w:rPr>
        <w:t xml:space="preserve">presented </w:t>
      </w:r>
      <w:r w:rsidRPr="006C3991">
        <w:rPr>
          <w:rFonts w:eastAsia="Calibri" w:cs="Tahoma"/>
          <w:bCs/>
          <w:sz w:val="24"/>
          <w:szCs w:val="24"/>
        </w:rPr>
        <w:t>and is there another way to be an upstander in this scenario.</w:t>
      </w:r>
      <w:r w:rsidR="009C7F33">
        <w:rPr>
          <w:rFonts w:eastAsia="Calibri" w:cs="Tahoma"/>
          <w:bCs/>
          <w:sz w:val="24"/>
          <w:szCs w:val="24"/>
        </w:rPr>
        <w:t xml:space="preserve"> </w:t>
      </w:r>
      <w:r w:rsidR="005B0DED">
        <w:rPr>
          <w:rFonts w:eastAsia="Calibri" w:cs="Tahoma"/>
          <w:bCs/>
          <w:sz w:val="24"/>
          <w:szCs w:val="24"/>
        </w:rPr>
        <w:t>The presenting group should also ask</w:t>
      </w:r>
      <w:r w:rsidR="009C7F33">
        <w:rPr>
          <w:rFonts w:eastAsia="Calibri" w:cs="Tahoma"/>
          <w:bCs/>
          <w:sz w:val="24"/>
          <w:szCs w:val="24"/>
        </w:rPr>
        <w:t xml:space="preserve"> what behaviors</w:t>
      </w:r>
      <w:r w:rsidR="005B0DED">
        <w:rPr>
          <w:rFonts w:eastAsia="Calibri" w:cs="Tahoma"/>
          <w:bCs/>
          <w:sz w:val="24"/>
          <w:szCs w:val="24"/>
        </w:rPr>
        <w:t xml:space="preserve"> in this scenario</w:t>
      </w:r>
      <w:r w:rsidR="009C7F33">
        <w:rPr>
          <w:rFonts w:eastAsia="Calibri" w:cs="Tahoma"/>
          <w:bCs/>
          <w:sz w:val="24"/>
          <w:szCs w:val="24"/>
        </w:rPr>
        <w:t>, if any, might carry legal consequences.</w:t>
      </w:r>
    </w:p>
    <w:p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rsidR="00DD3CC7"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p>
    <w:p w:rsidR="006C3991" w:rsidRDefault="0085683B" w:rsidP="006C3991">
      <w:pPr>
        <w:pStyle w:val="ListParagraph"/>
        <w:widowControl w:val="0"/>
        <w:numPr>
          <w:ilvl w:val="0"/>
          <w:numId w:val="9"/>
        </w:numPr>
        <w:autoSpaceDE w:val="0"/>
        <w:autoSpaceDN w:val="0"/>
        <w:adjustRightInd w:val="0"/>
        <w:spacing w:after="0" w:line="240" w:lineRule="auto"/>
        <w:rPr>
          <w:sz w:val="24"/>
          <w:szCs w:val="24"/>
        </w:rPr>
      </w:pPr>
      <w:r>
        <w:rPr>
          <w:sz w:val="24"/>
          <w:szCs w:val="24"/>
        </w:rPr>
        <w:t>What other forms of bullying can you think of?</w:t>
      </w:r>
    </w:p>
    <w:p w:rsidR="0085683B" w:rsidRDefault="0085683B" w:rsidP="006C3991">
      <w:pPr>
        <w:pStyle w:val="ListParagraph"/>
        <w:widowControl w:val="0"/>
        <w:numPr>
          <w:ilvl w:val="0"/>
          <w:numId w:val="9"/>
        </w:numPr>
        <w:autoSpaceDE w:val="0"/>
        <w:autoSpaceDN w:val="0"/>
        <w:adjustRightInd w:val="0"/>
        <w:spacing w:after="0" w:line="240" w:lineRule="auto"/>
        <w:rPr>
          <w:sz w:val="24"/>
          <w:szCs w:val="24"/>
        </w:rPr>
      </w:pPr>
      <w:r>
        <w:rPr>
          <w:sz w:val="24"/>
          <w:szCs w:val="24"/>
        </w:rPr>
        <w:t>What would it mean to you if you were being bullied and someone stood up for you?</w:t>
      </w:r>
    </w:p>
    <w:p w:rsidR="0085683B" w:rsidRPr="006C3991" w:rsidRDefault="0085683B" w:rsidP="006C3991">
      <w:pPr>
        <w:pStyle w:val="ListParagraph"/>
        <w:widowControl w:val="0"/>
        <w:numPr>
          <w:ilvl w:val="0"/>
          <w:numId w:val="9"/>
        </w:numPr>
        <w:autoSpaceDE w:val="0"/>
        <w:autoSpaceDN w:val="0"/>
        <w:adjustRightInd w:val="0"/>
        <w:spacing w:after="0" w:line="240" w:lineRule="auto"/>
        <w:rPr>
          <w:sz w:val="24"/>
          <w:szCs w:val="24"/>
        </w:rPr>
      </w:pPr>
      <w:r>
        <w:rPr>
          <w:sz w:val="24"/>
          <w:szCs w:val="24"/>
        </w:rPr>
        <w:t>Share a time when you stood up for someone being bullied.</w:t>
      </w:r>
    </w:p>
    <w:p w:rsidR="00DC7F18" w:rsidRDefault="00DC7F18" w:rsidP="00DD3CC7">
      <w:pPr>
        <w:jc w:val="center"/>
        <w:rPr>
          <w:sz w:val="24"/>
          <w:szCs w:val="24"/>
        </w:rPr>
      </w:pPr>
    </w:p>
    <w:p w:rsidR="00703F18" w:rsidRDefault="00703F18">
      <w:pPr>
        <w:rPr>
          <w:sz w:val="24"/>
          <w:szCs w:val="24"/>
        </w:rPr>
      </w:pPr>
      <w:r>
        <w:rPr>
          <w:sz w:val="24"/>
          <w:szCs w:val="24"/>
        </w:rPr>
        <w:br w:type="page"/>
      </w:r>
    </w:p>
    <w:p w:rsidR="00703F18" w:rsidRPr="00DC7F18" w:rsidRDefault="00703F18" w:rsidP="00703F18">
      <w:pPr>
        <w:jc w:val="center"/>
        <w:rPr>
          <w:sz w:val="24"/>
          <w:szCs w:val="24"/>
        </w:rPr>
      </w:pPr>
      <w:r>
        <w:rPr>
          <w:sz w:val="24"/>
          <w:szCs w:val="24"/>
        </w:rPr>
        <w:t xml:space="preserve">  </w:t>
      </w:r>
      <w:r w:rsidRPr="00DC7F18">
        <w:rPr>
          <w:rFonts w:cs="Tahoma"/>
          <w:b/>
          <w:noProof/>
          <w:sz w:val="24"/>
          <w:szCs w:val="24"/>
        </w:rPr>
        <w:drawing>
          <wp:inline distT="0" distB="0" distL="0" distR="0" wp14:anchorId="54A8F01B" wp14:editId="701025AE">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703F18" w:rsidRPr="00DC7F18" w:rsidRDefault="00703F18" w:rsidP="00703F18">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rsidR="00703F18" w:rsidRPr="00DC7F18" w:rsidRDefault="00703F18" w:rsidP="00703F18">
      <w:pPr>
        <w:spacing w:after="0" w:line="240" w:lineRule="auto"/>
        <w:jc w:val="center"/>
        <w:rPr>
          <w:rFonts w:eastAsia="Calibri" w:cs="Calibri"/>
          <w:b/>
          <w:bCs/>
          <w:sz w:val="24"/>
          <w:szCs w:val="24"/>
          <w:u w:val="single"/>
        </w:rPr>
      </w:pPr>
    </w:p>
    <w:p w:rsidR="00703F18" w:rsidRPr="00DC7F18" w:rsidRDefault="00703F18" w:rsidP="00703F18">
      <w:pPr>
        <w:spacing w:after="0" w:line="240" w:lineRule="auto"/>
        <w:jc w:val="center"/>
        <w:rPr>
          <w:rFonts w:eastAsia="Calibri" w:cs="Calibri"/>
          <w:b/>
          <w:bCs/>
          <w:sz w:val="24"/>
          <w:szCs w:val="24"/>
        </w:rPr>
      </w:pPr>
      <w:r>
        <w:rPr>
          <w:rFonts w:eastAsia="Calibri" w:cs="Calibri"/>
          <w:b/>
          <w:bCs/>
          <w:sz w:val="24"/>
          <w:szCs w:val="24"/>
        </w:rPr>
        <w:t xml:space="preserve">“Campus Crime Watch:  Fostering Leaders of Positive Change” </w:t>
      </w:r>
      <w:r w:rsidRPr="00DC7F18">
        <w:rPr>
          <w:rFonts w:eastAsia="Calibri" w:cs="Calibri"/>
          <w:b/>
          <w:bCs/>
          <w:sz w:val="24"/>
          <w:szCs w:val="24"/>
        </w:rPr>
        <w:t>Academy</w:t>
      </w:r>
    </w:p>
    <w:p w:rsidR="00703F18" w:rsidRPr="00DC7F18" w:rsidRDefault="00703F18" w:rsidP="00703F18">
      <w:pPr>
        <w:spacing w:after="0" w:line="240" w:lineRule="auto"/>
        <w:jc w:val="center"/>
        <w:rPr>
          <w:rFonts w:eastAsia="Calibri" w:cs="Calibri"/>
          <w:bCs/>
          <w:sz w:val="24"/>
          <w:szCs w:val="24"/>
        </w:rPr>
      </w:pPr>
      <w:r>
        <w:rPr>
          <w:rFonts w:eastAsia="Calibri" w:cs="Calibri"/>
          <w:bCs/>
          <w:sz w:val="24"/>
          <w:szCs w:val="24"/>
        </w:rPr>
        <w:t>(Elementary/Middle)</w:t>
      </w:r>
    </w:p>
    <w:p w:rsidR="00DC7F18" w:rsidRDefault="00703F18" w:rsidP="00703F18">
      <w:pPr>
        <w:jc w:val="center"/>
        <w:rPr>
          <w:rFonts w:eastAsia="Calibri" w:cs="Tahoma"/>
          <w:b/>
          <w:bCs/>
          <w:sz w:val="24"/>
          <w:szCs w:val="24"/>
        </w:rPr>
      </w:pPr>
      <w:r>
        <w:rPr>
          <w:rFonts w:eastAsia="Calibri" w:cs="Tahoma"/>
          <w:b/>
          <w:bCs/>
          <w:sz w:val="24"/>
          <w:szCs w:val="24"/>
        </w:rPr>
        <w:t>Campus Upstander</w:t>
      </w:r>
    </w:p>
    <w:p w:rsidR="00703F18" w:rsidRDefault="00703F18" w:rsidP="00703F18">
      <w:pPr>
        <w:jc w:val="center"/>
        <w:rPr>
          <w:rFonts w:eastAsia="Calibri" w:cs="Tahoma"/>
          <w:bCs/>
          <w:sz w:val="24"/>
          <w:szCs w:val="24"/>
        </w:rPr>
      </w:pPr>
      <w:r w:rsidRPr="00703F18">
        <w:rPr>
          <w:rFonts w:eastAsia="Calibri" w:cs="Tahoma"/>
          <w:bCs/>
          <w:sz w:val="24"/>
          <w:szCs w:val="24"/>
        </w:rPr>
        <w:t>Facilitator Guide:  Forms of Bullying</w:t>
      </w:r>
    </w:p>
    <w:p w:rsidR="003D5C12" w:rsidRDefault="003D5C12" w:rsidP="00703F18">
      <w:pPr>
        <w:jc w:val="center"/>
        <w:rPr>
          <w:rFonts w:eastAsia="Calibri" w:cs="Tahoma"/>
          <w:bCs/>
          <w:sz w:val="24"/>
          <w:szCs w:val="24"/>
        </w:rPr>
      </w:pPr>
    </w:p>
    <w:p w:rsidR="00703F18" w:rsidRPr="003D5C12" w:rsidRDefault="00703F18" w:rsidP="00703F18">
      <w:pPr>
        <w:rPr>
          <w:rFonts w:eastAsia="Calibri" w:cs="Tahoma"/>
          <w:b/>
          <w:bCs/>
          <w:sz w:val="24"/>
          <w:szCs w:val="24"/>
        </w:rPr>
      </w:pPr>
      <w:r w:rsidRPr="003D5C12">
        <w:rPr>
          <w:rFonts w:eastAsia="Calibri" w:cs="Tahoma"/>
          <w:b/>
          <w:bCs/>
          <w:sz w:val="24"/>
          <w:szCs w:val="24"/>
        </w:rPr>
        <w:t>Examples of Physical Bullying:</w:t>
      </w:r>
    </w:p>
    <w:p w:rsidR="00703F18" w:rsidRDefault="00703F18" w:rsidP="00703F18">
      <w:pPr>
        <w:rPr>
          <w:rFonts w:eastAsia="Calibri" w:cs="Tahoma"/>
          <w:bCs/>
          <w:sz w:val="24"/>
          <w:szCs w:val="24"/>
        </w:rPr>
      </w:pPr>
      <w:r>
        <w:rPr>
          <w:rFonts w:eastAsia="Calibri" w:cs="Tahoma"/>
          <w:bCs/>
          <w:sz w:val="24"/>
          <w:szCs w:val="24"/>
        </w:rPr>
        <w:t>Act of aggressions such as hitting, punching, kicking, shoving, destroying property, and stealing are illegal and carry consequences from both school and juvenile courts</w:t>
      </w:r>
      <w:r w:rsidR="00166826">
        <w:rPr>
          <w:rFonts w:eastAsia="Calibri" w:cs="Tahoma"/>
          <w:bCs/>
          <w:sz w:val="24"/>
          <w:szCs w:val="24"/>
        </w:rPr>
        <w:t>.</w:t>
      </w:r>
    </w:p>
    <w:p w:rsidR="00166826" w:rsidRPr="003D5C12" w:rsidRDefault="00166826" w:rsidP="00703F18">
      <w:pPr>
        <w:rPr>
          <w:rFonts w:eastAsia="Calibri" w:cs="Tahoma"/>
          <w:b/>
          <w:bCs/>
          <w:sz w:val="24"/>
          <w:szCs w:val="24"/>
        </w:rPr>
      </w:pPr>
      <w:r w:rsidRPr="003D5C12">
        <w:rPr>
          <w:rFonts w:eastAsia="Calibri" w:cs="Tahoma"/>
          <w:b/>
          <w:bCs/>
          <w:sz w:val="24"/>
          <w:szCs w:val="24"/>
        </w:rPr>
        <w:t>Examples of Verbal Bullying:</w:t>
      </w:r>
    </w:p>
    <w:p w:rsidR="00166826" w:rsidRDefault="00166826" w:rsidP="00703F18">
      <w:pPr>
        <w:rPr>
          <w:rFonts w:eastAsia="Calibri" w:cs="Tahoma"/>
          <w:bCs/>
          <w:sz w:val="24"/>
          <w:szCs w:val="24"/>
        </w:rPr>
      </w:pPr>
      <w:r>
        <w:rPr>
          <w:rFonts w:eastAsia="Calibri" w:cs="Tahoma"/>
          <w:bCs/>
          <w:sz w:val="24"/>
          <w:szCs w:val="24"/>
        </w:rPr>
        <w:t>Acts of aggressions such as making threats, name calling, teasing or taunting, intimidation, phone calls; all can have school consequences; threats and intimidation can carry legal consequences as well as ‘Hate Crimes’</w:t>
      </w:r>
      <w:r w:rsidR="001D1937">
        <w:rPr>
          <w:rFonts w:eastAsia="Calibri" w:cs="Tahoma"/>
          <w:bCs/>
          <w:sz w:val="24"/>
          <w:szCs w:val="24"/>
        </w:rPr>
        <w:t>.</w:t>
      </w:r>
    </w:p>
    <w:p w:rsidR="001D1937" w:rsidRPr="003D5C12" w:rsidRDefault="001D1937" w:rsidP="00703F18">
      <w:pPr>
        <w:rPr>
          <w:rFonts w:eastAsia="Calibri" w:cs="Tahoma"/>
          <w:b/>
          <w:bCs/>
          <w:sz w:val="24"/>
          <w:szCs w:val="24"/>
        </w:rPr>
      </w:pPr>
      <w:r w:rsidRPr="003D5C12">
        <w:rPr>
          <w:rFonts w:eastAsia="Calibri" w:cs="Tahoma"/>
          <w:b/>
          <w:bCs/>
          <w:sz w:val="24"/>
          <w:szCs w:val="24"/>
        </w:rPr>
        <w:t>Examples of Social Bullying:</w:t>
      </w:r>
    </w:p>
    <w:p w:rsidR="001D1937" w:rsidRDefault="001D1937" w:rsidP="00703F18">
      <w:pPr>
        <w:rPr>
          <w:rFonts w:eastAsia="Calibri" w:cs="Tahoma"/>
          <w:bCs/>
          <w:sz w:val="24"/>
          <w:szCs w:val="24"/>
        </w:rPr>
      </w:pPr>
      <w:r>
        <w:rPr>
          <w:rFonts w:eastAsia="Calibri" w:cs="Tahoma"/>
          <w:bCs/>
          <w:sz w:val="24"/>
          <w:szCs w:val="24"/>
        </w:rPr>
        <w:t>Acts of isolating or rejecting the target such as spreading rumors</w:t>
      </w:r>
      <w:r w:rsidR="00C3706A">
        <w:rPr>
          <w:rFonts w:eastAsia="Calibri" w:cs="Tahoma"/>
          <w:bCs/>
          <w:sz w:val="24"/>
          <w:szCs w:val="24"/>
        </w:rPr>
        <w:t xml:space="preserve"> </w:t>
      </w:r>
      <w:r w:rsidR="00CE1B49">
        <w:rPr>
          <w:rFonts w:eastAsia="Calibri" w:cs="Tahoma"/>
          <w:bCs/>
          <w:sz w:val="24"/>
          <w:szCs w:val="24"/>
        </w:rPr>
        <w:t>about the target, while at school</w:t>
      </w:r>
      <w:r>
        <w:rPr>
          <w:rFonts w:eastAsia="Calibri" w:cs="Tahoma"/>
          <w:bCs/>
          <w:sz w:val="24"/>
          <w:szCs w:val="24"/>
        </w:rPr>
        <w:t xml:space="preserve">, excluding </w:t>
      </w:r>
      <w:r w:rsidR="00C3706A">
        <w:rPr>
          <w:rFonts w:eastAsia="Calibri" w:cs="Tahoma"/>
          <w:bCs/>
          <w:sz w:val="24"/>
          <w:szCs w:val="24"/>
        </w:rPr>
        <w:t>the target on purpose from social  interactions</w:t>
      </w:r>
      <w:r w:rsidR="0011568C">
        <w:rPr>
          <w:rFonts w:eastAsia="Calibri" w:cs="Tahoma"/>
          <w:bCs/>
          <w:sz w:val="24"/>
          <w:szCs w:val="24"/>
        </w:rPr>
        <w:t xml:space="preserve"> </w:t>
      </w:r>
      <w:r w:rsidR="00CE1B49">
        <w:rPr>
          <w:rFonts w:eastAsia="Calibri" w:cs="Tahoma"/>
          <w:bCs/>
          <w:sz w:val="24"/>
          <w:szCs w:val="24"/>
        </w:rPr>
        <w:t xml:space="preserve">on purpose </w:t>
      </w:r>
      <w:r w:rsidR="0011568C">
        <w:rPr>
          <w:rFonts w:eastAsia="Calibri" w:cs="Tahoma"/>
          <w:bCs/>
          <w:sz w:val="24"/>
          <w:szCs w:val="24"/>
        </w:rPr>
        <w:t>at school</w:t>
      </w:r>
      <w:r w:rsidR="00C3706A">
        <w:rPr>
          <w:rFonts w:eastAsia="Calibri" w:cs="Tahoma"/>
          <w:bCs/>
          <w:sz w:val="24"/>
          <w:szCs w:val="24"/>
        </w:rPr>
        <w:t>,</w:t>
      </w:r>
      <w:r>
        <w:rPr>
          <w:rFonts w:eastAsia="Calibri" w:cs="Tahoma"/>
          <w:bCs/>
          <w:sz w:val="24"/>
          <w:szCs w:val="24"/>
        </w:rPr>
        <w:t xml:space="preserve"> </w:t>
      </w:r>
      <w:r w:rsidR="00C3706A">
        <w:rPr>
          <w:rFonts w:eastAsia="Calibri" w:cs="Tahoma"/>
          <w:bCs/>
          <w:sz w:val="24"/>
          <w:szCs w:val="24"/>
        </w:rPr>
        <w:t xml:space="preserve">using and encouraging others to use </w:t>
      </w:r>
      <w:r>
        <w:rPr>
          <w:rFonts w:eastAsia="Calibri" w:cs="Tahoma"/>
          <w:bCs/>
          <w:sz w:val="24"/>
          <w:szCs w:val="24"/>
        </w:rPr>
        <w:t xml:space="preserve"> the ‘Silent Treatment’ </w:t>
      </w:r>
      <w:r w:rsidR="00C3706A">
        <w:rPr>
          <w:rFonts w:eastAsia="Calibri" w:cs="Tahoma"/>
          <w:bCs/>
          <w:sz w:val="24"/>
          <w:szCs w:val="24"/>
        </w:rPr>
        <w:t>at school</w:t>
      </w:r>
      <w:r w:rsidR="00CE1B49">
        <w:rPr>
          <w:rFonts w:eastAsia="Calibri" w:cs="Tahoma"/>
          <w:bCs/>
          <w:sz w:val="24"/>
          <w:szCs w:val="24"/>
        </w:rPr>
        <w:t xml:space="preserve">, encouraging others, while at school, to not be friends with the target, excluding the target from joining games played at school recess </w:t>
      </w:r>
      <w:r w:rsidR="00C3706A">
        <w:rPr>
          <w:rFonts w:eastAsia="Calibri" w:cs="Tahoma"/>
          <w:bCs/>
          <w:sz w:val="24"/>
          <w:szCs w:val="24"/>
        </w:rPr>
        <w:t xml:space="preserve"> </w:t>
      </w:r>
      <w:r>
        <w:rPr>
          <w:rFonts w:eastAsia="Calibri" w:cs="Tahoma"/>
          <w:bCs/>
          <w:sz w:val="24"/>
          <w:szCs w:val="24"/>
        </w:rPr>
        <w:t>may not have any legal consequences, however, schools will have procedures or consequences to deal with this type of bullying.</w:t>
      </w:r>
    </w:p>
    <w:p w:rsidR="001D1937" w:rsidRPr="003D5C12" w:rsidRDefault="001D1937" w:rsidP="00703F18">
      <w:pPr>
        <w:rPr>
          <w:rFonts w:eastAsia="Calibri" w:cs="Tahoma"/>
          <w:b/>
          <w:bCs/>
          <w:sz w:val="24"/>
          <w:szCs w:val="24"/>
        </w:rPr>
      </w:pPr>
      <w:r w:rsidRPr="003D5C12">
        <w:rPr>
          <w:rFonts w:eastAsia="Calibri" w:cs="Tahoma"/>
          <w:b/>
          <w:bCs/>
          <w:sz w:val="24"/>
          <w:szCs w:val="24"/>
        </w:rPr>
        <w:t>Examples of Cyberbullying:</w:t>
      </w:r>
    </w:p>
    <w:p w:rsidR="001D1937" w:rsidRDefault="001D1937" w:rsidP="00703F18">
      <w:pPr>
        <w:rPr>
          <w:rFonts w:eastAsia="Calibri" w:cs="Tahoma"/>
          <w:bCs/>
          <w:sz w:val="24"/>
          <w:szCs w:val="24"/>
        </w:rPr>
      </w:pPr>
      <w:r>
        <w:rPr>
          <w:rFonts w:eastAsia="Calibri" w:cs="Tahoma"/>
          <w:bCs/>
          <w:sz w:val="24"/>
          <w:szCs w:val="24"/>
        </w:rPr>
        <w:t xml:space="preserve">Acts of using digital technologies to harm or humiliate such as </w:t>
      </w:r>
      <w:r w:rsidR="00CE1B49">
        <w:rPr>
          <w:rFonts w:eastAsia="Calibri" w:cs="Tahoma"/>
          <w:bCs/>
          <w:sz w:val="24"/>
          <w:szCs w:val="24"/>
        </w:rPr>
        <w:t>TEXTING</w:t>
      </w:r>
      <w:r>
        <w:rPr>
          <w:rFonts w:eastAsia="Calibri" w:cs="Tahoma"/>
          <w:bCs/>
          <w:sz w:val="24"/>
          <w:szCs w:val="24"/>
        </w:rPr>
        <w:t xml:space="preserve"> anonymous threats</w:t>
      </w:r>
      <w:r w:rsidR="00AC7D3C">
        <w:rPr>
          <w:rFonts w:eastAsia="Calibri" w:cs="Tahoma"/>
          <w:bCs/>
          <w:sz w:val="24"/>
          <w:szCs w:val="24"/>
        </w:rPr>
        <w:t>b</w:t>
      </w:r>
      <w:r>
        <w:rPr>
          <w:rFonts w:eastAsia="Calibri" w:cs="Tahoma"/>
          <w:bCs/>
          <w:sz w:val="24"/>
          <w:szCs w:val="24"/>
        </w:rPr>
        <w:t>, impersonating the target</w:t>
      </w:r>
      <w:r w:rsidR="00C3706A">
        <w:rPr>
          <w:rFonts w:eastAsia="Calibri" w:cs="Tahoma"/>
          <w:bCs/>
          <w:sz w:val="24"/>
          <w:szCs w:val="24"/>
        </w:rPr>
        <w:t xml:space="preserve"> through online profiles</w:t>
      </w:r>
      <w:r>
        <w:rPr>
          <w:rFonts w:eastAsia="Calibri" w:cs="Tahoma"/>
          <w:bCs/>
          <w:sz w:val="24"/>
          <w:szCs w:val="24"/>
        </w:rPr>
        <w:t>, insulting or harassing</w:t>
      </w:r>
      <w:r w:rsidR="003D5C12">
        <w:rPr>
          <w:rFonts w:eastAsia="Calibri" w:cs="Tahoma"/>
          <w:bCs/>
          <w:sz w:val="24"/>
          <w:szCs w:val="24"/>
        </w:rPr>
        <w:t xml:space="preserve"> through social media or phone/texts</w:t>
      </w:r>
      <w:r>
        <w:rPr>
          <w:rFonts w:eastAsia="Calibri" w:cs="Tahoma"/>
          <w:bCs/>
          <w:sz w:val="24"/>
          <w:szCs w:val="24"/>
        </w:rPr>
        <w:t xml:space="preserve">, </w:t>
      </w:r>
      <w:r w:rsidR="00C3706A">
        <w:rPr>
          <w:rFonts w:eastAsia="Calibri" w:cs="Tahoma"/>
          <w:bCs/>
          <w:sz w:val="24"/>
          <w:szCs w:val="24"/>
        </w:rPr>
        <w:t xml:space="preserve">electronically </w:t>
      </w:r>
      <w:r>
        <w:rPr>
          <w:rFonts w:eastAsia="Calibri" w:cs="Tahoma"/>
          <w:bCs/>
          <w:sz w:val="24"/>
          <w:szCs w:val="24"/>
        </w:rPr>
        <w:t xml:space="preserve">spreading rumors and personal information, creating websites, videos or profiles that </w:t>
      </w:r>
      <w:r w:rsidR="003D5C12">
        <w:rPr>
          <w:rFonts w:eastAsia="Calibri" w:cs="Tahoma"/>
          <w:bCs/>
          <w:sz w:val="24"/>
          <w:szCs w:val="24"/>
        </w:rPr>
        <w:t>embarrass, humiliate or make fun of.  Threatening and harassment can carry consequences from both school and juvenile courts; bullying behaviors can also be reported to the server, who may terminate the bullies’ access.</w:t>
      </w:r>
    </w:p>
    <w:p w:rsidR="004551D2" w:rsidRDefault="004551D2" w:rsidP="00703F18">
      <w:pPr>
        <w:rPr>
          <w:rFonts w:eastAsia="Calibri" w:cs="Tahoma"/>
          <w:bCs/>
          <w:sz w:val="24"/>
          <w:szCs w:val="24"/>
        </w:rPr>
      </w:pPr>
    </w:p>
    <w:p w:rsidR="00703F18" w:rsidRPr="00703F18" w:rsidRDefault="003D5C12" w:rsidP="00703F18">
      <w:pPr>
        <w:rPr>
          <w:sz w:val="24"/>
          <w:szCs w:val="24"/>
        </w:rPr>
      </w:pPr>
      <w:r w:rsidRPr="004551D2">
        <w:rPr>
          <w:rFonts w:eastAsia="Calibri" w:cs="Tahoma"/>
          <w:b/>
          <w:bCs/>
          <w:sz w:val="24"/>
          <w:szCs w:val="24"/>
        </w:rPr>
        <w:t xml:space="preserve">*Racially motivated </w:t>
      </w:r>
      <w:r w:rsidR="004551D2" w:rsidRPr="004551D2">
        <w:rPr>
          <w:rFonts w:eastAsia="Calibri" w:cs="Tahoma"/>
          <w:b/>
          <w:bCs/>
          <w:sz w:val="24"/>
          <w:szCs w:val="24"/>
        </w:rPr>
        <w:t xml:space="preserve">harassment and </w:t>
      </w:r>
      <w:r w:rsidRPr="004551D2">
        <w:rPr>
          <w:rFonts w:eastAsia="Calibri" w:cs="Tahoma"/>
          <w:b/>
          <w:bCs/>
          <w:sz w:val="24"/>
          <w:szCs w:val="24"/>
        </w:rPr>
        <w:t xml:space="preserve">sexual harassment </w:t>
      </w:r>
      <w:r w:rsidR="004551D2">
        <w:rPr>
          <w:rFonts w:eastAsia="Calibri" w:cs="Tahoma"/>
          <w:b/>
          <w:bCs/>
          <w:sz w:val="24"/>
          <w:szCs w:val="24"/>
        </w:rPr>
        <w:t xml:space="preserve">can </w:t>
      </w:r>
      <w:r w:rsidRPr="004551D2">
        <w:rPr>
          <w:rFonts w:eastAsia="Calibri" w:cs="Tahoma"/>
          <w:b/>
          <w:bCs/>
          <w:sz w:val="24"/>
          <w:szCs w:val="24"/>
        </w:rPr>
        <w:t>also</w:t>
      </w:r>
      <w:r w:rsidR="004551D2">
        <w:rPr>
          <w:rFonts w:eastAsia="Calibri" w:cs="Tahoma"/>
          <w:b/>
          <w:bCs/>
          <w:sz w:val="24"/>
          <w:szCs w:val="24"/>
        </w:rPr>
        <w:t xml:space="preserve"> be </w:t>
      </w:r>
      <w:r w:rsidR="004551D2" w:rsidRPr="004551D2">
        <w:rPr>
          <w:rFonts w:eastAsia="Calibri" w:cs="Tahoma"/>
          <w:b/>
          <w:bCs/>
          <w:sz w:val="24"/>
          <w:szCs w:val="24"/>
        </w:rPr>
        <w:t>forms</w:t>
      </w:r>
      <w:r w:rsidRPr="004551D2">
        <w:rPr>
          <w:rFonts w:eastAsia="Calibri" w:cs="Tahoma"/>
          <w:b/>
          <w:bCs/>
          <w:sz w:val="24"/>
          <w:szCs w:val="24"/>
        </w:rPr>
        <w:t xml:space="preserve"> of </w:t>
      </w:r>
      <w:r w:rsidR="004551D2" w:rsidRPr="004551D2">
        <w:rPr>
          <w:rFonts w:eastAsia="Calibri" w:cs="Tahoma"/>
          <w:b/>
          <w:bCs/>
          <w:sz w:val="24"/>
          <w:szCs w:val="24"/>
        </w:rPr>
        <w:t>bullying.</w:t>
      </w:r>
    </w:p>
    <w:sectPr w:rsidR="00703F18" w:rsidRPr="00703F18"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66EB" w:rsidRDefault="00F466EB" w:rsidP="00DD3CC7">
      <w:pPr>
        <w:spacing w:after="0" w:line="240" w:lineRule="auto"/>
      </w:pPr>
      <w:r>
        <w:separator/>
      </w:r>
    </w:p>
  </w:endnote>
  <w:endnote w:type="continuationSeparator" w:id="0">
    <w:p w:rsidR="00F466EB" w:rsidRDefault="00F466E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D725BB">
      <w:rPr>
        <w:rFonts w:asciiTheme="majorHAnsi" w:eastAsiaTheme="majorEastAsia" w:hAnsiTheme="majorHAnsi" w:cstheme="majorBidi"/>
      </w:rPr>
      <w:t>November</w:t>
    </w:r>
    <w:r w:rsidR="008720C4">
      <w:rPr>
        <w:rFonts w:asciiTheme="majorHAnsi" w:eastAsiaTheme="majorEastAsia" w:hAnsiTheme="majorHAnsi" w:cstheme="majorBidi"/>
      </w:rPr>
      <w:t>, 2015</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B712E8" w:rsidRPr="00B712E8">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66EB" w:rsidRDefault="00F466EB" w:rsidP="00DD3CC7">
      <w:pPr>
        <w:spacing w:after="0" w:line="240" w:lineRule="auto"/>
      </w:pPr>
      <w:r>
        <w:separator/>
      </w:r>
    </w:p>
  </w:footnote>
  <w:footnote w:type="continuationSeparator" w:id="0">
    <w:p w:rsidR="00F466EB" w:rsidRDefault="00F466EB"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F90C93"/>
    <w:multiLevelType w:val="hybridMultilevel"/>
    <w:tmpl w:val="1458B262"/>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9FB2383"/>
    <w:multiLevelType w:val="hybridMultilevel"/>
    <w:tmpl w:val="10E22EC6"/>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3E212EA8"/>
    <w:multiLevelType w:val="hybridMultilevel"/>
    <w:tmpl w:val="43B8712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5C3A6D50"/>
    <w:multiLevelType w:val="hybridMultilevel"/>
    <w:tmpl w:val="6FE8BB7C"/>
    <w:lvl w:ilvl="0" w:tplc="5118866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5D7A673D"/>
    <w:multiLevelType w:val="hybridMultilevel"/>
    <w:tmpl w:val="C4B00A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4D46CBE"/>
    <w:multiLevelType w:val="hybridMultilevel"/>
    <w:tmpl w:val="43B8712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6AAC175E"/>
    <w:multiLevelType w:val="hybridMultilevel"/>
    <w:tmpl w:val="5A6A08D0"/>
    <w:lvl w:ilvl="0" w:tplc="8482FEA6">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78005949"/>
    <w:multiLevelType w:val="hybridMultilevel"/>
    <w:tmpl w:val="C494F018"/>
    <w:lvl w:ilvl="0" w:tplc="5118866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num>
  <w:num w:numId="2">
    <w:abstractNumId w:val="2"/>
  </w:num>
  <w:num w:numId="3">
    <w:abstractNumId w:val="9"/>
  </w:num>
  <w:num w:numId="4">
    <w:abstractNumId w:val="8"/>
  </w:num>
  <w:num w:numId="5">
    <w:abstractNumId w:val="5"/>
  </w:num>
  <w:num w:numId="6">
    <w:abstractNumId w:val="1"/>
  </w:num>
  <w:num w:numId="7">
    <w:abstractNumId w:val="7"/>
  </w:num>
  <w:num w:numId="8">
    <w:abstractNumId w:val="3"/>
  </w:num>
  <w:num w:numId="9">
    <w:abstractNumId w:val="6"/>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6EB"/>
    <w:rsid w:val="000E57FF"/>
    <w:rsid w:val="0011568C"/>
    <w:rsid w:val="001308B0"/>
    <w:rsid w:val="00166826"/>
    <w:rsid w:val="001D1937"/>
    <w:rsid w:val="00211499"/>
    <w:rsid w:val="003512BD"/>
    <w:rsid w:val="003D5C12"/>
    <w:rsid w:val="004551D2"/>
    <w:rsid w:val="004C78EF"/>
    <w:rsid w:val="00552187"/>
    <w:rsid w:val="0059480F"/>
    <w:rsid w:val="005B0B1E"/>
    <w:rsid w:val="005B0DED"/>
    <w:rsid w:val="006C3991"/>
    <w:rsid w:val="00703F18"/>
    <w:rsid w:val="007915CA"/>
    <w:rsid w:val="007A20C4"/>
    <w:rsid w:val="0085683B"/>
    <w:rsid w:val="008720C4"/>
    <w:rsid w:val="009C7F33"/>
    <w:rsid w:val="00A5563F"/>
    <w:rsid w:val="00AC7D3C"/>
    <w:rsid w:val="00B712E8"/>
    <w:rsid w:val="00BA1AFE"/>
    <w:rsid w:val="00BE5D9C"/>
    <w:rsid w:val="00C0529F"/>
    <w:rsid w:val="00C30CE7"/>
    <w:rsid w:val="00C3706A"/>
    <w:rsid w:val="00C46D70"/>
    <w:rsid w:val="00CE1B49"/>
    <w:rsid w:val="00CE3865"/>
    <w:rsid w:val="00D32BD5"/>
    <w:rsid w:val="00D36E34"/>
    <w:rsid w:val="00D725BB"/>
    <w:rsid w:val="00DC1719"/>
    <w:rsid w:val="00DC7F18"/>
    <w:rsid w:val="00DD3CC7"/>
    <w:rsid w:val="00E20132"/>
    <w:rsid w:val="00F466EB"/>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AAB72ED-D5F6-46E0-BB93-6C3767CFAD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5948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279</TotalTime>
  <Pages>3</Pages>
  <Words>1042</Words>
  <Characters>5941</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6970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9</cp:revision>
  <dcterms:created xsi:type="dcterms:W3CDTF">2015-11-05T17:21:00Z</dcterms:created>
  <dcterms:modified xsi:type="dcterms:W3CDTF">2018-03-13T22:25:00Z</dcterms:modified>
</cp:coreProperties>
</file>