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E42F58" w14:textId="77777777" w:rsidR="004F0F3C" w:rsidRDefault="00DD3CC7" w:rsidP="00DD3CC7">
      <w:pPr>
        <w:jc w:val="center"/>
      </w:pPr>
      <w:r>
        <w:rPr>
          <w:rFonts w:ascii="Tahoma" w:hAnsi="Tahoma" w:cs="Tahoma"/>
          <w:b/>
          <w:noProof/>
        </w:rPr>
        <w:drawing>
          <wp:inline distT="0" distB="0" distL="0" distR="0" wp14:anchorId="79283D66" wp14:editId="17C87DC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F92FB1"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34A7625B" w14:textId="77777777" w:rsidR="0088048E" w:rsidRDefault="0088048E" w:rsidP="00DD3CC7">
      <w:pPr>
        <w:spacing w:after="0" w:line="240" w:lineRule="auto"/>
        <w:jc w:val="center"/>
        <w:rPr>
          <w:rFonts w:ascii="Calibri" w:eastAsia="Calibri" w:hAnsi="Calibri" w:cs="Calibri"/>
          <w:b/>
          <w:bCs/>
          <w:sz w:val="24"/>
          <w:szCs w:val="24"/>
          <w:u w:val="single"/>
        </w:rPr>
      </w:pPr>
    </w:p>
    <w:p w14:paraId="14751AB9" w14:textId="37B7210B" w:rsidR="006F791E" w:rsidRPr="00802BD0" w:rsidRDefault="006F791E" w:rsidP="006F791E">
      <w:pPr>
        <w:spacing w:after="0" w:line="240" w:lineRule="auto"/>
        <w:jc w:val="center"/>
        <w:rPr>
          <w:b/>
          <w:bCs/>
          <w:sz w:val="24"/>
          <w:szCs w:val="24"/>
        </w:rPr>
      </w:pPr>
      <w:r>
        <w:rPr>
          <w:b/>
          <w:bCs/>
          <w:sz w:val="24"/>
          <w:szCs w:val="24"/>
        </w:rPr>
        <w:t>“</w:t>
      </w:r>
      <w:r w:rsidR="00EC2D27">
        <w:rPr>
          <w:b/>
          <w:bCs/>
          <w:sz w:val="24"/>
          <w:szCs w:val="24"/>
        </w:rPr>
        <w:t xml:space="preserve">Campus </w:t>
      </w:r>
      <w:r w:rsidR="002B2CEA">
        <w:rPr>
          <w:b/>
          <w:bCs/>
          <w:sz w:val="24"/>
          <w:szCs w:val="24"/>
        </w:rPr>
        <w:t>S</w:t>
      </w:r>
      <w:r w:rsidR="00EC2D27">
        <w:rPr>
          <w:b/>
          <w:bCs/>
          <w:sz w:val="24"/>
          <w:szCs w:val="24"/>
        </w:rPr>
        <w:t>afety:  A Weapon Free Zone</w:t>
      </w:r>
      <w:r>
        <w:rPr>
          <w:b/>
          <w:bCs/>
          <w:sz w:val="24"/>
          <w:szCs w:val="24"/>
        </w:rPr>
        <w:t>”</w:t>
      </w:r>
      <w:r w:rsidRPr="00802BD0">
        <w:rPr>
          <w:b/>
          <w:bCs/>
          <w:sz w:val="24"/>
          <w:szCs w:val="24"/>
        </w:rPr>
        <w:t xml:space="preserve"> Academy</w:t>
      </w:r>
    </w:p>
    <w:p w14:paraId="6B8EE0A1" w14:textId="77777777" w:rsidR="006F791E" w:rsidRDefault="00EC2D27" w:rsidP="006F791E">
      <w:pPr>
        <w:spacing w:after="0" w:line="240" w:lineRule="auto"/>
        <w:jc w:val="center"/>
        <w:rPr>
          <w:bCs/>
          <w:sz w:val="24"/>
          <w:szCs w:val="24"/>
        </w:rPr>
      </w:pPr>
      <w:r>
        <w:rPr>
          <w:bCs/>
          <w:sz w:val="24"/>
          <w:szCs w:val="24"/>
        </w:rPr>
        <w:t>Middle/High School</w:t>
      </w:r>
    </w:p>
    <w:p w14:paraId="634C6DE2" w14:textId="77777777" w:rsidR="006F791E" w:rsidRDefault="001848F0" w:rsidP="006F791E">
      <w:pPr>
        <w:widowControl w:val="0"/>
        <w:autoSpaceDE w:val="0"/>
        <w:autoSpaceDN w:val="0"/>
        <w:adjustRightInd w:val="0"/>
        <w:spacing w:after="0" w:line="240" w:lineRule="auto"/>
        <w:ind w:left="1710" w:hanging="1710"/>
        <w:jc w:val="center"/>
        <w:rPr>
          <w:b/>
          <w:bCs/>
        </w:rPr>
      </w:pPr>
      <w:r>
        <w:rPr>
          <w:b/>
          <w:bCs/>
        </w:rPr>
        <w:t xml:space="preserve">Rights and Responsibilities of Owning a Weapon </w:t>
      </w:r>
      <w:r w:rsidR="006F791E">
        <w:rPr>
          <w:b/>
          <w:bCs/>
        </w:rPr>
        <w:t>Lesson Plan</w:t>
      </w:r>
    </w:p>
    <w:p w14:paraId="06205870" w14:textId="77777777" w:rsidR="002801A2" w:rsidRPr="009A13BC" w:rsidRDefault="002801A2" w:rsidP="00C74F17">
      <w:pPr>
        <w:widowControl w:val="0"/>
        <w:autoSpaceDE w:val="0"/>
        <w:autoSpaceDN w:val="0"/>
        <w:adjustRightInd w:val="0"/>
        <w:spacing w:after="0" w:line="240" w:lineRule="auto"/>
        <w:ind w:left="1710" w:hanging="1710"/>
        <w:jc w:val="center"/>
        <w:rPr>
          <w:b/>
          <w:bCs/>
          <w:sz w:val="24"/>
          <w:szCs w:val="24"/>
        </w:rPr>
      </w:pPr>
    </w:p>
    <w:p w14:paraId="21ED724B" w14:textId="04FB3B1E" w:rsidR="006F791E" w:rsidRDefault="006F791E" w:rsidP="006F791E">
      <w:pPr>
        <w:spacing w:after="0" w:line="240" w:lineRule="auto"/>
        <w:rPr>
          <w:bCs/>
          <w:sz w:val="24"/>
          <w:szCs w:val="24"/>
        </w:rPr>
      </w:pPr>
      <w:r w:rsidRPr="00B62F08">
        <w:rPr>
          <w:b/>
          <w:bCs/>
          <w:sz w:val="24"/>
          <w:szCs w:val="24"/>
        </w:rPr>
        <w:t>Objectives:</w:t>
      </w:r>
      <w:r>
        <w:rPr>
          <w:b/>
          <w:bCs/>
          <w:sz w:val="24"/>
          <w:szCs w:val="24"/>
        </w:rPr>
        <w:t xml:space="preserve">  </w:t>
      </w:r>
      <w:r w:rsidR="001848F0" w:rsidRPr="001848F0">
        <w:rPr>
          <w:bCs/>
          <w:sz w:val="24"/>
          <w:szCs w:val="24"/>
        </w:rPr>
        <w:t>Students will learn about the rights and responsibilities of owning a weapon</w:t>
      </w:r>
    </w:p>
    <w:p w14:paraId="2D46642A" w14:textId="77777777" w:rsidR="001848F0" w:rsidRDefault="001848F0" w:rsidP="006F791E">
      <w:pPr>
        <w:spacing w:after="0" w:line="240" w:lineRule="auto"/>
        <w:rPr>
          <w:b/>
          <w:bCs/>
          <w:sz w:val="24"/>
          <w:szCs w:val="24"/>
        </w:rPr>
      </w:pPr>
    </w:p>
    <w:p w14:paraId="007D6C97" w14:textId="77777777" w:rsidR="006F791E" w:rsidRDefault="006F791E" w:rsidP="006F791E">
      <w:pPr>
        <w:spacing w:after="0"/>
        <w:rPr>
          <w:b/>
          <w:bCs/>
          <w:sz w:val="24"/>
          <w:szCs w:val="24"/>
        </w:rPr>
      </w:pPr>
      <w:r w:rsidRPr="00D41984">
        <w:rPr>
          <w:b/>
          <w:bCs/>
          <w:sz w:val="24"/>
          <w:szCs w:val="24"/>
        </w:rPr>
        <w:t>Materials:</w:t>
      </w:r>
    </w:p>
    <w:p w14:paraId="66BB7B59" w14:textId="77777777" w:rsidR="002801A2" w:rsidRPr="002801A2" w:rsidRDefault="002801A2" w:rsidP="00FF2F6C">
      <w:pPr>
        <w:pStyle w:val="ListParagraph"/>
        <w:numPr>
          <w:ilvl w:val="0"/>
          <w:numId w:val="4"/>
        </w:numPr>
        <w:spacing w:after="0"/>
        <w:rPr>
          <w:bCs/>
          <w:sz w:val="24"/>
          <w:szCs w:val="24"/>
        </w:rPr>
      </w:pPr>
      <w:r w:rsidRPr="002801A2">
        <w:rPr>
          <w:bCs/>
          <w:sz w:val="24"/>
          <w:szCs w:val="24"/>
        </w:rPr>
        <w:t>Poster paper and markers for each group</w:t>
      </w:r>
    </w:p>
    <w:p w14:paraId="417802C3" w14:textId="4FD32286" w:rsidR="002801A2" w:rsidRPr="002801A2" w:rsidRDefault="0030043B" w:rsidP="00FF2F6C">
      <w:pPr>
        <w:pStyle w:val="ListParagraph"/>
        <w:numPr>
          <w:ilvl w:val="0"/>
          <w:numId w:val="4"/>
        </w:numPr>
        <w:spacing w:after="0"/>
        <w:rPr>
          <w:bCs/>
          <w:sz w:val="24"/>
          <w:szCs w:val="24"/>
        </w:rPr>
      </w:pPr>
      <w:r>
        <w:rPr>
          <w:bCs/>
          <w:sz w:val="24"/>
          <w:szCs w:val="24"/>
        </w:rPr>
        <w:t xml:space="preserve">Bill of Rights/US and State Constitution </w:t>
      </w:r>
      <w:r w:rsidR="002801A2" w:rsidRPr="002801A2">
        <w:rPr>
          <w:bCs/>
          <w:sz w:val="24"/>
          <w:szCs w:val="24"/>
        </w:rPr>
        <w:t>Handout</w:t>
      </w:r>
    </w:p>
    <w:p w14:paraId="6A778348" w14:textId="31463FF5" w:rsidR="007206C8" w:rsidRDefault="000F4A36" w:rsidP="00FF2F6C">
      <w:pPr>
        <w:pStyle w:val="ListParagraph"/>
        <w:numPr>
          <w:ilvl w:val="0"/>
          <w:numId w:val="4"/>
        </w:numPr>
        <w:spacing w:after="0" w:line="240" w:lineRule="auto"/>
        <w:rPr>
          <w:bCs/>
          <w:sz w:val="24"/>
          <w:szCs w:val="24"/>
        </w:rPr>
      </w:pPr>
      <w:r>
        <w:rPr>
          <w:bCs/>
          <w:sz w:val="24"/>
          <w:szCs w:val="24"/>
        </w:rPr>
        <w:t>8</w:t>
      </w:r>
      <w:r w:rsidR="002801A2" w:rsidRPr="007206C8">
        <w:rPr>
          <w:bCs/>
          <w:sz w:val="24"/>
          <w:szCs w:val="24"/>
        </w:rPr>
        <w:t xml:space="preserve"> posters labeled </w:t>
      </w:r>
      <w:r w:rsidR="007206C8">
        <w:rPr>
          <w:bCs/>
          <w:sz w:val="24"/>
          <w:szCs w:val="24"/>
        </w:rPr>
        <w:t>(see Facilitator Guide)</w:t>
      </w:r>
    </w:p>
    <w:p w14:paraId="38E888B3" w14:textId="3D784DDE" w:rsidR="002801A2" w:rsidRPr="007206C8" w:rsidRDefault="00507985" w:rsidP="002B2CEA">
      <w:pPr>
        <w:pStyle w:val="ListParagraph"/>
        <w:numPr>
          <w:ilvl w:val="0"/>
          <w:numId w:val="4"/>
        </w:numPr>
        <w:spacing w:after="0" w:line="240" w:lineRule="auto"/>
        <w:rPr>
          <w:bCs/>
          <w:sz w:val="24"/>
          <w:szCs w:val="24"/>
        </w:rPr>
      </w:pPr>
      <w:r>
        <w:rPr>
          <w:bCs/>
          <w:sz w:val="24"/>
          <w:szCs w:val="24"/>
        </w:rPr>
        <w:t>Facilitator Guide: Fire Arm Possess</w:t>
      </w:r>
      <w:r w:rsidR="002801A2" w:rsidRPr="007206C8">
        <w:rPr>
          <w:bCs/>
          <w:sz w:val="24"/>
          <w:szCs w:val="24"/>
        </w:rPr>
        <w:t>ion</w:t>
      </w:r>
    </w:p>
    <w:p w14:paraId="4BD1110B" w14:textId="77777777" w:rsidR="002801A2" w:rsidRPr="002801A2" w:rsidRDefault="002801A2" w:rsidP="002B2CEA">
      <w:pPr>
        <w:pStyle w:val="ListParagraph"/>
        <w:numPr>
          <w:ilvl w:val="0"/>
          <w:numId w:val="4"/>
        </w:numPr>
        <w:spacing w:after="0" w:line="240" w:lineRule="auto"/>
        <w:rPr>
          <w:bCs/>
          <w:sz w:val="24"/>
          <w:szCs w:val="24"/>
        </w:rPr>
      </w:pPr>
      <w:r>
        <w:rPr>
          <w:bCs/>
          <w:sz w:val="24"/>
          <w:szCs w:val="24"/>
        </w:rPr>
        <w:t xml:space="preserve">Gun Facts strips </w:t>
      </w:r>
    </w:p>
    <w:p w14:paraId="2E87C0EB" w14:textId="77777777" w:rsidR="000D7061" w:rsidRPr="009963B1" w:rsidRDefault="000D7061" w:rsidP="002B2CEA">
      <w:pPr>
        <w:pStyle w:val="ListParagraph"/>
        <w:spacing w:after="0" w:line="240" w:lineRule="auto"/>
        <w:rPr>
          <w:bCs/>
          <w:sz w:val="24"/>
          <w:szCs w:val="24"/>
        </w:rPr>
      </w:pPr>
    </w:p>
    <w:p w14:paraId="2900BCC2" w14:textId="77777777" w:rsidR="006F791E" w:rsidRDefault="006F791E" w:rsidP="002B2CEA">
      <w:pPr>
        <w:spacing w:after="0" w:line="240" w:lineRule="auto"/>
        <w:rPr>
          <w:b/>
          <w:bCs/>
          <w:sz w:val="24"/>
          <w:szCs w:val="24"/>
        </w:rPr>
      </w:pPr>
      <w:r w:rsidRPr="00D41984">
        <w:rPr>
          <w:b/>
          <w:bCs/>
          <w:sz w:val="24"/>
          <w:szCs w:val="24"/>
        </w:rPr>
        <w:t>Time</w:t>
      </w:r>
      <w:r>
        <w:rPr>
          <w:b/>
          <w:bCs/>
          <w:sz w:val="24"/>
          <w:szCs w:val="24"/>
        </w:rPr>
        <w:t xml:space="preserve">frame:  </w:t>
      </w:r>
      <w:r w:rsidR="00FE1CCE">
        <w:rPr>
          <w:b/>
          <w:bCs/>
          <w:sz w:val="24"/>
          <w:szCs w:val="24"/>
        </w:rPr>
        <w:t>50 minutes</w:t>
      </w:r>
    </w:p>
    <w:p w14:paraId="1C561999" w14:textId="77777777" w:rsidR="006F791E" w:rsidRPr="002B2CEA" w:rsidRDefault="006F791E" w:rsidP="006F791E">
      <w:pPr>
        <w:spacing w:after="0"/>
        <w:rPr>
          <w:b/>
          <w:bCs/>
          <w:sz w:val="24"/>
          <w:szCs w:val="24"/>
        </w:rPr>
      </w:pPr>
      <w:r w:rsidRPr="002B2CEA">
        <w:rPr>
          <w:b/>
          <w:bCs/>
          <w:sz w:val="24"/>
          <w:szCs w:val="24"/>
        </w:rPr>
        <w:t xml:space="preserve">Activity: </w:t>
      </w:r>
    </w:p>
    <w:p w14:paraId="2E20C21F" w14:textId="5A3399E3" w:rsidR="006F791E" w:rsidRDefault="006F791E" w:rsidP="00FF2F6C">
      <w:pPr>
        <w:widowControl w:val="0"/>
        <w:numPr>
          <w:ilvl w:val="3"/>
          <w:numId w:val="1"/>
        </w:numPr>
        <w:autoSpaceDE w:val="0"/>
        <w:autoSpaceDN w:val="0"/>
        <w:adjustRightInd w:val="0"/>
        <w:spacing w:after="0" w:line="240" w:lineRule="auto"/>
        <w:rPr>
          <w:sz w:val="24"/>
          <w:szCs w:val="24"/>
        </w:rPr>
      </w:pPr>
      <w:r w:rsidRPr="00E171E0">
        <w:rPr>
          <w:sz w:val="24"/>
          <w:szCs w:val="24"/>
        </w:rPr>
        <w:t xml:space="preserve">Begin by dividing </w:t>
      </w:r>
      <w:r w:rsidR="00FE1CCE">
        <w:rPr>
          <w:sz w:val="24"/>
          <w:szCs w:val="24"/>
        </w:rPr>
        <w:t xml:space="preserve">participants into groups of 4-5 students </w:t>
      </w:r>
      <w:r w:rsidR="002B2CEA">
        <w:rPr>
          <w:sz w:val="24"/>
          <w:szCs w:val="24"/>
        </w:rPr>
        <w:t xml:space="preserve">in </w:t>
      </w:r>
      <w:r w:rsidR="00FE1CCE">
        <w:rPr>
          <w:sz w:val="24"/>
          <w:szCs w:val="24"/>
        </w:rPr>
        <w:t>each.</w:t>
      </w:r>
    </w:p>
    <w:p w14:paraId="39C3FA4D" w14:textId="77777777" w:rsidR="001848F0" w:rsidRDefault="001848F0" w:rsidP="00FF2F6C">
      <w:pPr>
        <w:widowControl w:val="0"/>
        <w:numPr>
          <w:ilvl w:val="3"/>
          <w:numId w:val="1"/>
        </w:numPr>
        <w:autoSpaceDE w:val="0"/>
        <w:autoSpaceDN w:val="0"/>
        <w:adjustRightInd w:val="0"/>
        <w:spacing w:after="0" w:line="240" w:lineRule="auto"/>
        <w:rPr>
          <w:sz w:val="24"/>
          <w:szCs w:val="24"/>
        </w:rPr>
      </w:pPr>
      <w:r>
        <w:rPr>
          <w:sz w:val="24"/>
          <w:szCs w:val="24"/>
        </w:rPr>
        <w:t>Inform students that this lesson will help them understand their right regarding owning a firearm and the responsibilities that freedom carries.</w:t>
      </w:r>
    </w:p>
    <w:p w14:paraId="044F445D" w14:textId="0FDBA40A" w:rsidR="0030043B" w:rsidRPr="0030043B" w:rsidRDefault="001848F0" w:rsidP="00FF2F6C">
      <w:pPr>
        <w:widowControl w:val="0"/>
        <w:numPr>
          <w:ilvl w:val="3"/>
          <w:numId w:val="1"/>
        </w:numPr>
        <w:autoSpaceDE w:val="0"/>
        <w:autoSpaceDN w:val="0"/>
        <w:adjustRightInd w:val="0"/>
        <w:spacing w:after="0" w:line="240" w:lineRule="auto"/>
        <w:rPr>
          <w:sz w:val="24"/>
          <w:szCs w:val="24"/>
        </w:rPr>
      </w:pPr>
      <w:r>
        <w:rPr>
          <w:sz w:val="24"/>
          <w:szCs w:val="24"/>
        </w:rPr>
        <w:t>Ask students to discuss in their groups what types of rights we have as U</w:t>
      </w:r>
      <w:r w:rsidR="002B2CEA">
        <w:rPr>
          <w:sz w:val="24"/>
          <w:szCs w:val="24"/>
        </w:rPr>
        <w:t>.</w:t>
      </w:r>
      <w:r>
        <w:rPr>
          <w:sz w:val="24"/>
          <w:szCs w:val="24"/>
        </w:rPr>
        <w:t>S</w:t>
      </w:r>
      <w:r w:rsidR="002B2CEA">
        <w:rPr>
          <w:sz w:val="24"/>
          <w:szCs w:val="24"/>
        </w:rPr>
        <w:t>.</w:t>
      </w:r>
      <w:r>
        <w:rPr>
          <w:sz w:val="24"/>
          <w:szCs w:val="24"/>
        </w:rPr>
        <w:t xml:space="preserve"> </w:t>
      </w:r>
      <w:r w:rsidR="00B75454">
        <w:rPr>
          <w:sz w:val="24"/>
          <w:szCs w:val="24"/>
        </w:rPr>
        <w:t>citizens</w:t>
      </w:r>
      <w:r>
        <w:rPr>
          <w:sz w:val="24"/>
          <w:szCs w:val="24"/>
        </w:rPr>
        <w:t xml:space="preserve"> and where these rights are found.  </w:t>
      </w:r>
      <w:r w:rsidR="00B75454">
        <w:rPr>
          <w:sz w:val="24"/>
          <w:szCs w:val="24"/>
        </w:rPr>
        <w:t xml:space="preserve">Ask a volunteer from each group to record their group’s responses.  </w:t>
      </w:r>
      <w:r w:rsidR="0030043B">
        <w:rPr>
          <w:sz w:val="24"/>
          <w:szCs w:val="24"/>
        </w:rPr>
        <w:t>(see Bill of Rights handout)</w:t>
      </w:r>
    </w:p>
    <w:p w14:paraId="2067F28A" w14:textId="77777777" w:rsidR="00B75454" w:rsidRDefault="00B75454" w:rsidP="00FF2F6C">
      <w:pPr>
        <w:widowControl w:val="0"/>
        <w:numPr>
          <w:ilvl w:val="3"/>
          <w:numId w:val="1"/>
        </w:numPr>
        <w:autoSpaceDE w:val="0"/>
        <w:autoSpaceDN w:val="0"/>
        <w:adjustRightInd w:val="0"/>
        <w:spacing w:after="0" w:line="240" w:lineRule="auto"/>
        <w:rPr>
          <w:sz w:val="24"/>
          <w:szCs w:val="24"/>
        </w:rPr>
      </w:pPr>
      <w:r>
        <w:rPr>
          <w:sz w:val="24"/>
          <w:szCs w:val="24"/>
        </w:rPr>
        <w:t>Have groups rotate reporting out one idea at a time.</w:t>
      </w:r>
    </w:p>
    <w:p w14:paraId="4ED06C5A" w14:textId="4EF14797" w:rsidR="004F46EA" w:rsidRDefault="00B75454" w:rsidP="00FF2F6C">
      <w:pPr>
        <w:widowControl w:val="0"/>
        <w:numPr>
          <w:ilvl w:val="3"/>
          <w:numId w:val="1"/>
        </w:numPr>
        <w:autoSpaceDE w:val="0"/>
        <w:autoSpaceDN w:val="0"/>
        <w:adjustRightInd w:val="0"/>
        <w:spacing w:after="0" w:line="240" w:lineRule="auto"/>
        <w:rPr>
          <w:sz w:val="24"/>
          <w:szCs w:val="24"/>
        </w:rPr>
      </w:pPr>
      <w:r>
        <w:rPr>
          <w:sz w:val="24"/>
          <w:szCs w:val="24"/>
        </w:rPr>
        <w:t xml:space="preserve">Next, hand each student a copy of the </w:t>
      </w:r>
      <w:r w:rsidR="001F67BA">
        <w:rPr>
          <w:sz w:val="24"/>
          <w:szCs w:val="24"/>
        </w:rPr>
        <w:t>Bill of Rights/U</w:t>
      </w:r>
      <w:r w:rsidR="002B2CEA">
        <w:rPr>
          <w:sz w:val="24"/>
          <w:szCs w:val="24"/>
        </w:rPr>
        <w:t>.</w:t>
      </w:r>
      <w:r w:rsidR="001F67BA">
        <w:rPr>
          <w:sz w:val="24"/>
          <w:szCs w:val="24"/>
        </w:rPr>
        <w:t>S</w:t>
      </w:r>
      <w:r w:rsidR="002B2CEA">
        <w:rPr>
          <w:sz w:val="24"/>
          <w:szCs w:val="24"/>
        </w:rPr>
        <w:t>.</w:t>
      </w:r>
      <w:r w:rsidR="001F67BA">
        <w:rPr>
          <w:sz w:val="24"/>
          <w:szCs w:val="24"/>
        </w:rPr>
        <w:t xml:space="preserve"> and State C</w:t>
      </w:r>
      <w:r>
        <w:rPr>
          <w:sz w:val="24"/>
          <w:szCs w:val="24"/>
        </w:rPr>
        <w:t xml:space="preserve">onstitution </w:t>
      </w:r>
      <w:r w:rsidR="001F67BA">
        <w:rPr>
          <w:sz w:val="24"/>
          <w:szCs w:val="24"/>
        </w:rPr>
        <w:t>handout</w:t>
      </w:r>
      <w:r>
        <w:rPr>
          <w:sz w:val="24"/>
          <w:szCs w:val="24"/>
        </w:rPr>
        <w:t xml:space="preserve">. Have groups take turns reading the </w:t>
      </w:r>
      <w:r w:rsidR="002B2CEA">
        <w:rPr>
          <w:sz w:val="24"/>
          <w:szCs w:val="24"/>
        </w:rPr>
        <w:t>C</w:t>
      </w:r>
      <w:r w:rsidR="001F67BA">
        <w:rPr>
          <w:sz w:val="24"/>
          <w:szCs w:val="24"/>
        </w:rPr>
        <w:t xml:space="preserve">onstitution </w:t>
      </w:r>
      <w:r>
        <w:rPr>
          <w:sz w:val="24"/>
          <w:szCs w:val="24"/>
        </w:rPr>
        <w:t xml:space="preserve">excerpts to their group and circle </w:t>
      </w:r>
      <w:r w:rsidR="004F46EA">
        <w:rPr>
          <w:sz w:val="24"/>
          <w:szCs w:val="24"/>
        </w:rPr>
        <w:t>any unfamiliar words or phrases</w:t>
      </w:r>
      <w:r w:rsidR="00925704">
        <w:rPr>
          <w:sz w:val="24"/>
          <w:szCs w:val="24"/>
        </w:rPr>
        <w:t>.</w:t>
      </w:r>
      <w:r w:rsidR="004F46EA">
        <w:rPr>
          <w:sz w:val="24"/>
          <w:szCs w:val="24"/>
        </w:rPr>
        <w:t xml:space="preserve"> </w:t>
      </w:r>
      <w:r w:rsidR="00925704" w:rsidRPr="00925704">
        <w:rPr>
          <w:sz w:val="24"/>
          <w:szCs w:val="24"/>
        </w:rPr>
        <w:t>Have each group report out on the words/phra</w:t>
      </w:r>
      <w:r w:rsidR="00925704">
        <w:rPr>
          <w:sz w:val="24"/>
          <w:szCs w:val="24"/>
        </w:rPr>
        <w:t>ses that they do not understand and b</w:t>
      </w:r>
      <w:r w:rsidR="004F46EA">
        <w:rPr>
          <w:sz w:val="24"/>
          <w:szCs w:val="24"/>
        </w:rPr>
        <w:t>riefly clarify</w:t>
      </w:r>
      <w:r w:rsidR="00925704">
        <w:rPr>
          <w:sz w:val="24"/>
          <w:szCs w:val="24"/>
        </w:rPr>
        <w:t xml:space="preserve"> for them</w:t>
      </w:r>
      <w:r w:rsidR="004F46EA">
        <w:rPr>
          <w:sz w:val="24"/>
          <w:szCs w:val="24"/>
        </w:rPr>
        <w:t>.</w:t>
      </w:r>
    </w:p>
    <w:p w14:paraId="2CD998D4" w14:textId="16773B30" w:rsidR="00925704" w:rsidRDefault="004F46EA" w:rsidP="00FF2F6C">
      <w:pPr>
        <w:widowControl w:val="0"/>
        <w:numPr>
          <w:ilvl w:val="3"/>
          <w:numId w:val="1"/>
        </w:numPr>
        <w:autoSpaceDE w:val="0"/>
        <w:autoSpaceDN w:val="0"/>
        <w:adjustRightInd w:val="0"/>
        <w:spacing w:after="0" w:line="240" w:lineRule="auto"/>
        <w:rPr>
          <w:sz w:val="24"/>
          <w:szCs w:val="24"/>
        </w:rPr>
      </w:pPr>
      <w:r>
        <w:rPr>
          <w:sz w:val="24"/>
          <w:szCs w:val="24"/>
        </w:rPr>
        <w:t xml:space="preserve">Next, have groups compare the differences and similarities of the two excerpts </w:t>
      </w:r>
      <w:r w:rsidR="00925704">
        <w:rPr>
          <w:sz w:val="24"/>
          <w:szCs w:val="24"/>
        </w:rPr>
        <w:t xml:space="preserve">and report out on their comparisons. </w:t>
      </w:r>
    </w:p>
    <w:p w14:paraId="32C8D894" w14:textId="55D29DC3" w:rsidR="004F46EA" w:rsidRDefault="00925704" w:rsidP="00FF2F6C">
      <w:pPr>
        <w:widowControl w:val="0"/>
        <w:numPr>
          <w:ilvl w:val="3"/>
          <w:numId w:val="1"/>
        </w:numPr>
        <w:autoSpaceDE w:val="0"/>
        <w:autoSpaceDN w:val="0"/>
        <w:adjustRightInd w:val="0"/>
        <w:spacing w:after="0" w:line="240" w:lineRule="auto"/>
        <w:rPr>
          <w:sz w:val="24"/>
          <w:szCs w:val="24"/>
        </w:rPr>
      </w:pPr>
      <w:r>
        <w:rPr>
          <w:sz w:val="24"/>
          <w:szCs w:val="24"/>
        </w:rPr>
        <w:t xml:space="preserve">Next, </w:t>
      </w:r>
      <w:r w:rsidR="004F46EA">
        <w:rPr>
          <w:sz w:val="24"/>
          <w:szCs w:val="24"/>
        </w:rPr>
        <w:t xml:space="preserve">discuss why they think both the state and federal constitutions would have this right.  Have a volunteer draft a simple statement that reflects their group’s response and be ready to report out. (Explain that although we as US Citizens have the “right to bear arms” there are still laws that restrict who can own or </w:t>
      </w:r>
      <w:r w:rsidR="00CB1788">
        <w:rPr>
          <w:sz w:val="24"/>
          <w:szCs w:val="24"/>
        </w:rPr>
        <w:t>possesses</w:t>
      </w:r>
      <w:r w:rsidR="004F46EA">
        <w:rPr>
          <w:sz w:val="24"/>
          <w:szCs w:val="24"/>
        </w:rPr>
        <w:t xml:space="preserve"> a firearm and where they can be carried.)</w:t>
      </w:r>
    </w:p>
    <w:p w14:paraId="5E297E41" w14:textId="19544266" w:rsidR="00C66C7D" w:rsidRDefault="004F46EA" w:rsidP="00FF2F6C">
      <w:pPr>
        <w:widowControl w:val="0"/>
        <w:numPr>
          <w:ilvl w:val="3"/>
          <w:numId w:val="1"/>
        </w:numPr>
        <w:autoSpaceDE w:val="0"/>
        <w:autoSpaceDN w:val="0"/>
        <w:adjustRightInd w:val="0"/>
        <w:spacing w:after="0" w:line="240" w:lineRule="auto"/>
        <w:rPr>
          <w:sz w:val="24"/>
          <w:szCs w:val="24"/>
        </w:rPr>
      </w:pPr>
      <w:r>
        <w:rPr>
          <w:sz w:val="24"/>
          <w:szCs w:val="24"/>
        </w:rPr>
        <w:t>Inform groups that they will now participate in a ‘carousel activity’</w:t>
      </w:r>
      <w:r w:rsidR="002B2CEA">
        <w:rPr>
          <w:sz w:val="24"/>
          <w:szCs w:val="24"/>
        </w:rPr>
        <w:t>(explained in steps 9&amp;10)</w:t>
      </w:r>
      <w:r w:rsidR="00C66C7D">
        <w:rPr>
          <w:sz w:val="24"/>
          <w:szCs w:val="24"/>
        </w:rPr>
        <w:t xml:space="preserve">.  </w:t>
      </w:r>
      <w:r w:rsidR="002801A2">
        <w:rPr>
          <w:sz w:val="24"/>
          <w:szCs w:val="24"/>
        </w:rPr>
        <w:t xml:space="preserve">Post the </w:t>
      </w:r>
      <w:r w:rsidR="000F4A36">
        <w:rPr>
          <w:sz w:val="24"/>
          <w:szCs w:val="24"/>
        </w:rPr>
        <w:t>8</w:t>
      </w:r>
      <w:r w:rsidR="002801A2">
        <w:rPr>
          <w:sz w:val="24"/>
          <w:szCs w:val="24"/>
        </w:rPr>
        <w:t xml:space="preserve"> labeled posters around the room.</w:t>
      </w:r>
    </w:p>
    <w:p w14:paraId="78DD714E" w14:textId="76277C71" w:rsidR="00C66C7D" w:rsidRDefault="00C66C7D"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 xml:space="preserve">Assign </w:t>
      </w:r>
      <w:r w:rsidR="001A09B1">
        <w:rPr>
          <w:sz w:val="24"/>
          <w:szCs w:val="24"/>
        </w:rPr>
        <w:t xml:space="preserve">each </w:t>
      </w:r>
      <w:r>
        <w:rPr>
          <w:sz w:val="24"/>
          <w:szCs w:val="24"/>
        </w:rPr>
        <w:t xml:space="preserve">group </w:t>
      </w:r>
      <w:r w:rsidR="001A09B1">
        <w:rPr>
          <w:sz w:val="24"/>
          <w:szCs w:val="24"/>
        </w:rPr>
        <w:t xml:space="preserve">a marker and </w:t>
      </w:r>
      <w:r>
        <w:rPr>
          <w:sz w:val="24"/>
          <w:szCs w:val="24"/>
        </w:rPr>
        <w:t xml:space="preserve">a poster to start with </w:t>
      </w:r>
      <w:r w:rsidR="002B2CEA">
        <w:rPr>
          <w:sz w:val="24"/>
          <w:szCs w:val="24"/>
        </w:rPr>
        <w:t xml:space="preserve">(the group should stand in front of their assigned poster) </w:t>
      </w:r>
      <w:r>
        <w:rPr>
          <w:sz w:val="24"/>
          <w:szCs w:val="24"/>
        </w:rPr>
        <w:t xml:space="preserve">and explain that as a group they should discuss </w:t>
      </w:r>
      <w:r w:rsidR="001A09B1">
        <w:rPr>
          <w:sz w:val="24"/>
          <w:szCs w:val="24"/>
        </w:rPr>
        <w:t xml:space="preserve">the question </w:t>
      </w:r>
      <w:r>
        <w:rPr>
          <w:sz w:val="24"/>
          <w:szCs w:val="24"/>
        </w:rPr>
        <w:t>and record one idea</w:t>
      </w:r>
      <w:r w:rsidR="001A09B1">
        <w:rPr>
          <w:sz w:val="24"/>
          <w:szCs w:val="24"/>
        </w:rPr>
        <w:t xml:space="preserve"> on the poster. They should</w:t>
      </w:r>
      <w:r>
        <w:rPr>
          <w:sz w:val="24"/>
          <w:szCs w:val="24"/>
        </w:rPr>
        <w:t xml:space="preserve"> then wait for you to signal all groups to rotate to the next poster and </w:t>
      </w:r>
      <w:r>
        <w:rPr>
          <w:sz w:val="24"/>
          <w:szCs w:val="24"/>
        </w:rPr>
        <w:lastRenderedPageBreak/>
        <w:t>continue.</w:t>
      </w:r>
    </w:p>
    <w:p w14:paraId="6250BA8A" w14:textId="77266239" w:rsidR="00C66C7D" w:rsidRDefault="00522705"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 xml:space="preserve">Groups should continue in this manner until each group has answered all questions. </w:t>
      </w:r>
      <w:r w:rsidR="00C66C7D">
        <w:rPr>
          <w:sz w:val="24"/>
          <w:szCs w:val="24"/>
        </w:rPr>
        <w:t xml:space="preserve">When groups have </w:t>
      </w:r>
      <w:r>
        <w:rPr>
          <w:sz w:val="24"/>
          <w:szCs w:val="24"/>
        </w:rPr>
        <w:t xml:space="preserve">returned to their original poster, </w:t>
      </w:r>
      <w:r w:rsidR="00C66C7D">
        <w:rPr>
          <w:sz w:val="24"/>
          <w:szCs w:val="24"/>
        </w:rPr>
        <w:t>have them report out the responses on that poster.  (see facilitator guide:  Firearm Procession)</w:t>
      </w:r>
    </w:p>
    <w:p w14:paraId="4E112E0D" w14:textId="77777777" w:rsidR="00C66C7D" w:rsidRDefault="00C66C7D"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Now explain that although we as American citizens have the right to own and in some states carry fire arms; this right comes with</w:t>
      </w:r>
      <w:r w:rsidR="00522705">
        <w:rPr>
          <w:sz w:val="24"/>
          <w:szCs w:val="24"/>
        </w:rPr>
        <w:t xml:space="preserve"> a</w:t>
      </w:r>
      <w:r>
        <w:rPr>
          <w:sz w:val="24"/>
          <w:szCs w:val="24"/>
        </w:rPr>
        <w:t xml:space="preserve"> tremendous amount of responsibility.  </w:t>
      </w:r>
    </w:p>
    <w:p w14:paraId="562E1538" w14:textId="768C6C89" w:rsidR="0067130D" w:rsidRDefault="00C66C7D" w:rsidP="0067130D">
      <w:pPr>
        <w:widowControl w:val="0"/>
        <w:numPr>
          <w:ilvl w:val="3"/>
          <w:numId w:val="1"/>
        </w:numPr>
        <w:autoSpaceDE w:val="0"/>
        <w:autoSpaceDN w:val="0"/>
        <w:adjustRightInd w:val="0"/>
        <w:spacing w:after="0" w:line="240" w:lineRule="auto"/>
        <w:rPr>
          <w:sz w:val="24"/>
          <w:szCs w:val="24"/>
        </w:rPr>
      </w:pPr>
      <w:r>
        <w:rPr>
          <w:sz w:val="24"/>
          <w:szCs w:val="24"/>
        </w:rPr>
        <w:t>Hand each student a ‘Gun Fact’ and instruct them to share their fact with their group. Next, have each student get up</w:t>
      </w:r>
      <w:r w:rsidR="005A120D">
        <w:rPr>
          <w:sz w:val="24"/>
          <w:szCs w:val="24"/>
        </w:rPr>
        <w:t xml:space="preserve"> and share their fact</w:t>
      </w:r>
      <w:r w:rsidR="00AC274F">
        <w:rPr>
          <w:sz w:val="24"/>
          <w:szCs w:val="24"/>
        </w:rPr>
        <w:t xml:space="preserve"> by using</w:t>
      </w:r>
      <w:r w:rsidR="005A120D">
        <w:rPr>
          <w:sz w:val="24"/>
          <w:szCs w:val="24"/>
        </w:rPr>
        <w:t xml:space="preserve"> ‘Each One-Teach One’</w:t>
      </w:r>
      <w:r w:rsidR="0067130D">
        <w:rPr>
          <w:sz w:val="24"/>
          <w:szCs w:val="24"/>
        </w:rPr>
        <w:t>*</w:t>
      </w:r>
      <w:r w:rsidR="005A120D">
        <w:rPr>
          <w:sz w:val="24"/>
          <w:szCs w:val="24"/>
        </w:rPr>
        <w:t xml:space="preserve"> </w:t>
      </w:r>
      <w:r>
        <w:rPr>
          <w:sz w:val="24"/>
          <w:szCs w:val="24"/>
        </w:rPr>
        <w:t>with at least three other students in the room who are not part of their group</w:t>
      </w:r>
      <w:r w:rsidR="00554925">
        <w:rPr>
          <w:sz w:val="24"/>
          <w:szCs w:val="24"/>
        </w:rPr>
        <w:t xml:space="preserve"> a</w:t>
      </w:r>
      <w:r w:rsidR="0067130D">
        <w:rPr>
          <w:sz w:val="24"/>
          <w:szCs w:val="24"/>
        </w:rPr>
        <w:t xml:space="preserve">nd then return to their seats. </w:t>
      </w:r>
      <w:r w:rsidR="0067130D">
        <w:rPr>
          <w:sz w:val="24"/>
          <w:szCs w:val="24"/>
        </w:rPr>
        <w:t>(</w:t>
      </w:r>
      <w:r w:rsidR="0067130D">
        <w:rPr>
          <w:sz w:val="24"/>
          <w:szCs w:val="24"/>
        </w:rPr>
        <w:t>*</w:t>
      </w:r>
      <w:r w:rsidR="0067130D">
        <w:rPr>
          <w:sz w:val="24"/>
          <w:szCs w:val="24"/>
        </w:rPr>
        <w:t xml:space="preserve">Each one Teach One- </w:t>
      </w:r>
      <w:r w:rsidR="0067130D">
        <w:rPr>
          <w:sz w:val="24"/>
          <w:szCs w:val="24"/>
        </w:rPr>
        <w:t>individuals</w:t>
      </w:r>
      <w:r w:rsidR="0067130D">
        <w:rPr>
          <w:sz w:val="24"/>
          <w:szCs w:val="24"/>
        </w:rPr>
        <w:t xml:space="preserve"> read their own </w:t>
      </w:r>
      <w:r w:rsidR="0067130D">
        <w:rPr>
          <w:sz w:val="24"/>
          <w:szCs w:val="24"/>
        </w:rPr>
        <w:t>fact</w:t>
      </w:r>
      <w:r w:rsidR="0067130D">
        <w:rPr>
          <w:sz w:val="24"/>
          <w:szCs w:val="24"/>
        </w:rPr>
        <w:t xml:space="preserve"> then teach their information to another </w:t>
      </w:r>
      <w:r w:rsidR="0067130D">
        <w:rPr>
          <w:sz w:val="24"/>
          <w:szCs w:val="24"/>
        </w:rPr>
        <w:t>student</w:t>
      </w:r>
      <w:r w:rsidR="0067130D">
        <w:rPr>
          <w:sz w:val="24"/>
          <w:szCs w:val="24"/>
        </w:rPr>
        <w:t xml:space="preserve">. They will then listen as the other </w:t>
      </w:r>
      <w:r w:rsidR="0067130D">
        <w:rPr>
          <w:sz w:val="24"/>
          <w:szCs w:val="24"/>
        </w:rPr>
        <w:t>student</w:t>
      </w:r>
      <w:r w:rsidR="0067130D">
        <w:rPr>
          <w:sz w:val="24"/>
          <w:szCs w:val="24"/>
        </w:rPr>
        <w:t xml:space="preserve"> teaches their </w:t>
      </w:r>
      <w:r w:rsidR="0067130D">
        <w:rPr>
          <w:sz w:val="24"/>
          <w:szCs w:val="24"/>
        </w:rPr>
        <w:t>fact</w:t>
      </w:r>
      <w:r w:rsidR="0067130D">
        <w:rPr>
          <w:sz w:val="24"/>
          <w:szCs w:val="24"/>
        </w:rPr>
        <w:t xml:space="preserve"> to them. After both </w:t>
      </w:r>
      <w:r w:rsidR="0067130D">
        <w:rPr>
          <w:sz w:val="24"/>
          <w:szCs w:val="24"/>
        </w:rPr>
        <w:t>students</w:t>
      </w:r>
      <w:r w:rsidR="0067130D">
        <w:rPr>
          <w:sz w:val="24"/>
          <w:szCs w:val="24"/>
        </w:rPr>
        <w:t xml:space="preserve"> have exchanged their information, each </w:t>
      </w:r>
      <w:r w:rsidR="0067130D">
        <w:rPr>
          <w:sz w:val="24"/>
          <w:szCs w:val="24"/>
        </w:rPr>
        <w:t>student</w:t>
      </w:r>
      <w:r w:rsidR="0067130D">
        <w:rPr>
          <w:sz w:val="24"/>
          <w:szCs w:val="24"/>
        </w:rPr>
        <w:t xml:space="preserve"> should then find another </w:t>
      </w:r>
      <w:r w:rsidR="0067130D">
        <w:rPr>
          <w:sz w:val="24"/>
          <w:szCs w:val="24"/>
        </w:rPr>
        <w:t>student</w:t>
      </w:r>
      <w:r w:rsidR="0067130D">
        <w:rPr>
          <w:sz w:val="24"/>
          <w:szCs w:val="24"/>
        </w:rPr>
        <w:t xml:space="preserve"> to teach their fact to)</w:t>
      </w:r>
    </w:p>
    <w:p w14:paraId="04209479" w14:textId="15657CBE" w:rsidR="00C66C7D" w:rsidRDefault="00554925"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 xml:space="preserve">When all their group members are seated they should share a fact they learned from another </w:t>
      </w:r>
      <w:r w:rsidR="0067130D">
        <w:rPr>
          <w:sz w:val="24"/>
          <w:szCs w:val="24"/>
        </w:rPr>
        <w:t>student</w:t>
      </w:r>
      <w:r w:rsidR="00A0596A">
        <w:rPr>
          <w:sz w:val="24"/>
          <w:szCs w:val="24"/>
        </w:rPr>
        <w:t>;</w:t>
      </w:r>
      <w:r>
        <w:rPr>
          <w:sz w:val="24"/>
          <w:szCs w:val="24"/>
        </w:rPr>
        <w:t xml:space="preserve"> different from what anyone else in the group is sharing.</w:t>
      </w:r>
    </w:p>
    <w:p w14:paraId="1267F0E9" w14:textId="3891DAB6" w:rsidR="004C3269" w:rsidRDefault="004C3269"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As they report out on a fact, elaborate or clarify on each point.</w:t>
      </w:r>
    </w:p>
    <w:p w14:paraId="70ECA113" w14:textId="570B179D" w:rsidR="00554925" w:rsidRDefault="00554925"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Tell students that because gun p</w:t>
      </w:r>
      <w:r w:rsidR="007206C8">
        <w:rPr>
          <w:sz w:val="24"/>
          <w:szCs w:val="24"/>
        </w:rPr>
        <w:t>oss</w:t>
      </w:r>
      <w:r>
        <w:rPr>
          <w:sz w:val="24"/>
          <w:szCs w:val="24"/>
        </w:rPr>
        <w:t>ession is such a large part of our culture</w:t>
      </w:r>
      <w:r w:rsidR="00A0596A">
        <w:rPr>
          <w:sz w:val="24"/>
          <w:szCs w:val="24"/>
        </w:rPr>
        <w:t>,</w:t>
      </w:r>
      <w:r>
        <w:rPr>
          <w:sz w:val="24"/>
          <w:szCs w:val="24"/>
        </w:rPr>
        <w:t xml:space="preserve"> </w:t>
      </w:r>
      <w:r w:rsidR="007206C8">
        <w:rPr>
          <w:sz w:val="24"/>
          <w:szCs w:val="24"/>
        </w:rPr>
        <w:t>they may see a firearm at a frie</w:t>
      </w:r>
      <w:r>
        <w:rPr>
          <w:sz w:val="24"/>
          <w:szCs w:val="24"/>
        </w:rPr>
        <w:t>nd’s house, in their neighborhood or some other public place. Here are some things to remember:</w:t>
      </w:r>
    </w:p>
    <w:p w14:paraId="40EC3BCE" w14:textId="77777777" w:rsidR="00554925" w:rsidRDefault="00554925" w:rsidP="00FF2F6C">
      <w:pPr>
        <w:pStyle w:val="ListParagraph"/>
        <w:widowControl w:val="0"/>
        <w:numPr>
          <w:ilvl w:val="0"/>
          <w:numId w:val="2"/>
        </w:numPr>
        <w:autoSpaceDE w:val="0"/>
        <w:autoSpaceDN w:val="0"/>
        <w:adjustRightInd w:val="0"/>
        <w:spacing w:after="0" w:line="240" w:lineRule="auto"/>
        <w:rPr>
          <w:sz w:val="24"/>
          <w:szCs w:val="24"/>
        </w:rPr>
      </w:pPr>
      <w:r>
        <w:rPr>
          <w:sz w:val="24"/>
          <w:szCs w:val="24"/>
        </w:rPr>
        <w:t>Always assume the gun is real and loaded</w:t>
      </w:r>
    </w:p>
    <w:p w14:paraId="41BF28E0" w14:textId="77777777" w:rsidR="00554925" w:rsidRDefault="00554925" w:rsidP="00FF2F6C">
      <w:pPr>
        <w:pStyle w:val="ListParagraph"/>
        <w:widowControl w:val="0"/>
        <w:numPr>
          <w:ilvl w:val="0"/>
          <w:numId w:val="2"/>
        </w:numPr>
        <w:autoSpaceDE w:val="0"/>
        <w:autoSpaceDN w:val="0"/>
        <w:adjustRightInd w:val="0"/>
        <w:spacing w:after="0" w:line="240" w:lineRule="auto"/>
        <w:rPr>
          <w:sz w:val="24"/>
          <w:szCs w:val="24"/>
        </w:rPr>
      </w:pPr>
      <w:r>
        <w:rPr>
          <w:sz w:val="24"/>
          <w:szCs w:val="24"/>
        </w:rPr>
        <w:t>Never touch it</w:t>
      </w:r>
    </w:p>
    <w:p w14:paraId="5D8FE773" w14:textId="77777777" w:rsidR="00554925" w:rsidRDefault="00554925" w:rsidP="00FF2F6C">
      <w:pPr>
        <w:pStyle w:val="ListParagraph"/>
        <w:widowControl w:val="0"/>
        <w:numPr>
          <w:ilvl w:val="0"/>
          <w:numId w:val="2"/>
        </w:numPr>
        <w:autoSpaceDE w:val="0"/>
        <w:autoSpaceDN w:val="0"/>
        <w:adjustRightInd w:val="0"/>
        <w:spacing w:after="0" w:line="240" w:lineRule="auto"/>
        <w:rPr>
          <w:sz w:val="24"/>
          <w:szCs w:val="24"/>
        </w:rPr>
      </w:pPr>
      <w:r>
        <w:rPr>
          <w:sz w:val="24"/>
          <w:szCs w:val="24"/>
        </w:rPr>
        <w:t>Tell an adult/Call 911</w:t>
      </w:r>
    </w:p>
    <w:p w14:paraId="74AF0AF4" w14:textId="74940F4B" w:rsidR="00554925" w:rsidRDefault="00554925"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If time permits, students can create and present a P</w:t>
      </w:r>
      <w:r w:rsidR="00A0596A">
        <w:rPr>
          <w:sz w:val="24"/>
          <w:szCs w:val="24"/>
        </w:rPr>
        <w:t xml:space="preserve">ublic </w:t>
      </w:r>
      <w:r>
        <w:rPr>
          <w:sz w:val="24"/>
          <w:szCs w:val="24"/>
        </w:rPr>
        <w:t>S</w:t>
      </w:r>
      <w:r w:rsidR="00A0596A">
        <w:rPr>
          <w:sz w:val="24"/>
          <w:szCs w:val="24"/>
        </w:rPr>
        <w:t xml:space="preserve">ervice </w:t>
      </w:r>
      <w:r>
        <w:rPr>
          <w:sz w:val="24"/>
          <w:szCs w:val="24"/>
        </w:rPr>
        <w:t>A</w:t>
      </w:r>
      <w:r w:rsidR="00A0596A">
        <w:rPr>
          <w:sz w:val="24"/>
          <w:szCs w:val="24"/>
        </w:rPr>
        <w:t>nnouncement</w:t>
      </w:r>
      <w:r>
        <w:rPr>
          <w:sz w:val="24"/>
          <w:szCs w:val="24"/>
        </w:rPr>
        <w:t xml:space="preserve"> that incorporate</w:t>
      </w:r>
      <w:r w:rsidR="00A0596A">
        <w:rPr>
          <w:sz w:val="24"/>
          <w:szCs w:val="24"/>
        </w:rPr>
        <w:t>s</w:t>
      </w:r>
      <w:r>
        <w:rPr>
          <w:sz w:val="24"/>
          <w:szCs w:val="24"/>
        </w:rPr>
        <w:t xml:space="preserve"> what they have learned about the rights and responsibilities of fire arm ownership.  It can be in the form of a poster, song or commercial.  </w:t>
      </w:r>
    </w:p>
    <w:p w14:paraId="7A442D38" w14:textId="77777777" w:rsidR="00554925" w:rsidRDefault="00554925" w:rsidP="00FF2F6C">
      <w:pPr>
        <w:pStyle w:val="ListParagraph"/>
        <w:widowControl w:val="0"/>
        <w:numPr>
          <w:ilvl w:val="3"/>
          <w:numId w:val="1"/>
        </w:numPr>
        <w:autoSpaceDE w:val="0"/>
        <w:autoSpaceDN w:val="0"/>
        <w:adjustRightInd w:val="0"/>
        <w:spacing w:after="0" w:line="240" w:lineRule="auto"/>
        <w:rPr>
          <w:sz w:val="24"/>
          <w:szCs w:val="24"/>
        </w:rPr>
      </w:pPr>
      <w:r>
        <w:rPr>
          <w:sz w:val="24"/>
          <w:szCs w:val="24"/>
        </w:rPr>
        <w:t>Debrief the lesson by asking the following questions:</w:t>
      </w:r>
    </w:p>
    <w:p w14:paraId="2487C3D8" w14:textId="77777777" w:rsidR="00554925" w:rsidRDefault="00554925" w:rsidP="00FF2F6C">
      <w:pPr>
        <w:pStyle w:val="ListParagraph"/>
        <w:widowControl w:val="0"/>
        <w:numPr>
          <w:ilvl w:val="0"/>
          <w:numId w:val="3"/>
        </w:numPr>
        <w:autoSpaceDE w:val="0"/>
        <w:autoSpaceDN w:val="0"/>
        <w:adjustRightInd w:val="0"/>
        <w:spacing w:after="0" w:line="240" w:lineRule="auto"/>
        <w:rPr>
          <w:sz w:val="24"/>
          <w:szCs w:val="24"/>
        </w:rPr>
      </w:pPr>
      <w:r>
        <w:rPr>
          <w:sz w:val="24"/>
          <w:szCs w:val="24"/>
        </w:rPr>
        <w:t>Why do rights come with responsibilities?</w:t>
      </w:r>
    </w:p>
    <w:p w14:paraId="0770EABF" w14:textId="77777777" w:rsidR="00554925" w:rsidRDefault="00554925" w:rsidP="00FF2F6C">
      <w:pPr>
        <w:pStyle w:val="ListParagraph"/>
        <w:widowControl w:val="0"/>
        <w:numPr>
          <w:ilvl w:val="0"/>
          <w:numId w:val="3"/>
        </w:numPr>
        <w:autoSpaceDE w:val="0"/>
        <w:autoSpaceDN w:val="0"/>
        <w:adjustRightInd w:val="0"/>
        <w:spacing w:after="0" w:line="240" w:lineRule="auto"/>
        <w:rPr>
          <w:sz w:val="24"/>
          <w:szCs w:val="24"/>
        </w:rPr>
      </w:pPr>
      <w:r>
        <w:rPr>
          <w:sz w:val="24"/>
          <w:szCs w:val="24"/>
        </w:rPr>
        <w:t>What are some ways being responsible around fire arms provide safety?</w:t>
      </w:r>
    </w:p>
    <w:p w14:paraId="11EA5A7C" w14:textId="77777777" w:rsidR="00554925" w:rsidRPr="004F46EA" w:rsidRDefault="00554925" w:rsidP="00554925">
      <w:pPr>
        <w:pStyle w:val="ListParagraph"/>
        <w:widowControl w:val="0"/>
        <w:autoSpaceDE w:val="0"/>
        <w:autoSpaceDN w:val="0"/>
        <w:adjustRightInd w:val="0"/>
        <w:spacing w:after="0" w:line="240" w:lineRule="auto"/>
        <w:ind w:left="1800"/>
        <w:rPr>
          <w:sz w:val="24"/>
          <w:szCs w:val="24"/>
        </w:rPr>
      </w:pPr>
    </w:p>
    <w:p w14:paraId="669E0A41" w14:textId="77777777" w:rsidR="009E481B" w:rsidRDefault="009E481B" w:rsidP="007F7A03">
      <w:pPr>
        <w:jc w:val="center"/>
      </w:pPr>
    </w:p>
    <w:p w14:paraId="57FC5D31" w14:textId="77777777" w:rsidR="009E481B" w:rsidRDefault="009E481B" w:rsidP="007F7A03">
      <w:pPr>
        <w:jc w:val="center"/>
      </w:pPr>
    </w:p>
    <w:p w14:paraId="07900B21" w14:textId="77777777" w:rsidR="009E481B" w:rsidRDefault="009E481B" w:rsidP="007F7A03">
      <w:pPr>
        <w:jc w:val="center"/>
      </w:pPr>
    </w:p>
    <w:p w14:paraId="3C079ACD" w14:textId="77777777" w:rsidR="009E481B" w:rsidRDefault="009E481B" w:rsidP="007F7A03">
      <w:pPr>
        <w:jc w:val="center"/>
      </w:pPr>
    </w:p>
    <w:p w14:paraId="0ACA6B97" w14:textId="77777777" w:rsidR="009E481B" w:rsidRDefault="009E481B" w:rsidP="007F7A03">
      <w:pPr>
        <w:jc w:val="center"/>
      </w:pPr>
    </w:p>
    <w:p w14:paraId="128E2D6A" w14:textId="77777777" w:rsidR="009E481B" w:rsidRDefault="009E481B" w:rsidP="007F7A03">
      <w:pPr>
        <w:jc w:val="center"/>
      </w:pPr>
    </w:p>
    <w:p w14:paraId="7370FFC4" w14:textId="77777777" w:rsidR="009E481B" w:rsidRDefault="009E481B" w:rsidP="007F7A03">
      <w:pPr>
        <w:jc w:val="center"/>
      </w:pPr>
    </w:p>
    <w:p w14:paraId="5110EE40" w14:textId="77777777" w:rsidR="009E481B" w:rsidRDefault="009E481B" w:rsidP="007F7A03">
      <w:pPr>
        <w:jc w:val="center"/>
      </w:pPr>
    </w:p>
    <w:p w14:paraId="1190E465" w14:textId="77777777" w:rsidR="009E481B" w:rsidRDefault="009E481B" w:rsidP="007F7A03">
      <w:pPr>
        <w:jc w:val="center"/>
      </w:pPr>
    </w:p>
    <w:p w14:paraId="7E96B3AE" w14:textId="77777777" w:rsidR="009E481B" w:rsidRDefault="009E481B" w:rsidP="007F7A03">
      <w:pPr>
        <w:jc w:val="center"/>
      </w:pPr>
    </w:p>
    <w:p w14:paraId="767814DE" w14:textId="77777777" w:rsidR="009E481B" w:rsidRDefault="009E481B" w:rsidP="007F7A03">
      <w:pPr>
        <w:jc w:val="center"/>
      </w:pPr>
    </w:p>
    <w:p w14:paraId="2459DDF9" w14:textId="7382B1C9" w:rsidR="007F7A03" w:rsidRDefault="007F7A03" w:rsidP="001F67BA">
      <w:pPr>
        <w:jc w:val="center"/>
      </w:pPr>
      <w:r>
        <w:rPr>
          <w:rFonts w:ascii="Tahoma" w:hAnsi="Tahoma" w:cs="Tahoma"/>
          <w:b/>
          <w:noProof/>
        </w:rPr>
        <w:lastRenderedPageBreak/>
        <w:drawing>
          <wp:inline distT="0" distB="0" distL="0" distR="0" wp14:anchorId="018ECBD0" wp14:editId="5E2D8FB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A55B65" w14:textId="77777777" w:rsidR="007F7A03" w:rsidRPr="00DD3CC7" w:rsidRDefault="007F7A03" w:rsidP="007F7A03">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30B0058A" w14:textId="77777777" w:rsidR="007F7A03" w:rsidRDefault="007F7A03" w:rsidP="007F7A03">
      <w:pPr>
        <w:spacing w:after="0" w:line="240" w:lineRule="auto"/>
        <w:jc w:val="center"/>
        <w:rPr>
          <w:rFonts w:ascii="Calibri" w:eastAsia="Calibri" w:hAnsi="Calibri" w:cs="Calibri"/>
          <w:b/>
          <w:bCs/>
          <w:sz w:val="24"/>
          <w:szCs w:val="24"/>
          <w:u w:val="single"/>
        </w:rPr>
      </w:pPr>
    </w:p>
    <w:p w14:paraId="6BD13C6C" w14:textId="77777777" w:rsidR="007F7A03" w:rsidRPr="00802BD0" w:rsidRDefault="007F7A03" w:rsidP="007F7A03">
      <w:pPr>
        <w:spacing w:after="0" w:line="240" w:lineRule="auto"/>
        <w:jc w:val="center"/>
        <w:rPr>
          <w:b/>
          <w:bCs/>
          <w:sz w:val="24"/>
          <w:szCs w:val="24"/>
        </w:rPr>
      </w:pPr>
      <w:r>
        <w:rPr>
          <w:b/>
          <w:bCs/>
          <w:sz w:val="24"/>
          <w:szCs w:val="24"/>
        </w:rPr>
        <w:t>“Campus safety:  A Weapon Free Zone”</w:t>
      </w:r>
      <w:r w:rsidRPr="00802BD0">
        <w:rPr>
          <w:b/>
          <w:bCs/>
          <w:sz w:val="24"/>
          <w:szCs w:val="24"/>
        </w:rPr>
        <w:t xml:space="preserve"> Academy</w:t>
      </w:r>
    </w:p>
    <w:p w14:paraId="5507EB67" w14:textId="77777777" w:rsidR="007F7A03" w:rsidRDefault="007F7A03" w:rsidP="007F7A03">
      <w:pPr>
        <w:spacing w:after="0" w:line="240" w:lineRule="auto"/>
        <w:jc w:val="center"/>
        <w:rPr>
          <w:bCs/>
          <w:sz w:val="24"/>
          <w:szCs w:val="24"/>
        </w:rPr>
      </w:pPr>
      <w:r>
        <w:rPr>
          <w:bCs/>
          <w:sz w:val="24"/>
          <w:szCs w:val="24"/>
        </w:rPr>
        <w:t>Middle/High School</w:t>
      </w:r>
    </w:p>
    <w:p w14:paraId="2BDEA51D" w14:textId="77777777" w:rsidR="002801A2" w:rsidRDefault="002801A2" w:rsidP="002801A2">
      <w:pPr>
        <w:widowControl w:val="0"/>
        <w:autoSpaceDE w:val="0"/>
        <w:autoSpaceDN w:val="0"/>
        <w:adjustRightInd w:val="0"/>
        <w:spacing w:after="0" w:line="240" w:lineRule="auto"/>
        <w:ind w:left="1710" w:hanging="1710"/>
        <w:jc w:val="center"/>
        <w:rPr>
          <w:b/>
          <w:bCs/>
        </w:rPr>
      </w:pPr>
      <w:r>
        <w:rPr>
          <w:b/>
          <w:bCs/>
        </w:rPr>
        <w:t>Rights and Responsibilities of Owning a Weapon Lesson Plan</w:t>
      </w:r>
    </w:p>
    <w:p w14:paraId="65900349" w14:textId="572D5BA6" w:rsidR="002801A2" w:rsidRPr="0030043B" w:rsidRDefault="0030043B" w:rsidP="002801A2">
      <w:pPr>
        <w:spacing w:after="0" w:line="240" w:lineRule="auto"/>
        <w:jc w:val="center"/>
        <w:rPr>
          <w:sz w:val="28"/>
          <w:szCs w:val="28"/>
        </w:rPr>
      </w:pPr>
      <w:r>
        <w:rPr>
          <w:sz w:val="28"/>
          <w:szCs w:val="28"/>
        </w:rPr>
        <w:br/>
      </w:r>
      <w:r w:rsidRPr="0030043B">
        <w:rPr>
          <w:sz w:val="28"/>
          <w:szCs w:val="28"/>
        </w:rPr>
        <w:t>Bill of Rights/</w:t>
      </w:r>
      <w:r w:rsidR="002801A2" w:rsidRPr="0030043B">
        <w:rPr>
          <w:sz w:val="28"/>
          <w:szCs w:val="28"/>
        </w:rPr>
        <w:t>U</w:t>
      </w:r>
      <w:r w:rsidR="000C53CF">
        <w:rPr>
          <w:sz w:val="28"/>
          <w:szCs w:val="28"/>
        </w:rPr>
        <w:t>.</w:t>
      </w:r>
      <w:r w:rsidR="002801A2" w:rsidRPr="0030043B">
        <w:rPr>
          <w:sz w:val="28"/>
          <w:szCs w:val="28"/>
        </w:rPr>
        <w:t>S</w:t>
      </w:r>
      <w:r w:rsidR="000C53CF">
        <w:rPr>
          <w:sz w:val="28"/>
          <w:szCs w:val="28"/>
        </w:rPr>
        <w:t>.</w:t>
      </w:r>
      <w:r w:rsidR="002801A2" w:rsidRPr="0030043B">
        <w:rPr>
          <w:sz w:val="28"/>
          <w:szCs w:val="28"/>
        </w:rPr>
        <w:t xml:space="preserve"> and State Constitution </w:t>
      </w:r>
    </w:p>
    <w:p w14:paraId="60DAEC5F" w14:textId="3DD2D027" w:rsidR="002801A2" w:rsidRDefault="002801A2" w:rsidP="0030043B">
      <w:pPr>
        <w:spacing w:after="0" w:line="240" w:lineRule="auto"/>
        <w:jc w:val="center"/>
        <w:rPr>
          <w:sz w:val="28"/>
          <w:szCs w:val="28"/>
        </w:rPr>
      </w:pPr>
      <w:r w:rsidRPr="0030043B">
        <w:rPr>
          <w:sz w:val="28"/>
          <w:szCs w:val="28"/>
        </w:rPr>
        <w:t>Handout</w:t>
      </w:r>
      <w:r w:rsidR="0030043B">
        <w:rPr>
          <w:sz w:val="28"/>
          <w:szCs w:val="28"/>
        </w:rPr>
        <w:br/>
      </w:r>
    </w:p>
    <w:p w14:paraId="156497E2" w14:textId="4F238202" w:rsidR="0030043B" w:rsidRDefault="0030043B" w:rsidP="0030043B">
      <w:pPr>
        <w:spacing w:after="0" w:line="240" w:lineRule="auto"/>
        <w:rPr>
          <w:b/>
          <w:sz w:val="28"/>
          <w:szCs w:val="28"/>
        </w:rPr>
      </w:pPr>
      <w:r w:rsidRPr="0030043B">
        <w:rPr>
          <w:b/>
          <w:sz w:val="28"/>
          <w:szCs w:val="28"/>
        </w:rPr>
        <w:t>Bill of Rights</w:t>
      </w:r>
    </w:p>
    <w:p w14:paraId="203F5674" w14:textId="77777777" w:rsidR="0030043B" w:rsidRPr="0030043B" w:rsidRDefault="0030043B" w:rsidP="0030043B">
      <w:pPr>
        <w:spacing w:after="0" w:line="240" w:lineRule="auto"/>
        <w:rPr>
          <w:b/>
          <w:sz w:val="28"/>
          <w:szCs w:val="28"/>
        </w:rPr>
      </w:pPr>
    </w:p>
    <w:p w14:paraId="27C9A919" w14:textId="200640C5" w:rsidR="0030043B" w:rsidRPr="0030043B" w:rsidRDefault="0030043B" w:rsidP="00FF2F6C">
      <w:pPr>
        <w:pStyle w:val="ListParagraph"/>
        <w:numPr>
          <w:ilvl w:val="0"/>
          <w:numId w:val="6"/>
        </w:numPr>
        <w:spacing w:after="0" w:line="240" w:lineRule="auto"/>
        <w:rPr>
          <w:color w:val="000000"/>
          <w:sz w:val="28"/>
          <w:szCs w:val="28"/>
        </w:rPr>
      </w:pPr>
      <w:r w:rsidRPr="0030043B">
        <w:rPr>
          <w:color w:val="000000"/>
          <w:sz w:val="28"/>
          <w:szCs w:val="28"/>
        </w:rPr>
        <w:t>Freedom of religion, speech, press, assembly, and petition.</w:t>
      </w:r>
    </w:p>
    <w:p w14:paraId="2AEF7812" w14:textId="7CC5718A" w:rsidR="0030043B" w:rsidRPr="0030043B" w:rsidRDefault="0030043B" w:rsidP="00FF2F6C">
      <w:pPr>
        <w:pStyle w:val="ListParagraph"/>
        <w:numPr>
          <w:ilvl w:val="0"/>
          <w:numId w:val="6"/>
        </w:numPr>
        <w:spacing w:after="0" w:line="240" w:lineRule="auto"/>
        <w:rPr>
          <w:sz w:val="28"/>
          <w:szCs w:val="28"/>
        </w:rPr>
      </w:pPr>
      <w:r w:rsidRPr="0030043B">
        <w:rPr>
          <w:color w:val="000000"/>
          <w:sz w:val="28"/>
          <w:szCs w:val="28"/>
        </w:rPr>
        <w:t>Right to keep and bear arms in order to maintain a well-regulated militia.</w:t>
      </w:r>
    </w:p>
    <w:p w14:paraId="5AB694F7" w14:textId="77B4F06D" w:rsidR="0030043B" w:rsidRPr="0030043B" w:rsidRDefault="0030043B" w:rsidP="00FF2F6C">
      <w:pPr>
        <w:pStyle w:val="ListParagraph"/>
        <w:numPr>
          <w:ilvl w:val="0"/>
          <w:numId w:val="6"/>
        </w:numPr>
        <w:spacing w:after="0" w:line="240" w:lineRule="auto"/>
        <w:rPr>
          <w:sz w:val="28"/>
          <w:szCs w:val="28"/>
        </w:rPr>
      </w:pPr>
      <w:r>
        <w:rPr>
          <w:color w:val="000000"/>
          <w:sz w:val="27"/>
          <w:szCs w:val="27"/>
        </w:rPr>
        <w:t>No quartering of soldiers.</w:t>
      </w:r>
    </w:p>
    <w:p w14:paraId="737889EB" w14:textId="63D21646" w:rsidR="0030043B" w:rsidRPr="0030043B" w:rsidRDefault="0030043B" w:rsidP="00FF2F6C">
      <w:pPr>
        <w:pStyle w:val="ListParagraph"/>
        <w:numPr>
          <w:ilvl w:val="0"/>
          <w:numId w:val="6"/>
        </w:numPr>
        <w:spacing w:after="0" w:line="240" w:lineRule="auto"/>
        <w:rPr>
          <w:sz w:val="28"/>
          <w:szCs w:val="28"/>
        </w:rPr>
      </w:pPr>
      <w:r>
        <w:rPr>
          <w:color w:val="000000"/>
          <w:sz w:val="27"/>
          <w:szCs w:val="27"/>
        </w:rPr>
        <w:t>Freedom from unreasonable searches and seizures.</w:t>
      </w:r>
    </w:p>
    <w:p w14:paraId="0DAD6B3A" w14:textId="0EE9618A" w:rsidR="0030043B" w:rsidRPr="0030043B" w:rsidRDefault="0030043B" w:rsidP="00FF2F6C">
      <w:pPr>
        <w:pStyle w:val="ListParagraph"/>
        <w:numPr>
          <w:ilvl w:val="0"/>
          <w:numId w:val="6"/>
        </w:numPr>
        <w:spacing w:after="0" w:line="240" w:lineRule="auto"/>
        <w:rPr>
          <w:sz w:val="28"/>
          <w:szCs w:val="28"/>
        </w:rPr>
      </w:pPr>
      <w:r>
        <w:rPr>
          <w:color w:val="000000"/>
          <w:sz w:val="27"/>
          <w:szCs w:val="27"/>
        </w:rPr>
        <w:t>Right to due process of law, freedom from self-incrimination, double jeopardy.</w:t>
      </w:r>
    </w:p>
    <w:p w14:paraId="2A4F9FA9" w14:textId="4945C920" w:rsidR="0030043B" w:rsidRPr="0030043B" w:rsidRDefault="0030043B" w:rsidP="00FF2F6C">
      <w:pPr>
        <w:pStyle w:val="ListParagraph"/>
        <w:numPr>
          <w:ilvl w:val="0"/>
          <w:numId w:val="6"/>
        </w:numPr>
        <w:spacing w:after="0" w:line="240" w:lineRule="auto"/>
        <w:rPr>
          <w:sz w:val="28"/>
          <w:szCs w:val="28"/>
        </w:rPr>
      </w:pPr>
      <w:r>
        <w:rPr>
          <w:color w:val="000000"/>
          <w:sz w:val="27"/>
          <w:szCs w:val="27"/>
        </w:rPr>
        <w:t>Rights of accused persons, e.g., right to a speedy and public trial.</w:t>
      </w:r>
    </w:p>
    <w:p w14:paraId="1541B5B5" w14:textId="219D34A3" w:rsidR="0030043B" w:rsidRPr="0030043B" w:rsidRDefault="0030043B" w:rsidP="00FF2F6C">
      <w:pPr>
        <w:pStyle w:val="ListParagraph"/>
        <w:numPr>
          <w:ilvl w:val="0"/>
          <w:numId w:val="6"/>
        </w:numPr>
        <w:spacing w:after="0" w:line="240" w:lineRule="auto"/>
        <w:rPr>
          <w:sz w:val="28"/>
          <w:szCs w:val="28"/>
        </w:rPr>
      </w:pPr>
      <w:r>
        <w:rPr>
          <w:color w:val="000000"/>
          <w:sz w:val="27"/>
          <w:szCs w:val="27"/>
        </w:rPr>
        <w:t>Right of trial by jury in civil cases.</w:t>
      </w:r>
    </w:p>
    <w:p w14:paraId="26F906F1" w14:textId="622672B1" w:rsidR="0030043B" w:rsidRPr="0030043B" w:rsidRDefault="0030043B" w:rsidP="00FF2F6C">
      <w:pPr>
        <w:pStyle w:val="ListParagraph"/>
        <w:numPr>
          <w:ilvl w:val="0"/>
          <w:numId w:val="6"/>
        </w:numPr>
        <w:spacing w:after="0" w:line="240" w:lineRule="auto"/>
        <w:rPr>
          <w:sz w:val="28"/>
          <w:szCs w:val="28"/>
        </w:rPr>
      </w:pPr>
      <w:r>
        <w:rPr>
          <w:color w:val="000000"/>
          <w:sz w:val="27"/>
          <w:szCs w:val="27"/>
        </w:rPr>
        <w:t>Freedom from excessive bail, cruel and unusual punishments.</w:t>
      </w:r>
    </w:p>
    <w:p w14:paraId="780ADD8B" w14:textId="76764833" w:rsidR="0030043B" w:rsidRPr="0030043B" w:rsidRDefault="0030043B" w:rsidP="00FF2F6C">
      <w:pPr>
        <w:pStyle w:val="ListParagraph"/>
        <w:numPr>
          <w:ilvl w:val="0"/>
          <w:numId w:val="6"/>
        </w:numPr>
        <w:spacing w:after="0" w:line="240" w:lineRule="auto"/>
        <w:rPr>
          <w:rStyle w:val="apple-converted-space"/>
          <w:sz w:val="28"/>
          <w:szCs w:val="28"/>
        </w:rPr>
      </w:pPr>
      <w:r>
        <w:rPr>
          <w:color w:val="000000"/>
          <w:sz w:val="27"/>
          <w:szCs w:val="27"/>
        </w:rPr>
        <w:t>Other rights of the people.</w:t>
      </w:r>
      <w:r>
        <w:rPr>
          <w:rStyle w:val="apple-converted-space"/>
          <w:color w:val="000000"/>
          <w:sz w:val="27"/>
          <w:szCs w:val="27"/>
        </w:rPr>
        <w:t> </w:t>
      </w:r>
    </w:p>
    <w:p w14:paraId="32BCBEF2" w14:textId="1EEB240D" w:rsidR="0030043B" w:rsidRPr="0030043B" w:rsidRDefault="0030043B" w:rsidP="00FF2F6C">
      <w:pPr>
        <w:pStyle w:val="ListParagraph"/>
        <w:numPr>
          <w:ilvl w:val="0"/>
          <w:numId w:val="6"/>
        </w:numPr>
        <w:spacing w:after="0" w:line="240" w:lineRule="auto"/>
        <w:rPr>
          <w:sz w:val="28"/>
          <w:szCs w:val="28"/>
        </w:rPr>
      </w:pPr>
      <w:r>
        <w:rPr>
          <w:color w:val="000000"/>
          <w:sz w:val="27"/>
          <w:szCs w:val="27"/>
        </w:rPr>
        <w:t>Powers reserved to the states.</w:t>
      </w:r>
    </w:p>
    <w:p w14:paraId="0DF99699" w14:textId="77777777" w:rsidR="0030043B" w:rsidRDefault="0030043B" w:rsidP="0030043B">
      <w:pPr>
        <w:spacing w:after="0" w:line="240" w:lineRule="auto"/>
        <w:rPr>
          <w:sz w:val="40"/>
          <w:szCs w:val="40"/>
        </w:rPr>
      </w:pPr>
    </w:p>
    <w:p w14:paraId="3C233809" w14:textId="77777777" w:rsidR="002801A2" w:rsidRPr="0030043B" w:rsidRDefault="002801A2" w:rsidP="002801A2">
      <w:pPr>
        <w:spacing w:line="240" w:lineRule="auto"/>
        <w:contextualSpacing/>
        <w:jc w:val="both"/>
        <w:rPr>
          <w:b/>
          <w:sz w:val="28"/>
          <w:szCs w:val="28"/>
        </w:rPr>
      </w:pPr>
      <w:r w:rsidRPr="0030043B">
        <w:rPr>
          <w:b/>
          <w:sz w:val="28"/>
          <w:szCs w:val="28"/>
        </w:rPr>
        <w:t>2</w:t>
      </w:r>
      <w:r w:rsidRPr="00146A34">
        <w:rPr>
          <w:b/>
          <w:sz w:val="28"/>
          <w:szCs w:val="28"/>
          <w:vertAlign w:val="superscript"/>
        </w:rPr>
        <w:t>nd</w:t>
      </w:r>
      <w:r w:rsidRPr="0030043B">
        <w:rPr>
          <w:b/>
          <w:sz w:val="28"/>
          <w:szCs w:val="28"/>
        </w:rPr>
        <w:t xml:space="preserve"> Amendment to the US Constitution </w:t>
      </w:r>
    </w:p>
    <w:p w14:paraId="2E299035" w14:textId="77777777" w:rsidR="00F21EC1" w:rsidRPr="0030043B" w:rsidRDefault="00F21EC1" w:rsidP="002801A2">
      <w:pPr>
        <w:spacing w:line="240" w:lineRule="auto"/>
        <w:contextualSpacing/>
        <w:jc w:val="both"/>
        <w:rPr>
          <w:sz w:val="28"/>
          <w:szCs w:val="28"/>
        </w:rPr>
      </w:pPr>
    </w:p>
    <w:p w14:paraId="0B8DFA0E" w14:textId="442A51F1" w:rsidR="002801A2" w:rsidRPr="0030043B" w:rsidRDefault="00146A34" w:rsidP="00F21EC1">
      <w:pPr>
        <w:spacing w:line="240" w:lineRule="auto"/>
        <w:ind w:left="720"/>
        <w:contextualSpacing/>
        <w:jc w:val="center"/>
        <w:rPr>
          <w:rFonts w:cs="Arial"/>
          <w:i/>
          <w:color w:val="222222"/>
          <w:sz w:val="28"/>
          <w:szCs w:val="28"/>
          <w:lang w:val="en"/>
        </w:rPr>
      </w:pPr>
      <w:r>
        <w:rPr>
          <w:rFonts w:cs="Arial"/>
          <w:i/>
          <w:color w:val="222222"/>
          <w:sz w:val="28"/>
          <w:szCs w:val="28"/>
          <w:lang w:val="en"/>
        </w:rPr>
        <w:t>“</w:t>
      </w:r>
      <w:r w:rsidR="002801A2" w:rsidRPr="0030043B">
        <w:rPr>
          <w:rFonts w:cs="Arial"/>
          <w:i/>
          <w:color w:val="222222"/>
          <w:sz w:val="28"/>
          <w:szCs w:val="28"/>
          <w:lang w:val="en"/>
        </w:rPr>
        <w:t>A well-regulated Militia, being necessary to the security of a free State, the right of the people to keep and bear Arms, shall not be infringed.</w:t>
      </w:r>
      <w:r>
        <w:rPr>
          <w:rFonts w:cs="Arial"/>
          <w:i/>
          <w:color w:val="222222"/>
          <w:sz w:val="28"/>
          <w:szCs w:val="28"/>
          <w:lang w:val="en"/>
        </w:rPr>
        <w:t>”</w:t>
      </w:r>
    </w:p>
    <w:p w14:paraId="60BE926C" w14:textId="77777777" w:rsidR="00F21EC1" w:rsidRPr="0030043B" w:rsidRDefault="00F21EC1" w:rsidP="00F21EC1">
      <w:pPr>
        <w:spacing w:line="240" w:lineRule="auto"/>
        <w:contextualSpacing/>
        <w:jc w:val="center"/>
        <w:rPr>
          <w:rFonts w:cs="Arial"/>
          <w:i/>
          <w:color w:val="222222"/>
          <w:sz w:val="28"/>
          <w:szCs w:val="28"/>
          <w:lang w:val="en"/>
        </w:rPr>
      </w:pPr>
    </w:p>
    <w:p w14:paraId="0A0420F0" w14:textId="77777777" w:rsidR="00F21EC1" w:rsidRPr="0030043B" w:rsidRDefault="00F21EC1" w:rsidP="00F21EC1">
      <w:pPr>
        <w:spacing w:before="100" w:beforeAutospacing="1" w:line="240" w:lineRule="auto"/>
        <w:contextualSpacing/>
        <w:jc w:val="both"/>
        <w:rPr>
          <w:b/>
          <w:sz w:val="28"/>
          <w:szCs w:val="28"/>
        </w:rPr>
      </w:pPr>
      <w:r w:rsidRPr="0030043B">
        <w:rPr>
          <w:b/>
          <w:sz w:val="28"/>
          <w:szCs w:val="28"/>
        </w:rPr>
        <w:t xml:space="preserve">Article 2 Section 26 of the Arizona Constitution. </w:t>
      </w:r>
    </w:p>
    <w:p w14:paraId="5B7059A6" w14:textId="77777777" w:rsidR="00F21EC1" w:rsidRPr="0030043B" w:rsidRDefault="00F21EC1" w:rsidP="00F21EC1">
      <w:pPr>
        <w:spacing w:line="240" w:lineRule="auto"/>
        <w:contextualSpacing/>
        <w:jc w:val="both"/>
        <w:rPr>
          <w:rFonts w:cs="Arial"/>
          <w:i/>
          <w:color w:val="222222"/>
          <w:sz w:val="28"/>
          <w:szCs w:val="28"/>
          <w:lang w:val="en"/>
        </w:rPr>
      </w:pPr>
    </w:p>
    <w:p w14:paraId="002C1392" w14:textId="77777777" w:rsidR="00F21EC1" w:rsidRPr="0030043B" w:rsidRDefault="00F21EC1" w:rsidP="00F21EC1">
      <w:pPr>
        <w:spacing w:line="240" w:lineRule="auto"/>
        <w:contextualSpacing/>
        <w:jc w:val="both"/>
        <w:rPr>
          <w:rFonts w:cs="Arial"/>
          <w:i/>
          <w:color w:val="222222"/>
          <w:sz w:val="28"/>
          <w:szCs w:val="28"/>
          <w:lang w:val="en"/>
        </w:rPr>
      </w:pPr>
    </w:p>
    <w:p w14:paraId="35F7687C" w14:textId="77777777" w:rsidR="009E481B" w:rsidRPr="0030043B" w:rsidRDefault="002801A2" w:rsidP="00F21EC1">
      <w:pPr>
        <w:spacing w:before="100" w:beforeAutospacing="1" w:line="240" w:lineRule="auto"/>
        <w:ind w:left="720"/>
        <w:contextualSpacing/>
        <w:jc w:val="center"/>
        <w:rPr>
          <w:sz w:val="28"/>
          <w:szCs w:val="28"/>
        </w:rPr>
      </w:pPr>
      <w:r w:rsidRPr="0030043B">
        <w:rPr>
          <w:rFonts w:eastAsia="Times New Roman" w:cs="Arial"/>
          <w:i/>
          <w:iCs/>
          <w:sz w:val="28"/>
          <w:szCs w:val="28"/>
          <w:lang w:val="en"/>
        </w:rPr>
        <w:t xml:space="preserve">“The right of the individual citizen to bear arms in defense of himself or the State shall not be impaired, but nothing in this section shall be construed as authorizing individuals or corporations to organize, maintain, or employ an armed body of men.” </w:t>
      </w:r>
    </w:p>
    <w:p w14:paraId="37331A60" w14:textId="77777777" w:rsidR="001F67BA" w:rsidRDefault="001F67BA" w:rsidP="001F67BA">
      <w:pPr>
        <w:jc w:val="center"/>
      </w:pPr>
    </w:p>
    <w:p w14:paraId="3CF3F9AC" w14:textId="10A251CB" w:rsidR="00B579EE" w:rsidRDefault="00B579EE" w:rsidP="001F67BA">
      <w:pPr>
        <w:jc w:val="center"/>
      </w:pPr>
      <w:r>
        <w:rPr>
          <w:rFonts w:ascii="Tahoma" w:hAnsi="Tahoma" w:cs="Tahoma"/>
          <w:b/>
          <w:noProof/>
        </w:rPr>
        <w:lastRenderedPageBreak/>
        <w:drawing>
          <wp:inline distT="0" distB="0" distL="0" distR="0" wp14:anchorId="14EFB003" wp14:editId="4A400F1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BE18EB" w14:textId="77777777" w:rsidR="00B579EE" w:rsidRPr="00DD3CC7" w:rsidRDefault="00B579EE" w:rsidP="00B579EE">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5CEDC9D" w14:textId="77777777" w:rsidR="00B579EE" w:rsidRDefault="00B579EE" w:rsidP="00B579EE">
      <w:pPr>
        <w:spacing w:after="0" w:line="240" w:lineRule="auto"/>
        <w:jc w:val="center"/>
        <w:rPr>
          <w:rFonts w:ascii="Calibri" w:eastAsia="Calibri" w:hAnsi="Calibri" w:cs="Calibri"/>
          <w:b/>
          <w:bCs/>
          <w:sz w:val="24"/>
          <w:szCs w:val="24"/>
          <w:u w:val="single"/>
        </w:rPr>
      </w:pPr>
    </w:p>
    <w:p w14:paraId="1BF26CF2" w14:textId="64232524" w:rsidR="00B579EE" w:rsidRPr="001F67BA" w:rsidRDefault="00B579EE" w:rsidP="00B579EE">
      <w:pPr>
        <w:spacing w:after="0" w:line="240" w:lineRule="auto"/>
        <w:jc w:val="center"/>
        <w:rPr>
          <w:b/>
          <w:bCs/>
          <w:sz w:val="24"/>
          <w:szCs w:val="24"/>
        </w:rPr>
      </w:pPr>
      <w:r w:rsidRPr="001F67BA">
        <w:rPr>
          <w:b/>
          <w:bCs/>
          <w:sz w:val="24"/>
          <w:szCs w:val="24"/>
        </w:rPr>
        <w:t xml:space="preserve">“Campus </w:t>
      </w:r>
      <w:r w:rsidR="000C53CF">
        <w:rPr>
          <w:b/>
          <w:bCs/>
          <w:sz w:val="24"/>
          <w:szCs w:val="24"/>
        </w:rPr>
        <w:t>S</w:t>
      </w:r>
      <w:r w:rsidRPr="001F67BA">
        <w:rPr>
          <w:b/>
          <w:bCs/>
          <w:sz w:val="24"/>
          <w:szCs w:val="24"/>
        </w:rPr>
        <w:t>afety:  A Weapon Free Zone” Academy</w:t>
      </w:r>
    </w:p>
    <w:p w14:paraId="3E4A47C5" w14:textId="77777777" w:rsidR="00B579EE" w:rsidRPr="001F67BA" w:rsidRDefault="00B579EE" w:rsidP="00B579EE">
      <w:pPr>
        <w:spacing w:after="0" w:line="240" w:lineRule="auto"/>
        <w:jc w:val="center"/>
        <w:rPr>
          <w:bCs/>
          <w:sz w:val="24"/>
          <w:szCs w:val="24"/>
        </w:rPr>
      </w:pPr>
      <w:r w:rsidRPr="001F67BA">
        <w:rPr>
          <w:bCs/>
          <w:sz w:val="24"/>
          <w:szCs w:val="24"/>
        </w:rPr>
        <w:t>Middle/High School</w:t>
      </w:r>
    </w:p>
    <w:p w14:paraId="42B031D3" w14:textId="77777777" w:rsidR="00F21EC1" w:rsidRPr="001F67BA" w:rsidRDefault="00F21EC1" w:rsidP="00F21EC1">
      <w:pPr>
        <w:widowControl w:val="0"/>
        <w:autoSpaceDE w:val="0"/>
        <w:autoSpaceDN w:val="0"/>
        <w:adjustRightInd w:val="0"/>
        <w:spacing w:after="0" w:line="240" w:lineRule="auto"/>
        <w:ind w:left="1710" w:hanging="1710"/>
        <w:jc w:val="center"/>
        <w:rPr>
          <w:b/>
          <w:bCs/>
          <w:sz w:val="24"/>
          <w:szCs w:val="24"/>
        </w:rPr>
      </w:pPr>
      <w:r w:rsidRPr="001F67BA">
        <w:rPr>
          <w:b/>
          <w:bCs/>
          <w:sz w:val="24"/>
          <w:szCs w:val="24"/>
        </w:rPr>
        <w:t>Rights and Responsibilities of Owning a Weapon Lesson Plan</w:t>
      </w:r>
    </w:p>
    <w:p w14:paraId="3FC0BCBA" w14:textId="2E4D3703" w:rsidR="001F67BA" w:rsidRPr="001F67BA" w:rsidRDefault="001F67BA" w:rsidP="001F67BA">
      <w:pPr>
        <w:spacing w:line="240" w:lineRule="auto"/>
        <w:contextualSpacing/>
        <w:jc w:val="center"/>
        <w:rPr>
          <w:b/>
          <w:sz w:val="24"/>
          <w:szCs w:val="24"/>
          <w:u w:val="single"/>
        </w:rPr>
      </w:pPr>
      <w:r>
        <w:rPr>
          <w:b/>
          <w:sz w:val="24"/>
          <w:szCs w:val="24"/>
        </w:rPr>
        <w:br/>
      </w:r>
      <w:r w:rsidR="00507985">
        <w:rPr>
          <w:b/>
          <w:sz w:val="24"/>
          <w:szCs w:val="24"/>
        </w:rPr>
        <w:t>Facilitator Guide: Fire Arm Poss</w:t>
      </w:r>
      <w:r w:rsidRPr="001F67BA">
        <w:rPr>
          <w:b/>
          <w:sz w:val="24"/>
          <w:szCs w:val="24"/>
        </w:rPr>
        <w:t>ession</w:t>
      </w:r>
      <w:r>
        <w:rPr>
          <w:b/>
          <w:sz w:val="24"/>
          <w:szCs w:val="24"/>
        </w:rPr>
        <w:br/>
      </w:r>
    </w:p>
    <w:p w14:paraId="60150A5A" w14:textId="77777777" w:rsidR="001F67BA" w:rsidRPr="001F67BA" w:rsidRDefault="001F67BA" w:rsidP="001F67BA">
      <w:pPr>
        <w:spacing w:line="240" w:lineRule="auto"/>
        <w:contextualSpacing/>
        <w:rPr>
          <w:b/>
          <w:sz w:val="24"/>
          <w:szCs w:val="24"/>
          <w:u w:val="single"/>
        </w:rPr>
      </w:pPr>
    </w:p>
    <w:p w14:paraId="223B1648" w14:textId="2317DBEB" w:rsidR="001F67BA" w:rsidRDefault="001F67BA" w:rsidP="001F67BA">
      <w:pPr>
        <w:spacing w:line="240" w:lineRule="auto"/>
        <w:contextualSpacing/>
        <w:rPr>
          <w:b/>
          <w:sz w:val="24"/>
          <w:szCs w:val="24"/>
          <w:u w:val="single"/>
        </w:rPr>
      </w:pPr>
      <w:r>
        <w:rPr>
          <w:b/>
          <w:sz w:val="24"/>
          <w:szCs w:val="24"/>
          <w:u w:val="single"/>
        </w:rPr>
        <w:t xml:space="preserve">Who </w:t>
      </w:r>
      <w:r w:rsidR="007206C8">
        <w:rPr>
          <w:b/>
          <w:sz w:val="24"/>
          <w:szCs w:val="24"/>
          <w:u w:val="single"/>
        </w:rPr>
        <w:t>can</w:t>
      </w:r>
      <w:r>
        <w:rPr>
          <w:b/>
          <w:sz w:val="24"/>
          <w:szCs w:val="24"/>
          <w:u w:val="single"/>
        </w:rPr>
        <w:t xml:space="preserve"> </w:t>
      </w:r>
      <w:r w:rsidR="007206C8">
        <w:rPr>
          <w:b/>
          <w:sz w:val="24"/>
          <w:szCs w:val="24"/>
          <w:u w:val="single"/>
        </w:rPr>
        <w:t>possess</w:t>
      </w:r>
      <w:r>
        <w:rPr>
          <w:b/>
          <w:sz w:val="24"/>
          <w:szCs w:val="24"/>
          <w:u w:val="single"/>
        </w:rPr>
        <w:t xml:space="preserve"> a f</w:t>
      </w:r>
      <w:r w:rsidRPr="001F67BA">
        <w:rPr>
          <w:b/>
          <w:sz w:val="24"/>
          <w:szCs w:val="24"/>
          <w:u w:val="single"/>
        </w:rPr>
        <w:t>irearm?</w:t>
      </w:r>
    </w:p>
    <w:p w14:paraId="07AEAE95" w14:textId="77777777" w:rsidR="00053D16" w:rsidRPr="001F67BA" w:rsidRDefault="00053D16" w:rsidP="001F67BA">
      <w:pPr>
        <w:spacing w:line="240" w:lineRule="auto"/>
        <w:contextualSpacing/>
        <w:rPr>
          <w:b/>
          <w:sz w:val="24"/>
          <w:szCs w:val="24"/>
          <w:u w:val="single"/>
        </w:rPr>
      </w:pPr>
    </w:p>
    <w:p w14:paraId="4FD29E19" w14:textId="77777777" w:rsidR="001F67BA" w:rsidRPr="001F67BA" w:rsidRDefault="001F67BA" w:rsidP="00FF2F6C">
      <w:pPr>
        <w:numPr>
          <w:ilvl w:val="0"/>
          <w:numId w:val="7"/>
        </w:numPr>
        <w:spacing w:line="240" w:lineRule="auto"/>
        <w:contextualSpacing/>
        <w:rPr>
          <w:sz w:val="24"/>
          <w:szCs w:val="24"/>
        </w:rPr>
      </w:pPr>
      <w:r w:rsidRPr="001F67BA">
        <w:rPr>
          <w:sz w:val="24"/>
          <w:szCs w:val="24"/>
        </w:rPr>
        <w:t>A person 21 years of age or older</w:t>
      </w:r>
      <w:r w:rsidRPr="001F67BA">
        <w:rPr>
          <w:b/>
          <w:i/>
          <w:sz w:val="24"/>
          <w:szCs w:val="24"/>
        </w:rPr>
        <w:t xml:space="preserve"> concealed</w:t>
      </w:r>
      <w:r w:rsidRPr="001F67BA">
        <w:rPr>
          <w:sz w:val="24"/>
          <w:szCs w:val="24"/>
        </w:rPr>
        <w:t xml:space="preserve"> on their person or in their vehicle</w:t>
      </w:r>
    </w:p>
    <w:p w14:paraId="5E080C08" w14:textId="77777777" w:rsidR="001F67BA" w:rsidRPr="001F67BA" w:rsidRDefault="001F67BA" w:rsidP="00FF2F6C">
      <w:pPr>
        <w:numPr>
          <w:ilvl w:val="0"/>
          <w:numId w:val="7"/>
        </w:numPr>
        <w:spacing w:line="240" w:lineRule="auto"/>
        <w:contextualSpacing/>
        <w:rPr>
          <w:sz w:val="24"/>
          <w:szCs w:val="24"/>
        </w:rPr>
      </w:pPr>
      <w:r w:rsidRPr="001F67BA">
        <w:rPr>
          <w:sz w:val="24"/>
          <w:szCs w:val="24"/>
        </w:rPr>
        <w:t>A person 18 years or older</w:t>
      </w:r>
    </w:p>
    <w:p w14:paraId="75C27EC5" w14:textId="77777777" w:rsidR="001F67BA" w:rsidRPr="001F67BA" w:rsidRDefault="001F67BA" w:rsidP="00FF2F6C">
      <w:pPr>
        <w:numPr>
          <w:ilvl w:val="0"/>
          <w:numId w:val="7"/>
        </w:numPr>
        <w:spacing w:line="240" w:lineRule="auto"/>
        <w:contextualSpacing/>
        <w:rPr>
          <w:sz w:val="24"/>
          <w:szCs w:val="24"/>
        </w:rPr>
      </w:pPr>
      <w:r w:rsidRPr="001F67BA">
        <w:rPr>
          <w:sz w:val="24"/>
          <w:szCs w:val="24"/>
        </w:rPr>
        <w:t>Someone in the military</w:t>
      </w:r>
    </w:p>
    <w:p w14:paraId="21447B24" w14:textId="77777777" w:rsidR="001F67BA" w:rsidRDefault="001F67BA" w:rsidP="001F67BA">
      <w:pPr>
        <w:spacing w:line="240" w:lineRule="auto"/>
        <w:rPr>
          <w:b/>
          <w:sz w:val="24"/>
          <w:szCs w:val="24"/>
          <w:u w:val="single"/>
        </w:rPr>
      </w:pPr>
    </w:p>
    <w:p w14:paraId="41865309" w14:textId="183F7FA5" w:rsidR="001F67BA" w:rsidRPr="001F67BA" w:rsidRDefault="001F67BA" w:rsidP="001F67BA">
      <w:pPr>
        <w:spacing w:line="240" w:lineRule="auto"/>
        <w:rPr>
          <w:b/>
          <w:sz w:val="24"/>
          <w:szCs w:val="24"/>
          <w:u w:val="single"/>
        </w:rPr>
      </w:pPr>
      <w:r>
        <w:rPr>
          <w:b/>
          <w:sz w:val="24"/>
          <w:szCs w:val="24"/>
          <w:u w:val="single"/>
        </w:rPr>
        <w:t>Who cannot possess a f</w:t>
      </w:r>
      <w:r w:rsidRPr="001F67BA">
        <w:rPr>
          <w:b/>
          <w:sz w:val="24"/>
          <w:szCs w:val="24"/>
          <w:u w:val="single"/>
        </w:rPr>
        <w:t>irearm?</w:t>
      </w:r>
    </w:p>
    <w:p w14:paraId="592C69B1" w14:textId="77777777" w:rsidR="001F67BA" w:rsidRPr="001F67BA" w:rsidRDefault="001F67BA" w:rsidP="00FF2F6C">
      <w:pPr>
        <w:numPr>
          <w:ilvl w:val="0"/>
          <w:numId w:val="7"/>
        </w:numPr>
        <w:spacing w:line="240" w:lineRule="auto"/>
        <w:contextualSpacing/>
        <w:rPr>
          <w:b/>
          <w:sz w:val="24"/>
          <w:szCs w:val="24"/>
          <w:u w:val="single"/>
        </w:rPr>
      </w:pPr>
      <w:r w:rsidRPr="001F67BA">
        <w:rPr>
          <w:sz w:val="24"/>
          <w:szCs w:val="24"/>
        </w:rPr>
        <w:t>A person under 18 years of age</w:t>
      </w:r>
    </w:p>
    <w:p w14:paraId="17DF9AF2" w14:textId="77777777" w:rsidR="001F67BA" w:rsidRPr="001F67BA" w:rsidRDefault="001F67BA" w:rsidP="00FF2F6C">
      <w:pPr>
        <w:numPr>
          <w:ilvl w:val="0"/>
          <w:numId w:val="7"/>
        </w:numPr>
        <w:spacing w:line="240" w:lineRule="auto"/>
        <w:contextualSpacing/>
        <w:rPr>
          <w:b/>
          <w:sz w:val="24"/>
          <w:szCs w:val="24"/>
          <w:u w:val="single"/>
        </w:rPr>
      </w:pPr>
      <w:r w:rsidRPr="001F67BA">
        <w:rPr>
          <w:sz w:val="24"/>
          <w:szCs w:val="24"/>
        </w:rPr>
        <w:t>A person convicted of a felony that has not had his rights restored</w:t>
      </w:r>
    </w:p>
    <w:p w14:paraId="7848021D" w14:textId="77777777" w:rsidR="001F67BA" w:rsidRPr="001F67BA" w:rsidRDefault="001F67BA" w:rsidP="00FF2F6C">
      <w:pPr>
        <w:numPr>
          <w:ilvl w:val="0"/>
          <w:numId w:val="7"/>
        </w:numPr>
        <w:spacing w:line="240" w:lineRule="auto"/>
        <w:contextualSpacing/>
        <w:rPr>
          <w:b/>
          <w:sz w:val="24"/>
          <w:szCs w:val="24"/>
          <w:u w:val="single"/>
        </w:rPr>
      </w:pPr>
      <w:r w:rsidRPr="001F67BA">
        <w:rPr>
          <w:sz w:val="24"/>
          <w:szCs w:val="24"/>
        </w:rPr>
        <w:t>A person on probation for an act of Domestic Violence</w:t>
      </w:r>
    </w:p>
    <w:p w14:paraId="7D860852" w14:textId="77777777" w:rsidR="001F67BA" w:rsidRPr="001F67BA" w:rsidRDefault="001F67BA" w:rsidP="00FF2F6C">
      <w:pPr>
        <w:numPr>
          <w:ilvl w:val="0"/>
          <w:numId w:val="7"/>
        </w:numPr>
        <w:spacing w:line="240" w:lineRule="auto"/>
        <w:contextualSpacing/>
        <w:rPr>
          <w:b/>
          <w:sz w:val="24"/>
          <w:szCs w:val="24"/>
          <w:u w:val="single"/>
        </w:rPr>
      </w:pPr>
      <w:r w:rsidRPr="001F67BA">
        <w:rPr>
          <w:sz w:val="24"/>
          <w:szCs w:val="24"/>
        </w:rPr>
        <w:t>A person on parole, community supervision, work furlough</w:t>
      </w:r>
    </w:p>
    <w:p w14:paraId="19FA2050" w14:textId="77777777" w:rsidR="001F67BA" w:rsidRPr="001F67BA" w:rsidRDefault="001F67BA" w:rsidP="00FF2F6C">
      <w:pPr>
        <w:numPr>
          <w:ilvl w:val="0"/>
          <w:numId w:val="7"/>
        </w:numPr>
        <w:spacing w:line="240" w:lineRule="auto"/>
        <w:contextualSpacing/>
        <w:rPr>
          <w:b/>
          <w:sz w:val="24"/>
          <w:szCs w:val="24"/>
          <w:u w:val="single"/>
        </w:rPr>
      </w:pPr>
      <w:r w:rsidRPr="001F67BA">
        <w:rPr>
          <w:sz w:val="24"/>
          <w:szCs w:val="24"/>
        </w:rPr>
        <w:t>A person who is deemed to be a danger to themselves or others</w:t>
      </w:r>
    </w:p>
    <w:p w14:paraId="2BB64D8B" w14:textId="77777777" w:rsidR="001F67BA" w:rsidRPr="001F67BA" w:rsidRDefault="001F67BA" w:rsidP="00FF2F6C">
      <w:pPr>
        <w:numPr>
          <w:ilvl w:val="0"/>
          <w:numId w:val="7"/>
        </w:numPr>
        <w:spacing w:line="240" w:lineRule="auto"/>
        <w:contextualSpacing/>
        <w:rPr>
          <w:b/>
          <w:sz w:val="24"/>
          <w:szCs w:val="24"/>
          <w:u w:val="single"/>
        </w:rPr>
      </w:pPr>
      <w:r w:rsidRPr="001F67BA">
        <w:rPr>
          <w:sz w:val="24"/>
          <w:szCs w:val="24"/>
        </w:rPr>
        <w:t>A person who is deemed insane</w:t>
      </w:r>
    </w:p>
    <w:p w14:paraId="5B34DFFB" w14:textId="77777777" w:rsidR="001F67BA" w:rsidRDefault="001F67BA" w:rsidP="001F67BA">
      <w:pPr>
        <w:spacing w:line="240" w:lineRule="auto"/>
        <w:rPr>
          <w:b/>
          <w:sz w:val="24"/>
          <w:szCs w:val="24"/>
          <w:u w:val="single"/>
        </w:rPr>
      </w:pPr>
    </w:p>
    <w:p w14:paraId="0BC994FB" w14:textId="5A049F5C" w:rsidR="001F67BA" w:rsidRPr="001F67BA" w:rsidRDefault="001F67BA" w:rsidP="001F67BA">
      <w:pPr>
        <w:spacing w:line="240" w:lineRule="auto"/>
        <w:rPr>
          <w:b/>
          <w:sz w:val="24"/>
          <w:szCs w:val="24"/>
          <w:u w:val="single"/>
        </w:rPr>
      </w:pPr>
      <w:r>
        <w:rPr>
          <w:b/>
          <w:sz w:val="24"/>
          <w:szCs w:val="24"/>
          <w:u w:val="single"/>
        </w:rPr>
        <w:t>Where you can possess a f</w:t>
      </w:r>
      <w:r w:rsidRPr="001F67BA">
        <w:rPr>
          <w:b/>
          <w:sz w:val="24"/>
          <w:szCs w:val="24"/>
          <w:u w:val="single"/>
        </w:rPr>
        <w:t>irearm</w:t>
      </w:r>
      <w:r>
        <w:rPr>
          <w:b/>
          <w:sz w:val="24"/>
          <w:szCs w:val="24"/>
          <w:u w:val="single"/>
        </w:rPr>
        <w:t>?</w:t>
      </w:r>
    </w:p>
    <w:p w14:paraId="4F651F99" w14:textId="77777777" w:rsidR="001F67BA" w:rsidRPr="001F67BA" w:rsidRDefault="001F67BA" w:rsidP="00FF2F6C">
      <w:pPr>
        <w:numPr>
          <w:ilvl w:val="0"/>
          <w:numId w:val="8"/>
        </w:numPr>
        <w:spacing w:line="240" w:lineRule="auto"/>
        <w:contextualSpacing/>
        <w:rPr>
          <w:sz w:val="24"/>
          <w:szCs w:val="24"/>
        </w:rPr>
      </w:pPr>
      <w:r w:rsidRPr="001F67BA">
        <w:rPr>
          <w:sz w:val="24"/>
          <w:szCs w:val="24"/>
        </w:rPr>
        <w:t>In your home</w:t>
      </w:r>
    </w:p>
    <w:p w14:paraId="757A162F" w14:textId="77777777" w:rsidR="001F67BA" w:rsidRPr="001F67BA" w:rsidRDefault="001F67BA" w:rsidP="00FF2F6C">
      <w:pPr>
        <w:numPr>
          <w:ilvl w:val="0"/>
          <w:numId w:val="8"/>
        </w:numPr>
        <w:spacing w:line="240" w:lineRule="auto"/>
        <w:contextualSpacing/>
        <w:rPr>
          <w:sz w:val="24"/>
          <w:szCs w:val="24"/>
        </w:rPr>
      </w:pPr>
      <w:r w:rsidRPr="001F67BA">
        <w:rPr>
          <w:sz w:val="24"/>
          <w:szCs w:val="24"/>
        </w:rPr>
        <w:t>On your property</w:t>
      </w:r>
    </w:p>
    <w:p w14:paraId="67B1EE9A" w14:textId="77777777" w:rsidR="001F67BA" w:rsidRPr="001F67BA" w:rsidRDefault="001F67BA" w:rsidP="00FF2F6C">
      <w:pPr>
        <w:numPr>
          <w:ilvl w:val="0"/>
          <w:numId w:val="8"/>
        </w:numPr>
        <w:spacing w:line="240" w:lineRule="auto"/>
        <w:contextualSpacing/>
        <w:rPr>
          <w:sz w:val="24"/>
          <w:szCs w:val="24"/>
        </w:rPr>
      </w:pPr>
      <w:r w:rsidRPr="001F67BA">
        <w:rPr>
          <w:sz w:val="24"/>
          <w:szCs w:val="24"/>
        </w:rPr>
        <w:t>In your vehicle*</w:t>
      </w:r>
    </w:p>
    <w:p w14:paraId="301B6895" w14:textId="77777777" w:rsidR="001F67BA" w:rsidRPr="001F67BA" w:rsidRDefault="001F67BA" w:rsidP="00FF2F6C">
      <w:pPr>
        <w:numPr>
          <w:ilvl w:val="0"/>
          <w:numId w:val="8"/>
        </w:numPr>
        <w:spacing w:line="240" w:lineRule="auto"/>
        <w:contextualSpacing/>
        <w:rPr>
          <w:sz w:val="24"/>
          <w:szCs w:val="24"/>
        </w:rPr>
      </w:pPr>
      <w:r w:rsidRPr="001F67BA">
        <w:rPr>
          <w:sz w:val="24"/>
          <w:szCs w:val="24"/>
        </w:rPr>
        <w:t>Anywhere firearm possession is not prohibited*</w:t>
      </w:r>
    </w:p>
    <w:p w14:paraId="16817A1A" w14:textId="77777777" w:rsidR="001F67BA" w:rsidRDefault="001F67BA" w:rsidP="001F67BA">
      <w:pPr>
        <w:spacing w:line="240" w:lineRule="auto"/>
        <w:rPr>
          <w:b/>
          <w:sz w:val="24"/>
          <w:szCs w:val="24"/>
          <w:u w:val="single"/>
        </w:rPr>
      </w:pPr>
    </w:p>
    <w:p w14:paraId="2687DF6B" w14:textId="7E626EE0" w:rsidR="001F67BA" w:rsidRPr="001F67BA" w:rsidRDefault="001F67BA" w:rsidP="001F67BA">
      <w:pPr>
        <w:spacing w:line="240" w:lineRule="auto"/>
        <w:rPr>
          <w:b/>
          <w:sz w:val="24"/>
          <w:szCs w:val="24"/>
          <w:u w:val="single"/>
        </w:rPr>
      </w:pPr>
      <w:r>
        <w:rPr>
          <w:b/>
          <w:sz w:val="24"/>
          <w:szCs w:val="24"/>
          <w:u w:val="single"/>
        </w:rPr>
        <w:t>Where you cannot possess a f</w:t>
      </w:r>
      <w:r w:rsidRPr="001F67BA">
        <w:rPr>
          <w:b/>
          <w:sz w:val="24"/>
          <w:szCs w:val="24"/>
          <w:u w:val="single"/>
        </w:rPr>
        <w:t>irearm</w:t>
      </w:r>
      <w:r>
        <w:rPr>
          <w:b/>
          <w:sz w:val="24"/>
          <w:szCs w:val="24"/>
          <w:u w:val="single"/>
        </w:rPr>
        <w:t>?</w:t>
      </w:r>
    </w:p>
    <w:p w14:paraId="4592C3B1" w14:textId="77777777" w:rsidR="001F67BA" w:rsidRPr="001F67BA" w:rsidRDefault="001F67BA" w:rsidP="00FF2F6C">
      <w:pPr>
        <w:numPr>
          <w:ilvl w:val="0"/>
          <w:numId w:val="9"/>
        </w:numPr>
        <w:spacing w:line="240" w:lineRule="auto"/>
        <w:contextualSpacing/>
        <w:rPr>
          <w:sz w:val="24"/>
          <w:szCs w:val="24"/>
        </w:rPr>
      </w:pPr>
      <w:r w:rsidRPr="001F67BA">
        <w:rPr>
          <w:sz w:val="24"/>
          <w:szCs w:val="24"/>
        </w:rPr>
        <w:t>On school property</w:t>
      </w:r>
    </w:p>
    <w:p w14:paraId="2A6A4381" w14:textId="77777777" w:rsidR="001F67BA" w:rsidRPr="001F67BA" w:rsidRDefault="001F67BA" w:rsidP="00FF2F6C">
      <w:pPr>
        <w:numPr>
          <w:ilvl w:val="0"/>
          <w:numId w:val="9"/>
        </w:numPr>
        <w:spacing w:line="240" w:lineRule="auto"/>
        <w:contextualSpacing/>
        <w:rPr>
          <w:sz w:val="24"/>
          <w:szCs w:val="24"/>
        </w:rPr>
      </w:pPr>
      <w:r w:rsidRPr="001F67BA">
        <w:rPr>
          <w:sz w:val="24"/>
          <w:szCs w:val="24"/>
        </w:rPr>
        <w:t>At an airport</w:t>
      </w:r>
    </w:p>
    <w:p w14:paraId="49AC7C69" w14:textId="77777777" w:rsidR="001F67BA" w:rsidRPr="001F67BA" w:rsidRDefault="001F67BA" w:rsidP="00FF2F6C">
      <w:pPr>
        <w:numPr>
          <w:ilvl w:val="0"/>
          <w:numId w:val="9"/>
        </w:numPr>
        <w:spacing w:line="240" w:lineRule="auto"/>
        <w:contextualSpacing/>
        <w:rPr>
          <w:sz w:val="24"/>
          <w:szCs w:val="24"/>
        </w:rPr>
      </w:pPr>
      <w:r w:rsidRPr="001F67BA">
        <w:rPr>
          <w:sz w:val="24"/>
          <w:szCs w:val="24"/>
        </w:rPr>
        <w:t>Nuclear Power Plant</w:t>
      </w:r>
    </w:p>
    <w:p w14:paraId="792DAC19" w14:textId="77777777" w:rsidR="001F67BA" w:rsidRPr="001F67BA" w:rsidRDefault="001F67BA" w:rsidP="00FF2F6C">
      <w:pPr>
        <w:numPr>
          <w:ilvl w:val="0"/>
          <w:numId w:val="9"/>
        </w:numPr>
        <w:spacing w:line="240" w:lineRule="auto"/>
        <w:contextualSpacing/>
        <w:rPr>
          <w:sz w:val="24"/>
          <w:szCs w:val="24"/>
        </w:rPr>
      </w:pPr>
      <w:r w:rsidRPr="001F67BA">
        <w:rPr>
          <w:sz w:val="24"/>
          <w:szCs w:val="24"/>
        </w:rPr>
        <w:t xml:space="preserve">Court </w:t>
      </w:r>
    </w:p>
    <w:p w14:paraId="683020C2" w14:textId="77777777" w:rsidR="001F67BA" w:rsidRPr="001F67BA" w:rsidRDefault="001F67BA" w:rsidP="00FF2F6C">
      <w:pPr>
        <w:numPr>
          <w:ilvl w:val="0"/>
          <w:numId w:val="9"/>
        </w:numPr>
        <w:spacing w:line="240" w:lineRule="auto"/>
        <w:contextualSpacing/>
        <w:rPr>
          <w:sz w:val="24"/>
          <w:szCs w:val="24"/>
        </w:rPr>
      </w:pPr>
      <w:r w:rsidRPr="001F67BA">
        <w:rPr>
          <w:sz w:val="24"/>
          <w:szCs w:val="24"/>
        </w:rPr>
        <w:t>Any public establishment or event where firearm possession has been prohibited</w:t>
      </w:r>
    </w:p>
    <w:p w14:paraId="19659F0D" w14:textId="77777777" w:rsidR="001F67BA" w:rsidRPr="001F67BA" w:rsidRDefault="001F67BA" w:rsidP="001F67BA">
      <w:pPr>
        <w:spacing w:line="240" w:lineRule="auto"/>
        <w:rPr>
          <w:sz w:val="24"/>
          <w:szCs w:val="24"/>
        </w:rPr>
      </w:pPr>
    </w:p>
    <w:p w14:paraId="43282716" w14:textId="26141D58" w:rsidR="00031275" w:rsidRPr="001F67BA" w:rsidRDefault="00031275" w:rsidP="00031275">
      <w:pPr>
        <w:spacing w:line="240" w:lineRule="auto"/>
        <w:rPr>
          <w:b/>
          <w:sz w:val="24"/>
          <w:szCs w:val="24"/>
          <w:u w:val="single"/>
        </w:rPr>
      </w:pPr>
      <w:r>
        <w:rPr>
          <w:b/>
          <w:sz w:val="24"/>
          <w:szCs w:val="24"/>
          <w:u w:val="single"/>
        </w:rPr>
        <w:t>When can a minor possess a f</w:t>
      </w:r>
      <w:r w:rsidRPr="001F67BA">
        <w:rPr>
          <w:b/>
          <w:sz w:val="24"/>
          <w:szCs w:val="24"/>
          <w:u w:val="single"/>
        </w:rPr>
        <w:t>irearm</w:t>
      </w:r>
      <w:r>
        <w:rPr>
          <w:b/>
          <w:sz w:val="24"/>
          <w:szCs w:val="24"/>
          <w:u w:val="single"/>
        </w:rPr>
        <w:t>?</w:t>
      </w:r>
      <w:r w:rsidR="00603FC7">
        <w:rPr>
          <w:b/>
          <w:sz w:val="24"/>
          <w:szCs w:val="24"/>
          <w:u w:val="single"/>
        </w:rPr>
        <w:t xml:space="preserve">  </w:t>
      </w:r>
    </w:p>
    <w:p w14:paraId="3E2ABB09" w14:textId="7D4A5196" w:rsidR="00031275" w:rsidRPr="00031275" w:rsidRDefault="0090349C" w:rsidP="00FF2F6C">
      <w:pPr>
        <w:pStyle w:val="ListParagraph"/>
        <w:numPr>
          <w:ilvl w:val="0"/>
          <w:numId w:val="10"/>
        </w:numPr>
        <w:spacing w:after="0" w:line="240" w:lineRule="auto"/>
        <w:rPr>
          <w:rFonts w:asciiTheme="minorHAnsi" w:hAnsiTheme="minorHAnsi"/>
          <w:i/>
          <w:sz w:val="24"/>
          <w:szCs w:val="24"/>
        </w:rPr>
      </w:pPr>
      <w:r>
        <w:rPr>
          <w:rFonts w:asciiTheme="minorHAnsi" w:eastAsiaTheme="minorHAnsi" w:hAnsiTheme="minorHAnsi" w:cs="Helvetica"/>
          <w:color w:val="000000"/>
          <w:sz w:val="24"/>
          <w:szCs w:val="24"/>
          <w:shd w:val="clear" w:color="auto" w:fill="FFFFFF"/>
        </w:rPr>
        <w:t>Minors</w:t>
      </w:r>
      <w:r w:rsidR="00031275" w:rsidRPr="00031275">
        <w:rPr>
          <w:rFonts w:asciiTheme="minorHAnsi" w:eastAsiaTheme="minorHAnsi" w:hAnsiTheme="minorHAnsi" w:cs="Helvetica"/>
          <w:color w:val="000000"/>
          <w:sz w:val="24"/>
          <w:szCs w:val="24"/>
          <w:shd w:val="clear" w:color="auto" w:fill="FFFFFF"/>
        </w:rPr>
        <w:t xml:space="preserve"> with a parent, grandparent, qualified hunter, safety instructor, or qualified firearms safety instructor as long as there is permission from a parent or guardian. </w:t>
      </w:r>
    </w:p>
    <w:p w14:paraId="64487596" w14:textId="3F699E1A" w:rsidR="00031275" w:rsidRPr="00031275" w:rsidRDefault="00031275" w:rsidP="00FF2F6C">
      <w:pPr>
        <w:pStyle w:val="ListParagraph"/>
        <w:numPr>
          <w:ilvl w:val="0"/>
          <w:numId w:val="10"/>
        </w:numPr>
        <w:spacing w:after="0" w:line="240" w:lineRule="auto"/>
        <w:rPr>
          <w:rFonts w:asciiTheme="minorHAnsi" w:hAnsiTheme="minorHAnsi"/>
          <w:i/>
          <w:sz w:val="24"/>
          <w:szCs w:val="24"/>
        </w:rPr>
      </w:pPr>
      <w:r w:rsidRPr="00031275">
        <w:rPr>
          <w:rFonts w:asciiTheme="minorHAnsi" w:eastAsiaTheme="minorHAnsi" w:hAnsiTheme="minorHAnsi" w:cs="Helvetica"/>
          <w:color w:val="000000"/>
          <w:sz w:val="24"/>
          <w:szCs w:val="24"/>
          <w:shd w:val="clear" w:color="auto" w:fill="FFFFFF"/>
        </w:rPr>
        <w:t xml:space="preserve">Minors between the ages of 14 and 18 </w:t>
      </w:r>
      <w:r>
        <w:rPr>
          <w:rFonts w:asciiTheme="minorHAnsi" w:hAnsiTheme="minorHAnsi" w:cs="Helvetica"/>
          <w:color w:val="000000"/>
          <w:sz w:val="24"/>
          <w:szCs w:val="24"/>
          <w:shd w:val="clear" w:color="auto" w:fill="FFFFFF"/>
        </w:rPr>
        <w:t>w</w:t>
      </w:r>
      <w:r w:rsidRPr="00031275">
        <w:rPr>
          <w:rFonts w:asciiTheme="minorHAnsi" w:hAnsiTheme="minorHAnsi" w:cs="Helvetica"/>
          <w:color w:val="000000"/>
          <w:sz w:val="24"/>
          <w:szCs w:val="24"/>
          <w:shd w:val="clear" w:color="auto" w:fill="FFFFFF"/>
        </w:rPr>
        <w:t>hen involved in lawful hunting or shooting events or marksmanship practice</w:t>
      </w:r>
    </w:p>
    <w:p w14:paraId="414C0EC2" w14:textId="77777777" w:rsidR="00031275" w:rsidRPr="00031275" w:rsidRDefault="00031275" w:rsidP="00146A34">
      <w:pPr>
        <w:pStyle w:val="ListParagraph"/>
        <w:spacing w:after="0" w:line="240" w:lineRule="auto"/>
        <w:rPr>
          <w:rFonts w:asciiTheme="minorHAnsi" w:hAnsiTheme="minorHAnsi"/>
          <w:i/>
          <w:sz w:val="24"/>
          <w:szCs w:val="24"/>
        </w:rPr>
      </w:pPr>
    </w:p>
    <w:p w14:paraId="332E3CFE" w14:textId="725FC8A0" w:rsidR="00146A34" w:rsidRPr="001F67BA" w:rsidRDefault="00146A34" w:rsidP="00146A34">
      <w:pPr>
        <w:spacing w:line="240" w:lineRule="auto"/>
        <w:rPr>
          <w:b/>
          <w:sz w:val="24"/>
          <w:szCs w:val="24"/>
          <w:u w:val="single"/>
        </w:rPr>
      </w:pPr>
      <w:r>
        <w:rPr>
          <w:b/>
          <w:sz w:val="24"/>
          <w:szCs w:val="24"/>
          <w:u w:val="single"/>
        </w:rPr>
        <w:t>What qualifies as a fire arm?</w:t>
      </w:r>
    </w:p>
    <w:p w14:paraId="4E005E7A" w14:textId="77777777" w:rsidR="00146A34" w:rsidRDefault="00146A34" w:rsidP="00146A34">
      <w:pPr>
        <w:spacing w:after="0" w:line="240" w:lineRule="auto"/>
        <w:rPr>
          <w:sz w:val="24"/>
          <w:szCs w:val="24"/>
        </w:rPr>
      </w:pPr>
      <w:r w:rsidRPr="00146A34">
        <w:rPr>
          <w:sz w:val="24"/>
          <w:szCs w:val="24"/>
        </w:rPr>
        <w:t>Loaded or unloaded</w:t>
      </w:r>
      <w:r>
        <w:rPr>
          <w:sz w:val="24"/>
          <w:szCs w:val="24"/>
        </w:rPr>
        <w:t>:</w:t>
      </w:r>
    </w:p>
    <w:p w14:paraId="1DDF08D6" w14:textId="07E155CA" w:rsidR="00031275" w:rsidRDefault="00146A34" w:rsidP="00FF2F6C">
      <w:pPr>
        <w:pStyle w:val="ListParagraph"/>
        <w:numPr>
          <w:ilvl w:val="0"/>
          <w:numId w:val="11"/>
        </w:numPr>
        <w:spacing w:after="0" w:line="240" w:lineRule="auto"/>
        <w:rPr>
          <w:sz w:val="24"/>
          <w:szCs w:val="24"/>
        </w:rPr>
      </w:pPr>
      <w:r w:rsidRPr="00146A34">
        <w:rPr>
          <w:sz w:val="24"/>
          <w:szCs w:val="24"/>
        </w:rPr>
        <w:t>Handgun</w:t>
      </w:r>
    </w:p>
    <w:p w14:paraId="37F8D1B7" w14:textId="20474CC1" w:rsidR="00146A34" w:rsidRDefault="00146A34" w:rsidP="00FF2F6C">
      <w:pPr>
        <w:pStyle w:val="ListParagraph"/>
        <w:numPr>
          <w:ilvl w:val="0"/>
          <w:numId w:val="11"/>
        </w:numPr>
        <w:spacing w:after="0" w:line="240" w:lineRule="auto"/>
        <w:rPr>
          <w:sz w:val="24"/>
          <w:szCs w:val="24"/>
        </w:rPr>
      </w:pPr>
      <w:r>
        <w:rPr>
          <w:sz w:val="24"/>
          <w:szCs w:val="24"/>
        </w:rPr>
        <w:t>Pistol</w:t>
      </w:r>
    </w:p>
    <w:p w14:paraId="6AA4EB8A" w14:textId="55245A4E" w:rsidR="00146A34" w:rsidRDefault="00146A34" w:rsidP="00FF2F6C">
      <w:pPr>
        <w:pStyle w:val="ListParagraph"/>
        <w:numPr>
          <w:ilvl w:val="0"/>
          <w:numId w:val="11"/>
        </w:numPr>
        <w:spacing w:after="0" w:line="240" w:lineRule="auto"/>
        <w:rPr>
          <w:sz w:val="24"/>
          <w:szCs w:val="24"/>
        </w:rPr>
      </w:pPr>
      <w:r>
        <w:rPr>
          <w:sz w:val="24"/>
          <w:szCs w:val="24"/>
        </w:rPr>
        <w:t>Revolver</w:t>
      </w:r>
    </w:p>
    <w:p w14:paraId="6A583A63" w14:textId="1715DB1A" w:rsidR="00146A34" w:rsidRDefault="00146A34" w:rsidP="00FF2F6C">
      <w:pPr>
        <w:pStyle w:val="ListParagraph"/>
        <w:numPr>
          <w:ilvl w:val="0"/>
          <w:numId w:val="11"/>
        </w:numPr>
        <w:spacing w:after="0" w:line="240" w:lineRule="auto"/>
        <w:rPr>
          <w:sz w:val="24"/>
          <w:szCs w:val="24"/>
        </w:rPr>
      </w:pPr>
      <w:r>
        <w:rPr>
          <w:sz w:val="24"/>
          <w:szCs w:val="24"/>
        </w:rPr>
        <w:t>Riffle</w:t>
      </w:r>
    </w:p>
    <w:p w14:paraId="6EA94012" w14:textId="38B3F778" w:rsidR="00146A34" w:rsidRDefault="00146A34" w:rsidP="00FF2F6C">
      <w:pPr>
        <w:pStyle w:val="ListParagraph"/>
        <w:numPr>
          <w:ilvl w:val="0"/>
          <w:numId w:val="11"/>
        </w:numPr>
        <w:spacing w:after="0" w:line="240" w:lineRule="auto"/>
        <w:rPr>
          <w:sz w:val="24"/>
          <w:szCs w:val="24"/>
        </w:rPr>
      </w:pPr>
      <w:r>
        <w:rPr>
          <w:sz w:val="24"/>
          <w:szCs w:val="24"/>
        </w:rPr>
        <w:t>Shotgun</w:t>
      </w:r>
    </w:p>
    <w:p w14:paraId="40C6798A" w14:textId="77777777" w:rsidR="00146A34" w:rsidRDefault="00146A34" w:rsidP="00146A34">
      <w:pPr>
        <w:spacing w:after="0" w:line="240" w:lineRule="auto"/>
        <w:rPr>
          <w:sz w:val="24"/>
          <w:szCs w:val="24"/>
        </w:rPr>
      </w:pPr>
    </w:p>
    <w:p w14:paraId="0EE7EB74" w14:textId="009C373A" w:rsidR="007206C8" w:rsidRPr="001F67BA" w:rsidRDefault="007206C8" w:rsidP="007206C8">
      <w:pPr>
        <w:spacing w:line="240" w:lineRule="auto"/>
        <w:rPr>
          <w:b/>
          <w:sz w:val="24"/>
          <w:szCs w:val="24"/>
          <w:u w:val="single"/>
        </w:rPr>
      </w:pPr>
      <w:r>
        <w:rPr>
          <w:b/>
          <w:sz w:val="24"/>
          <w:szCs w:val="24"/>
          <w:u w:val="single"/>
        </w:rPr>
        <w:t xml:space="preserve">What </w:t>
      </w:r>
      <w:r w:rsidR="0090349C">
        <w:rPr>
          <w:b/>
          <w:sz w:val="24"/>
          <w:szCs w:val="24"/>
          <w:u w:val="single"/>
        </w:rPr>
        <w:t xml:space="preserve">are the </w:t>
      </w:r>
      <w:r>
        <w:rPr>
          <w:b/>
          <w:sz w:val="24"/>
          <w:szCs w:val="24"/>
          <w:u w:val="single"/>
        </w:rPr>
        <w:t xml:space="preserve">responsibilities </w:t>
      </w:r>
      <w:r w:rsidR="0090349C">
        <w:rPr>
          <w:b/>
          <w:sz w:val="24"/>
          <w:szCs w:val="24"/>
          <w:u w:val="single"/>
        </w:rPr>
        <w:t>for</w:t>
      </w:r>
      <w:r>
        <w:rPr>
          <w:b/>
          <w:sz w:val="24"/>
          <w:szCs w:val="24"/>
          <w:u w:val="single"/>
        </w:rPr>
        <w:t xml:space="preserve"> owning a </w:t>
      </w:r>
      <w:r w:rsidR="0090349C">
        <w:rPr>
          <w:b/>
          <w:sz w:val="24"/>
          <w:szCs w:val="24"/>
          <w:u w:val="single"/>
        </w:rPr>
        <w:t>firearm?</w:t>
      </w:r>
    </w:p>
    <w:p w14:paraId="193178DA" w14:textId="635525DD" w:rsidR="00146A34" w:rsidRDefault="0090349C" w:rsidP="00FF2F6C">
      <w:pPr>
        <w:pStyle w:val="ListParagraph"/>
        <w:numPr>
          <w:ilvl w:val="0"/>
          <w:numId w:val="12"/>
        </w:numPr>
        <w:spacing w:after="0" w:line="240" w:lineRule="auto"/>
        <w:rPr>
          <w:sz w:val="24"/>
          <w:szCs w:val="24"/>
        </w:rPr>
      </w:pPr>
      <w:r>
        <w:rPr>
          <w:sz w:val="24"/>
          <w:szCs w:val="24"/>
        </w:rPr>
        <w:t>Keep fire arms secure and controlled</w:t>
      </w:r>
    </w:p>
    <w:p w14:paraId="34EF81D9" w14:textId="481804BD" w:rsidR="0090349C" w:rsidRDefault="0090349C" w:rsidP="00FF2F6C">
      <w:pPr>
        <w:pStyle w:val="ListParagraph"/>
        <w:numPr>
          <w:ilvl w:val="0"/>
          <w:numId w:val="12"/>
        </w:numPr>
        <w:spacing w:after="0" w:line="240" w:lineRule="auto"/>
        <w:rPr>
          <w:sz w:val="24"/>
          <w:szCs w:val="24"/>
        </w:rPr>
      </w:pPr>
      <w:r>
        <w:rPr>
          <w:sz w:val="24"/>
          <w:szCs w:val="24"/>
        </w:rPr>
        <w:t>Sporting firearms are unloaded before brought home and never loaded at home</w:t>
      </w:r>
    </w:p>
    <w:p w14:paraId="549A8CCA" w14:textId="5C8695E4" w:rsidR="0090349C" w:rsidRDefault="0090349C" w:rsidP="00FF2F6C">
      <w:pPr>
        <w:pStyle w:val="ListParagraph"/>
        <w:numPr>
          <w:ilvl w:val="0"/>
          <w:numId w:val="12"/>
        </w:numPr>
        <w:spacing w:after="0" w:line="240" w:lineRule="auto"/>
        <w:rPr>
          <w:sz w:val="24"/>
          <w:szCs w:val="24"/>
        </w:rPr>
      </w:pPr>
      <w:r>
        <w:rPr>
          <w:sz w:val="24"/>
          <w:szCs w:val="24"/>
        </w:rPr>
        <w:t>Firearms are maintained and cleaned</w:t>
      </w:r>
    </w:p>
    <w:p w14:paraId="47672F18" w14:textId="24B52951" w:rsidR="0090349C" w:rsidRDefault="0090349C" w:rsidP="00FF2F6C">
      <w:pPr>
        <w:pStyle w:val="ListParagraph"/>
        <w:numPr>
          <w:ilvl w:val="0"/>
          <w:numId w:val="12"/>
        </w:numPr>
        <w:spacing w:after="0" w:line="240" w:lineRule="auto"/>
        <w:rPr>
          <w:sz w:val="24"/>
          <w:szCs w:val="24"/>
        </w:rPr>
      </w:pPr>
      <w:r>
        <w:rPr>
          <w:sz w:val="24"/>
          <w:szCs w:val="24"/>
        </w:rPr>
        <w:t>Ammunition is stored under lock and key</w:t>
      </w:r>
    </w:p>
    <w:p w14:paraId="3231346E" w14:textId="68389AD3" w:rsidR="0090349C" w:rsidRDefault="0090349C" w:rsidP="00FF2F6C">
      <w:pPr>
        <w:pStyle w:val="ListParagraph"/>
        <w:numPr>
          <w:ilvl w:val="0"/>
          <w:numId w:val="12"/>
        </w:numPr>
        <w:spacing w:after="0" w:line="240" w:lineRule="auto"/>
        <w:rPr>
          <w:sz w:val="24"/>
          <w:szCs w:val="24"/>
        </w:rPr>
      </w:pPr>
      <w:r>
        <w:rPr>
          <w:sz w:val="24"/>
          <w:szCs w:val="24"/>
        </w:rPr>
        <w:t>Read and understand owner’s manual</w:t>
      </w:r>
    </w:p>
    <w:p w14:paraId="03AB9325" w14:textId="0941757D" w:rsidR="0090349C" w:rsidRDefault="0090349C" w:rsidP="00FF2F6C">
      <w:pPr>
        <w:pStyle w:val="ListParagraph"/>
        <w:numPr>
          <w:ilvl w:val="0"/>
          <w:numId w:val="12"/>
        </w:numPr>
        <w:spacing w:after="0" w:line="240" w:lineRule="auto"/>
        <w:rPr>
          <w:sz w:val="24"/>
          <w:szCs w:val="24"/>
        </w:rPr>
      </w:pPr>
      <w:r>
        <w:rPr>
          <w:sz w:val="24"/>
          <w:szCs w:val="24"/>
        </w:rPr>
        <w:t>Be informed and follow rules, laws and ordinances for owning a fire arm</w:t>
      </w:r>
    </w:p>
    <w:p w14:paraId="2F44F535" w14:textId="56F3DB57" w:rsidR="0090349C" w:rsidRDefault="0090349C" w:rsidP="00FF2F6C">
      <w:pPr>
        <w:pStyle w:val="ListParagraph"/>
        <w:numPr>
          <w:ilvl w:val="0"/>
          <w:numId w:val="12"/>
        </w:numPr>
        <w:spacing w:after="0" w:line="240" w:lineRule="auto"/>
        <w:rPr>
          <w:sz w:val="24"/>
          <w:szCs w:val="24"/>
        </w:rPr>
      </w:pPr>
      <w:r>
        <w:rPr>
          <w:sz w:val="24"/>
          <w:szCs w:val="24"/>
        </w:rPr>
        <w:t>Owner is trained and practices use of firearm if it is to be used</w:t>
      </w:r>
    </w:p>
    <w:p w14:paraId="037FBFF5" w14:textId="77777777" w:rsidR="0090349C" w:rsidRDefault="0090349C" w:rsidP="0090349C">
      <w:pPr>
        <w:pStyle w:val="ListParagraph"/>
        <w:spacing w:after="0" w:line="240" w:lineRule="auto"/>
        <w:rPr>
          <w:sz w:val="24"/>
          <w:szCs w:val="24"/>
        </w:rPr>
      </w:pPr>
    </w:p>
    <w:p w14:paraId="1AD257E1" w14:textId="086D0335" w:rsidR="0090349C" w:rsidRDefault="0090349C" w:rsidP="0090349C">
      <w:pPr>
        <w:spacing w:line="240" w:lineRule="auto"/>
        <w:rPr>
          <w:b/>
          <w:sz w:val="24"/>
          <w:szCs w:val="24"/>
          <w:u w:val="single"/>
        </w:rPr>
      </w:pPr>
      <w:r>
        <w:rPr>
          <w:b/>
          <w:sz w:val="24"/>
          <w:szCs w:val="24"/>
          <w:u w:val="single"/>
        </w:rPr>
        <w:t>What safety steps should you take if you see a fire arm?</w:t>
      </w:r>
    </w:p>
    <w:p w14:paraId="5920C013" w14:textId="57A212C7" w:rsidR="0090349C" w:rsidRPr="0090349C" w:rsidRDefault="0090349C" w:rsidP="00FF2F6C">
      <w:pPr>
        <w:pStyle w:val="ListParagraph"/>
        <w:numPr>
          <w:ilvl w:val="0"/>
          <w:numId w:val="13"/>
        </w:numPr>
        <w:spacing w:after="0" w:line="240" w:lineRule="auto"/>
        <w:rPr>
          <w:sz w:val="24"/>
          <w:szCs w:val="24"/>
        </w:rPr>
      </w:pPr>
      <w:r w:rsidRPr="0090349C">
        <w:rPr>
          <w:sz w:val="24"/>
          <w:szCs w:val="24"/>
        </w:rPr>
        <w:t>Leave it alone</w:t>
      </w:r>
    </w:p>
    <w:p w14:paraId="02ECF5E5" w14:textId="20711D15" w:rsidR="0090349C" w:rsidRPr="0090349C" w:rsidRDefault="0090349C" w:rsidP="00FF2F6C">
      <w:pPr>
        <w:pStyle w:val="ListParagraph"/>
        <w:numPr>
          <w:ilvl w:val="0"/>
          <w:numId w:val="13"/>
        </w:numPr>
        <w:spacing w:after="0" w:line="240" w:lineRule="auto"/>
        <w:rPr>
          <w:sz w:val="24"/>
          <w:szCs w:val="24"/>
        </w:rPr>
      </w:pPr>
      <w:r w:rsidRPr="0090349C">
        <w:rPr>
          <w:sz w:val="24"/>
          <w:szCs w:val="24"/>
        </w:rPr>
        <w:t>Don’t touch it</w:t>
      </w:r>
    </w:p>
    <w:p w14:paraId="3529D22F" w14:textId="1BA6DDC1" w:rsidR="0090349C" w:rsidRPr="000F4A36" w:rsidRDefault="000F4A36" w:rsidP="00FF2F6C">
      <w:pPr>
        <w:pStyle w:val="ListParagraph"/>
        <w:numPr>
          <w:ilvl w:val="0"/>
          <w:numId w:val="13"/>
        </w:numPr>
        <w:spacing w:after="0" w:line="240" w:lineRule="auto"/>
        <w:rPr>
          <w:sz w:val="24"/>
          <w:szCs w:val="24"/>
        </w:rPr>
      </w:pPr>
      <w:r w:rsidRPr="000F4A36">
        <w:rPr>
          <w:sz w:val="24"/>
          <w:szCs w:val="24"/>
        </w:rPr>
        <w:t>Don’t let anyone else touch it</w:t>
      </w:r>
    </w:p>
    <w:p w14:paraId="2091FD15" w14:textId="186C2232" w:rsidR="000F4A36" w:rsidRDefault="000F4A36" w:rsidP="00FF2F6C">
      <w:pPr>
        <w:pStyle w:val="ListParagraph"/>
        <w:numPr>
          <w:ilvl w:val="0"/>
          <w:numId w:val="13"/>
        </w:numPr>
        <w:spacing w:after="0" w:line="240" w:lineRule="auto"/>
        <w:rPr>
          <w:sz w:val="24"/>
          <w:szCs w:val="24"/>
        </w:rPr>
      </w:pPr>
      <w:r w:rsidRPr="000F4A36">
        <w:rPr>
          <w:sz w:val="24"/>
          <w:szCs w:val="24"/>
        </w:rPr>
        <w:t>Tell an adult</w:t>
      </w:r>
    </w:p>
    <w:p w14:paraId="07689456" w14:textId="77777777" w:rsidR="000F4A36" w:rsidRPr="000F4A36" w:rsidRDefault="000F4A36" w:rsidP="000F4A36">
      <w:pPr>
        <w:pStyle w:val="ListParagraph"/>
        <w:spacing w:after="0" w:line="240" w:lineRule="auto"/>
        <w:rPr>
          <w:sz w:val="24"/>
          <w:szCs w:val="24"/>
        </w:rPr>
      </w:pPr>
    </w:p>
    <w:p w14:paraId="74273061" w14:textId="77777777" w:rsidR="0090349C" w:rsidRPr="0090349C" w:rsidRDefault="0090349C" w:rsidP="0090349C">
      <w:pPr>
        <w:spacing w:after="0" w:line="240" w:lineRule="auto"/>
        <w:jc w:val="both"/>
        <w:rPr>
          <w:sz w:val="24"/>
          <w:szCs w:val="24"/>
        </w:rPr>
      </w:pPr>
    </w:p>
    <w:p w14:paraId="6A9370C4" w14:textId="05479C26" w:rsidR="001F67BA" w:rsidRPr="001F67BA" w:rsidRDefault="001F67BA" w:rsidP="001F67BA">
      <w:pPr>
        <w:spacing w:line="240" w:lineRule="auto"/>
        <w:rPr>
          <w:i/>
          <w:sz w:val="24"/>
          <w:szCs w:val="24"/>
        </w:rPr>
      </w:pPr>
      <w:r w:rsidRPr="001F67BA">
        <w:rPr>
          <w:i/>
          <w:sz w:val="24"/>
          <w:szCs w:val="24"/>
        </w:rPr>
        <w:t>All information related to this activity comes from ARS 13-3101 and 13-3102</w:t>
      </w:r>
      <w:r w:rsidR="00146A34">
        <w:rPr>
          <w:i/>
          <w:sz w:val="24"/>
          <w:szCs w:val="24"/>
        </w:rPr>
        <w:t xml:space="preserve"> and 13-3111</w:t>
      </w:r>
    </w:p>
    <w:p w14:paraId="40E0F7FE" w14:textId="77777777" w:rsidR="001F67BA" w:rsidRPr="001F67BA" w:rsidRDefault="001F67BA" w:rsidP="00665A18">
      <w:pPr>
        <w:jc w:val="center"/>
        <w:rPr>
          <w:b/>
          <w:sz w:val="24"/>
          <w:szCs w:val="24"/>
        </w:rPr>
      </w:pPr>
    </w:p>
    <w:p w14:paraId="1196AEC8" w14:textId="77777777" w:rsidR="001F67BA" w:rsidRPr="001F67BA" w:rsidRDefault="001F67BA" w:rsidP="00665A18">
      <w:pPr>
        <w:jc w:val="center"/>
        <w:rPr>
          <w:b/>
          <w:sz w:val="24"/>
          <w:szCs w:val="24"/>
        </w:rPr>
      </w:pPr>
    </w:p>
    <w:p w14:paraId="5CBBEA86" w14:textId="77777777" w:rsidR="001F67BA" w:rsidRDefault="001F67BA" w:rsidP="00665A18">
      <w:pPr>
        <w:jc w:val="center"/>
        <w:rPr>
          <w:b/>
          <w:sz w:val="28"/>
          <w:szCs w:val="28"/>
        </w:rPr>
      </w:pPr>
    </w:p>
    <w:p w14:paraId="3020F58A" w14:textId="0FA53282" w:rsidR="000F4A36" w:rsidRDefault="000F4A36">
      <w:pPr>
        <w:rPr>
          <w:b/>
          <w:sz w:val="28"/>
          <w:szCs w:val="28"/>
        </w:rPr>
      </w:pPr>
      <w:r>
        <w:rPr>
          <w:b/>
          <w:sz w:val="28"/>
          <w:szCs w:val="28"/>
        </w:rPr>
        <w:br w:type="page"/>
      </w:r>
    </w:p>
    <w:p w14:paraId="63BC1B99" w14:textId="77777777" w:rsidR="000F4A36" w:rsidRDefault="000F4A36" w:rsidP="000F4A36">
      <w:pPr>
        <w:jc w:val="center"/>
      </w:pPr>
      <w:r>
        <w:rPr>
          <w:rFonts w:ascii="Tahoma" w:hAnsi="Tahoma" w:cs="Tahoma"/>
          <w:b/>
          <w:noProof/>
        </w:rPr>
        <w:lastRenderedPageBreak/>
        <w:drawing>
          <wp:inline distT="0" distB="0" distL="0" distR="0" wp14:anchorId="1A36A684" wp14:editId="3D9EC981">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27BAC9A" w14:textId="77777777" w:rsidR="000F4A36" w:rsidRPr="00DD3CC7" w:rsidRDefault="000F4A36" w:rsidP="000F4A36">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1D9958A1" w14:textId="77777777" w:rsidR="000F4A36" w:rsidRDefault="000F4A36" w:rsidP="000F4A36">
      <w:pPr>
        <w:spacing w:after="0" w:line="240" w:lineRule="auto"/>
        <w:jc w:val="center"/>
        <w:rPr>
          <w:rFonts w:ascii="Calibri" w:eastAsia="Calibri" w:hAnsi="Calibri" w:cs="Calibri"/>
          <w:b/>
          <w:bCs/>
          <w:sz w:val="24"/>
          <w:szCs w:val="24"/>
          <w:u w:val="single"/>
        </w:rPr>
      </w:pPr>
    </w:p>
    <w:p w14:paraId="1EE9D34F" w14:textId="77777777" w:rsidR="000F4A36" w:rsidRPr="001F67BA" w:rsidRDefault="000F4A36" w:rsidP="000F4A36">
      <w:pPr>
        <w:spacing w:after="0" w:line="240" w:lineRule="auto"/>
        <w:jc w:val="center"/>
        <w:rPr>
          <w:b/>
          <w:bCs/>
          <w:sz w:val="24"/>
          <w:szCs w:val="24"/>
        </w:rPr>
      </w:pPr>
      <w:r w:rsidRPr="001F67BA">
        <w:rPr>
          <w:b/>
          <w:bCs/>
          <w:sz w:val="24"/>
          <w:szCs w:val="24"/>
        </w:rPr>
        <w:t>“Campus safety:  A Weapon Free Zone” Academy</w:t>
      </w:r>
    </w:p>
    <w:p w14:paraId="0B5C47BB" w14:textId="77777777" w:rsidR="000F4A36" w:rsidRPr="001F67BA" w:rsidRDefault="000F4A36" w:rsidP="000F4A36">
      <w:pPr>
        <w:spacing w:after="0" w:line="240" w:lineRule="auto"/>
        <w:jc w:val="center"/>
        <w:rPr>
          <w:bCs/>
          <w:sz w:val="24"/>
          <w:szCs w:val="24"/>
        </w:rPr>
      </w:pPr>
      <w:r w:rsidRPr="001F67BA">
        <w:rPr>
          <w:bCs/>
          <w:sz w:val="24"/>
          <w:szCs w:val="24"/>
        </w:rPr>
        <w:t>Middle/High School</w:t>
      </w:r>
    </w:p>
    <w:p w14:paraId="6E389617" w14:textId="77777777" w:rsidR="000F4A36" w:rsidRPr="001F67BA" w:rsidRDefault="000F4A36" w:rsidP="000F4A36">
      <w:pPr>
        <w:widowControl w:val="0"/>
        <w:autoSpaceDE w:val="0"/>
        <w:autoSpaceDN w:val="0"/>
        <w:adjustRightInd w:val="0"/>
        <w:spacing w:after="0" w:line="240" w:lineRule="auto"/>
        <w:ind w:left="1710" w:hanging="1710"/>
        <w:jc w:val="center"/>
        <w:rPr>
          <w:b/>
          <w:bCs/>
          <w:sz w:val="24"/>
          <w:szCs w:val="24"/>
        </w:rPr>
      </w:pPr>
      <w:r w:rsidRPr="001F67BA">
        <w:rPr>
          <w:b/>
          <w:bCs/>
          <w:sz w:val="24"/>
          <w:szCs w:val="24"/>
        </w:rPr>
        <w:t>Rights and Responsibilities of Owning a Weapon Lesson Plan</w:t>
      </w:r>
    </w:p>
    <w:p w14:paraId="124793B5" w14:textId="06701BC6" w:rsidR="00F21EC1" w:rsidRPr="00B2267A" w:rsidRDefault="000F4A36" w:rsidP="000F4A36">
      <w:pPr>
        <w:spacing w:line="240" w:lineRule="auto"/>
        <w:contextualSpacing/>
        <w:jc w:val="center"/>
        <w:rPr>
          <w:b/>
          <w:sz w:val="28"/>
          <w:szCs w:val="28"/>
        </w:rPr>
      </w:pPr>
      <w:r>
        <w:rPr>
          <w:b/>
          <w:sz w:val="24"/>
          <w:szCs w:val="24"/>
        </w:rPr>
        <w:br/>
      </w:r>
      <w:r w:rsidR="00F21EC1" w:rsidRPr="00B2267A">
        <w:rPr>
          <w:b/>
          <w:sz w:val="28"/>
          <w:szCs w:val="28"/>
        </w:rPr>
        <w:t>Gun Fact Strips</w:t>
      </w:r>
    </w:p>
    <w:p w14:paraId="5EFA53B4" w14:textId="77777777" w:rsidR="00B2267A" w:rsidRDefault="00B2267A" w:rsidP="00665A18">
      <w:pPr>
        <w:jc w:val="center"/>
      </w:pPr>
    </w:p>
    <w:p w14:paraId="33D37706" w14:textId="682C94E1" w:rsidR="00B2267A" w:rsidRPr="00E34E2D" w:rsidRDefault="00E34E2D" w:rsidP="00B2267A">
      <w:pPr>
        <w:numPr>
          <w:ilvl w:val="0"/>
          <w:numId w:val="5"/>
        </w:numPr>
        <w:spacing w:before="100" w:beforeAutospacing="1" w:line="240" w:lineRule="auto"/>
        <w:contextualSpacing/>
        <w:rPr>
          <w:rFonts w:eastAsia="Times New Roman" w:cs="Arial"/>
          <w:iCs/>
          <w:sz w:val="28"/>
          <w:szCs w:val="28"/>
          <w:lang w:val="en"/>
        </w:rPr>
      </w:pPr>
      <w:r w:rsidRPr="00E34E2D">
        <w:rPr>
          <w:rFonts w:eastAsia="Times New Roman" w:cs="Arial"/>
          <w:iCs/>
          <w:sz w:val="28"/>
          <w:szCs w:val="28"/>
          <w:lang w:val="en"/>
        </w:rPr>
        <w:t>97% of firearm-related deaths in Arizona</w:t>
      </w:r>
      <w:r>
        <w:rPr>
          <w:rFonts w:eastAsia="Times New Roman" w:cs="Arial"/>
          <w:iCs/>
          <w:sz w:val="28"/>
          <w:szCs w:val="28"/>
          <w:lang w:val="en"/>
        </w:rPr>
        <w:t xml:space="preserve"> 2012</w:t>
      </w:r>
      <w:r w:rsidRPr="00E34E2D">
        <w:rPr>
          <w:rFonts w:eastAsia="Times New Roman" w:cs="Arial"/>
          <w:iCs/>
          <w:sz w:val="28"/>
          <w:szCs w:val="28"/>
          <w:lang w:val="en"/>
        </w:rPr>
        <w:t xml:space="preserve"> were preventable.</w:t>
      </w:r>
    </w:p>
    <w:p w14:paraId="5289FBB1" w14:textId="12FF5355" w:rsidR="00B2267A" w:rsidRPr="00E34E2D" w:rsidRDefault="00E34E2D" w:rsidP="00B2267A">
      <w:pPr>
        <w:spacing w:before="100" w:beforeAutospacing="1" w:line="240" w:lineRule="auto"/>
        <w:ind w:left="720"/>
        <w:contextualSpacing/>
        <w:rPr>
          <w:rFonts w:eastAsia="Times New Roman" w:cs="Arial"/>
          <w:i/>
          <w:iCs/>
          <w:sz w:val="20"/>
          <w:szCs w:val="20"/>
          <w:lang w:val="en"/>
        </w:rPr>
      </w:pPr>
      <w:r>
        <w:rPr>
          <w:rFonts w:eastAsia="Times New Roman" w:cs="Arial"/>
          <w:i/>
          <w:iCs/>
          <w:sz w:val="20"/>
          <w:szCs w:val="20"/>
          <w:lang w:val="en"/>
        </w:rPr>
        <w:t>Bureau of Women’s and children’s health 2013</w:t>
      </w:r>
    </w:p>
    <w:p w14:paraId="12899F54" w14:textId="11587400" w:rsidR="00F21EC1" w:rsidRDefault="00E34E2D" w:rsidP="00F21EC1">
      <w:pPr>
        <w:spacing w:before="100" w:beforeAutospacing="1" w:line="240" w:lineRule="auto"/>
        <w:contextualSpacing/>
        <w:rPr>
          <w:rFonts w:eastAsia="Times New Roman" w:cs="Arial"/>
          <w:iCs/>
          <w:sz w:val="28"/>
          <w:szCs w:val="28"/>
          <w:lang w:val="en"/>
        </w:rPr>
      </w:pPr>
      <w:r>
        <w:rPr>
          <w:rFonts w:eastAsia="Times New Roman" w:cs="Arial"/>
          <w:iCs/>
          <w:sz w:val="28"/>
          <w:szCs w:val="28"/>
          <w:lang w:val="en"/>
        </w:rPr>
        <w:t xml:space="preserve"> </w:t>
      </w:r>
    </w:p>
    <w:p w14:paraId="58B4DC5C" w14:textId="77777777" w:rsidR="008D1308" w:rsidRDefault="008D1308" w:rsidP="00F21EC1">
      <w:pPr>
        <w:spacing w:before="100" w:beforeAutospacing="1" w:line="240" w:lineRule="auto"/>
        <w:contextualSpacing/>
        <w:rPr>
          <w:rFonts w:eastAsia="Times New Roman" w:cs="Arial"/>
          <w:iCs/>
          <w:sz w:val="28"/>
          <w:szCs w:val="28"/>
          <w:lang w:val="en"/>
        </w:rPr>
      </w:pPr>
    </w:p>
    <w:p w14:paraId="2D768B4B" w14:textId="77777777" w:rsidR="008D1308" w:rsidRPr="00F21EC1" w:rsidRDefault="008D1308" w:rsidP="00F21EC1">
      <w:pPr>
        <w:spacing w:before="100" w:beforeAutospacing="1" w:line="240" w:lineRule="auto"/>
        <w:contextualSpacing/>
        <w:rPr>
          <w:rFonts w:eastAsia="Times New Roman" w:cs="Arial"/>
          <w:iCs/>
          <w:sz w:val="28"/>
          <w:szCs w:val="28"/>
          <w:lang w:val="en"/>
        </w:rPr>
      </w:pPr>
    </w:p>
    <w:p w14:paraId="44B20DD1" w14:textId="3354CC65" w:rsidR="00F21EC1" w:rsidRPr="00F21EC1" w:rsidRDefault="00F21EC1" w:rsidP="00FF2F6C">
      <w:pPr>
        <w:numPr>
          <w:ilvl w:val="0"/>
          <w:numId w:val="5"/>
        </w:numPr>
        <w:spacing w:before="100" w:beforeAutospacing="1" w:line="240" w:lineRule="auto"/>
        <w:contextualSpacing/>
        <w:rPr>
          <w:rFonts w:eastAsia="Times New Roman" w:cs="Arial"/>
          <w:i/>
          <w:iCs/>
          <w:sz w:val="28"/>
          <w:szCs w:val="28"/>
          <w:lang w:val="en"/>
        </w:rPr>
      </w:pPr>
      <w:r w:rsidRPr="00F21EC1">
        <w:rPr>
          <w:rFonts w:eastAsia="Times New Roman" w:cs="Arial"/>
          <w:iCs/>
          <w:sz w:val="28"/>
          <w:szCs w:val="28"/>
          <w:lang w:val="en"/>
        </w:rPr>
        <w:t>There is an estimated 310 million firearms in the United States</w:t>
      </w:r>
      <w:r w:rsidR="000C53CF">
        <w:rPr>
          <w:rFonts w:eastAsia="Times New Roman" w:cs="Arial"/>
          <w:iCs/>
          <w:sz w:val="28"/>
          <w:szCs w:val="28"/>
          <w:lang w:val="en"/>
        </w:rPr>
        <w:t>.</w:t>
      </w:r>
      <w:r w:rsidRPr="00F21EC1">
        <w:rPr>
          <w:rFonts w:eastAsia="Times New Roman" w:cs="Arial"/>
          <w:iCs/>
          <w:sz w:val="28"/>
          <w:szCs w:val="28"/>
          <w:lang w:val="en"/>
        </w:rPr>
        <w:t xml:space="preserve">  </w:t>
      </w:r>
    </w:p>
    <w:p w14:paraId="7DC8DC85" w14:textId="77777777" w:rsidR="00F21EC1" w:rsidRDefault="00F21EC1" w:rsidP="00F21EC1">
      <w:pPr>
        <w:spacing w:before="100" w:beforeAutospacing="1" w:line="240" w:lineRule="auto"/>
        <w:ind w:left="720"/>
        <w:contextualSpacing/>
        <w:rPr>
          <w:rFonts w:eastAsia="Times New Roman" w:cs="Arial"/>
          <w:i/>
          <w:iCs/>
          <w:sz w:val="20"/>
          <w:szCs w:val="20"/>
          <w:lang w:val="en"/>
        </w:rPr>
      </w:pPr>
      <w:r w:rsidRPr="00F21EC1">
        <w:rPr>
          <w:rFonts w:eastAsia="Times New Roman" w:cs="Arial"/>
          <w:i/>
          <w:iCs/>
          <w:sz w:val="20"/>
          <w:szCs w:val="20"/>
          <w:lang w:val="en"/>
        </w:rPr>
        <w:t>2013 BTAFE</w:t>
      </w:r>
    </w:p>
    <w:p w14:paraId="1DC0D31A" w14:textId="77777777" w:rsidR="00B2267A" w:rsidRDefault="00B2267A" w:rsidP="00F21EC1">
      <w:pPr>
        <w:spacing w:before="100" w:beforeAutospacing="1" w:line="240" w:lineRule="auto"/>
        <w:ind w:left="720"/>
        <w:contextualSpacing/>
        <w:rPr>
          <w:rFonts w:eastAsia="Times New Roman" w:cs="Arial"/>
          <w:i/>
          <w:iCs/>
          <w:sz w:val="20"/>
          <w:szCs w:val="20"/>
          <w:lang w:val="en"/>
        </w:rPr>
      </w:pPr>
    </w:p>
    <w:p w14:paraId="096F5ECC" w14:textId="77777777" w:rsidR="00B2267A" w:rsidRPr="00F21EC1" w:rsidRDefault="00B2267A" w:rsidP="00F21EC1">
      <w:pPr>
        <w:spacing w:before="100" w:beforeAutospacing="1" w:line="240" w:lineRule="auto"/>
        <w:ind w:left="720"/>
        <w:contextualSpacing/>
        <w:rPr>
          <w:rFonts w:eastAsia="Times New Roman" w:cs="Arial"/>
          <w:i/>
          <w:iCs/>
          <w:sz w:val="20"/>
          <w:szCs w:val="20"/>
          <w:lang w:val="en"/>
        </w:rPr>
      </w:pPr>
    </w:p>
    <w:p w14:paraId="10945D21" w14:textId="77777777" w:rsidR="00F21EC1" w:rsidRDefault="00F21EC1" w:rsidP="00F21EC1">
      <w:pPr>
        <w:spacing w:before="100" w:beforeAutospacing="1" w:line="240" w:lineRule="auto"/>
        <w:ind w:left="720"/>
        <w:contextualSpacing/>
        <w:rPr>
          <w:rFonts w:eastAsia="Times New Roman" w:cs="Arial"/>
          <w:i/>
          <w:iCs/>
          <w:sz w:val="28"/>
          <w:szCs w:val="28"/>
          <w:lang w:val="en"/>
        </w:rPr>
      </w:pPr>
    </w:p>
    <w:p w14:paraId="26C56420" w14:textId="77777777" w:rsidR="00B2267A" w:rsidRPr="00F21EC1" w:rsidRDefault="00B2267A" w:rsidP="00F21EC1">
      <w:pPr>
        <w:spacing w:before="100" w:beforeAutospacing="1" w:line="240" w:lineRule="auto"/>
        <w:ind w:left="720"/>
        <w:contextualSpacing/>
        <w:rPr>
          <w:rFonts w:eastAsia="Times New Roman" w:cs="Arial"/>
          <w:i/>
          <w:iCs/>
          <w:sz w:val="28"/>
          <w:szCs w:val="28"/>
          <w:lang w:val="en"/>
        </w:rPr>
      </w:pPr>
    </w:p>
    <w:p w14:paraId="7D9EEEBF" w14:textId="77777777" w:rsidR="00F21EC1" w:rsidRPr="00F21EC1" w:rsidRDefault="00F21EC1" w:rsidP="00FF2F6C">
      <w:pPr>
        <w:numPr>
          <w:ilvl w:val="0"/>
          <w:numId w:val="5"/>
        </w:numPr>
        <w:spacing w:before="100" w:beforeAutospacing="1" w:line="240" w:lineRule="auto"/>
        <w:contextualSpacing/>
        <w:rPr>
          <w:rFonts w:eastAsia="Times New Roman" w:cs="Arial"/>
          <w:i/>
          <w:iCs/>
          <w:sz w:val="28"/>
          <w:szCs w:val="28"/>
          <w:lang w:val="en"/>
        </w:rPr>
      </w:pPr>
      <w:r w:rsidRPr="00F21EC1">
        <w:rPr>
          <w:rFonts w:eastAsia="Times New Roman" w:cs="Arial"/>
          <w:iCs/>
          <w:sz w:val="28"/>
          <w:szCs w:val="28"/>
          <w:lang w:val="en"/>
        </w:rPr>
        <w:t>37% of persons surveyed said they or someone in their household owns a firearm.</w:t>
      </w:r>
    </w:p>
    <w:p w14:paraId="553A0E65" w14:textId="77777777" w:rsidR="00F21EC1" w:rsidRPr="00F21EC1" w:rsidRDefault="00F21EC1" w:rsidP="00F21EC1">
      <w:pPr>
        <w:spacing w:before="100" w:beforeAutospacing="1" w:line="240" w:lineRule="auto"/>
        <w:ind w:left="720"/>
        <w:contextualSpacing/>
        <w:rPr>
          <w:rFonts w:eastAsia="Times New Roman" w:cs="Arial"/>
          <w:i/>
          <w:iCs/>
          <w:sz w:val="20"/>
          <w:szCs w:val="20"/>
          <w:lang w:val="en"/>
        </w:rPr>
      </w:pPr>
      <w:r w:rsidRPr="00F21EC1">
        <w:rPr>
          <w:rFonts w:eastAsia="Times New Roman" w:cs="Arial"/>
          <w:iCs/>
          <w:sz w:val="28"/>
          <w:szCs w:val="28"/>
          <w:lang w:val="en"/>
        </w:rPr>
        <w:t xml:space="preserve"> </w:t>
      </w:r>
      <w:r w:rsidRPr="00F21EC1">
        <w:rPr>
          <w:rFonts w:eastAsia="Times New Roman" w:cs="Arial"/>
          <w:i/>
          <w:iCs/>
          <w:sz w:val="20"/>
          <w:szCs w:val="20"/>
          <w:lang w:val="en"/>
        </w:rPr>
        <w:t>Pew Research Institute</w:t>
      </w:r>
    </w:p>
    <w:p w14:paraId="2F472005" w14:textId="77777777" w:rsidR="00F21EC1" w:rsidRDefault="00F21EC1" w:rsidP="00F21EC1">
      <w:pPr>
        <w:spacing w:before="100" w:beforeAutospacing="1" w:line="240" w:lineRule="auto"/>
        <w:ind w:left="720"/>
        <w:contextualSpacing/>
        <w:rPr>
          <w:rFonts w:eastAsia="Times New Roman" w:cs="Arial"/>
          <w:i/>
          <w:iCs/>
          <w:sz w:val="28"/>
          <w:szCs w:val="28"/>
          <w:lang w:val="en"/>
        </w:rPr>
      </w:pPr>
    </w:p>
    <w:p w14:paraId="56A425CC" w14:textId="77777777" w:rsidR="00B2267A" w:rsidRDefault="00B2267A" w:rsidP="00F21EC1">
      <w:pPr>
        <w:spacing w:before="100" w:beforeAutospacing="1" w:line="240" w:lineRule="auto"/>
        <w:ind w:left="720"/>
        <w:contextualSpacing/>
        <w:rPr>
          <w:rFonts w:eastAsia="Times New Roman" w:cs="Arial"/>
          <w:i/>
          <w:iCs/>
          <w:sz w:val="28"/>
          <w:szCs w:val="28"/>
          <w:lang w:val="en"/>
        </w:rPr>
      </w:pPr>
    </w:p>
    <w:p w14:paraId="724AF5F9" w14:textId="77777777" w:rsidR="00B2267A" w:rsidRDefault="00B2267A" w:rsidP="00F21EC1">
      <w:pPr>
        <w:spacing w:before="100" w:beforeAutospacing="1" w:line="240" w:lineRule="auto"/>
        <w:ind w:left="720"/>
        <w:contextualSpacing/>
        <w:rPr>
          <w:rFonts w:eastAsia="Times New Roman" w:cs="Arial"/>
          <w:i/>
          <w:iCs/>
          <w:sz w:val="28"/>
          <w:szCs w:val="28"/>
          <w:lang w:val="en"/>
        </w:rPr>
      </w:pPr>
    </w:p>
    <w:p w14:paraId="40CB3CC1" w14:textId="77777777" w:rsidR="00B2267A" w:rsidRPr="00F21EC1" w:rsidRDefault="00B2267A" w:rsidP="00F21EC1">
      <w:pPr>
        <w:spacing w:before="100" w:beforeAutospacing="1" w:line="240" w:lineRule="auto"/>
        <w:ind w:left="720"/>
        <w:contextualSpacing/>
        <w:rPr>
          <w:rFonts w:eastAsia="Times New Roman" w:cs="Arial"/>
          <w:i/>
          <w:iCs/>
          <w:sz w:val="28"/>
          <w:szCs w:val="28"/>
          <w:lang w:val="en"/>
        </w:rPr>
      </w:pPr>
    </w:p>
    <w:p w14:paraId="14117355" w14:textId="573201E7" w:rsidR="00F21EC1" w:rsidRDefault="000F4A36" w:rsidP="00FF2F6C">
      <w:pPr>
        <w:numPr>
          <w:ilvl w:val="0"/>
          <w:numId w:val="5"/>
        </w:numPr>
        <w:spacing w:before="100" w:beforeAutospacing="1" w:line="240" w:lineRule="auto"/>
        <w:contextualSpacing/>
        <w:rPr>
          <w:rFonts w:eastAsia="Times New Roman" w:cs="Arial"/>
          <w:i/>
          <w:iCs/>
          <w:sz w:val="28"/>
          <w:szCs w:val="28"/>
          <w:lang w:val="en"/>
        </w:rPr>
      </w:pPr>
      <w:r>
        <w:rPr>
          <w:rFonts w:cs="Helvetica"/>
          <w:color w:val="000000"/>
          <w:sz w:val="28"/>
          <w:szCs w:val="28"/>
        </w:rPr>
        <w:t xml:space="preserve">In 2010, 1,982 youth (10-19) who were murdered, </w:t>
      </w:r>
      <w:r w:rsidR="005B2F07">
        <w:rPr>
          <w:rFonts w:cs="Helvetica"/>
          <w:color w:val="000000"/>
          <w:sz w:val="28"/>
          <w:szCs w:val="28"/>
        </w:rPr>
        <w:t xml:space="preserve">84% </w:t>
      </w:r>
      <w:r>
        <w:rPr>
          <w:rFonts w:cs="Helvetica"/>
          <w:color w:val="000000"/>
          <w:sz w:val="28"/>
          <w:szCs w:val="28"/>
        </w:rPr>
        <w:t>were killed with a fire arm</w:t>
      </w:r>
      <w:r w:rsidR="000C53CF">
        <w:rPr>
          <w:rFonts w:cs="Helvetica"/>
          <w:color w:val="000000"/>
          <w:sz w:val="28"/>
          <w:szCs w:val="28"/>
        </w:rPr>
        <w:t>.</w:t>
      </w:r>
      <w:bookmarkStart w:id="0" w:name="_GoBack"/>
      <w:bookmarkEnd w:id="0"/>
    </w:p>
    <w:p w14:paraId="7C8240B8" w14:textId="029317CC" w:rsidR="00B2267A" w:rsidRPr="00FB31A7" w:rsidRDefault="00FB31A7" w:rsidP="00F21EC1">
      <w:pPr>
        <w:spacing w:before="100" w:beforeAutospacing="1" w:line="240" w:lineRule="auto"/>
        <w:ind w:left="720"/>
        <w:contextualSpacing/>
        <w:rPr>
          <w:rFonts w:eastAsia="Times New Roman" w:cs="Arial"/>
          <w:i/>
          <w:iCs/>
          <w:sz w:val="20"/>
          <w:szCs w:val="20"/>
          <w:lang w:val="en"/>
        </w:rPr>
      </w:pPr>
      <w:r w:rsidRPr="00FB31A7">
        <w:rPr>
          <w:sz w:val="20"/>
          <w:szCs w:val="20"/>
        </w:rPr>
        <w:t>Centers for Disease Control and Prevention (2012). Injury prevention &amp; control: Data &amp; statistics</w:t>
      </w:r>
    </w:p>
    <w:p w14:paraId="2BF9BF91" w14:textId="77777777" w:rsidR="00B2267A" w:rsidRDefault="00B2267A" w:rsidP="00F21EC1">
      <w:pPr>
        <w:spacing w:before="100" w:beforeAutospacing="1" w:line="240" w:lineRule="auto"/>
        <w:ind w:left="720"/>
        <w:contextualSpacing/>
        <w:rPr>
          <w:rFonts w:eastAsia="Times New Roman" w:cs="Arial"/>
          <w:i/>
          <w:iCs/>
          <w:sz w:val="28"/>
          <w:szCs w:val="28"/>
          <w:lang w:val="en"/>
        </w:rPr>
      </w:pPr>
    </w:p>
    <w:p w14:paraId="622C2D06" w14:textId="77777777" w:rsidR="001A09B1" w:rsidRDefault="001A09B1" w:rsidP="00F21EC1">
      <w:pPr>
        <w:spacing w:before="100" w:beforeAutospacing="1" w:line="240" w:lineRule="auto"/>
        <w:ind w:left="720"/>
        <w:contextualSpacing/>
        <w:rPr>
          <w:rFonts w:eastAsia="Times New Roman" w:cs="Arial"/>
          <w:i/>
          <w:iCs/>
          <w:sz w:val="28"/>
          <w:szCs w:val="28"/>
          <w:lang w:val="en"/>
        </w:rPr>
      </w:pPr>
    </w:p>
    <w:p w14:paraId="53C82947" w14:textId="77777777" w:rsidR="001A09B1" w:rsidRDefault="001A09B1" w:rsidP="00F21EC1">
      <w:pPr>
        <w:spacing w:before="100" w:beforeAutospacing="1" w:line="240" w:lineRule="auto"/>
        <w:ind w:left="720"/>
        <w:contextualSpacing/>
        <w:rPr>
          <w:rFonts w:eastAsia="Times New Roman" w:cs="Arial"/>
          <w:i/>
          <w:iCs/>
          <w:sz w:val="28"/>
          <w:szCs w:val="28"/>
          <w:lang w:val="en"/>
        </w:rPr>
      </w:pPr>
    </w:p>
    <w:p w14:paraId="2736E6BC" w14:textId="77777777" w:rsidR="00B2267A" w:rsidRPr="00F21EC1" w:rsidRDefault="00B2267A" w:rsidP="00F21EC1">
      <w:pPr>
        <w:spacing w:before="100" w:beforeAutospacing="1" w:line="240" w:lineRule="auto"/>
        <w:ind w:left="720"/>
        <w:contextualSpacing/>
        <w:rPr>
          <w:rFonts w:eastAsia="Times New Roman" w:cs="Arial"/>
          <w:i/>
          <w:iCs/>
          <w:sz w:val="28"/>
          <w:szCs w:val="28"/>
          <w:lang w:val="en"/>
        </w:rPr>
      </w:pPr>
    </w:p>
    <w:p w14:paraId="003E7199" w14:textId="77777777" w:rsidR="00F21EC1" w:rsidRPr="00F21EC1" w:rsidRDefault="00F21EC1" w:rsidP="00FF2F6C">
      <w:pPr>
        <w:numPr>
          <w:ilvl w:val="0"/>
          <w:numId w:val="5"/>
        </w:numPr>
        <w:shd w:val="clear" w:color="auto" w:fill="FFFFFF"/>
        <w:spacing w:after="0" w:line="240" w:lineRule="auto"/>
        <w:contextualSpacing/>
        <w:rPr>
          <w:rFonts w:cs="Helvetica"/>
          <w:color w:val="000000"/>
          <w:sz w:val="28"/>
          <w:szCs w:val="28"/>
        </w:rPr>
      </w:pPr>
      <w:r w:rsidRPr="00F21EC1">
        <w:rPr>
          <w:rFonts w:cs="Helvetica"/>
          <w:color w:val="000000"/>
          <w:sz w:val="28"/>
          <w:szCs w:val="28"/>
        </w:rPr>
        <w:t>More than 75% of guns used in suicide attempts and unintentional injuries of 0-19 year-olds were stored in the residence of the victim, a relative, or a friend.</w:t>
      </w:r>
      <w:r w:rsidRPr="00F21EC1">
        <w:rPr>
          <w:rFonts w:cs="Helvetica"/>
          <w:color w:val="666666"/>
          <w:sz w:val="28"/>
          <w:szCs w:val="28"/>
        </w:rPr>
        <w:t xml:space="preserve"> </w:t>
      </w:r>
    </w:p>
    <w:p w14:paraId="7698B001" w14:textId="77777777" w:rsidR="00F21EC1" w:rsidRDefault="00F21EC1" w:rsidP="00B2267A">
      <w:pPr>
        <w:shd w:val="clear" w:color="auto" w:fill="FFFFFF"/>
        <w:spacing w:after="0" w:line="240" w:lineRule="auto"/>
        <w:ind w:left="720"/>
        <w:contextualSpacing/>
        <w:rPr>
          <w:rFonts w:cs="Helvetica"/>
          <w:sz w:val="20"/>
          <w:szCs w:val="20"/>
        </w:rPr>
      </w:pPr>
      <w:r w:rsidRPr="00F21EC1">
        <w:rPr>
          <w:rFonts w:cs="Helvetica"/>
          <w:i/>
          <w:iCs/>
          <w:sz w:val="20"/>
          <w:szCs w:val="20"/>
        </w:rPr>
        <w:t>WISQARS Injury Mortality Reports, 1999-2010, supra</w:t>
      </w:r>
      <w:r w:rsidRPr="00F21EC1">
        <w:rPr>
          <w:rFonts w:cs="Helvetica"/>
          <w:sz w:val="20"/>
          <w:szCs w:val="20"/>
        </w:rPr>
        <w:t xml:space="preserve"> note </w:t>
      </w:r>
    </w:p>
    <w:p w14:paraId="5AA503C2" w14:textId="77777777" w:rsidR="00B2267A" w:rsidRDefault="00B2267A" w:rsidP="00B2267A">
      <w:pPr>
        <w:shd w:val="clear" w:color="auto" w:fill="FFFFFF"/>
        <w:spacing w:after="0" w:line="240" w:lineRule="auto"/>
        <w:ind w:left="720"/>
        <w:contextualSpacing/>
        <w:rPr>
          <w:rFonts w:cs="Helvetica"/>
          <w:sz w:val="20"/>
          <w:szCs w:val="20"/>
          <w:u w:val="single"/>
          <w:vertAlign w:val="superscript"/>
        </w:rPr>
      </w:pPr>
    </w:p>
    <w:p w14:paraId="078E1933" w14:textId="77777777" w:rsidR="00B2267A" w:rsidRDefault="00B2267A" w:rsidP="00B2267A">
      <w:pPr>
        <w:spacing w:before="100" w:beforeAutospacing="1" w:line="240" w:lineRule="auto"/>
        <w:contextualSpacing/>
        <w:rPr>
          <w:rFonts w:eastAsia="Times New Roman" w:cs="Arial"/>
          <w:i/>
          <w:iCs/>
          <w:sz w:val="28"/>
          <w:szCs w:val="28"/>
          <w:lang w:val="en"/>
        </w:rPr>
      </w:pPr>
    </w:p>
    <w:p w14:paraId="37CA75DE" w14:textId="77777777" w:rsidR="008D1308" w:rsidRDefault="008D1308" w:rsidP="00B2267A">
      <w:pPr>
        <w:spacing w:before="100" w:beforeAutospacing="1" w:line="240" w:lineRule="auto"/>
        <w:contextualSpacing/>
        <w:rPr>
          <w:rFonts w:eastAsia="Times New Roman" w:cs="Arial"/>
          <w:i/>
          <w:iCs/>
          <w:sz w:val="28"/>
          <w:szCs w:val="28"/>
          <w:lang w:val="en"/>
        </w:rPr>
      </w:pPr>
    </w:p>
    <w:p w14:paraId="6D189346" w14:textId="77777777" w:rsidR="008D1308" w:rsidRDefault="008D1308" w:rsidP="00B2267A">
      <w:pPr>
        <w:spacing w:before="100" w:beforeAutospacing="1" w:line="240" w:lineRule="auto"/>
        <w:contextualSpacing/>
        <w:rPr>
          <w:rFonts w:eastAsia="Times New Roman" w:cs="Arial"/>
          <w:i/>
          <w:iCs/>
          <w:sz w:val="28"/>
          <w:szCs w:val="28"/>
          <w:lang w:val="en"/>
        </w:rPr>
      </w:pPr>
    </w:p>
    <w:p w14:paraId="71696655" w14:textId="77777777" w:rsidR="00B2267A" w:rsidRPr="00B2267A" w:rsidRDefault="00B2267A" w:rsidP="00B2267A">
      <w:pPr>
        <w:spacing w:before="100" w:beforeAutospacing="1" w:line="240" w:lineRule="auto"/>
        <w:contextualSpacing/>
        <w:rPr>
          <w:rFonts w:eastAsia="Times New Roman" w:cs="Arial"/>
          <w:i/>
          <w:iCs/>
          <w:sz w:val="28"/>
          <w:szCs w:val="28"/>
          <w:lang w:val="en"/>
        </w:rPr>
      </w:pPr>
    </w:p>
    <w:p w14:paraId="7387BC8B" w14:textId="77777777" w:rsidR="00B2267A" w:rsidRPr="00B2267A" w:rsidRDefault="00F21EC1" w:rsidP="00FF2F6C">
      <w:pPr>
        <w:numPr>
          <w:ilvl w:val="0"/>
          <w:numId w:val="5"/>
        </w:numPr>
        <w:spacing w:before="100" w:beforeAutospacing="1" w:line="240" w:lineRule="auto"/>
        <w:contextualSpacing/>
        <w:rPr>
          <w:rFonts w:eastAsia="Times New Roman" w:cs="Arial"/>
          <w:i/>
          <w:iCs/>
          <w:sz w:val="28"/>
          <w:szCs w:val="28"/>
          <w:lang w:val="en"/>
        </w:rPr>
      </w:pPr>
      <w:r w:rsidRPr="00F21EC1">
        <w:rPr>
          <w:color w:val="000000"/>
          <w:sz w:val="28"/>
          <w:szCs w:val="28"/>
        </w:rPr>
        <w:t xml:space="preserve">Overall, about a third of all Americans with children under 18 at home have a gun in their household,   including 34% of families with children younger than 12. </w:t>
      </w:r>
    </w:p>
    <w:p w14:paraId="39590F77" w14:textId="77777777" w:rsidR="00F21EC1" w:rsidRDefault="00F21EC1" w:rsidP="00B2267A">
      <w:pPr>
        <w:spacing w:before="100" w:beforeAutospacing="1" w:line="240" w:lineRule="auto"/>
        <w:ind w:left="720"/>
        <w:contextualSpacing/>
        <w:rPr>
          <w:color w:val="000000"/>
          <w:sz w:val="20"/>
          <w:szCs w:val="20"/>
        </w:rPr>
      </w:pPr>
      <w:r w:rsidRPr="00F21EC1">
        <w:rPr>
          <w:color w:val="000000"/>
          <w:sz w:val="20"/>
          <w:szCs w:val="20"/>
        </w:rPr>
        <w:t>Pew Research Center</w:t>
      </w:r>
    </w:p>
    <w:p w14:paraId="28B32285" w14:textId="77777777" w:rsidR="00B2267A" w:rsidRDefault="00B2267A" w:rsidP="00B2267A">
      <w:pPr>
        <w:spacing w:before="100" w:beforeAutospacing="1" w:line="240" w:lineRule="auto"/>
        <w:ind w:left="720"/>
        <w:contextualSpacing/>
        <w:rPr>
          <w:color w:val="000000"/>
          <w:sz w:val="20"/>
          <w:szCs w:val="20"/>
        </w:rPr>
      </w:pPr>
    </w:p>
    <w:p w14:paraId="7B401D6F" w14:textId="77777777" w:rsidR="00B2267A" w:rsidRDefault="00B2267A" w:rsidP="00B2267A">
      <w:pPr>
        <w:spacing w:before="100" w:beforeAutospacing="1" w:line="240" w:lineRule="auto"/>
        <w:ind w:left="720"/>
        <w:contextualSpacing/>
        <w:rPr>
          <w:color w:val="000000"/>
          <w:sz w:val="20"/>
          <w:szCs w:val="20"/>
        </w:rPr>
      </w:pPr>
    </w:p>
    <w:p w14:paraId="65B61259" w14:textId="77777777" w:rsidR="00B2267A" w:rsidRDefault="00B2267A" w:rsidP="00B2267A">
      <w:pPr>
        <w:spacing w:before="100" w:beforeAutospacing="1" w:line="240" w:lineRule="auto"/>
        <w:ind w:left="720"/>
        <w:contextualSpacing/>
        <w:rPr>
          <w:color w:val="000000"/>
          <w:sz w:val="20"/>
          <w:szCs w:val="20"/>
        </w:rPr>
      </w:pPr>
    </w:p>
    <w:p w14:paraId="14EAD73F" w14:textId="77777777" w:rsidR="00B2267A" w:rsidRDefault="00B2267A" w:rsidP="00B2267A">
      <w:pPr>
        <w:spacing w:before="100" w:beforeAutospacing="1" w:line="240" w:lineRule="auto"/>
        <w:ind w:left="720"/>
        <w:contextualSpacing/>
        <w:rPr>
          <w:color w:val="000000"/>
          <w:sz w:val="20"/>
          <w:szCs w:val="20"/>
        </w:rPr>
      </w:pPr>
    </w:p>
    <w:p w14:paraId="1050497B" w14:textId="77777777" w:rsidR="00B2267A" w:rsidRDefault="00B2267A" w:rsidP="00B2267A">
      <w:pPr>
        <w:spacing w:before="100" w:beforeAutospacing="1" w:line="240" w:lineRule="auto"/>
        <w:ind w:left="720"/>
        <w:contextualSpacing/>
        <w:rPr>
          <w:color w:val="000000"/>
          <w:sz w:val="20"/>
          <w:szCs w:val="20"/>
        </w:rPr>
      </w:pPr>
    </w:p>
    <w:p w14:paraId="731FB2FF" w14:textId="77777777" w:rsidR="00B2267A" w:rsidRPr="00B2267A" w:rsidRDefault="00F21EC1" w:rsidP="00FF2F6C">
      <w:pPr>
        <w:numPr>
          <w:ilvl w:val="0"/>
          <w:numId w:val="5"/>
        </w:numPr>
        <w:spacing w:before="100" w:beforeAutospacing="1" w:after="100" w:afterAutospacing="1" w:line="240" w:lineRule="auto"/>
        <w:contextualSpacing/>
        <w:outlineLvl w:val="0"/>
        <w:rPr>
          <w:rFonts w:eastAsia="Times New Roman" w:cs="Times New Roman"/>
          <w:bCs/>
          <w:color w:val="000000"/>
          <w:kern w:val="36"/>
          <w:sz w:val="28"/>
          <w:szCs w:val="28"/>
        </w:rPr>
      </w:pPr>
      <w:r w:rsidRPr="00F21EC1">
        <w:rPr>
          <w:rFonts w:cs="Helvetica"/>
          <w:color w:val="000000"/>
          <w:sz w:val="28"/>
          <w:szCs w:val="28"/>
        </w:rPr>
        <w:t>Many young children, including children as young as three years old, are strong enough to fire handguns.</w:t>
      </w:r>
    </w:p>
    <w:p w14:paraId="2222CD23" w14:textId="77777777" w:rsidR="00F21EC1" w:rsidRDefault="00F21EC1" w:rsidP="00B2267A">
      <w:pPr>
        <w:spacing w:before="100" w:beforeAutospacing="1" w:after="100" w:afterAutospacing="1" w:line="240" w:lineRule="auto"/>
        <w:ind w:left="720"/>
        <w:contextualSpacing/>
        <w:outlineLvl w:val="0"/>
        <w:rPr>
          <w:rFonts w:eastAsia="Times New Roman" w:cs="Times New Roman"/>
          <w:bCs/>
          <w:color w:val="000000"/>
          <w:kern w:val="36"/>
          <w:sz w:val="20"/>
          <w:szCs w:val="20"/>
        </w:rPr>
      </w:pPr>
      <w:r w:rsidRPr="00F21EC1">
        <w:rPr>
          <w:rFonts w:eastAsia="Times New Roman" w:cs="Times New Roman"/>
          <w:bCs/>
          <w:color w:val="000000"/>
          <w:kern w:val="36"/>
          <w:sz w:val="20"/>
          <w:szCs w:val="20"/>
        </w:rPr>
        <w:t>The demographics and politics of gun-owning households Pew Research Center</w:t>
      </w:r>
    </w:p>
    <w:p w14:paraId="2C246BCB" w14:textId="77777777" w:rsidR="00B2267A" w:rsidRDefault="00B2267A" w:rsidP="00B2267A">
      <w:pPr>
        <w:spacing w:before="100" w:beforeAutospacing="1" w:after="100" w:afterAutospacing="1" w:line="240" w:lineRule="auto"/>
        <w:ind w:left="720"/>
        <w:contextualSpacing/>
        <w:outlineLvl w:val="0"/>
        <w:rPr>
          <w:rFonts w:eastAsia="Times New Roman" w:cs="Times New Roman"/>
          <w:bCs/>
          <w:color w:val="000000"/>
          <w:kern w:val="36"/>
          <w:sz w:val="20"/>
          <w:szCs w:val="20"/>
        </w:rPr>
      </w:pPr>
    </w:p>
    <w:p w14:paraId="0C480771" w14:textId="77777777" w:rsidR="00B2267A" w:rsidRDefault="00B2267A" w:rsidP="00B2267A">
      <w:pPr>
        <w:spacing w:before="100" w:beforeAutospacing="1" w:after="100" w:afterAutospacing="1" w:line="240" w:lineRule="auto"/>
        <w:ind w:left="720"/>
        <w:contextualSpacing/>
        <w:outlineLvl w:val="0"/>
        <w:rPr>
          <w:rFonts w:eastAsia="Times New Roman" w:cs="Times New Roman"/>
          <w:bCs/>
          <w:color w:val="000000"/>
          <w:kern w:val="36"/>
          <w:sz w:val="20"/>
          <w:szCs w:val="20"/>
        </w:rPr>
      </w:pPr>
    </w:p>
    <w:p w14:paraId="42523279" w14:textId="77777777" w:rsidR="00B2267A" w:rsidRDefault="00B2267A" w:rsidP="00B2267A">
      <w:pPr>
        <w:spacing w:before="100" w:beforeAutospacing="1" w:after="100" w:afterAutospacing="1" w:line="240" w:lineRule="auto"/>
        <w:ind w:left="720"/>
        <w:contextualSpacing/>
        <w:outlineLvl w:val="0"/>
        <w:rPr>
          <w:rFonts w:eastAsia="Times New Roman" w:cs="Times New Roman"/>
          <w:bCs/>
          <w:color w:val="000000"/>
          <w:kern w:val="36"/>
          <w:sz w:val="20"/>
          <w:szCs w:val="20"/>
        </w:rPr>
      </w:pPr>
    </w:p>
    <w:p w14:paraId="66671D2D" w14:textId="77777777" w:rsidR="00B2267A" w:rsidRDefault="00B2267A" w:rsidP="00B2267A">
      <w:pPr>
        <w:spacing w:before="100" w:beforeAutospacing="1" w:after="100" w:afterAutospacing="1" w:line="240" w:lineRule="auto"/>
        <w:ind w:left="720"/>
        <w:contextualSpacing/>
        <w:outlineLvl w:val="0"/>
        <w:rPr>
          <w:rFonts w:eastAsia="Times New Roman" w:cs="Times New Roman"/>
          <w:bCs/>
          <w:color w:val="000000"/>
          <w:kern w:val="36"/>
          <w:sz w:val="20"/>
          <w:szCs w:val="20"/>
        </w:rPr>
      </w:pPr>
    </w:p>
    <w:p w14:paraId="1CD743A8" w14:textId="77777777" w:rsidR="00B2267A" w:rsidRDefault="00B2267A" w:rsidP="00B2267A">
      <w:pPr>
        <w:spacing w:before="100" w:beforeAutospacing="1" w:after="100" w:afterAutospacing="1" w:line="240" w:lineRule="auto"/>
        <w:ind w:left="720"/>
        <w:contextualSpacing/>
        <w:outlineLvl w:val="0"/>
        <w:rPr>
          <w:rFonts w:eastAsia="Times New Roman" w:cs="Times New Roman"/>
          <w:bCs/>
          <w:color w:val="000000"/>
          <w:kern w:val="36"/>
          <w:sz w:val="20"/>
          <w:szCs w:val="20"/>
        </w:rPr>
      </w:pPr>
    </w:p>
    <w:p w14:paraId="094B44A0" w14:textId="77777777" w:rsidR="00B2267A" w:rsidRPr="00F21EC1" w:rsidRDefault="00B2267A" w:rsidP="00B2267A">
      <w:pPr>
        <w:spacing w:before="100" w:beforeAutospacing="1" w:after="100" w:afterAutospacing="1" w:line="240" w:lineRule="auto"/>
        <w:ind w:left="720"/>
        <w:contextualSpacing/>
        <w:outlineLvl w:val="0"/>
        <w:rPr>
          <w:rFonts w:eastAsia="Times New Roman" w:cs="Times New Roman"/>
          <w:bCs/>
          <w:color w:val="000000"/>
          <w:kern w:val="36"/>
          <w:sz w:val="20"/>
          <w:szCs w:val="20"/>
        </w:rPr>
      </w:pPr>
    </w:p>
    <w:p w14:paraId="27945145" w14:textId="77777777" w:rsidR="00B2267A" w:rsidRPr="00B2267A" w:rsidRDefault="00F21EC1" w:rsidP="00FF2F6C">
      <w:pPr>
        <w:numPr>
          <w:ilvl w:val="0"/>
          <w:numId w:val="5"/>
        </w:numPr>
        <w:shd w:val="clear" w:color="auto" w:fill="FFFFFF"/>
        <w:spacing w:before="100" w:beforeAutospacing="1" w:after="100" w:afterAutospacing="1" w:line="240" w:lineRule="auto"/>
        <w:contextualSpacing/>
        <w:rPr>
          <w:rFonts w:cs="Helvetica"/>
          <w:color w:val="000000"/>
          <w:sz w:val="28"/>
          <w:szCs w:val="28"/>
        </w:rPr>
      </w:pPr>
      <w:r w:rsidRPr="00F21EC1">
        <w:rPr>
          <w:rFonts w:cs="Helvetica"/>
          <w:color w:val="000000"/>
          <w:sz w:val="28"/>
          <w:szCs w:val="28"/>
        </w:rPr>
        <w:t>Firearm injuries are the cause of death of 18 children and young adults (24 years of age and under) each day in the U.S.</w:t>
      </w:r>
      <w:r w:rsidRPr="00F21EC1">
        <w:rPr>
          <w:rFonts w:cs="Helvetica"/>
          <w:color w:val="666666"/>
          <w:sz w:val="28"/>
          <w:szCs w:val="28"/>
        </w:rPr>
        <w:t xml:space="preserve"> </w:t>
      </w:r>
    </w:p>
    <w:p w14:paraId="7FFE7ECE" w14:textId="77777777" w:rsidR="00F21EC1" w:rsidRDefault="00F21EC1" w:rsidP="00B2267A">
      <w:pPr>
        <w:shd w:val="clear" w:color="auto" w:fill="FFFFFF"/>
        <w:spacing w:before="100" w:beforeAutospacing="1" w:after="100" w:afterAutospacing="1" w:line="240" w:lineRule="auto"/>
        <w:ind w:left="720"/>
        <w:contextualSpacing/>
        <w:rPr>
          <w:rFonts w:cs="Helvetica"/>
          <w:sz w:val="20"/>
          <w:szCs w:val="20"/>
          <w:u w:val="single"/>
          <w:vertAlign w:val="superscript"/>
        </w:rPr>
      </w:pPr>
      <w:r w:rsidRPr="00B2267A">
        <w:rPr>
          <w:rFonts w:cs="Helvetica"/>
          <w:i/>
          <w:iCs/>
          <w:sz w:val="20"/>
          <w:szCs w:val="20"/>
        </w:rPr>
        <w:t>Id</w:t>
      </w:r>
      <w:r w:rsidRPr="00F21EC1">
        <w:rPr>
          <w:rFonts w:cs="Helvetica"/>
          <w:sz w:val="20"/>
          <w:szCs w:val="20"/>
        </w:rPr>
        <w:t>., Nat’l Ctr. for Injury Prevention &amp; Control, U.S. Centers for Disease Control &amp; Prevention</w:t>
      </w:r>
      <w:r w:rsidRPr="00F21EC1">
        <w:rPr>
          <w:rFonts w:cs="Helvetica"/>
          <w:sz w:val="20"/>
          <w:szCs w:val="20"/>
          <w:u w:val="single"/>
          <w:vertAlign w:val="superscript"/>
        </w:rPr>
        <w:t xml:space="preserve"> </w:t>
      </w:r>
    </w:p>
    <w:p w14:paraId="6153B49F" w14:textId="77777777" w:rsidR="00B2267A" w:rsidRDefault="00B2267A" w:rsidP="00B2267A">
      <w:pPr>
        <w:shd w:val="clear" w:color="auto" w:fill="FFFFFF"/>
        <w:spacing w:before="100" w:beforeAutospacing="1" w:after="100" w:afterAutospacing="1" w:line="240" w:lineRule="auto"/>
        <w:ind w:left="720"/>
        <w:contextualSpacing/>
        <w:rPr>
          <w:rFonts w:cs="Helvetica"/>
          <w:sz w:val="20"/>
          <w:szCs w:val="20"/>
          <w:u w:val="single"/>
          <w:vertAlign w:val="superscript"/>
        </w:rPr>
      </w:pPr>
    </w:p>
    <w:p w14:paraId="6345277A" w14:textId="77777777" w:rsidR="00B2267A" w:rsidRDefault="00B2267A" w:rsidP="00B2267A">
      <w:pPr>
        <w:shd w:val="clear" w:color="auto" w:fill="FFFFFF"/>
        <w:spacing w:before="100" w:beforeAutospacing="1" w:after="100" w:afterAutospacing="1" w:line="240" w:lineRule="auto"/>
        <w:ind w:left="720"/>
        <w:contextualSpacing/>
        <w:rPr>
          <w:rFonts w:cs="Helvetica"/>
          <w:sz w:val="20"/>
          <w:szCs w:val="20"/>
        </w:rPr>
      </w:pPr>
    </w:p>
    <w:p w14:paraId="6F086CDA" w14:textId="77777777" w:rsidR="00B2267A" w:rsidRDefault="00B2267A" w:rsidP="00B2267A">
      <w:pPr>
        <w:shd w:val="clear" w:color="auto" w:fill="FFFFFF"/>
        <w:spacing w:before="100" w:beforeAutospacing="1" w:after="100" w:afterAutospacing="1" w:line="240" w:lineRule="auto"/>
        <w:ind w:left="720"/>
        <w:contextualSpacing/>
        <w:rPr>
          <w:rFonts w:cs="Helvetica"/>
          <w:sz w:val="20"/>
          <w:szCs w:val="20"/>
        </w:rPr>
      </w:pPr>
    </w:p>
    <w:p w14:paraId="3144D8DD" w14:textId="77777777" w:rsidR="00B2267A" w:rsidRDefault="00B2267A" w:rsidP="00B2267A">
      <w:pPr>
        <w:shd w:val="clear" w:color="auto" w:fill="FFFFFF"/>
        <w:spacing w:before="100" w:beforeAutospacing="1" w:after="100" w:afterAutospacing="1" w:line="240" w:lineRule="auto"/>
        <w:ind w:left="720"/>
        <w:contextualSpacing/>
        <w:rPr>
          <w:rFonts w:cs="Helvetica"/>
          <w:sz w:val="20"/>
          <w:szCs w:val="20"/>
        </w:rPr>
      </w:pPr>
    </w:p>
    <w:p w14:paraId="39405EE4" w14:textId="77777777" w:rsidR="00B2267A" w:rsidRDefault="00B2267A" w:rsidP="00B2267A">
      <w:pPr>
        <w:shd w:val="clear" w:color="auto" w:fill="FFFFFF"/>
        <w:spacing w:before="100" w:beforeAutospacing="1" w:after="100" w:afterAutospacing="1" w:line="240" w:lineRule="auto"/>
        <w:ind w:left="720"/>
        <w:contextualSpacing/>
        <w:rPr>
          <w:rFonts w:cs="Helvetica"/>
          <w:sz w:val="20"/>
          <w:szCs w:val="20"/>
        </w:rPr>
      </w:pPr>
    </w:p>
    <w:p w14:paraId="75852B0A" w14:textId="77777777" w:rsidR="00B2267A" w:rsidRPr="00F21EC1" w:rsidRDefault="00B2267A" w:rsidP="00B2267A">
      <w:pPr>
        <w:shd w:val="clear" w:color="auto" w:fill="FFFFFF"/>
        <w:spacing w:before="100" w:beforeAutospacing="1" w:after="100" w:afterAutospacing="1" w:line="240" w:lineRule="auto"/>
        <w:ind w:left="720"/>
        <w:contextualSpacing/>
        <w:rPr>
          <w:rFonts w:cs="Helvetica"/>
          <w:sz w:val="20"/>
          <w:szCs w:val="20"/>
        </w:rPr>
      </w:pPr>
    </w:p>
    <w:p w14:paraId="10D11326" w14:textId="77777777" w:rsidR="00B2267A" w:rsidRPr="00B2267A" w:rsidRDefault="00F21EC1" w:rsidP="00FF2F6C">
      <w:pPr>
        <w:numPr>
          <w:ilvl w:val="0"/>
          <w:numId w:val="5"/>
        </w:numPr>
        <w:spacing w:before="100" w:beforeAutospacing="1" w:line="240" w:lineRule="auto"/>
        <w:contextualSpacing/>
        <w:rPr>
          <w:rFonts w:eastAsia="Times New Roman" w:cs="Arial"/>
          <w:i/>
          <w:iCs/>
          <w:sz w:val="28"/>
          <w:szCs w:val="28"/>
          <w:lang w:val="en"/>
        </w:rPr>
      </w:pPr>
      <w:r w:rsidRPr="00F21EC1">
        <w:rPr>
          <w:rFonts w:cs="Helvetica"/>
          <w:color w:val="000000"/>
          <w:sz w:val="28"/>
          <w:szCs w:val="28"/>
        </w:rPr>
        <w:t>The practices of keeping firearms locked, unloaded, and storing ammunition in a locked location separate from firearms may assist in reducing youth suicide and unintentional injury in homes with children and teenagers where guns are stored.</w:t>
      </w:r>
      <w:r w:rsidRPr="00F21EC1">
        <w:rPr>
          <w:rFonts w:cs="Helvetica"/>
          <w:color w:val="666666"/>
          <w:sz w:val="28"/>
          <w:szCs w:val="28"/>
        </w:rPr>
        <w:t xml:space="preserve"> </w:t>
      </w:r>
    </w:p>
    <w:p w14:paraId="3FD85DAA" w14:textId="77777777" w:rsidR="00F21EC1" w:rsidRDefault="00F21EC1" w:rsidP="00B2267A">
      <w:pPr>
        <w:spacing w:before="100" w:beforeAutospacing="1" w:line="240" w:lineRule="auto"/>
        <w:ind w:left="720"/>
        <w:contextualSpacing/>
        <w:rPr>
          <w:rFonts w:cs="Helvetica"/>
          <w:i/>
          <w:iCs/>
          <w:sz w:val="20"/>
          <w:szCs w:val="20"/>
        </w:rPr>
      </w:pPr>
      <w:r w:rsidRPr="00F21EC1">
        <w:rPr>
          <w:rFonts w:cs="Helvetica"/>
          <w:sz w:val="20"/>
          <w:szCs w:val="20"/>
        </w:rPr>
        <w:t>David C. Grossman et al.,</w:t>
      </w:r>
      <w:r w:rsidRPr="00B2267A">
        <w:rPr>
          <w:rFonts w:cs="Helvetica"/>
          <w:i/>
          <w:iCs/>
          <w:sz w:val="20"/>
          <w:szCs w:val="20"/>
        </w:rPr>
        <w:t xml:space="preserve"> Gun Storage Practices and Risk of Youth Suicide and Unintentional Firearm Injuries</w:t>
      </w:r>
    </w:p>
    <w:p w14:paraId="6A8E19D2" w14:textId="77777777" w:rsidR="00B2267A" w:rsidRDefault="00B2267A" w:rsidP="00B2267A">
      <w:pPr>
        <w:spacing w:before="100" w:beforeAutospacing="1" w:line="240" w:lineRule="auto"/>
        <w:ind w:left="720"/>
        <w:contextualSpacing/>
        <w:rPr>
          <w:rFonts w:cs="Helvetica"/>
          <w:sz w:val="20"/>
          <w:szCs w:val="20"/>
        </w:rPr>
      </w:pPr>
    </w:p>
    <w:p w14:paraId="68819009" w14:textId="77777777" w:rsidR="00B2267A" w:rsidRDefault="00B2267A" w:rsidP="00B2267A">
      <w:pPr>
        <w:spacing w:before="100" w:beforeAutospacing="1" w:line="240" w:lineRule="auto"/>
        <w:ind w:left="720"/>
        <w:contextualSpacing/>
        <w:rPr>
          <w:rFonts w:cs="Helvetica"/>
          <w:sz w:val="20"/>
          <w:szCs w:val="20"/>
        </w:rPr>
      </w:pPr>
    </w:p>
    <w:p w14:paraId="4D7FA80C" w14:textId="77777777" w:rsidR="00B2267A" w:rsidRDefault="00B2267A" w:rsidP="00B2267A">
      <w:pPr>
        <w:spacing w:before="100" w:beforeAutospacing="1" w:line="240" w:lineRule="auto"/>
        <w:ind w:left="720"/>
        <w:contextualSpacing/>
        <w:rPr>
          <w:rFonts w:cs="Helvetica"/>
          <w:sz w:val="20"/>
          <w:szCs w:val="20"/>
        </w:rPr>
      </w:pPr>
    </w:p>
    <w:p w14:paraId="355EBB16" w14:textId="77777777" w:rsidR="00B2267A" w:rsidRDefault="00B2267A" w:rsidP="00B2267A">
      <w:pPr>
        <w:spacing w:before="100" w:beforeAutospacing="1" w:line="240" w:lineRule="auto"/>
        <w:ind w:left="720"/>
        <w:contextualSpacing/>
        <w:rPr>
          <w:rFonts w:cs="Helvetica"/>
          <w:sz w:val="20"/>
          <w:szCs w:val="20"/>
        </w:rPr>
      </w:pPr>
    </w:p>
    <w:p w14:paraId="0E3C15F5" w14:textId="77777777" w:rsidR="00B2267A" w:rsidRDefault="00B2267A" w:rsidP="00B2267A">
      <w:pPr>
        <w:spacing w:before="100" w:beforeAutospacing="1" w:line="240" w:lineRule="auto"/>
        <w:ind w:left="720"/>
        <w:contextualSpacing/>
        <w:rPr>
          <w:rFonts w:cs="Helvetica"/>
          <w:sz w:val="20"/>
          <w:szCs w:val="20"/>
        </w:rPr>
      </w:pPr>
    </w:p>
    <w:p w14:paraId="32231F1D" w14:textId="77777777" w:rsidR="00B2267A" w:rsidRPr="00F21EC1" w:rsidRDefault="00B2267A" w:rsidP="00B2267A">
      <w:pPr>
        <w:spacing w:before="100" w:beforeAutospacing="1" w:line="240" w:lineRule="auto"/>
        <w:ind w:left="720"/>
        <w:contextualSpacing/>
        <w:rPr>
          <w:rFonts w:eastAsia="Times New Roman" w:cs="Arial"/>
          <w:i/>
          <w:iCs/>
          <w:sz w:val="20"/>
          <w:szCs w:val="20"/>
          <w:lang w:val="en"/>
        </w:rPr>
      </w:pPr>
    </w:p>
    <w:p w14:paraId="4C4FA220" w14:textId="0FE2D7B1" w:rsidR="00F21EC1" w:rsidRDefault="00F21EC1" w:rsidP="00FF2F6C">
      <w:pPr>
        <w:numPr>
          <w:ilvl w:val="0"/>
          <w:numId w:val="5"/>
        </w:numPr>
        <w:spacing w:before="100" w:beforeAutospacing="1" w:line="240" w:lineRule="auto"/>
        <w:contextualSpacing/>
      </w:pPr>
      <w:r w:rsidRPr="00F21EC1">
        <w:rPr>
          <w:sz w:val="28"/>
          <w:szCs w:val="28"/>
        </w:rPr>
        <w:t xml:space="preserve"> </w:t>
      </w:r>
      <w:r w:rsidR="000F4A36">
        <w:rPr>
          <w:sz w:val="28"/>
          <w:szCs w:val="28"/>
        </w:rPr>
        <w:t>In 2011, 2, 703 youth (ages 0-19) were killed by gunfire in the U.S. 61% were homicides.</w:t>
      </w:r>
    </w:p>
    <w:p w14:paraId="260B95CB" w14:textId="470FCE97" w:rsidR="009E481B" w:rsidRPr="00FB31A7" w:rsidRDefault="00FB31A7" w:rsidP="00FB31A7">
      <w:pPr>
        <w:ind w:left="720"/>
        <w:rPr>
          <w:i/>
          <w:sz w:val="20"/>
          <w:szCs w:val="20"/>
        </w:rPr>
      </w:pPr>
      <w:r w:rsidRPr="00FB31A7">
        <w:rPr>
          <w:sz w:val="20"/>
          <w:szCs w:val="20"/>
        </w:rPr>
        <w:t>Brady Center to Prevent Gun Violence (2012). The truth about kids &amp; guns</w:t>
      </w:r>
    </w:p>
    <w:p w14:paraId="13464988" w14:textId="7C4039F6" w:rsidR="009E481B" w:rsidRDefault="009E481B"/>
    <w:p w14:paraId="0A7F91A5" w14:textId="77777777" w:rsidR="009E481B" w:rsidRDefault="009E481B" w:rsidP="00665A18">
      <w:pPr>
        <w:jc w:val="center"/>
      </w:pPr>
    </w:p>
    <w:p w14:paraId="273B96DE" w14:textId="77777777" w:rsidR="008F29F6" w:rsidRDefault="008F29F6" w:rsidP="00665A18">
      <w:pPr>
        <w:jc w:val="center"/>
      </w:pPr>
    </w:p>
    <w:p w14:paraId="34178D0E" w14:textId="77777777" w:rsidR="008F29F6" w:rsidRDefault="008F29F6" w:rsidP="00665A18">
      <w:pPr>
        <w:jc w:val="center"/>
      </w:pPr>
    </w:p>
    <w:p w14:paraId="068B13BA" w14:textId="77777777" w:rsidR="008F29F6" w:rsidRDefault="008F29F6" w:rsidP="00665A18">
      <w:pPr>
        <w:jc w:val="center"/>
      </w:pPr>
    </w:p>
    <w:p w14:paraId="2B6DB937" w14:textId="77777777" w:rsidR="008F29F6" w:rsidRDefault="008F29F6" w:rsidP="008F29F6">
      <w:pPr>
        <w:jc w:val="center"/>
      </w:pPr>
      <w:r>
        <w:rPr>
          <w:rFonts w:ascii="Tahoma" w:hAnsi="Tahoma" w:cs="Tahoma"/>
          <w:b/>
          <w:noProof/>
        </w:rPr>
        <w:lastRenderedPageBreak/>
        <w:drawing>
          <wp:inline distT="0" distB="0" distL="0" distR="0" wp14:anchorId="2A650B7F" wp14:editId="0176C6C1">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B67470D" w14:textId="77777777" w:rsidR="008F29F6" w:rsidRPr="00DD3CC7" w:rsidRDefault="008F29F6" w:rsidP="008F29F6">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341D8FEC" w14:textId="77777777" w:rsidR="008F29F6" w:rsidRDefault="008F29F6" w:rsidP="008F29F6">
      <w:pPr>
        <w:spacing w:after="0" w:line="240" w:lineRule="auto"/>
        <w:jc w:val="center"/>
        <w:rPr>
          <w:rFonts w:ascii="Calibri" w:eastAsia="Calibri" w:hAnsi="Calibri" w:cs="Calibri"/>
          <w:b/>
          <w:bCs/>
          <w:sz w:val="24"/>
          <w:szCs w:val="24"/>
          <w:u w:val="single"/>
        </w:rPr>
      </w:pPr>
    </w:p>
    <w:p w14:paraId="6D270E2C" w14:textId="77777777" w:rsidR="008F29F6" w:rsidRPr="001F67BA" w:rsidRDefault="008F29F6" w:rsidP="008F29F6">
      <w:pPr>
        <w:spacing w:after="0" w:line="240" w:lineRule="auto"/>
        <w:jc w:val="center"/>
        <w:rPr>
          <w:b/>
          <w:bCs/>
          <w:sz w:val="24"/>
          <w:szCs w:val="24"/>
        </w:rPr>
      </w:pPr>
      <w:r w:rsidRPr="001F67BA">
        <w:rPr>
          <w:b/>
          <w:bCs/>
          <w:sz w:val="24"/>
          <w:szCs w:val="24"/>
        </w:rPr>
        <w:t>“Campus safety:  A Weapon Free Zone” Academy</w:t>
      </w:r>
    </w:p>
    <w:p w14:paraId="0E57AC18" w14:textId="77777777" w:rsidR="008F29F6" w:rsidRPr="001F67BA" w:rsidRDefault="008F29F6" w:rsidP="008F29F6">
      <w:pPr>
        <w:spacing w:after="0" w:line="240" w:lineRule="auto"/>
        <w:jc w:val="center"/>
        <w:rPr>
          <w:bCs/>
          <w:sz w:val="24"/>
          <w:szCs w:val="24"/>
        </w:rPr>
      </w:pPr>
      <w:r w:rsidRPr="001F67BA">
        <w:rPr>
          <w:bCs/>
          <w:sz w:val="24"/>
          <w:szCs w:val="24"/>
        </w:rPr>
        <w:t>Middle/High School</w:t>
      </w:r>
    </w:p>
    <w:p w14:paraId="5471BCCE" w14:textId="77777777" w:rsidR="008F29F6" w:rsidRPr="001F67BA" w:rsidRDefault="008F29F6" w:rsidP="008F29F6">
      <w:pPr>
        <w:widowControl w:val="0"/>
        <w:autoSpaceDE w:val="0"/>
        <w:autoSpaceDN w:val="0"/>
        <w:adjustRightInd w:val="0"/>
        <w:spacing w:after="0" w:line="240" w:lineRule="auto"/>
        <w:ind w:left="1710" w:hanging="1710"/>
        <w:jc w:val="center"/>
        <w:rPr>
          <w:b/>
          <w:bCs/>
          <w:sz w:val="24"/>
          <w:szCs w:val="24"/>
        </w:rPr>
      </w:pPr>
      <w:r w:rsidRPr="001F67BA">
        <w:rPr>
          <w:b/>
          <w:bCs/>
          <w:sz w:val="24"/>
          <w:szCs w:val="24"/>
        </w:rPr>
        <w:t>Rights and Responsibilities of Owning a Weapon Lesson Plan</w:t>
      </w:r>
    </w:p>
    <w:p w14:paraId="20807E8B" w14:textId="77777777" w:rsidR="008F29F6" w:rsidRDefault="008F29F6" w:rsidP="00665A18">
      <w:pPr>
        <w:jc w:val="center"/>
      </w:pPr>
    </w:p>
    <w:p w14:paraId="5A782769" w14:textId="3448347B" w:rsidR="00B45312" w:rsidRDefault="008F29F6" w:rsidP="00665A18">
      <w:pPr>
        <w:jc w:val="center"/>
      </w:pPr>
      <w:r>
        <w:t>Correlations</w:t>
      </w:r>
    </w:p>
    <w:p w14:paraId="3F2D36EA" w14:textId="3D929E33" w:rsidR="008F29F6" w:rsidRPr="002F2621" w:rsidRDefault="008F29F6" w:rsidP="008F29F6">
      <w:pPr>
        <w:rPr>
          <w:sz w:val="20"/>
          <w:szCs w:val="20"/>
        </w:rPr>
      </w:pPr>
      <w:r w:rsidRPr="002F2621">
        <w:rPr>
          <w:sz w:val="20"/>
          <w:szCs w:val="20"/>
        </w:rPr>
        <w:t>Arizona State Standards</w:t>
      </w:r>
    </w:p>
    <w:tbl>
      <w:tblPr>
        <w:tblStyle w:val="TableGrid"/>
        <w:tblpPr w:leftFromText="180" w:rightFromText="180" w:vertAnchor="page" w:horzAnchor="margin" w:tblpX="108" w:tblpY="5806"/>
        <w:tblW w:w="10620" w:type="dxa"/>
        <w:tblLayout w:type="fixed"/>
        <w:tblLook w:val="04A0" w:firstRow="1" w:lastRow="0" w:firstColumn="1" w:lastColumn="0" w:noHBand="0" w:noVBand="1"/>
      </w:tblPr>
      <w:tblGrid>
        <w:gridCol w:w="3690"/>
        <w:gridCol w:w="4770"/>
        <w:gridCol w:w="2160"/>
      </w:tblGrid>
      <w:tr w:rsidR="002F2621" w:rsidRPr="002F2621" w14:paraId="41A95FB3" w14:textId="46A17642" w:rsidTr="002F2621">
        <w:trPr>
          <w:trHeight w:val="148"/>
        </w:trPr>
        <w:tc>
          <w:tcPr>
            <w:tcW w:w="3690" w:type="dxa"/>
          </w:tcPr>
          <w:p w14:paraId="5618C387" w14:textId="77777777" w:rsidR="002F2621" w:rsidRPr="002F2621" w:rsidRDefault="002F2621" w:rsidP="002F2621">
            <w:pPr>
              <w:jc w:val="center"/>
              <w:rPr>
                <w:rFonts w:eastAsia="Calibri" w:cs="Calibri"/>
                <w:b/>
                <w:sz w:val="20"/>
                <w:szCs w:val="20"/>
              </w:rPr>
            </w:pPr>
            <w:r w:rsidRPr="002F2621">
              <w:rPr>
                <w:b/>
                <w:sz w:val="20"/>
                <w:szCs w:val="20"/>
              </w:rPr>
              <w:t>Civics and Government</w:t>
            </w:r>
          </w:p>
        </w:tc>
        <w:tc>
          <w:tcPr>
            <w:tcW w:w="4770" w:type="dxa"/>
          </w:tcPr>
          <w:p w14:paraId="0F120729" w14:textId="77777777" w:rsidR="002F2621" w:rsidRPr="002F2621" w:rsidRDefault="002F2621" w:rsidP="002F2621">
            <w:pPr>
              <w:jc w:val="center"/>
              <w:rPr>
                <w:b/>
                <w:sz w:val="20"/>
                <w:szCs w:val="20"/>
              </w:rPr>
            </w:pPr>
            <w:r w:rsidRPr="002F2621">
              <w:rPr>
                <w:b/>
                <w:sz w:val="20"/>
                <w:szCs w:val="20"/>
              </w:rPr>
              <w:t>Health</w:t>
            </w:r>
          </w:p>
        </w:tc>
        <w:tc>
          <w:tcPr>
            <w:tcW w:w="2160" w:type="dxa"/>
          </w:tcPr>
          <w:p w14:paraId="3B42A735" w14:textId="36C82D81" w:rsidR="002F2621" w:rsidRPr="002F2621" w:rsidRDefault="002F2621" w:rsidP="002F2621">
            <w:pPr>
              <w:jc w:val="center"/>
              <w:rPr>
                <w:b/>
                <w:sz w:val="20"/>
                <w:szCs w:val="20"/>
              </w:rPr>
            </w:pPr>
            <w:r>
              <w:rPr>
                <w:b/>
                <w:sz w:val="20"/>
                <w:szCs w:val="20"/>
              </w:rPr>
              <w:t>Physical Education</w:t>
            </w:r>
          </w:p>
        </w:tc>
      </w:tr>
      <w:tr w:rsidR="002F2621" w:rsidRPr="002F2621" w14:paraId="4DE84367" w14:textId="07155EF2" w:rsidTr="002F2621">
        <w:trPr>
          <w:trHeight w:val="67"/>
        </w:trPr>
        <w:tc>
          <w:tcPr>
            <w:tcW w:w="3690" w:type="dxa"/>
          </w:tcPr>
          <w:p w14:paraId="19C92B86" w14:textId="77777777" w:rsidR="002F2621" w:rsidRPr="002F2621" w:rsidRDefault="002F2621" w:rsidP="002F2621">
            <w:pPr>
              <w:rPr>
                <w:sz w:val="20"/>
                <w:szCs w:val="20"/>
              </w:rPr>
            </w:pPr>
            <w:r w:rsidRPr="002F2621">
              <w:rPr>
                <w:sz w:val="20"/>
                <w:szCs w:val="20"/>
              </w:rPr>
              <w:t xml:space="preserve">Analyze the significance of the principles and ideas of the Bill of Rights. </w:t>
            </w:r>
          </w:p>
          <w:p w14:paraId="559770D2" w14:textId="77777777" w:rsidR="002F2621" w:rsidRPr="002F2621" w:rsidRDefault="002F2621" w:rsidP="002F2621">
            <w:pPr>
              <w:rPr>
                <w:sz w:val="20"/>
                <w:szCs w:val="20"/>
              </w:rPr>
            </w:pPr>
            <w:r w:rsidRPr="002F2621">
              <w:rPr>
                <w:sz w:val="20"/>
                <w:szCs w:val="20"/>
              </w:rPr>
              <w:t>(7 S3C1 PO1a)</w:t>
            </w:r>
          </w:p>
          <w:p w14:paraId="2DD00A86" w14:textId="77777777" w:rsidR="002F2621" w:rsidRPr="002F2621" w:rsidRDefault="002F2621" w:rsidP="002F2621">
            <w:pPr>
              <w:rPr>
                <w:sz w:val="20"/>
                <w:szCs w:val="20"/>
              </w:rPr>
            </w:pPr>
          </w:p>
          <w:p w14:paraId="21306F2E" w14:textId="77777777" w:rsidR="002F2621" w:rsidRPr="002F2621" w:rsidRDefault="002F2621" w:rsidP="002F2621">
            <w:pPr>
              <w:rPr>
                <w:sz w:val="20"/>
                <w:szCs w:val="20"/>
              </w:rPr>
            </w:pPr>
            <w:r w:rsidRPr="002F2621">
              <w:rPr>
                <w:sz w:val="20"/>
                <w:szCs w:val="20"/>
              </w:rPr>
              <w:t>Explain the obligations and responsibilities of citizenship: obeying the law</w:t>
            </w:r>
            <w:r w:rsidRPr="002F2621">
              <w:rPr>
                <w:sz w:val="20"/>
                <w:szCs w:val="20"/>
              </w:rPr>
              <w:br/>
              <w:t>(7-8 S3C4 PO4b)</w:t>
            </w:r>
          </w:p>
          <w:p w14:paraId="5A25E989" w14:textId="77777777" w:rsidR="002F2621" w:rsidRPr="002F2621" w:rsidRDefault="002F2621" w:rsidP="002F2621">
            <w:pPr>
              <w:rPr>
                <w:sz w:val="20"/>
                <w:szCs w:val="20"/>
              </w:rPr>
            </w:pPr>
          </w:p>
        </w:tc>
        <w:tc>
          <w:tcPr>
            <w:tcW w:w="4770" w:type="dxa"/>
          </w:tcPr>
          <w:p w14:paraId="7B7D24F4" w14:textId="77777777" w:rsidR="002F2621" w:rsidRPr="002F2621" w:rsidRDefault="002F2621" w:rsidP="002F2621">
            <w:pPr>
              <w:rPr>
                <w:sz w:val="20"/>
                <w:szCs w:val="20"/>
              </w:rPr>
            </w:pPr>
            <w:r w:rsidRPr="002F2621">
              <w:rPr>
                <w:sz w:val="20"/>
                <w:szCs w:val="20"/>
              </w:rPr>
              <w:t>Examine the likelihood of injury or illness if engaging in unhealthy behaviors.</w:t>
            </w:r>
          </w:p>
          <w:p w14:paraId="0AFF8BF8" w14:textId="77777777" w:rsidR="002F2621" w:rsidRPr="002F2621" w:rsidRDefault="002F2621" w:rsidP="002F2621">
            <w:pPr>
              <w:rPr>
                <w:sz w:val="20"/>
                <w:szCs w:val="20"/>
              </w:rPr>
            </w:pPr>
            <w:r w:rsidRPr="002F2621">
              <w:rPr>
                <w:sz w:val="20"/>
                <w:szCs w:val="20"/>
              </w:rPr>
              <w:t>(6-12 S1C6 PO2)</w:t>
            </w:r>
          </w:p>
          <w:p w14:paraId="08A96F28" w14:textId="77777777" w:rsidR="002F2621" w:rsidRPr="002F2621" w:rsidRDefault="002F2621" w:rsidP="002F2621">
            <w:pPr>
              <w:rPr>
                <w:sz w:val="20"/>
                <w:szCs w:val="20"/>
              </w:rPr>
            </w:pPr>
          </w:p>
          <w:p w14:paraId="6719FEA3" w14:textId="77777777" w:rsidR="002F2621" w:rsidRPr="002F2621" w:rsidRDefault="002F2621" w:rsidP="002F2621">
            <w:pPr>
              <w:rPr>
                <w:sz w:val="20"/>
                <w:szCs w:val="20"/>
              </w:rPr>
            </w:pPr>
            <w:r w:rsidRPr="002F2621">
              <w:rPr>
                <w:sz w:val="20"/>
                <w:szCs w:val="20"/>
              </w:rPr>
              <w:t>Analyze the outcomes of a health-related decision.</w:t>
            </w:r>
          </w:p>
          <w:p w14:paraId="6B4A9A64" w14:textId="77777777" w:rsidR="002F2621" w:rsidRPr="002F2621" w:rsidRDefault="002F2621" w:rsidP="002F2621">
            <w:pPr>
              <w:rPr>
                <w:sz w:val="20"/>
                <w:szCs w:val="20"/>
              </w:rPr>
            </w:pPr>
            <w:r w:rsidRPr="002F2621">
              <w:rPr>
                <w:sz w:val="20"/>
                <w:szCs w:val="20"/>
              </w:rPr>
              <w:t>(6-8 S5C2 PO6)</w:t>
            </w:r>
          </w:p>
          <w:p w14:paraId="2811CCBD" w14:textId="77777777" w:rsidR="002F2621" w:rsidRPr="002F2621" w:rsidRDefault="002F2621" w:rsidP="002F2621">
            <w:pPr>
              <w:rPr>
                <w:sz w:val="20"/>
                <w:szCs w:val="20"/>
              </w:rPr>
            </w:pPr>
          </w:p>
        </w:tc>
        <w:tc>
          <w:tcPr>
            <w:tcW w:w="2160" w:type="dxa"/>
          </w:tcPr>
          <w:p w14:paraId="59E8105A" w14:textId="77D515AB" w:rsidR="002F2621" w:rsidRPr="002F2621" w:rsidRDefault="002F2621" w:rsidP="002F2621">
            <w:pPr>
              <w:autoSpaceDE w:val="0"/>
              <w:autoSpaceDN w:val="0"/>
              <w:adjustRightInd w:val="0"/>
              <w:rPr>
                <w:rFonts w:cs="Times New Roman"/>
                <w:sz w:val="20"/>
                <w:szCs w:val="20"/>
              </w:rPr>
            </w:pPr>
            <w:r w:rsidRPr="002F2621">
              <w:rPr>
                <w:rFonts w:cs="Times New Roman"/>
                <w:sz w:val="20"/>
                <w:szCs w:val="20"/>
              </w:rPr>
              <w:t>Recognize the level of</w:t>
            </w:r>
            <w:r>
              <w:rPr>
                <w:rFonts w:cs="Times New Roman"/>
                <w:sz w:val="20"/>
                <w:szCs w:val="20"/>
              </w:rPr>
              <w:t xml:space="preserve"> </w:t>
            </w:r>
            <w:r w:rsidRPr="002F2621">
              <w:rPr>
                <w:rFonts w:cs="Times New Roman"/>
                <w:sz w:val="20"/>
                <w:szCs w:val="20"/>
              </w:rPr>
              <w:t>risk in various sports and</w:t>
            </w:r>
            <w:r>
              <w:rPr>
                <w:rFonts w:cs="Times New Roman"/>
                <w:sz w:val="20"/>
                <w:szCs w:val="20"/>
              </w:rPr>
              <w:t xml:space="preserve"> activities.</w:t>
            </w:r>
            <w:r w:rsidRPr="002F2621">
              <w:rPr>
                <w:rFonts w:cs="Times New Roman"/>
                <w:sz w:val="20"/>
                <w:szCs w:val="20"/>
              </w:rPr>
              <w:br/>
              <w:t>(9-12 S5C1 PO4)</w:t>
            </w:r>
          </w:p>
        </w:tc>
      </w:tr>
    </w:tbl>
    <w:p w14:paraId="5B393AD3" w14:textId="77777777" w:rsidR="008F29F6" w:rsidRPr="002F2621" w:rsidRDefault="008F29F6" w:rsidP="008F29F6">
      <w:pPr>
        <w:rPr>
          <w:sz w:val="20"/>
          <w:szCs w:val="20"/>
        </w:rPr>
      </w:pPr>
    </w:p>
    <w:p w14:paraId="463A9EB5" w14:textId="415B72FB" w:rsidR="002F2621" w:rsidRPr="002F2621" w:rsidRDefault="002F2621" w:rsidP="008F29F6">
      <w:pPr>
        <w:rPr>
          <w:sz w:val="20"/>
          <w:szCs w:val="20"/>
        </w:rPr>
      </w:pPr>
      <w:r w:rsidRPr="002F2621">
        <w:rPr>
          <w:sz w:val="20"/>
          <w:szCs w:val="20"/>
        </w:rPr>
        <w:t>Arizona College and Career Ready</w:t>
      </w:r>
      <w:r w:rsidR="00735842">
        <w:rPr>
          <w:sz w:val="20"/>
          <w:szCs w:val="20"/>
        </w:rPr>
        <w:t xml:space="preserve"> </w:t>
      </w:r>
      <w:r w:rsidR="00735842" w:rsidRPr="00735842">
        <w:rPr>
          <w:sz w:val="20"/>
          <w:szCs w:val="20"/>
        </w:rPr>
        <w:t>Standards</w:t>
      </w:r>
    </w:p>
    <w:tbl>
      <w:tblPr>
        <w:tblStyle w:val="TableGrid"/>
        <w:tblpPr w:leftFromText="180" w:rightFromText="180" w:vertAnchor="page" w:horzAnchor="margin" w:tblpX="108" w:tblpY="9166"/>
        <w:tblOverlap w:val="never"/>
        <w:tblW w:w="10710" w:type="dxa"/>
        <w:tblLook w:val="04A0" w:firstRow="1" w:lastRow="0" w:firstColumn="1" w:lastColumn="0" w:noHBand="0" w:noVBand="1"/>
      </w:tblPr>
      <w:tblGrid>
        <w:gridCol w:w="1980"/>
        <w:gridCol w:w="5220"/>
        <w:gridCol w:w="1800"/>
        <w:gridCol w:w="1710"/>
      </w:tblGrid>
      <w:tr w:rsidR="002F2621" w:rsidRPr="002F2621" w14:paraId="6CB1144D" w14:textId="77777777" w:rsidTr="002F2621">
        <w:trPr>
          <w:trHeight w:val="467"/>
        </w:trPr>
        <w:tc>
          <w:tcPr>
            <w:tcW w:w="1980" w:type="dxa"/>
          </w:tcPr>
          <w:p w14:paraId="719813A0" w14:textId="77777777" w:rsidR="002F2621" w:rsidRPr="002F2621" w:rsidRDefault="002F2621" w:rsidP="002F2621">
            <w:pPr>
              <w:rPr>
                <w:rFonts w:eastAsia="Calibri" w:cs="Calibri"/>
                <w:b/>
                <w:sz w:val="20"/>
                <w:szCs w:val="20"/>
              </w:rPr>
            </w:pPr>
            <w:r w:rsidRPr="002F2621">
              <w:rPr>
                <w:b/>
                <w:sz w:val="20"/>
                <w:szCs w:val="20"/>
              </w:rPr>
              <w:t>Comprehension and Collaboration</w:t>
            </w:r>
          </w:p>
        </w:tc>
        <w:tc>
          <w:tcPr>
            <w:tcW w:w="5220" w:type="dxa"/>
          </w:tcPr>
          <w:p w14:paraId="7235D64F" w14:textId="77777777" w:rsidR="002F2621" w:rsidRPr="002F2621" w:rsidRDefault="002F2621" w:rsidP="002F2621">
            <w:pPr>
              <w:rPr>
                <w:rFonts w:eastAsia="Calibri" w:cs="Calibri"/>
                <w:b/>
                <w:sz w:val="20"/>
                <w:szCs w:val="20"/>
              </w:rPr>
            </w:pPr>
            <w:r w:rsidRPr="002F2621">
              <w:rPr>
                <w:rFonts w:eastAsia="Times New Roman" w:cs="Times New Roman"/>
                <w:b/>
                <w:sz w:val="20"/>
                <w:szCs w:val="20"/>
              </w:rPr>
              <w:t>Key Ideas and Details</w:t>
            </w:r>
          </w:p>
        </w:tc>
        <w:tc>
          <w:tcPr>
            <w:tcW w:w="1800" w:type="dxa"/>
          </w:tcPr>
          <w:p w14:paraId="166B9834" w14:textId="77777777" w:rsidR="002F2621" w:rsidRPr="002F2621" w:rsidRDefault="002F2621" w:rsidP="002F2621">
            <w:pPr>
              <w:rPr>
                <w:rFonts w:eastAsia="Calibri" w:cs="Calibri"/>
                <w:b/>
                <w:sz w:val="20"/>
                <w:szCs w:val="20"/>
              </w:rPr>
            </w:pPr>
            <w:r w:rsidRPr="002F2621">
              <w:rPr>
                <w:rFonts w:eastAsia="Calibri" w:cs="Calibri"/>
                <w:b/>
                <w:sz w:val="20"/>
                <w:szCs w:val="20"/>
              </w:rPr>
              <w:t>Production and Distribution of Writing</w:t>
            </w:r>
          </w:p>
        </w:tc>
        <w:tc>
          <w:tcPr>
            <w:tcW w:w="1710" w:type="dxa"/>
          </w:tcPr>
          <w:p w14:paraId="38BAADFA" w14:textId="77777777" w:rsidR="002F2621" w:rsidRPr="002F2621" w:rsidRDefault="002F2621" w:rsidP="002F2621">
            <w:pPr>
              <w:rPr>
                <w:rFonts w:eastAsia="Calibri" w:cs="Calibri"/>
                <w:b/>
                <w:sz w:val="20"/>
                <w:szCs w:val="20"/>
              </w:rPr>
            </w:pPr>
            <w:r w:rsidRPr="002F2621">
              <w:rPr>
                <w:b/>
                <w:sz w:val="20"/>
                <w:szCs w:val="20"/>
              </w:rPr>
              <w:t>Presentation of Knowledge and Ideas</w:t>
            </w:r>
          </w:p>
        </w:tc>
      </w:tr>
      <w:tr w:rsidR="002F2621" w:rsidRPr="002F2621" w14:paraId="390F403F" w14:textId="77777777" w:rsidTr="002F2621">
        <w:trPr>
          <w:trHeight w:val="1867"/>
        </w:trPr>
        <w:tc>
          <w:tcPr>
            <w:tcW w:w="1980" w:type="dxa"/>
          </w:tcPr>
          <w:p w14:paraId="6064CEEC" w14:textId="77777777" w:rsidR="002F2621" w:rsidRPr="002F2621" w:rsidRDefault="002F2621" w:rsidP="002F2621">
            <w:pPr>
              <w:rPr>
                <w:sz w:val="20"/>
                <w:szCs w:val="20"/>
              </w:rPr>
            </w:pPr>
            <w:r w:rsidRPr="002F2621">
              <w:rPr>
                <w:i/>
                <w:sz w:val="20"/>
                <w:szCs w:val="20"/>
              </w:rPr>
              <w:t>Engage, initiate, and participate</w:t>
            </w:r>
            <w:r w:rsidRPr="002F2621">
              <w:rPr>
                <w:sz w:val="20"/>
                <w:szCs w:val="20"/>
              </w:rPr>
              <w:t xml:space="preserve"> effectively in a range of collaborative discussions (one-on-one, in groups, and teacher-led) with diverse partners on grade </w:t>
            </w:r>
            <w:r w:rsidRPr="002F2621">
              <w:rPr>
                <w:i/>
                <w:sz w:val="20"/>
                <w:szCs w:val="20"/>
              </w:rPr>
              <w:t>appropriate</w:t>
            </w:r>
            <w:r w:rsidRPr="002F2621">
              <w:rPr>
                <w:sz w:val="20"/>
                <w:szCs w:val="20"/>
              </w:rPr>
              <w:t xml:space="preserve"> topics, texts, and issues, building on others’ ideas and expressing their own clearly. </w:t>
            </w:r>
          </w:p>
          <w:p w14:paraId="166324CE" w14:textId="77777777" w:rsidR="002F2621" w:rsidRPr="002F2621" w:rsidRDefault="002F2621" w:rsidP="002F2621">
            <w:pPr>
              <w:rPr>
                <w:sz w:val="20"/>
                <w:szCs w:val="20"/>
              </w:rPr>
            </w:pPr>
            <w:r w:rsidRPr="002F2621">
              <w:rPr>
                <w:sz w:val="20"/>
                <w:szCs w:val="20"/>
              </w:rPr>
              <w:t>(6-12 SL.1.)</w:t>
            </w:r>
          </w:p>
          <w:p w14:paraId="7487A9FB" w14:textId="77777777" w:rsidR="002F2621" w:rsidRPr="002F2621" w:rsidRDefault="002F2621" w:rsidP="002F2621">
            <w:pPr>
              <w:rPr>
                <w:sz w:val="20"/>
                <w:szCs w:val="20"/>
              </w:rPr>
            </w:pPr>
          </w:p>
          <w:p w14:paraId="1390F667" w14:textId="77777777" w:rsidR="002F2621" w:rsidRPr="002F2621" w:rsidRDefault="002F2621" w:rsidP="002F2621">
            <w:pPr>
              <w:rPr>
                <w:rFonts w:eastAsia="Times New Roman" w:cs="Times New Roman"/>
                <w:sz w:val="20"/>
                <w:szCs w:val="20"/>
              </w:rPr>
            </w:pPr>
          </w:p>
          <w:p w14:paraId="3B497668" w14:textId="77777777" w:rsidR="002F2621" w:rsidRPr="002F2621" w:rsidRDefault="002F2621" w:rsidP="002F2621">
            <w:pPr>
              <w:rPr>
                <w:rFonts w:eastAsia="Calibri" w:cs="Calibri"/>
                <w:sz w:val="20"/>
                <w:szCs w:val="20"/>
              </w:rPr>
            </w:pPr>
          </w:p>
        </w:tc>
        <w:tc>
          <w:tcPr>
            <w:tcW w:w="5220" w:type="dxa"/>
          </w:tcPr>
          <w:p w14:paraId="0C5034F9" w14:textId="77777777" w:rsidR="002F2621" w:rsidRPr="002F2621" w:rsidRDefault="002F2621" w:rsidP="002F2621">
            <w:pPr>
              <w:rPr>
                <w:sz w:val="20"/>
                <w:szCs w:val="20"/>
              </w:rPr>
            </w:pPr>
            <w:r w:rsidRPr="002F2621">
              <w:rPr>
                <w:sz w:val="20"/>
                <w:szCs w:val="20"/>
              </w:rPr>
              <w:t>Cite specific textual evidence to support analysis of</w:t>
            </w:r>
            <w:r w:rsidRPr="002F2621">
              <w:rPr>
                <w:sz w:val="20"/>
                <w:szCs w:val="20"/>
              </w:rPr>
              <w:br/>
              <w:t xml:space="preserve">primary and secondary sources. </w:t>
            </w:r>
            <w:r w:rsidRPr="002F2621">
              <w:rPr>
                <w:sz w:val="20"/>
                <w:szCs w:val="20"/>
              </w:rPr>
              <w:br/>
              <w:t>(6‐12.RH.1)</w:t>
            </w:r>
          </w:p>
          <w:p w14:paraId="7C0CE8FA" w14:textId="77777777" w:rsidR="002F2621" w:rsidRPr="002F2621" w:rsidRDefault="002F2621" w:rsidP="002F2621">
            <w:pPr>
              <w:rPr>
                <w:sz w:val="20"/>
                <w:szCs w:val="20"/>
              </w:rPr>
            </w:pPr>
          </w:p>
          <w:p w14:paraId="1652CBB0" w14:textId="77777777" w:rsidR="002F2621" w:rsidRPr="002F2621" w:rsidRDefault="002F2621" w:rsidP="002F2621">
            <w:pPr>
              <w:rPr>
                <w:sz w:val="20"/>
                <w:szCs w:val="20"/>
              </w:rPr>
            </w:pPr>
            <w:r w:rsidRPr="002F2621">
              <w:rPr>
                <w:sz w:val="20"/>
                <w:szCs w:val="20"/>
              </w:rPr>
              <w:t>Read closely to determine what the text says explicitly and to make logical inferences from it; cite specific textual evidence when writing or speaking to support conclusions drawn from the text. (6-12.RH.1)</w:t>
            </w:r>
          </w:p>
          <w:p w14:paraId="015CE500" w14:textId="77777777" w:rsidR="002F2621" w:rsidRPr="002F2621" w:rsidRDefault="002F2621" w:rsidP="002F2621">
            <w:pPr>
              <w:rPr>
                <w:sz w:val="20"/>
                <w:szCs w:val="20"/>
              </w:rPr>
            </w:pPr>
          </w:p>
          <w:p w14:paraId="63C9DE1B" w14:textId="77777777" w:rsidR="002F2621" w:rsidRPr="002F2621" w:rsidRDefault="002F2621" w:rsidP="002F2621">
            <w:pPr>
              <w:rPr>
                <w:rFonts w:eastAsia="Times New Roman" w:cs="Times New Roman"/>
                <w:sz w:val="20"/>
                <w:szCs w:val="20"/>
              </w:rPr>
            </w:pPr>
            <w:r w:rsidRPr="002F2621">
              <w:rPr>
                <w:rFonts w:eastAsia="Times New Roman" w:cs="Times New Roman"/>
                <w:sz w:val="20"/>
                <w:szCs w:val="20"/>
              </w:rPr>
              <w:t xml:space="preserve">Determine the central ideas or information of a primary or secondary source; provide an accurate summary of the source.                </w:t>
            </w:r>
            <w:r w:rsidRPr="002F2621">
              <w:rPr>
                <w:rFonts w:eastAsia="Times New Roman" w:cs="Times New Roman"/>
                <w:sz w:val="20"/>
                <w:szCs w:val="20"/>
              </w:rPr>
              <w:br/>
              <w:t>(6-12. RH.2)</w:t>
            </w:r>
          </w:p>
          <w:p w14:paraId="525A98FC" w14:textId="77777777" w:rsidR="002F2621" w:rsidRPr="002F2621" w:rsidRDefault="002F2621" w:rsidP="002F2621">
            <w:pPr>
              <w:rPr>
                <w:sz w:val="20"/>
                <w:szCs w:val="20"/>
              </w:rPr>
            </w:pPr>
          </w:p>
          <w:p w14:paraId="78ABE56B" w14:textId="77777777" w:rsidR="002F2621" w:rsidRPr="002F2621" w:rsidRDefault="002F2621" w:rsidP="002F2621">
            <w:pPr>
              <w:rPr>
                <w:sz w:val="20"/>
                <w:szCs w:val="20"/>
              </w:rPr>
            </w:pPr>
            <w:r w:rsidRPr="002F2621">
              <w:rPr>
                <w:rFonts w:eastAsia="Times New Roman" w:cs="Times New Roman"/>
                <w:sz w:val="20"/>
                <w:szCs w:val="20"/>
              </w:rPr>
              <w:t>Determine the meaning of words and phrases as they are used in a text; (6-12.RH.4)</w:t>
            </w:r>
          </w:p>
          <w:p w14:paraId="758D2CF5" w14:textId="77777777" w:rsidR="002F2621" w:rsidRPr="002F2621" w:rsidRDefault="002F2621" w:rsidP="002F2621">
            <w:pPr>
              <w:rPr>
                <w:rFonts w:eastAsia="Calibri" w:cs="Calibri"/>
                <w:sz w:val="20"/>
                <w:szCs w:val="20"/>
              </w:rPr>
            </w:pPr>
          </w:p>
        </w:tc>
        <w:tc>
          <w:tcPr>
            <w:tcW w:w="1800" w:type="dxa"/>
          </w:tcPr>
          <w:p w14:paraId="4402B335" w14:textId="77777777" w:rsidR="002F2621" w:rsidRPr="002F2621" w:rsidRDefault="002F2621" w:rsidP="002F2621">
            <w:pPr>
              <w:rPr>
                <w:rFonts w:eastAsia="Calibri" w:cs="Calibri"/>
                <w:sz w:val="20"/>
                <w:szCs w:val="20"/>
              </w:rPr>
            </w:pPr>
            <w:r w:rsidRPr="002F2621">
              <w:rPr>
                <w:rFonts w:eastAsia="Calibri" w:cs="Calibri"/>
                <w:sz w:val="20"/>
                <w:szCs w:val="20"/>
              </w:rPr>
              <w:t xml:space="preserve">Produce clear and coherent writing in which the development, organization, and style are appropriate to task, purpose, and audience. </w:t>
            </w:r>
          </w:p>
          <w:p w14:paraId="36A1CA00" w14:textId="77777777" w:rsidR="002F2621" w:rsidRPr="002F2621" w:rsidRDefault="002F2621" w:rsidP="002F2621">
            <w:pPr>
              <w:rPr>
                <w:rFonts w:eastAsia="Calibri" w:cs="Calibri"/>
                <w:sz w:val="20"/>
                <w:szCs w:val="20"/>
              </w:rPr>
            </w:pPr>
            <w:r w:rsidRPr="002F2621">
              <w:rPr>
                <w:rFonts w:eastAsia="Calibri" w:cs="Calibri"/>
                <w:sz w:val="20"/>
                <w:szCs w:val="20"/>
              </w:rPr>
              <w:t>(6‐12.WHST.4)</w:t>
            </w:r>
          </w:p>
        </w:tc>
        <w:tc>
          <w:tcPr>
            <w:tcW w:w="1710" w:type="dxa"/>
          </w:tcPr>
          <w:p w14:paraId="77CF425B" w14:textId="77777777" w:rsidR="002F2621" w:rsidRPr="002F2621" w:rsidRDefault="002F2621" w:rsidP="002F2621">
            <w:pPr>
              <w:rPr>
                <w:rFonts w:eastAsia="Times New Roman" w:cs="Times New Roman"/>
                <w:sz w:val="20"/>
                <w:szCs w:val="20"/>
              </w:rPr>
            </w:pPr>
            <w:r w:rsidRPr="002F2621">
              <w:rPr>
                <w:rFonts w:eastAsia="Times New Roman" w:cs="Times New Roman"/>
                <w:sz w:val="20"/>
                <w:szCs w:val="20"/>
              </w:rPr>
              <w:t xml:space="preserve">Present information, findings, and supporting evidence such that listeners can follow the line of reasoning and the organization, development, and style are appropriate to task, purpose, and audience. </w:t>
            </w:r>
          </w:p>
          <w:p w14:paraId="65318D86" w14:textId="77777777" w:rsidR="002F2621" w:rsidRPr="002F2621" w:rsidRDefault="002F2621" w:rsidP="002F2621">
            <w:pPr>
              <w:rPr>
                <w:rFonts w:eastAsia="Calibri" w:cs="Calibri"/>
                <w:sz w:val="20"/>
                <w:szCs w:val="20"/>
              </w:rPr>
            </w:pPr>
            <w:r w:rsidRPr="002F2621">
              <w:rPr>
                <w:rFonts w:eastAsia="Times New Roman" w:cs="Times New Roman"/>
                <w:sz w:val="20"/>
                <w:szCs w:val="20"/>
              </w:rPr>
              <w:t>(6-12 SL.4)</w:t>
            </w:r>
          </w:p>
        </w:tc>
      </w:tr>
    </w:tbl>
    <w:p w14:paraId="56093937" w14:textId="56B0585C" w:rsidR="00326FB5" w:rsidRPr="002F2621" w:rsidRDefault="004F0F3C" w:rsidP="008F29F6">
      <w:pPr>
        <w:rPr>
          <w:sz w:val="20"/>
          <w:szCs w:val="20"/>
        </w:rPr>
      </w:pPr>
      <w:r w:rsidRPr="002F2621">
        <w:rPr>
          <w:sz w:val="20"/>
          <w:szCs w:val="20"/>
        </w:rPr>
        <w:lastRenderedPageBreak/>
        <w:t xml:space="preserve"> </w:t>
      </w:r>
    </w:p>
    <w:p w14:paraId="2120D816" w14:textId="77777777" w:rsidR="00B45312" w:rsidRPr="002F2621" w:rsidRDefault="00B45312" w:rsidP="008F29F6">
      <w:pPr>
        <w:rPr>
          <w:sz w:val="20"/>
          <w:szCs w:val="20"/>
        </w:rPr>
      </w:pPr>
    </w:p>
    <w:p w14:paraId="3AE4E925" w14:textId="77777777" w:rsidR="00326FB5" w:rsidRPr="002F2621" w:rsidRDefault="00326FB5" w:rsidP="008F29F6">
      <w:pPr>
        <w:rPr>
          <w:sz w:val="20"/>
          <w:szCs w:val="20"/>
        </w:rPr>
      </w:pPr>
    </w:p>
    <w:p w14:paraId="7AD0F513" w14:textId="77777777" w:rsidR="00326FB5" w:rsidRPr="002F2621" w:rsidRDefault="00326FB5" w:rsidP="008F29F6">
      <w:pPr>
        <w:rPr>
          <w:sz w:val="20"/>
          <w:szCs w:val="20"/>
        </w:rPr>
      </w:pPr>
    </w:p>
    <w:p w14:paraId="3D56C26E" w14:textId="77777777" w:rsidR="00326FB5" w:rsidRPr="002F2621" w:rsidRDefault="00326FB5" w:rsidP="008F29F6">
      <w:pPr>
        <w:rPr>
          <w:sz w:val="20"/>
          <w:szCs w:val="20"/>
        </w:rPr>
      </w:pPr>
    </w:p>
    <w:p w14:paraId="446DB86C" w14:textId="77777777" w:rsidR="00326FB5" w:rsidRPr="002F2621" w:rsidRDefault="00326FB5" w:rsidP="008F29F6">
      <w:pPr>
        <w:rPr>
          <w:sz w:val="20"/>
          <w:szCs w:val="20"/>
        </w:rPr>
      </w:pPr>
    </w:p>
    <w:p w14:paraId="4048E57F" w14:textId="77777777" w:rsidR="00326FB5" w:rsidRPr="002F2621" w:rsidRDefault="00326FB5" w:rsidP="008F29F6">
      <w:pPr>
        <w:rPr>
          <w:sz w:val="20"/>
          <w:szCs w:val="20"/>
        </w:rPr>
      </w:pPr>
    </w:p>
    <w:sectPr w:rsidR="00326FB5" w:rsidRPr="002F2621"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4BAF8A" w14:textId="77777777" w:rsidR="00985434" w:rsidRDefault="00985434" w:rsidP="00DD3CC7">
      <w:pPr>
        <w:spacing w:after="0" w:line="240" w:lineRule="auto"/>
      </w:pPr>
      <w:r>
        <w:separator/>
      </w:r>
    </w:p>
  </w:endnote>
  <w:endnote w:type="continuationSeparator" w:id="0">
    <w:p w14:paraId="4ACE1065" w14:textId="77777777" w:rsidR="00985434" w:rsidRDefault="0098543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934BF9"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9963B1">
      <w:rPr>
        <w:rFonts w:asciiTheme="majorHAnsi" w:eastAsiaTheme="majorEastAsia" w:hAnsiTheme="majorHAnsi" w:cstheme="majorBidi"/>
      </w:rPr>
      <w:t>January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0C53CF" w:rsidRPr="000C53CF">
      <w:rPr>
        <w:rFonts w:asciiTheme="majorHAnsi" w:eastAsiaTheme="majorEastAsia" w:hAnsiTheme="majorHAnsi" w:cstheme="majorBidi"/>
        <w:noProof/>
      </w:rPr>
      <w:t>1</w:t>
    </w:r>
    <w:r w:rsidR="00CA35B5">
      <w:rPr>
        <w:rFonts w:asciiTheme="majorHAnsi" w:eastAsiaTheme="majorEastAsia" w:hAnsiTheme="majorHAnsi" w:cstheme="majorBidi"/>
        <w:noProof/>
      </w:rPr>
      <w:fldChar w:fldCharType="end"/>
    </w:r>
  </w:p>
  <w:p w14:paraId="52D67908"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10B0A2" w14:textId="77777777" w:rsidR="00985434" w:rsidRDefault="00985434" w:rsidP="00DD3CC7">
      <w:pPr>
        <w:spacing w:after="0" w:line="240" w:lineRule="auto"/>
      </w:pPr>
      <w:r>
        <w:separator/>
      </w:r>
    </w:p>
  </w:footnote>
  <w:footnote w:type="continuationSeparator" w:id="0">
    <w:p w14:paraId="33973FB7" w14:textId="77777777" w:rsidR="00985434" w:rsidRDefault="00985434"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15ED0"/>
    <w:multiLevelType w:val="hybridMultilevel"/>
    <w:tmpl w:val="B734B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4F6EED"/>
    <w:multiLevelType w:val="hybridMultilevel"/>
    <w:tmpl w:val="92B47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271564"/>
    <w:multiLevelType w:val="hybridMultilevel"/>
    <w:tmpl w:val="9F6EAAF2"/>
    <w:lvl w:ilvl="0" w:tplc="70782DE2">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9141E41"/>
    <w:multiLevelType w:val="hybridMultilevel"/>
    <w:tmpl w:val="CEF8A11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3BBD065D"/>
    <w:multiLevelType w:val="hybridMultilevel"/>
    <w:tmpl w:val="87624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3C1A83"/>
    <w:multiLevelType w:val="hybridMultilevel"/>
    <w:tmpl w:val="8F785F0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15:restartNumberingAfterBreak="0">
    <w:nsid w:val="4824541A"/>
    <w:multiLevelType w:val="hybridMultilevel"/>
    <w:tmpl w:val="824AB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E91723"/>
    <w:multiLevelType w:val="hybridMultilevel"/>
    <w:tmpl w:val="C178B4D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58742E99"/>
    <w:multiLevelType w:val="hybridMultilevel"/>
    <w:tmpl w:val="C9CAD9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E9471A2"/>
    <w:multiLevelType w:val="hybridMultilevel"/>
    <w:tmpl w:val="681A4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2A62BB1"/>
    <w:multiLevelType w:val="hybridMultilevel"/>
    <w:tmpl w:val="82A8DC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40B1914"/>
    <w:multiLevelType w:val="hybridMultilevel"/>
    <w:tmpl w:val="2D8235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F41401A"/>
    <w:multiLevelType w:val="hybridMultilevel"/>
    <w:tmpl w:val="E640E6FC"/>
    <w:lvl w:ilvl="0" w:tplc="136219D6">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
  </w:num>
  <w:num w:numId="3">
    <w:abstractNumId w:val="7"/>
  </w:num>
  <w:num w:numId="4">
    <w:abstractNumId w:val="11"/>
  </w:num>
  <w:num w:numId="5">
    <w:abstractNumId w:val="12"/>
  </w:num>
  <w:num w:numId="6">
    <w:abstractNumId w:val="2"/>
  </w:num>
  <w:num w:numId="7">
    <w:abstractNumId w:val="0"/>
  </w:num>
  <w:num w:numId="8">
    <w:abstractNumId w:val="1"/>
  </w:num>
  <w:num w:numId="9">
    <w:abstractNumId w:val="4"/>
  </w:num>
  <w:num w:numId="10">
    <w:abstractNumId w:val="9"/>
  </w:num>
  <w:num w:numId="11">
    <w:abstractNumId w:val="5"/>
  </w:num>
  <w:num w:numId="12">
    <w:abstractNumId w:val="6"/>
  </w:num>
  <w:num w:numId="13">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434"/>
    <w:rsid w:val="00031275"/>
    <w:rsid w:val="00053D16"/>
    <w:rsid w:val="000670D9"/>
    <w:rsid w:val="000C53CF"/>
    <w:rsid w:val="000D7061"/>
    <w:rsid w:val="000F4A36"/>
    <w:rsid w:val="00146A34"/>
    <w:rsid w:val="001848F0"/>
    <w:rsid w:val="001A09B1"/>
    <w:rsid w:val="001F67BA"/>
    <w:rsid w:val="00211499"/>
    <w:rsid w:val="002801A2"/>
    <w:rsid w:val="002B2CEA"/>
    <w:rsid w:val="002C692A"/>
    <w:rsid w:val="002F2621"/>
    <w:rsid w:val="0030043B"/>
    <w:rsid w:val="00326FB5"/>
    <w:rsid w:val="003B58A5"/>
    <w:rsid w:val="004C3269"/>
    <w:rsid w:val="004D713F"/>
    <w:rsid w:val="004F0F3C"/>
    <w:rsid w:val="004F46EA"/>
    <w:rsid w:val="004F5153"/>
    <w:rsid w:val="00507985"/>
    <w:rsid w:val="00522705"/>
    <w:rsid w:val="00554925"/>
    <w:rsid w:val="005A120D"/>
    <w:rsid w:val="005B2F07"/>
    <w:rsid w:val="00603FC7"/>
    <w:rsid w:val="00665A18"/>
    <w:rsid w:val="0067130D"/>
    <w:rsid w:val="006F791E"/>
    <w:rsid w:val="007206C8"/>
    <w:rsid w:val="00735842"/>
    <w:rsid w:val="007409E7"/>
    <w:rsid w:val="007F3057"/>
    <w:rsid w:val="007F7A03"/>
    <w:rsid w:val="0088048E"/>
    <w:rsid w:val="008D1308"/>
    <w:rsid w:val="008D68E2"/>
    <w:rsid w:val="008E7747"/>
    <w:rsid w:val="008F29F6"/>
    <w:rsid w:val="0090349C"/>
    <w:rsid w:val="00925704"/>
    <w:rsid w:val="00982FDC"/>
    <w:rsid w:val="00985434"/>
    <w:rsid w:val="009963B1"/>
    <w:rsid w:val="009E481B"/>
    <w:rsid w:val="00A0596A"/>
    <w:rsid w:val="00AC274F"/>
    <w:rsid w:val="00B17B9D"/>
    <w:rsid w:val="00B2267A"/>
    <w:rsid w:val="00B33596"/>
    <w:rsid w:val="00B45312"/>
    <w:rsid w:val="00B579EE"/>
    <w:rsid w:val="00B75454"/>
    <w:rsid w:val="00BC7FF5"/>
    <w:rsid w:val="00C35592"/>
    <w:rsid w:val="00C66C7D"/>
    <w:rsid w:val="00C74F17"/>
    <w:rsid w:val="00CA35B5"/>
    <w:rsid w:val="00CB1788"/>
    <w:rsid w:val="00CD7A69"/>
    <w:rsid w:val="00DD3CC7"/>
    <w:rsid w:val="00E3087F"/>
    <w:rsid w:val="00E34E2D"/>
    <w:rsid w:val="00E4779E"/>
    <w:rsid w:val="00E61AF3"/>
    <w:rsid w:val="00E65DC5"/>
    <w:rsid w:val="00EC2CAE"/>
    <w:rsid w:val="00EC2D27"/>
    <w:rsid w:val="00EC3596"/>
    <w:rsid w:val="00F21EC1"/>
    <w:rsid w:val="00FB31A7"/>
    <w:rsid w:val="00FD115E"/>
    <w:rsid w:val="00FE1CCE"/>
    <w:rsid w:val="00FF2F6C"/>
    <w:rsid w:val="00FF33A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2B11B"/>
  <w15:docId w15:val="{9FE5EAF8-F578-4C9D-AE4C-58670A69B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D713F"/>
    <w:rPr>
      <w:sz w:val="16"/>
      <w:szCs w:val="16"/>
    </w:rPr>
  </w:style>
  <w:style w:type="paragraph" w:styleId="CommentText">
    <w:name w:val="annotation text"/>
    <w:basedOn w:val="Normal"/>
    <w:link w:val="CommentTextChar"/>
    <w:uiPriority w:val="99"/>
    <w:semiHidden/>
    <w:unhideWhenUsed/>
    <w:rsid w:val="004D713F"/>
    <w:pPr>
      <w:spacing w:line="240" w:lineRule="auto"/>
    </w:pPr>
    <w:rPr>
      <w:sz w:val="20"/>
      <w:szCs w:val="20"/>
    </w:rPr>
  </w:style>
  <w:style w:type="character" w:customStyle="1" w:styleId="CommentTextChar">
    <w:name w:val="Comment Text Char"/>
    <w:basedOn w:val="DefaultParagraphFont"/>
    <w:link w:val="CommentText"/>
    <w:uiPriority w:val="99"/>
    <w:semiHidden/>
    <w:rsid w:val="004D713F"/>
    <w:rPr>
      <w:sz w:val="20"/>
      <w:szCs w:val="20"/>
    </w:rPr>
  </w:style>
  <w:style w:type="paragraph" w:styleId="CommentSubject">
    <w:name w:val="annotation subject"/>
    <w:basedOn w:val="CommentText"/>
    <w:next w:val="CommentText"/>
    <w:link w:val="CommentSubjectChar"/>
    <w:uiPriority w:val="99"/>
    <w:semiHidden/>
    <w:unhideWhenUsed/>
    <w:rsid w:val="004D713F"/>
    <w:rPr>
      <w:b/>
      <w:bCs/>
    </w:rPr>
  </w:style>
  <w:style w:type="character" w:customStyle="1" w:styleId="CommentSubjectChar">
    <w:name w:val="Comment Subject Char"/>
    <w:basedOn w:val="CommentTextChar"/>
    <w:link w:val="CommentSubject"/>
    <w:uiPriority w:val="99"/>
    <w:semiHidden/>
    <w:rsid w:val="004D713F"/>
    <w:rPr>
      <w:b/>
      <w:bCs/>
      <w:sz w:val="20"/>
      <w:szCs w:val="20"/>
    </w:rPr>
  </w:style>
  <w:style w:type="character" w:customStyle="1" w:styleId="apple-converted-space">
    <w:name w:val="apple-converted-space"/>
    <w:basedOn w:val="DefaultParagraphFont"/>
    <w:rsid w:val="0030043B"/>
  </w:style>
  <w:style w:type="table" w:styleId="TableGrid">
    <w:name w:val="Table Grid"/>
    <w:basedOn w:val="TableNormal"/>
    <w:uiPriority w:val="59"/>
    <w:rsid w:val="00326FB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8919442">
      <w:bodyDiv w:val="1"/>
      <w:marLeft w:val="0"/>
      <w:marRight w:val="0"/>
      <w:marTop w:val="0"/>
      <w:marBottom w:val="0"/>
      <w:divBdr>
        <w:top w:val="none" w:sz="0" w:space="0" w:color="auto"/>
        <w:left w:val="none" w:sz="0" w:space="0" w:color="auto"/>
        <w:bottom w:val="none" w:sz="0" w:space="0" w:color="auto"/>
        <w:right w:val="none" w:sz="0" w:space="0" w:color="auto"/>
      </w:divBdr>
    </w:div>
    <w:div w:id="1464931606">
      <w:bodyDiv w:val="1"/>
      <w:marLeft w:val="0"/>
      <w:marRight w:val="0"/>
      <w:marTop w:val="0"/>
      <w:marBottom w:val="0"/>
      <w:divBdr>
        <w:top w:val="none" w:sz="0" w:space="0" w:color="auto"/>
        <w:left w:val="none" w:sz="0" w:space="0" w:color="auto"/>
        <w:bottom w:val="none" w:sz="0" w:space="0" w:color="auto"/>
        <w:right w:val="none" w:sz="0" w:space="0" w:color="auto"/>
      </w:divBdr>
    </w:div>
    <w:div w:id="160873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362</TotalTime>
  <Pages>9</Pages>
  <Words>1830</Words>
  <Characters>10437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4</cp:revision>
  <cp:lastPrinted>2015-01-13T00:30:00Z</cp:lastPrinted>
  <dcterms:created xsi:type="dcterms:W3CDTF">2015-01-06T01:08:00Z</dcterms:created>
  <dcterms:modified xsi:type="dcterms:W3CDTF">2015-07-08T21:49:00Z</dcterms:modified>
</cp:coreProperties>
</file>