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32BF38" w14:textId="77777777" w:rsidR="00831676" w:rsidRDefault="00416ECE">
      <w:pPr>
        <w:jc w:val="center"/>
        <w:rPr>
          <w:sz w:val="24"/>
          <w:szCs w:val="24"/>
        </w:rPr>
      </w:pPr>
      <w:r>
        <w:rPr>
          <w:b/>
          <w:noProof/>
          <w:sz w:val="24"/>
          <w:szCs w:val="24"/>
        </w:rPr>
        <w:drawing>
          <wp:inline distT="0" distB="0" distL="0" distR="0" wp14:anchorId="01F93640" wp14:editId="50A2F700">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ADE9F16" w14:textId="77777777" w:rsidR="00831676" w:rsidRDefault="00416ECE">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6989DD5D" w14:textId="77777777" w:rsidR="00831676" w:rsidRDefault="00831676">
      <w:pPr>
        <w:spacing w:after="0" w:line="240" w:lineRule="auto"/>
        <w:jc w:val="center"/>
        <w:rPr>
          <w:b/>
          <w:sz w:val="24"/>
          <w:szCs w:val="24"/>
          <w:u w:val="single"/>
        </w:rPr>
      </w:pPr>
    </w:p>
    <w:p w14:paraId="68FE38D6" w14:textId="77777777" w:rsidR="00831676" w:rsidRDefault="00416ECE">
      <w:pPr>
        <w:spacing w:after="0" w:line="240" w:lineRule="auto"/>
        <w:jc w:val="center"/>
        <w:rPr>
          <w:b/>
          <w:sz w:val="24"/>
          <w:szCs w:val="24"/>
        </w:rPr>
      </w:pPr>
      <w:r>
        <w:rPr>
          <w:b/>
          <w:sz w:val="24"/>
          <w:szCs w:val="24"/>
        </w:rPr>
        <w:t>“The Value of Positive Behaviors” Academy</w:t>
      </w:r>
    </w:p>
    <w:p w14:paraId="7BD753D6" w14:textId="77777777" w:rsidR="00831676" w:rsidRDefault="00416ECE">
      <w:pPr>
        <w:spacing w:after="0" w:line="240" w:lineRule="auto"/>
        <w:jc w:val="center"/>
        <w:rPr>
          <w:sz w:val="24"/>
          <w:szCs w:val="24"/>
        </w:rPr>
      </w:pPr>
      <w:r>
        <w:rPr>
          <w:sz w:val="24"/>
          <w:szCs w:val="24"/>
        </w:rPr>
        <w:t>(Middle/High School)</w:t>
      </w:r>
    </w:p>
    <w:p w14:paraId="0EB840BE" w14:textId="77777777" w:rsidR="00831676" w:rsidRDefault="00416ECE">
      <w:pPr>
        <w:widowControl w:val="0"/>
        <w:spacing w:after="0" w:line="240" w:lineRule="auto"/>
        <w:ind w:left="1710" w:hanging="1710"/>
        <w:jc w:val="center"/>
        <w:rPr>
          <w:b/>
          <w:sz w:val="24"/>
          <w:szCs w:val="24"/>
        </w:rPr>
      </w:pPr>
      <w:r>
        <w:rPr>
          <w:b/>
          <w:sz w:val="24"/>
          <w:szCs w:val="24"/>
        </w:rPr>
        <w:t>Responding to Negative Peer Pressure Lesson Plan</w:t>
      </w:r>
    </w:p>
    <w:p w14:paraId="69AFD161" w14:textId="59F14C62" w:rsidR="00831676" w:rsidRDefault="00416ECE">
      <w:pPr>
        <w:spacing w:after="0" w:line="240" w:lineRule="auto"/>
        <w:jc w:val="center"/>
        <w:rPr>
          <w:i/>
          <w:sz w:val="24"/>
          <w:szCs w:val="24"/>
        </w:rPr>
      </w:pPr>
      <w:r>
        <w:rPr>
          <w:i/>
          <w:sz w:val="24"/>
          <w:szCs w:val="24"/>
        </w:rPr>
        <w:t xml:space="preserve">Officers should obtain administrator approval prior to implementing this lesson.  </w:t>
      </w:r>
    </w:p>
    <w:p w14:paraId="1900674F" w14:textId="77777777" w:rsidR="00831676" w:rsidRDefault="00831676">
      <w:pPr>
        <w:spacing w:after="0" w:line="240" w:lineRule="auto"/>
        <w:jc w:val="center"/>
        <w:rPr>
          <w:b/>
          <w:sz w:val="24"/>
          <w:szCs w:val="24"/>
        </w:rPr>
      </w:pPr>
    </w:p>
    <w:p w14:paraId="3F87F8D9" w14:textId="77777777" w:rsidR="00831676" w:rsidRDefault="00416ECE">
      <w:pPr>
        <w:spacing w:after="0" w:line="240" w:lineRule="auto"/>
        <w:rPr>
          <w:b/>
          <w:sz w:val="24"/>
          <w:szCs w:val="24"/>
        </w:rPr>
      </w:pPr>
      <w:r>
        <w:rPr>
          <w:b/>
          <w:sz w:val="24"/>
          <w:szCs w:val="24"/>
        </w:rPr>
        <w:t>Objectives:  Students will…</w:t>
      </w:r>
    </w:p>
    <w:p w14:paraId="5E626AAE" w14:textId="50FDB163" w:rsidR="00831676" w:rsidRDefault="00736C91">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u</w:t>
      </w:r>
      <w:r w:rsidR="00416ECE">
        <w:rPr>
          <w:color w:val="000000"/>
          <w:sz w:val="24"/>
          <w:szCs w:val="24"/>
        </w:rPr>
        <w:t>nderstand that negative peer pressure can be a contributing factor in making risky choices.</w:t>
      </w:r>
    </w:p>
    <w:p w14:paraId="00A38ADA" w14:textId="025ED905" w:rsidR="00831676" w:rsidRDefault="00736C91">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d</w:t>
      </w:r>
      <w:r w:rsidR="00416ECE">
        <w:rPr>
          <w:color w:val="000000"/>
          <w:sz w:val="24"/>
          <w:szCs w:val="24"/>
        </w:rPr>
        <w:t>ifferentiate positive peer pressure from negative peer pressure.</w:t>
      </w:r>
    </w:p>
    <w:p w14:paraId="1D12876B" w14:textId="383B911A" w:rsidR="00831676" w:rsidRDefault="00736C91">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c</w:t>
      </w:r>
      <w:r w:rsidR="00416ECE">
        <w:rPr>
          <w:color w:val="000000"/>
          <w:sz w:val="24"/>
          <w:szCs w:val="24"/>
        </w:rPr>
        <w:t>hoose appropriate responses to negative peer pressure in a given situation.</w:t>
      </w:r>
    </w:p>
    <w:p w14:paraId="6AE1CC84" w14:textId="77777777" w:rsidR="00831676" w:rsidRDefault="00831676">
      <w:pPr>
        <w:spacing w:after="0"/>
        <w:rPr>
          <w:b/>
          <w:sz w:val="24"/>
          <w:szCs w:val="24"/>
        </w:rPr>
      </w:pPr>
    </w:p>
    <w:p w14:paraId="736FD594" w14:textId="77777777" w:rsidR="00831676" w:rsidRDefault="00416ECE">
      <w:pPr>
        <w:spacing w:after="0" w:line="240" w:lineRule="auto"/>
        <w:rPr>
          <w:sz w:val="24"/>
          <w:szCs w:val="24"/>
        </w:rPr>
      </w:pPr>
      <w:bookmarkStart w:id="0" w:name="_heading=h.gjdgxs" w:colFirst="0" w:colLast="0"/>
      <w:bookmarkEnd w:id="0"/>
      <w:r>
        <w:rPr>
          <w:b/>
          <w:sz w:val="24"/>
          <w:szCs w:val="24"/>
        </w:rPr>
        <w:t>Protective Factor Developed:</w:t>
      </w:r>
      <w:r>
        <w:rPr>
          <w:sz w:val="24"/>
          <w:szCs w:val="24"/>
        </w:rPr>
        <w:t xml:space="preserve"> Resistance Skills</w:t>
      </w:r>
    </w:p>
    <w:p w14:paraId="24618D79" w14:textId="77777777" w:rsidR="00831676" w:rsidRDefault="00416ECE">
      <w:pPr>
        <w:spacing w:after="0" w:line="240" w:lineRule="auto"/>
        <w:rPr>
          <w:sz w:val="24"/>
          <w:szCs w:val="24"/>
        </w:rPr>
      </w:pPr>
      <w:bookmarkStart w:id="1" w:name="_heading=h.30j0zll" w:colFirst="0" w:colLast="0"/>
      <w:bookmarkEnd w:id="1"/>
      <w:r>
        <w:rPr>
          <w:b/>
          <w:sz w:val="24"/>
          <w:szCs w:val="24"/>
        </w:rPr>
        <w:t>SEL Competency:</w:t>
      </w:r>
      <w:r>
        <w:rPr>
          <w:sz w:val="24"/>
          <w:szCs w:val="24"/>
        </w:rPr>
        <w:t xml:space="preserve"> Relationship Skills</w:t>
      </w:r>
    </w:p>
    <w:p w14:paraId="4D7D146D" w14:textId="77777777" w:rsidR="00831676" w:rsidRDefault="00831676">
      <w:pPr>
        <w:spacing w:after="0"/>
        <w:rPr>
          <w:sz w:val="24"/>
          <w:szCs w:val="24"/>
        </w:rPr>
      </w:pPr>
    </w:p>
    <w:p w14:paraId="52857FA6" w14:textId="77777777" w:rsidR="00831676" w:rsidRDefault="00416ECE">
      <w:pPr>
        <w:spacing w:after="0"/>
        <w:rPr>
          <w:b/>
          <w:sz w:val="24"/>
          <w:szCs w:val="24"/>
        </w:rPr>
      </w:pPr>
      <w:r>
        <w:rPr>
          <w:b/>
          <w:sz w:val="24"/>
          <w:szCs w:val="24"/>
        </w:rPr>
        <w:t>Materials:</w:t>
      </w:r>
    </w:p>
    <w:p w14:paraId="217CA0F8" w14:textId="0CF6EB88" w:rsidR="00F717BD" w:rsidRDefault="00F717BD" w:rsidP="00416ECE">
      <w:pPr>
        <w:numPr>
          <w:ilvl w:val="0"/>
          <w:numId w:val="8"/>
        </w:numPr>
        <w:pBdr>
          <w:top w:val="nil"/>
          <w:left w:val="nil"/>
          <w:bottom w:val="nil"/>
          <w:right w:val="nil"/>
          <w:between w:val="nil"/>
        </w:pBdr>
        <w:spacing w:after="0" w:line="240" w:lineRule="auto"/>
        <w:rPr>
          <w:color w:val="000000"/>
          <w:sz w:val="24"/>
          <w:szCs w:val="24"/>
        </w:rPr>
      </w:pPr>
      <w:bookmarkStart w:id="2" w:name="_Hlk62022314"/>
      <w:r>
        <w:rPr>
          <w:color w:val="000000"/>
          <w:sz w:val="24"/>
          <w:szCs w:val="24"/>
        </w:rPr>
        <w:t>Large poster paper, markers, and a pad of sticky notes for each group</w:t>
      </w:r>
    </w:p>
    <w:p w14:paraId="667EEC47" w14:textId="258747EB" w:rsidR="00831676" w:rsidRDefault="00416ECE" w:rsidP="00416ECE">
      <w:pPr>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 xml:space="preserve">Poll Questions (see Step </w:t>
      </w:r>
      <w:r w:rsidR="00F717BD">
        <w:rPr>
          <w:color w:val="000000"/>
          <w:sz w:val="24"/>
          <w:szCs w:val="24"/>
        </w:rPr>
        <w:t>2</w:t>
      </w:r>
      <w:r>
        <w:rPr>
          <w:color w:val="000000"/>
          <w:sz w:val="24"/>
          <w:szCs w:val="24"/>
        </w:rPr>
        <w:t>)</w:t>
      </w:r>
      <w:r w:rsidR="00F717BD">
        <w:rPr>
          <w:color w:val="000000"/>
          <w:sz w:val="24"/>
          <w:szCs w:val="24"/>
        </w:rPr>
        <w:t>-display on poster or class board</w:t>
      </w:r>
    </w:p>
    <w:p w14:paraId="7EC00028" w14:textId="24EA0B3D" w:rsidR="00F717BD" w:rsidRDefault="00F717BD" w:rsidP="00416ECE">
      <w:pPr>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Signs: “Positive Peer Pressure” and “Negative Peer Pressure”</w:t>
      </w:r>
      <w:r w:rsidR="008E659F">
        <w:rPr>
          <w:color w:val="000000"/>
          <w:sz w:val="24"/>
          <w:szCs w:val="24"/>
        </w:rPr>
        <w:t xml:space="preserve"> </w:t>
      </w:r>
      <w:r>
        <w:rPr>
          <w:color w:val="000000"/>
          <w:sz w:val="24"/>
          <w:szCs w:val="24"/>
        </w:rPr>
        <w:t>(see end of lesson plan)</w:t>
      </w:r>
    </w:p>
    <w:p w14:paraId="2E3B4BFE" w14:textId="23FB678B" w:rsidR="00831676" w:rsidRDefault="00416ECE" w:rsidP="00416ECE">
      <w:pPr>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Peer Pressure Response cards (See Slides 1-8)</w:t>
      </w:r>
    </w:p>
    <w:p w14:paraId="33DF0DD7" w14:textId="77777777" w:rsidR="00831676" w:rsidRDefault="00416ECE" w:rsidP="00416ECE">
      <w:pPr>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Card Key (See Slides 9-12)</w:t>
      </w:r>
    </w:p>
    <w:p w14:paraId="0F22BE49" w14:textId="486D7575" w:rsidR="00831676" w:rsidRDefault="00416ECE" w:rsidP="00416ECE">
      <w:pPr>
        <w:numPr>
          <w:ilvl w:val="0"/>
          <w:numId w:val="8"/>
        </w:numPr>
        <w:pBdr>
          <w:top w:val="nil"/>
          <w:left w:val="nil"/>
          <w:bottom w:val="nil"/>
          <w:right w:val="nil"/>
          <w:between w:val="nil"/>
        </w:pBdr>
        <w:spacing w:after="0" w:line="240" w:lineRule="auto"/>
        <w:rPr>
          <w:color w:val="000000"/>
          <w:sz w:val="24"/>
          <w:szCs w:val="24"/>
        </w:rPr>
      </w:pPr>
      <w:bookmarkStart w:id="3" w:name="_heading=h.1fob9te" w:colFirst="0" w:colLast="0"/>
      <w:bookmarkEnd w:id="3"/>
      <w:r>
        <w:rPr>
          <w:color w:val="000000"/>
          <w:sz w:val="24"/>
          <w:szCs w:val="24"/>
        </w:rPr>
        <w:t xml:space="preserve">Lesson Closure Poll Question (See Step </w:t>
      </w:r>
      <w:r w:rsidR="00F717BD">
        <w:rPr>
          <w:color w:val="000000"/>
          <w:sz w:val="24"/>
          <w:szCs w:val="24"/>
        </w:rPr>
        <w:t>12</w:t>
      </w:r>
      <w:r>
        <w:rPr>
          <w:color w:val="000000"/>
          <w:sz w:val="24"/>
          <w:szCs w:val="24"/>
        </w:rPr>
        <w:t>)</w:t>
      </w:r>
    </w:p>
    <w:bookmarkEnd w:id="2"/>
    <w:p w14:paraId="42EAAD71" w14:textId="77777777" w:rsidR="00831676" w:rsidRDefault="00831676">
      <w:pPr>
        <w:spacing w:after="0"/>
        <w:rPr>
          <w:b/>
          <w:sz w:val="24"/>
          <w:szCs w:val="24"/>
        </w:rPr>
      </w:pPr>
    </w:p>
    <w:p w14:paraId="400CA75C" w14:textId="03E53C21" w:rsidR="00831676" w:rsidRDefault="00416ECE">
      <w:pPr>
        <w:spacing w:after="0"/>
        <w:rPr>
          <w:b/>
          <w:sz w:val="24"/>
          <w:szCs w:val="24"/>
        </w:rPr>
      </w:pPr>
      <w:r>
        <w:rPr>
          <w:b/>
          <w:sz w:val="24"/>
          <w:szCs w:val="24"/>
        </w:rPr>
        <w:t xml:space="preserve">Timeframe: </w:t>
      </w:r>
      <w:r w:rsidR="00697265">
        <w:rPr>
          <w:sz w:val="24"/>
          <w:szCs w:val="24"/>
        </w:rPr>
        <w:t>5</w:t>
      </w:r>
      <w:r>
        <w:rPr>
          <w:sz w:val="24"/>
          <w:szCs w:val="24"/>
        </w:rPr>
        <w:t>0 Minutes</w:t>
      </w:r>
    </w:p>
    <w:p w14:paraId="407D500F" w14:textId="77777777" w:rsidR="00831676" w:rsidRDefault="00831676">
      <w:pPr>
        <w:spacing w:after="0" w:line="240" w:lineRule="auto"/>
        <w:rPr>
          <w:rFonts w:ascii="Cambria" w:eastAsia="Cambria" w:hAnsi="Cambria" w:cs="Cambria"/>
          <w:b/>
          <w:sz w:val="24"/>
          <w:szCs w:val="24"/>
        </w:rPr>
      </w:pPr>
      <w:bookmarkStart w:id="4" w:name="_heading=h.3znysh7" w:colFirst="0" w:colLast="0"/>
      <w:bookmarkEnd w:id="4"/>
    </w:p>
    <w:p w14:paraId="22752EE9" w14:textId="77777777" w:rsidR="00831676" w:rsidRDefault="00416ECE">
      <w:pPr>
        <w:spacing w:after="0" w:line="240" w:lineRule="auto"/>
        <w:rPr>
          <w:sz w:val="24"/>
          <w:szCs w:val="24"/>
        </w:rPr>
      </w:pPr>
      <w:r>
        <w:rPr>
          <w:b/>
          <w:sz w:val="24"/>
          <w:szCs w:val="24"/>
        </w:rPr>
        <w:t xml:space="preserve">Team Teaching:  </w:t>
      </w:r>
      <w:r>
        <w:rPr>
          <w:sz w:val="24"/>
          <w:szCs w:val="24"/>
        </w:rPr>
        <w:t>For effective implementation of Law Related Education (LRE), team teach with the classroom teacher by…</w:t>
      </w:r>
    </w:p>
    <w:p w14:paraId="7B0019D6" w14:textId="77777777" w:rsidR="00697265" w:rsidRPr="003E0A6A" w:rsidRDefault="00697265" w:rsidP="00697265">
      <w:pPr>
        <w:numPr>
          <w:ilvl w:val="0"/>
          <w:numId w:val="9"/>
        </w:numPr>
        <w:spacing w:after="0" w:line="240" w:lineRule="auto"/>
        <w:rPr>
          <w:rFonts w:eastAsiaTheme="minorHAnsi"/>
          <w:sz w:val="24"/>
          <w:szCs w:val="24"/>
        </w:rPr>
      </w:pPr>
      <w:bookmarkStart w:id="5" w:name="_heading=h.2et92p0" w:colFirst="0" w:colLast="0"/>
      <w:bookmarkStart w:id="6" w:name="_Hlk70609897"/>
      <w:bookmarkEnd w:id="5"/>
      <w:r w:rsidRPr="003E0A6A">
        <w:rPr>
          <w:rFonts w:eastAsiaTheme="minorHAnsi"/>
          <w:sz w:val="24"/>
          <w:szCs w:val="24"/>
        </w:rPr>
        <w:t>Having both the officer and teacher rotate to different groups.  Both instructors will provid</w:t>
      </w:r>
      <w:r w:rsidRPr="003E0A6A">
        <w:rPr>
          <w:rFonts w:eastAsiaTheme="minorHAnsi"/>
          <w:color w:val="000000"/>
          <w:sz w:val="24"/>
          <w:szCs w:val="24"/>
        </w:rPr>
        <w:t>e</w:t>
      </w:r>
      <w:r w:rsidRPr="003E0A6A">
        <w:rPr>
          <w:rFonts w:eastAsiaTheme="minorHAnsi"/>
          <w:sz w:val="24"/>
          <w:szCs w:val="24"/>
        </w:rPr>
        <w:t xml:space="preserve"> positive feedback and engag</w:t>
      </w:r>
      <w:r w:rsidRPr="003E0A6A">
        <w:rPr>
          <w:rFonts w:eastAsiaTheme="minorHAnsi"/>
          <w:color w:val="000000"/>
          <w:sz w:val="24"/>
          <w:szCs w:val="24"/>
        </w:rPr>
        <w:t>e</w:t>
      </w:r>
      <w:r w:rsidRPr="003E0A6A">
        <w:rPr>
          <w:rFonts w:eastAsiaTheme="minorHAnsi"/>
          <w:sz w:val="24"/>
          <w:szCs w:val="24"/>
        </w:rPr>
        <w:t xml:space="preserve"> in friendly conversations with students.  This procedure will help reduce classroom disruptions, increase student engagement, and build supportive relationships with students. </w:t>
      </w:r>
    </w:p>
    <w:p w14:paraId="4DEC1F27" w14:textId="77777777" w:rsidR="00697265" w:rsidRPr="003E0A6A" w:rsidRDefault="00697265" w:rsidP="00697265">
      <w:pPr>
        <w:numPr>
          <w:ilvl w:val="0"/>
          <w:numId w:val="9"/>
        </w:numPr>
        <w:spacing w:after="0" w:line="252" w:lineRule="auto"/>
        <w:rPr>
          <w:rFonts w:eastAsiaTheme="minorHAnsi"/>
          <w:sz w:val="24"/>
          <w:szCs w:val="24"/>
        </w:rPr>
      </w:pPr>
      <w:r w:rsidRPr="003E0A6A">
        <w:rPr>
          <w:rFonts w:eastAsia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673F11C" w14:textId="1D449373" w:rsidR="00697265" w:rsidRPr="003E0A6A" w:rsidRDefault="00697265" w:rsidP="00697265">
      <w:pPr>
        <w:numPr>
          <w:ilvl w:val="0"/>
          <w:numId w:val="9"/>
        </w:numPr>
        <w:pBdr>
          <w:top w:val="nil"/>
          <w:left w:val="nil"/>
          <w:bottom w:val="nil"/>
          <w:right w:val="nil"/>
          <w:between w:val="nil"/>
        </w:pBdr>
        <w:spacing w:after="0" w:line="240" w:lineRule="auto"/>
        <w:rPr>
          <w:rFonts w:eastAsiaTheme="minorHAnsi"/>
          <w:b/>
          <w:color w:val="000000"/>
          <w:sz w:val="24"/>
          <w:szCs w:val="24"/>
        </w:rPr>
      </w:pPr>
      <w:r w:rsidRPr="003E0A6A">
        <w:rPr>
          <w:rFonts w:eastAsia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sidR="005C2E65">
        <w:rPr>
          <w:rFonts w:eastAsiaTheme="minorHAnsi"/>
          <w:color w:val="000000"/>
          <w:sz w:val="24"/>
          <w:szCs w:val="24"/>
        </w:rPr>
        <w:t xml:space="preserve">an </w:t>
      </w:r>
      <w:r w:rsidRPr="003E0A6A">
        <w:rPr>
          <w:rFonts w:eastAsia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58F5A61F" w14:textId="77777777" w:rsidR="00697265" w:rsidRPr="003E0A6A" w:rsidRDefault="00697265" w:rsidP="00697265">
      <w:pPr>
        <w:numPr>
          <w:ilvl w:val="0"/>
          <w:numId w:val="9"/>
        </w:numPr>
        <w:spacing w:after="0" w:line="240" w:lineRule="auto"/>
        <w:contextualSpacing/>
        <w:rPr>
          <w:b/>
          <w:bCs/>
          <w:sz w:val="24"/>
          <w:szCs w:val="24"/>
        </w:rPr>
      </w:pPr>
      <w:bookmarkStart w:id="7" w:name="_Hlk48134518"/>
      <w:bookmarkStart w:id="8" w:name="_Hlk48029065"/>
      <w:r w:rsidRPr="003E0A6A">
        <w:rPr>
          <w:rFonts w:eastAsiaTheme="minorHAnsi"/>
          <w:color w:val="000000"/>
          <w:sz w:val="24"/>
          <w:szCs w:val="24"/>
        </w:rPr>
        <w:t xml:space="preserve">Invite the school’s counselor to co-teach this lesson.  Their expertise in the areas of social-emotional learning can greatly benefit the students’ well-being.  </w:t>
      </w:r>
      <w:bookmarkEnd w:id="7"/>
      <w:bookmarkEnd w:id="8"/>
    </w:p>
    <w:p w14:paraId="239CFCF4" w14:textId="77777777" w:rsidR="00831676" w:rsidRDefault="00416ECE">
      <w:pPr>
        <w:spacing w:after="0"/>
        <w:rPr>
          <w:b/>
          <w:sz w:val="24"/>
          <w:szCs w:val="24"/>
        </w:rPr>
      </w:pPr>
      <w:bookmarkStart w:id="9" w:name="_Hlk62022385"/>
      <w:bookmarkEnd w:id="6"/>
      <w:r>
        <w:rPr>
          <w:i/>
          <w:sz w:val="24"/>
          <w:szCs w:val="24"/>
        </w:rPr>
        <w:lastRenderedPageBreak/>
        <w:t xml:space="preserve"> </w:t>
      </w:r>
      <w:r>
        <w:rPr>
          <w:b/>
          <w:sz w:val="24"/>
          <w:szCs w:val="24"/>
        </w:rPr>
        <w:t xml:space="preserve">Attention Grabber: </w:t>
      </w:r>
    </w:p>
    <w:p w14:paraId="5C7B4FC4" w14:textId="35A55D5C" w:rsidR="00697265" w:rsidRDefault="00697265" w:rsidP="00697265">
      <w:pPr>
        <w:widowControl w:val="0"/>
        <w:numPr>
          <w:ilvl w:val="0"/>
          <w:numId w:val="5"/>
        </w:numPr>
        <w:spacing w:after="0" w:line="240" w:lineRule="auto"/>
        <w:rPr>
          <w:sz w:val="24"/>
          <w:szCs w:val="24"/>
        </w:rPr>
      </w:pPr>
      <w:r>
        <w:rPr>
          <w:sz w:val="24"/>
          <w:szCs w:val="24"/>
        </w:rPr>
        <w:t xml:space="preserve">Divide students into small groups of 4 or 5 students each.  Provide </w:t>
      </w:r>
      <w:r w:rsidRPr="007611EB">
        <w:rPr>
          <w:b/>
          <w:bCs/>
          <w:sz w:val="24"/>
          <w:szCs w:val="24"/>
        </w:rPr>
        <w:t>large poster paper</w:t>
      </w:r>
      <w:r w:rsidR="00F717BD">
        <w:rPr>
          <w:b/>
          <w:bCs/>
          <w:sz w:val="24"/>
          <w:szCs w:val="24"/>
        </w:rPr>
        <w:t xml:space="preserve">, </w:t>
      </w:r>
      <w:r w:rsidR="00F717BD" w:rsidRPr="007611EB">
        <w:rPr>
          <w:b/>
          <w:bCs/>
          <w:sz w:val="24"/>
          <w:szCs w:val="24"/>
        </w:rPr>
        <w:t>marker</w:t>
      </w:r>
      <w:r w:rsidR="00F717BD">
        <w:rPr>
          <w:b/>
          <w:bCs/>
          <w:sz w:val="24"/>
          <w:szCs w:val="24"/>
        </w:rPr>
        <w:t>s,</w:t>
      </w:r>
      <w:r>
        <w:rPr>
          <w:sz w:val="24"/>
          <w:szCs w:val="24"/>
        </w:rPr>
        <w:t xml:space="preserve"> </w:t>
      </w:r>
      <w:r w:rsidR="00F717BD">
        <w:rPr>
          <w:sz w:val="24"/>
          <w:szCs w:val="24"/>
        </w:rPr>
        <w:t xml:space="preserve">and a </w:t>
      </w:r>
      <w:r w:rsidR="00F717BD" w:rsidRPr="00697265">
        <w:rPr>
          <w:b/>
          <w:bCs/>
          <w:sz w:val="24"/>
          <w:szCs w:val="24"/>
        </w:rPr>
        <w:t>pad of sticky notes</w:t>
      </w:r>
      <w:r w:rsidR="00F717BD">
        <w:rPr>
          <w:sz w:val="24"/>
          <w:szCs w:val="24"/>
        </w:rPr>
        <w:t xml:space="preserve"> </w:t>
      </w:r>
      <w:r>
        <w:rPr>
          <w:sz w:val="24"/>
          <w:szCs w:val="24"/>
        </w:rPr>
        <w:t xml:space="preserve">for each group. </w:t>
      </w:r>
    </w:p>
    <w:p w14:paraId="58A0D835" w14:textId="77B66677" w:rsidR="00831676" w:rsidRDefault="00416ECE">
      <w:pPr>
        <w:widowControl w:val="0"/>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 xml:space="preserve">Display the following poll question </w:t>
      </w:r>
      <w:r w:rsidR="00697265">
        <w:rPr>
          <w:color w:val="000000"/>
          <w:sz w:val="24"/>
          <w:szCs w:val="24"/>
        </w:rPr>
        <w:t>on the board or large poster paper</w:t>
      </w:r>
      <w:r>
        <w:rPr>
          <w:color w:val="000000"/>
          <w:sz w:val="24"/>
          <w:szCs w:val="24"/>
        </w:rPr>
        <w:t xml:space="preserve">.  </w:t>
      </w:r>
      <w:r w:rsidR="00697265">
        <w:rPr>
          <w:color w:val="000000"/>
          <w:sz w:val="24"/>
          <w:szCs w:val="24"/>
        </w:rPr>
        <w:t xml:space="preserve">Instruct students to record the letter of their response on their own sticky note.  Ask for a few volunteers to collect the notes, sort them on the board and report the results.    </w:t>
      </w:r>
    </w:p>
    <w:p w14:paraId="2D93529B" w14:textId="77777777" w:rsidR="00831676" w:rsidRDefault="00416ECE" w:rsidP="00A67430">
      <w:pPr>
        <w:widowControl w:val="0"/>
        <w:spacing w:after="0" w:line="240" w:lineRule="auto"/>
        <w:ind w:left="1440"/>
        <w:rPr>
          <w:sz w:val="24"/>
          <w:szCs w:val="24"/>
        </w:rPr>
      </w:pPr>
      <w:r>
        <w:rPr>
          <w:b/>
          <w:sz w:val="24"/>
          <w:szCs w:val="24"/>
        </w:rPr>
        <w:t>Poll Questions:</w:t>
      </w:r>
      <w:r>
        <w:rPr>
          <w:sz w:val="24"/>
          <w:szCs w:val="24"/>
        </w:rPr>
        <w:t xml:space="preserve">  What do you think is the number one reason that influences youth to make risky choices that lead to negative consequences?</w:t>
      </w:r>
    </w:p>
    <w:p w14:paraId="07D4C6A0" w14:textId="77777777" w:rsidR="00831676" w:rsidRDefault="00416ECE" w:rsidP="00A67430">
      <w:pPr>
        <w:widowControl w:val="0"/>
        <w:numPr>
          <w:ilvl w:val="0"/>
          <w:numId w:val="3"/>
        </w:numPr>
        <w:pBdr>
          <w:top w:val="nil"/>
          <w:left w:val="nil"/>
          <w:bottom w:val="nil"/>
          <w:right w:val="nil"/>
          <w:between w:val="nil"/>
        </w:pBdr>
        <w:spacing w:after="0" w:line="240" w:lineRule="auto"/>
        <w:ind w:left="2880"/>
        <w:rPr>
          <w:color w:val="000000"/>
          <w:sz w:val="24"/>
          <w:szCs w:val="24"/>
        </w:rPr>
      </w:pPr>
      <w:r>
        <w:rPr>
          <w:color w:val="000000"/>
          <w:sz w:val="24"/>
          <w:szCs w:val="24"/>
        </w:rPr>
        <w:t>Was not aware of consequences</w:t>
      </w:r>
    </w:p>
    <w:p w14:paraId="08D49217" w14:textId="77777777" w:rsidR="00831676" w:rsidRDefault="00416ECE" w:rsidP="00A67430">
      <w:pPr>
        <w:widowControl w:val="0"/>
        <w:numPr>
          <w:ilvl w:val="0"/>
          <w:numId w:val="3"/>
        </w:numPr>
        <w:pBdr>
          <w:top w:val="nil"/>
          <w:left w:val="nil"/>
          <w:bottom w:val="nil"/>
          <w:right w:val="nil"/>
          <w:between w:val="nil"/>
        </w:pBdr>
        <w:spacing w:after="0" w:line="240" w:lineRule="auto"/>
        <w:ind w:left="2880"/>
        <w:rPr>
          <w:color w:val="000000"/>
          <w:sz w:val="24"/>
          <w:szCs w:val="24"/>
        </w:rPr>
      </w:pPr>
      <w:r>
        <w:rPr>
          <w:color w:val="000000"/>
          <w:sz w:val="24"/>
          <w:szCs w:val="24"/>
        </w:rPr>
        <w:t>Didn’t think they would get caught</w:t>
      </w:r>
    </w:p>
    <w:p w14:paraId="5DF5250A" w14:textId="77777777" w:rsidR="00831676" w:rsidRDefault="00416ECE" w:rsidP="00A67430">
      <w:pPr>
        <w:widowControl w:val="0"/>
        <w:numPr>
          <w:ilvl w:val="0"/>
          <w:numId w:val="3"/>
        </w:numPr>
        <w:pBdr>
          <w:top w:val="nil"/>
          <w:left w:val="nil"/>
          <w:bottom w:val="nil"/>
          <w:right w:val="nil"/>
          <w:between w:val="nil"/>
        </w:pBdr>
        <w:spacing w:after="0" w:line="240" w:lineRule="auto"/>
        <w:ind w:left="2880"/>
        <w:rPr>
          <w:color w:val="000000"/>
          <w:sz w:val="24"/>
          <w:szCs w:val="24"/>
        </w:rPr>
      </w:pPr>
      <w:r>
        <w:rPr>
          <w:color w:val="000000"/>
          <w:sz w:val="24"/>
          <w:szCs w:val="24"/>
        </w:rPr>
        <w:t>Wanted to fit in with peers</w:t>
      </w:r>
    </w:p>
    <w:p w14:paraId="209AE2AD" w14:textId="77777777" w:rsidR="00831676" w:rsidRDefault="00416ECE" w:rsidP="00A67430">
      <w:pPr>
        <w:widowControl w:val="0"/>
        <w:numPr>
          <w:ilvl w:val="0"/>
          <w:numId w:val="3"/>
        </w:numPr>
        <w:pBdr>
          <w:top w:val="nil"/>
          <w:left w:val="nil"/>
          <w:bottom w:val="nil"/>
          <w:right w:val="nil"/>
          <w:between w:val="nil"/>
        </w:pBdr>
        <w:spacing w:after="0" w:line="240" w:lineRule="auto"/>
        <w:ind w:left="2880"/>
        <w:rPr>
          <w:color w:val="000000"/>
          <w:sz w:val="24"/>
          <w:szCs w:val="24"/>
        </w:rPr>
      </w:pPr>
      <w:r>
        <w:rPr>
          <w:color w:val="000000"/>
          <w:sz w:val="24"/>
          <w:szCs w:val="24"/>
        </w:rPr>
        <w:t>Peer pressure</w:t>
      </w:r>
    </w:p>
    <w:p w14:paraId="70F6CBDB" w14:textId="77777777" w:rsidR="00831676" w:rsidRDefault="00416ECE">
      <w:pPr>
        <w:widowControl w:val="0"/>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Inform students that one factor that contributes to youth making risky choices is negative peer pressure.  Explain that positive peer pressure promotes healthy choices and negative peer pressure promotes unhealthy choices.  Today’s lesson will help students learn strategies to cope with negative peer pressure.</w:t>
      </w:r>
    </w:p>
    <w:p w14:paraId="46F77590" w14:textId="77777777" w:rsidR="00831676" w:rsidRDefault="00831676">
      <w:pPr>
        <w:widowControl w:val="0"/>
        <w:spacing w:after="0" w:line="240" w:lineRule="auto"/>
        <w:rPr>
          <w:sz w:val="24"/>
          <w:szCs w:val="24"/>
        </w:rPr>
      </w:pPr>
    </w:p>
    <w:p w14:paraId="1E65E976" w14:textId="77777777" w:rsidR="00831676" w:rsidRDefault="00416ECE">
      <w:pPr>
        <w:widowControl w:val="0"/>
        <w:spacing w:after="0" w:line="240" w:lineRule="auto"/>
        <w:rPr>
          <w:b/>
          <w:sz w:val="24"/>
          <w:szCs w:val="24"/>
        </w:rPr>
      </w:pPr>
      <w:r>
        <w:rPr>
          <w:b/>
          <w:sz w:val="24"/>
          <w:szCs w:val="24"/>
        </w:rPr>
        <w:t>Problem-Solving and Application Activities:</w:t>
      </w:r>
    </w:p>
    <w:p w14:paraId="50D4CCE3" w14:textId="77777777" w:rsidR="00697265" w:rsidRDefault="00697265">
      <w:pPr>
        <w:widowControl w:val="0"/>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 xml:space="preserve">Post the </w:t>
      </w:r>
      <w:r w:rsidRPr="00B451BE">
        <w:rPr>
          <w:b/>
          <w:bCs/>
          <w:color w:val="000000"/>
          <w:sz w:val="24"/>
          <w:szCs w:val="24"/>
        </w:rPr>
        <w:t>signs, “Positive Peer Pressure” and “Negative Peer Pressure”</w:t>
      </w:r>
      <w:r>
        <w:rPr>
          <w:color w:val="000000"/>
          <w:sz w:val="24"/>
          <w:szCs w:val="24"/>
        </w:rPr>
        <w:t xml:space="preserve"> on opposite sides of the room.  Instruct students to stand in the middle of the two signs.  Explain that you will </w:t>
      </w:r>
      <w:r w:rsidR="00416ECE">
        <w:rPr>
          <w:color w:val="000000"/>
          <w:sz w:val="24"/>
          <w:szCs w:val="24"/>
        </w:rPr>
        <w:t xml:space="preserve">call out some examples of peer pressure </w:t>
      </w:r>
      <w:r>
        <w:rPr>
          <w:color w:val="000000"/>
          <w:sz w:val="24"/>
          <w:szCs w:val="24"/>
        </w:rPr>
        <w:t xml:space="preserve">one at a time.  </w:t>
      </w:r>
    </w:p>
    <w:p w14:paraId="46BA06AB" w14:textId="1672E556" w:rsidR="00831676" w:rsidRDefault="00697265">
      <w:pPr>
        <w:widowControl w:val="0"/>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For each example t</w:t>
      </w:r>
      <w:r w:rsidR="00416ECE">
        <w:rPr>
          <w:color w:val="000000"/>
          <w:sz w:val="24"/>
          <w:szCs w:val="24"/>
        </w:rPr>
        <w:t xml:space="preserve">hey are to </w:t>
      </w:r>
      <w:r>
        <w:rPr>
          <w:color w:val="000000"/>
          <w:sz w:val="24"/>
          <w:szCs w:val="24"/>
        </w:rPr>
        <w:t xml:space="preserve">stand under the sign they feel is the correct response and be ready to explain their decision.    </w:t>
      </w:r>
    </w:p>
    <w:p w14:paraId="699EADCD" w14:textId="77777777" w:rsidR="00831676" w:rsidRDefault="00416ECE">
      <w:pPr>
        <w:widowControl w:val="0"/>
        <w:numPr>
          <w:ilvl w:val="1"/>
          <w:numId w:val="6"/>
        </w:numPr>
        <w:pBdr>
          <w:top w:val="nil"/>
          <w:left w:val="nil"/>
          <w:bottom w:val="nil"/>
          <w:right w:val="nil"/>
          <w:between w:val="nil"/>
        </w:pBdr>
        <w:spacing w:after="0" w:line="240" w:lineRule="auto"/>
        <w:rPr>
          <w:color w:val="FF0000"/>
          <w:sz w:val="24"/>
          <w:szCs w:val="24"/>
        </w:rPr>
      </w:pPr>
      <w:r>
        <w:rPr>
          <w:color w:val="000000"/>
          <w:sz w:val="24"/>
          <w:szCs w:val="24"/>
        </w:rPr>
        <w:t xml:space="preserve">Your friends want you to join them in trolling a classmate online by posting hurtful comments to get a reaction.  </w:t>
      </w:r>
      <w:r>
        <w:rPr>
          <w:color w:val="FF0000"/>
          <w:sz w:val="24"/>
          <w:szCs w:val="24"/>
        </w:rPr>
        <w:t>(Negative peer pressure encouraging you to cyberbully; ARS 13-2921 Harassment-school handbook on bullying))</w:t>
      </w:r>
    </w:p>
    <w:p w14:paraId="077E8FF5" w14:textId="77777777" w:rsidR="00831676" w:rsidRDefault="00416ECE">
      <w:pPr>
        <w:widowControl w:val="0"/>
        <w:numPr>
          <w:ilvl w:val="1"/>
          <w:numId w:val="6"/>
        </w:numPr>
        <w:pBdr>
          <w:top w:val="nil"/>
          <w:left w:val="nil"/>
          <w:bottom w:val="nil"/>
          <w:right w:val="nil"/>
          <w:between w:val="nil"/>
        </w:pBdr>
        <w:spacing w:after="0" w:line="240" w:lineRule="auto"/>
        <w:rPr>
          <w:color w:val="FF0000"/>
          <w:sz w:val="24"/>
          <w:szCs w:val="24"/>
        </w:rPr>
      </w:pPr>
      <w:r>
        <w:rPr>
          <w:color w:val="000000"/>
          <w:sz w:val="24"/>
          <w:szCs w:val="24"/>
        </w:rPr>
        <w:t xml:space="preserve">You are tempted to vape in the school bathroom between classes.  Your friend says, “Come on, let’s go, we will be late for class!”  </w:t>
      </w:r>
      <w:r>
        <w:rPr>
          <w:color w:val="FF0000"/>
          <w:sz w:val="24"/>
          <w:szCs w:val="24"/>
        </w:rPr>
        <w:t>(Positive peer pressure encouraging to stay out of trouble; ARS 13-3411 Drug Free Zone; school handbook on drug violations)</w:t>
      </w:r>
    </w:p>
    <w:p w14:paraId="1D654E7F" w14:textId="77777777" w:rsidR="00831676" w:rsidRDefault="00416ECE">
      <w:pPr>
        <w:widowControl w:val="0"/>
        <w:numPr>
          <w:ilvl w:val="1"/>
          <w:numId w:val="6"/>
        </w:numPr>
        <w:pBdr>
          <w:top w:val="nil"/>
          <w:left w:val="nil"/>
          <w:bottom w:val="nil"/>
          <w:right w:val="nil"/>
          <w:between w:val="nil"/>
        </w:pBdr>
        <w:spacing w:after="0" w:line="240" w:lineRule="auto"/>
        <w:rPr>
          <w:color w:val="000000"/>
          <w:sz w:val="24"/>
          <w:szCs w:val="24"/>
        </w:rPr>
      </w:pPr>
      <w:r>
        <w:rPr>
          <w:color w:val="000000"/>
          <w:sz w:val="24"/>
          <w:szCs w:val="24"/>
        </w:rPr>
        <w:t xml:space="preserve">You are at a party and others keep trying to get you to drink beer, even though you keep saying, “No”.  </w:t>
      </w:r>
      <w:r>
        <w:rPr>
          <w:color w:val="FF0000"/>
          <w:sz w:val="24"/>
          <w:szCs w:val="24"/>
        </w:rPr>
        <w:t xml:space="preserve">(Negative peer pressure encouraging you to make unhealthy choices and break underage drinking laws; ARS 4-241) </w:t>
      </w:r>
    </w:p>
    <w:p w14:paraId="52812338" w14:textId="5622B622" w:rsidR="00831676" w:rsidRDefault="00416ECE">
      <w:pPr>
        <w:widowControl w:val="0"/>
        <w:numPr>
          <w:ilvl w:val="1"/>
          <w:numId w:val="6"/>
        </w:numPr>
        <w:pBdr>
          <w:top w:val="nil"/>
          <w:left w:val="nil"/>
          <w:bottom w:val="nil"/>
          <w:right w:val="nil"/>
          <w:between w:val="nil"/>
        </w:pBdr>
        <w:spacing w:after="0" w:line="240" w:lineRule="auto"/>
        <w:rPr>
          <w:color w:val="000000"/>
          <w:sz w:val="24"/>
          <w:szCs w:val="24"/>
        </w:rPr>
      </w:pPr>
      <w:r>
        <w:rPr>
          <w:color w:val="000000"/>
          <w:sz w:val="24"/>
          <w:szCs w:val="24"/>
        </w:rPr>
        <w:t xml:space="preserve">You </w:t>
      </w:r>
      <w:r w:rsidR="00A67430">
        <w:rPr>
          <w:color w:val="000000"/>
          <w:sz w:val="24"/>
          <w:szCs w:val="24"/>
        </w:rPr>
        <w:t>want</w:t>
      </w:r>
      <w:r>
        <w:rPr>
          <w:color w:val="000000"/>
          <w:sz w:val="24"/>
          <w:szCs w:val="24"/>
        </w:rPr>
        <w:t xml:space="preserve"> to stay out late after curfew, but your friends encourage you to leave now so you won’t get into trouble.  </w:t>
      </w:r>
      <w:r>
        <w:rPr>
          <w:color w:val="FF0000"/>
          <w:sz w:val="24"/>
          <w:szCs w:val="24"/>
        </w:rPr>
        <w:t xml:space="preserve">(Positive peer pressure </w:t>
      </w:r>
      <w:r w:rsidR="005C2E65">
        <w:rPr>
          <w:color w:val="FF0000"/>
          <w:sz w:val="24"/>
          <w:szCs w:val="24"/>
        </w:rPr>
        <w:t>encourages you</w:t>
      </w:r>
      <w:r>
        <w:rPr>
          <w:color w:val="FF0000"/>
          <w:sz w:val="24"/>
          <w:szCs w:val="24"/>
        </w:rPr>
        <w:t xml:space="preserve"> to obey city ordinances and parent rules)</w:t>
      </w:r>
    </w:p>
    <w:p w14:paraId="3F310751" w14:textId="77777777" w:rsidR="00831676" w:rsidRDefault="00416ECE">
      <w:pPr>
        <w:widowControl w:val="0"/>
        <w:numPr>
          <w:ilvl w:val="1"/>
          <w:numId w:val="6"/>
        </w:numPr>
        <w:pBdr>
          <w:top w:val="nil"/>
          <w:left w:val="nil"/>
          <w:bottom w:val="nil"/>
          <w:right w:val="nil"/>
          <w:between w:val="nil"/>
        </w:pBdr>
        <w:spacing w:after="0" w:line="240" w:lineRule="auto"/>
        <w:rPr>
          <w:color w:val="000000"/>
          <w:sz w:val="24"/>
          <w:szCs w:val="24"/>
        </w:rPr>
      </w:pPr>
      <w:r>
        <w:rPr>
          <w:color w:val="000000"/>
          <w:sz w:val="24"/>
          <w:szCs w:val="24"/>
        </w:rPr>
        <w:t xml:space="preserve">Your online friends are daring you to participate in an online challenge that asks you to expose yourself. </w:t>
      </w:r>
      <w:r>
        <w:rPr>
          <w:color w:val="FF0000"/>
          <w:sz w:val="24"/>
          <w:szCs w:val="24"/>
        </w:rPr>
        <w:t>(Negative peer pressure encouraging you to break Arizona teen sexting laws; ARS 8-309; Also placing you in potential harm from predators)</w:t>
      </w:r>
    </w:p>
    <w:p w14:paraId="20C7F522" w14:textId="25AE1EC7" w:rsidR="00697265" w:rsidRPr="00697265" w:rsidRDefault="00697265">
      <w:pPr>
        <w:widowControl w:val="0"/>
        <w:numPr>
          <w:ilvl w:val="0"/>
          <w:numId w:val="5"/>
        </w:numPr>
        <w:pBdr>
          <w:top w:val="nil"/>
          <w:left w:val="nil"/>
          <w:bottom w:val="nil"/>
          <w:right w:val="nil"/>
          <w:between w:val="nil"/>
        </w:pBdr>
        <w:spacing w:after="0" w:line="240" w:lineRule="auto"/>
        <w:rPr>
          <w:b/>
          <w:color w:val="000000"/>
          <w:sz w:val="24"/>
          <w:szCs w:val="24"/>
        </w:rPr>
      </w:pPr>
      <w:r>
        <w:rPr>
          <w:color w:val="000000"/>
          <w:sz w:val="24"/>
          <w:szCs w:val="24"/>
        </w:rPr>
        <w:t>Ask students to raise their hand if they fe</w:t>
      </w:r>
      <w:r w:rsidR="005C2E65">
        <w:rPr>
          <w:color w:val="000000"/>
          <w:sz w:val="24"/>
          <w:szCs w:val="24"/>
        </w:rPr>
        <w:t>e</w:t>
      </w:r>
      <w:r>
        <w:rPr>
          <w:color w:val="000000"/>
          <w:sz w:val="24"/>
          <w:szCs w:val="24"/>
        </w:rPr>
        <w:t xml:space="preserve">l pressure to move with the crowd.  Call on a few volunteers to explain why they felt pressure.  </w:t>
      </w:r>
    </w:p>
    <w:p w14:paraId="56F27E73" w14:textId="4914BF93" w:rsidR="00831676" w:rsidRDefault="00416ECE">
      <w:pPr>
        <w:widowControl w:val="0"/>
        <w:numPr>
          <w:ilvl w:val="0"/>
          <w:numId w:val="5"/>
        </w:numPr>
        <w:pBdr>
          <w:top w:val="nil"/>
          <w:left w:val="nil"/>
          <w:bottom w:val="nil"/>
          <w:right w:val="nil"/>
          <w:between w:val="nil"/>
        </w:pBdr>
        <w:spacing w:after="0" w:line="240" w:lineRule="auto"/>
        <w:rPr>
          <w:b/>
          <w:color w:val="000000"/>
          <w:sz w:val="24"/>
          <w:szCs w:val="24"/>
        </w:rPr>
      </w:pPr>
      <w:r>
        <w:rPr>
          <w:color w:val="000000"/>
          <w:sz w:val="24"/>
          <w:szCs w:val="24"/>
        </w:rPr>
        <w:t xml:space="preserve">Inform students that it is a good idea to </w:t>
      </w:r>
      <w:r w:rsidR="005C2E65">
        <w:rPr>
          <w:color w:val="000000"/>
          <w:sz w:val="24"/>
          <w:szCs w:val="24"/>
        </w:rPr>
        <w:t>think about</w:t>
      </w:r>
      <w:r>
        <w:rPr>
          <w:color w:val="000000"/>
          <w:sz w:val="24"/>
          <w:szCs w:val="24"/>
        </w:rPr>
        <w:t xml:space="preserve"> how you will respond to pressure before you are under it.  The following activity will provide some ideas of what to say when under pressure.  </w:t>
      </w:r>
    </w:p>
    <w:p w14:paraId="3D62B9BB" w14:textId="3A51C539" w:rsidR="00697265" w:rsidRPr="00697265" w:rsidRDefault="00697265" w:rsidP="00697265">
      <w:pPr>
        <w:widowControl w:val="0"/>
        <w:numPr>
          <w:ilvl w:val="0"/>
          <w:numId w:val="5"/>
        </w:numPr>
        <w:pBdr>
          <w:top w:val="nil"/>
          <w:left w:val="nil"/>
          <w:bottom w:val="nil"/>
          <w:right w:val="nil"/>
          <w:between w:val="nil"/>
        </w:pBdr>
        <w:spacing w:after="0" w:line="240" w:lineRule="auto"/>
        <w:rPr>
          <w:b/>
          <w:color w:val="000000"/>
          <w:sz w:val="24"/>
          <w:szCs w:val="24"/>
        </w:rPr>
      </w:pPr>
      <w:r w:rsidRPr="00697265">
        <w:rPr>
          <w:bCs/>
          <w:color w:val="000000"/>
          <w:sz w:val="24"/>
          <w:szCs w:val="24"/>
        </w:rPr>
        <w:t>Provide one</w:t>
      </w:r>
      <w:r w:rsidRPr="00697265">
        <w:rPr>
          <w:b/>
          <w:color w:val="000000"/>
          <w:sz w:val="24"/>
          <w:szCs w:val="24"/>
        </w:rPr>
        <w:t xml:space="preserve"> </w:t>
      </w:r>
      <w:r w:rsidR="00416ECE" w:rsidRPr="00697265">
        <w:rPr>
          <w:b/>
          <w:color w:val="000000"/>
          <w:sz w:val="24"/>
          <w:szCs w:val="24"/>
        </w:rPr>
        <w:t xml:space="preserve">Peer Pressure Response card </w:t>
      </w:r>
      <w:r w:rsidR="00416ECE" w:rsidRPr="00697265">
        <w:rPr>
          <w:color w:val="000000"/>
          <w:sz w:val="24"/>
          <w:szCs w:val="24"/>
        </w:rPr>
        <w:t>(See Slides 1-8)</w:t>
      </w:r>
      <w:r w:rsidRPr="00697265">
        <w:rPr>
          <w:color w:val="000000"/>
          <w:sz w:val="24"/>
          <w:szCs w:val="24"/>
        </w:rPr>
        <w:t xml:space="preserve"> to each group.  </w:t>
      </w:r>
      <w:r w:rsidR="00416ECE" w:rsidRPr="00697265">
        <w:rPr>
          <w:color w:val="000000"/>
          <w:sz w:val="24"/>
          <w:szCs w:val="24"/>
        </w:rPr>
        <w:t>Instruct each group</w:t>
      </w:r>
      <w:r w:rsidR="00B451BE">
        <w:rPr>
          <w:color w:val="000000"/>
          <w:sz w:val="24"/>
          <w:szCs w:val="24"/>
        </w:rPr>
        <w:t xml:space="preserve"> to discuss the questions and choose a recorder to write the group’s responses. </w:t>
      </w:r>
    </w:p>
    <w:p w14:paraId="398F8E97" w14:textId="4387EE94" w:rsidR="00831676" w:rsidRPr="00B451BE" w:rsidRDefault="00B451BE" w:rsidP="00697265">
      <w:pPr>
        <w:widowControl w:val="0"/>
        <w:numPr>
          <w:ilvl w:val="0"/>
          <w:numId w:val="5"/>
        </w:numPr>
        <w:pBdr>
          <w:top w:val="nil"/>
          <w:left w:val="nil"/>
          <w:bottom w:val="nil"/>
          <w:right w:val="nil"/>
          <w:between w:val="nil"/>
        </w:pBdr>
        <w:spacing w:after="0" w:line="240" w:lineRule="auto"/>
        <w:rPr>
          <w:b/>
          <w:color w:val="000000"/>
          <w:sz w:val="24"/>
          <w:szCs w:val="24"/>
        </w:rPr>
      </w:pPr>
      <w:r w:rsidRPr="00B451BE">
        <w:rPr>
          <w:bCs/>
          <w:color w:val="000000"/>
          <w:sz w:val="24"/>
          <w:szCs w:val="24"/>
        </w:rPr>
        <w:t xml:space="preserve">When most groups are finished, call on each group to report out their scenario.  </w:t>
      </w:r>
      <w:r w:rsidR="00416ECE" w:rsidRPr="00B451BE">
        <w:rPr>
          <w:color w:val="000000"/>
          <w:sz w:val="24"/>
          <w:szCs w:val="24"/>
        </w:rPr>
        <w:t xml:space="preserve">Ask the listening audience if they have any additional ideas to add before proceeding </w:t>
      </w:r>
      <w:r w:rsidR="005C2E65" w:rsidRPr="00B451BE">
        <w:rPr>
          <w:sz w:val="24"/>
          <w:szCs w:val="24"/>
        </w:rPr>
        <w:t>with</w:t>
      </w:r>
      <w:r w:rsidR="00416ECE" w:rsidRPr="00B451BE">
        <w:rPr>
          <w:color w:val="000000"/>
          <w:sz w:val="24"/>
          <w:szCs w:val="24"/>
        </w:rPr>
        <w:t xml:space="preserve"> the next group.  (See </w:t>
      </w:r>
      <w:r w:rsidR="00416ECE" w:rsidRPr="00B451BE">
        <w:rPr>
          <w:b/>
          <w:color w:val="000000"/>
          <w:sz w:val="24"/>
          <w:szCs w:val="24"/>
        </w:rPr>
        <w:t>Card Key</w:t>
      </w:r>
      <w:r w:rsidR="00416ECE" w:rsidRPr="00B451BE">
        <w:rPr>
          <w:color w:val="000000"/>
          <w:sz w:val="24"/>
          <w:szCs w:val="24"/>
        </w:rPr>
        <w:t xml:space="preserve"> Slides 9-12)</w:t>
      </w:r>
    </w:p>
    <w:p w14:paraId="52A7B50F" w14:textId="1ECB90D2" w:rsidR="00B451BE" w:rsidRPr="00B451BE" w:rsidRDefault="00B451BE" w:rsidP="00697265">
      <w:pPr>
        <w:widowControl w:val="0"/>
        <w:numPr>
          <w:ilvl w:val="0"/>
          <w:numId w:val="5"/>
        </w:numPr>
        <w:pBdr>
          <w:top w:val="nil"/>
          <w:left w:val="nil"/>
          <w:bottom w:val="nil"/>
          <w:right w:val="nil"/>
          <w:between w:val="nil"/>
        </w:pBdr>
        <w:spacing w:after="0" w:line="240" w:lineRule="auto"/>
        <w:rPr>
          <w:b/>
          <w:color w:val="000000"/>
          <w:sz w:val="24"/>
          <w:szCs w:val="24"/>
        </w:rPr>
      </w:pPr>
      <w:r>
        <w:rPr>
          <w:color w:val="000000"/>
          <w:sz w:val="24"/>
          <w:szCs w:val="24"/>
        </w:rPr>
        <w:t xml:space="preserve">Instruct groups to discuss what they can say to themselves when they feel pressure to follow the </w:t>
      </w:r>
      <w:r>
        <w:rPr>
          <w:color w:val="000000"/>
          <w:sz w:val="24"/>
          <w:szCs w:val="24"/>
        </w:rPr>
        <w:lastRenderedPageBreak/>
        <w:t xml:space="preserve">crowd instead of deciding for themselves.  Call on groups to share ideas.  </w:t>
      </w:r>
    </w:p>
    <w:p w14:paraId="63A63FAC" w14:textId="3DDB5FF2" w:rsidR="00831676" w:rsidRDefault="00B451BE">
      <w:pPr>
        <w:widowControl w:val="0"/>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Next, instruct the groups to discuss</w:t>
      </w:r>
      <w:r w:rsidR="00416ECE">
        <w:rPr>
          <w:color w:val="000000"/>
          <w:sz w:val="24"/>
          <w:szCs w:val="24"/>
        </w:rPr>
        <w:t xml:space="preserve"> the </w:t>
      </w:r>
      <w:r w:rsidR="005C2E65">
        <w:rPr>
          <w:color w:val="000000"/>
          <w:sz w:val="24"/>
          <w:szCs w:val="24"/>
        </w:rPr>
        <w:t>effects</w:t>
      </w:r>
      <w:r w:rsidR="00416ECE">
        <w:rPr>
          <w:color w:val="000000"/>
          <w:sz w:val="24"/>
          <w:szCs w:val="24"/>
        </w:rPr>
        <w:t xml:space="preserve"> their decisions may have on their social life.  Instruct students to enter in a private chat </w:t>
      </w:r>
      <w:r w:rsidR="005C2E65">
        <w:rPr>
          <w:color w:val="000000"/>
          <w:sz w:val="24"/>
          <w:szCs w:val="24"/>
        </w:rPr>
        <w:t>with</w:t>
      </w:r>
      <w:r w:rsidR="00416ECE">
        <w:rPr>
          <w:color w:val="000000"/>
          <w:sz w:val="24"/>
          <w:szCs w:val="24"/>
        </w:rPr>
        <w:t xml:space="preserve"> you, one effect.  Call out ideas as they are entered. </w:t>
      </w:r>
    </w:p>
    <w:p w14:paraId="7BE59B99" w14:textId="77777777" w:rsidR="00831676" w:rsidRDefault="00831676">
      <w:pPr>
        <w:widowControl w:val="0"/>
        <w:spacing w:after="0" w:line="240" w:lineRule="auto"/>
        <w:rPr>
          <w:b/>
          <w:sz w:val="24"/>
          <w:szCs w:val="24"/>
        </w:rPr>
      </w:pPr>
    </w:p>
    <w:p w14:paraId="328F2EEC" w14:textId="77777777" w:rsidR="00831676" w:rsidRDefault="00416ECE">
      <w:pPr>
        <w:widowControl w:val="0"/>
        <w:spacing w:after="0" w:line="240" w:lineRule="auto"/>
        <w:rPr>
          <w:b/>
          <w:sz w:val="24"/>
          <w:szCs w:val="24"/>
        </w:rPr>
      </w:pPr>
      <w:r>
        <w:rPr>
          <w:b/>
          <w:sz w:val="24"/>
          <w:szCs w:val="24"/>
        </w:rPr>
        <w:t xml:space="preserve">Lesson Closure: </w:t>
      </w:r>
    </w:p>
    <w:p w14:paraId="3A07F4C4" w14:textId="4DD6651A" w:rsidR="00831676" w:rsidRDefault="00416ECE">
      <w:pPr>
        <w:widowControl w:val="0"/>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 xml:space="preserve">Display the following Poll Question </w:t>
      </w:r>
      <w:r w:rsidR="00B451BE">
        <w:rPr>
          <w:color w:val="000000"/>
          <w:sz w:val="24"/>
          <w:szCs w:val="24"/>
        </w:rPr>
        <w:t xml:space="preserve">on the board or large poster paper.  Instruct students to record the letter of their choice on their own sticky note.  Ask for a few volunteers to collect the notes, sort them on the board and report on the results.  </w:t>
      </w:r>
    </w:p>
    <w:p w14:paraId="5E45E5A8" w14:textId="77777777" w:rsidR="00831676" w:rsidRDefault="00416ECE" w:rsidP="00A67430">
      <w:pPr>
        <w:widowControl w:val="0"/>
        <w:spacing w:after="0" w:line="240" w:lineRule="auto"/>
        <w:ind w:left="1440"/>
        <w:rPr>
          <w:sz w:val="24"/>
          <w:szCs w:val="24"/>
        </w:rPr>
      </w:pPr>
      <w:r>
        <w:rPr>
          <w:b/>
          <w:sz w:val="24"/>
          <w:szCs w:val="24"/>
        </w:rPr>
        <w:t>Poll Question:</w:t>
      </w:r>
      <w:r>
        <w:rPr>
          <w:sz w:val="24"/>
          <w:szCs w:val="24"/>
        </w:rPr>
        <w:t xml:space="preserve">  When a peer is pressuring you to do something you don’t want to do, which of the following responses are you more likely to try?</w:t>
      </w:r>
    </w:p>
    <w:p w14:paraId="3A8851CC" w14:textId="77777777" w:rsidR="00831676" w:rsidRDefault="00416ECE" w:rsidP="00A67430">
      <w:pPr>
        <w:widowControl w:val="0"/>
        <w:numPr>
          <w:ilvl w:val="0"/>
          <w:numId w:val="7"/>
        </w:numPr>
        <w:pBdr>
          <w:top w:val="nil"/>
          <w:left w:val="nil"/>
          <w:bottom w:val="nil"/>
          <w:right w:val="nil"/>
          <w:between w:val="nil"/>
        </w:pBdr>
        <w:spacing w:after="0" w:line="240" w:lineRule="auto"/>
        <w:ind w:left="2520"/>
        <w:rPr>
          <w:color w:val="000000"/>
          <w:sz w:val="24"/>
          <w:szCs w:val="24"/>
        </w:rPr>
      </w:pPr>
      <w:r>
        <w:rPr>
          <w:color w:val="000000"/>
          <w:sz w:val="24"/>
          <w:szCs w:val="24"/>
        </w:rPr>
        <w:t>Saying no</w:t>
      </w:r>
    </w:p>
    <w:p w14:paraId="1AB6CAF0" w14:textId="77777777" w:rsidR="00831676" w:rsidRDefault="00416ECE" w:rsidP="00A67430">
      <w:pPr>
        <w:widowControl w:val="0"/>
        <w:numPr>
          <w:ilvl w:val="0"/>
          <w:numId w:val="7"/>
        </w:numPr>
        <w:pBdr>
          <w:top w:val="nil"/>
          <w:left w:val="nil"/>
          <w:bottom w:val="nil"/>
          <w:right w:val="nil"/>
          <w:between w:val="nil"/>
        </w:pBdr>
        <w:spacing w:after="0" w:line="240" w:lineRule="auto"/>
        <w:ind w:left="2520"/>
        <w:rPr>
          <w:color w:val="000000"/>
          <w:sz w:val="24"/>
          <w:szCs w:val="24"/>
        </w:rPr>
      </w:pPr>
      <w:r>
        <w:rPr>
          <w:color w:val="000000"/>
          <w:sz w:val="24"/>
          <w:szCs w:val="24"/>
        </w:rPr>
        <w:t>Walking away</w:t>
      </w:r>
    </w:p>
    <w:p w14:paraId="71942C21" w14:textId="3E35E76F" w:rsidR="00831676" w:rsidRDefault="00416ECE" w:rsidP="00A67430">
      <w:pPr>
        <w:widowControl w:val="0"/>
        <w:numPr>
          <w:ilvl w:val="0"/>
          <w:numId w:val="7"/>
        </w:numPr>
        <w:pBdr>
          <w:top w:val="nil"/>
          <w:left w:val="nil"/>
          <w:bottom w:val="nil"/>
          <w:right w:val="nil"/>
          <w:between w:val="nil"/>
        </w:pBdr>
        <w:spacing w:after="0" w:line="240" w:lineRule="auto"/>
        <w:ind w:left="2520"/>
        <w:rPr>
          <w:color w:val="000000"/>
          <w:sz w:val="24"/>
          <w:szCs w:val="24"/>
        </w:rPr>
      </w:pPr>
      <w:r>
        <w:rPr>
          <w:color w:val="000000"/>
          <w:sz w:val="24"/>
          <w:szCs w:val="24"/>
        </w:rPr>
        <w:t>Mak</w:t>
      </w:r>
      <w:r w:rsidR="005C2E65">
        <w:rPr>
          <w:color w:val="000000"/>
          <w:sz w:val="24"/>
          <w:szCs w:val="24"/>
        </w:rPr>
        <w:t>ing</w:t>
      </w:r>
      <w:r>
        <w:rPr>
          <w:color w:val="000000"/>
          <w:sz w:val="24"/>
          <w:szCs w:val="24"/>
        </w:rPr>
        <w:t xml:space="preserve"> an excuse</w:t>
      </w:r>
    </w:p>
    <w:p w14:paraId="5C6DF11D" w14:textId="61C5E47D" w:rsidR="00831676" w:rsidRDefault="00416ECE" w:rsidP="00A67430">
      <w:pPr>
        <w:widowControl w:val="0"/>
        <w:numPr>
          <w:ilvl w:val="0"/>
          <w:numId w:val="7"/>
        </w:numPr>
        <w:pBdr>
          <w:top w:val="nil"/>
          <w:left w:val="nil"/>
          <w:bottom w:val="nil"/>
          <w:right w:val="nil"/>
          <w:between w:val="nil"/>
        </w:pBdr>
        <w:spacing w:after="0" w:line="240" w:lineRule="auto"/>
        <w:ind w:left="2520"/>
        <w:rPr>
          <w:color w:val="000000"/>
          <w:sz w:val="24"/>
          <w:szCs w:val="24"/>
        </w:rPr>
      </w:pPr>
      <w:r>
        <w:rPr>
          <w:color w:val="000000"/>
          <w:sz w:val="24"/>
          <w:szCs w:val="24"/>
        </w:rPr>
        <w:t>Chang</w:t>
      </w:r>
      <w:r w:rsidR="005C2E65">
        <w:rPr>
          <w:color w:val="000000"/>
          <w:sz w:val="24"/>
          <w:szCs w:val="24"/>
        </w:rPr>
        <w:t>ing</w:t>
      </w:r>
      <w:r>
        <w:rPr>
          <w:color w:val="000000"/>
          <w:sz w:val="24"/>
          <w:szCs w:val="24"/>
        </w:rPr>
        <w:t xml:space="preserve"> the subject</w:t>
      </w:r>
    </w:p>
    <w:p w14:paraId="00C7BA95" w14:textId="2331F367" w:rsidR="00831676" w:rsidRDefault="005C2E65" w:rsidP="00A67430">
      <w:pPr>
        <w:widowControl w:val="0"/>
        <w:numPr>
          <w:ilvl w:val="0"/>
          <w:numId w:val="7"/>
        </w:numPr>
        <w:pBdr>
          <w:top w:val="nil"/>
          <w:left w:val="nil"/>
          <w:bottom w:val="nil"/>
          <w:right w:val="nil"/>
          <w:between w:val="nil"/>
        </w:pBdr>
        <w:spacing w:after="0" w:line="240" w:lineRule="auto"/>
        <w:ind w:left="2520"/>
        <w:rPr>
          <w:color w:val="000000"/>
          <w:sz w:val="24"/>
          <w:szCs w:val="24"/>
        </w:rPr>
      </w:pPr>
      <w:r w:rsidRPr="00416ECE">
        <w:rPr>
          <w:color w:val="000000"/>
          <w:sz w:val="24"/>
          <w:szCs w:val="24"/>
        </w:rPr>
        <w:t>Suggesting</w:t>
      </w:r>
      <w:r w:rsidR="00416ECE" w:rsidRPr="00416ECE">
        <w:rPr>
          <w:color w:val="000000"/>
          <w:sz w:val="24"/>
          <w:szCs w:val="24"/>
        </w:rPr>
        <w:t xml:space="preserve"> an alternative</w:t>
      </w:r>
    </w:p>
    <w:p w14:paraId="2C2A987B" w14:textId="391248F2" w:rsidR="00AD2D8B" w:rsidRDefault="00AD2D8B" w:rsidP="00AD2D8B">
      <w:pPr>
        <w:widowControl w:val="0"/>
        <w:pBdr>
          <w:top w:val="nil"/>
          <w:left w:val="nil"/>
          <w:bottom w:val="nil"/>
          <w:right w:val="nil"/>
          <w:between w:val="nil"/>
        </w:pBdr>
        <w:spacing w:after="0" w:line="240" w:lineRule="auto"/>
        <w:rPr>
          <w:color w:val="000000"/>
          <w:sz w:val="24"/>
          <w:szCs w:val="24"/>
        </w:rPr>
      </w:pPr>
    </w:p>
    <w:p w14:paraId="0D854681" w14:textId="22B0A181" w:rsidR="00AD2D8B" w:rsidRDefault="00F717BD">
      <w:pPr>
        <w:rPr>
          <w:color w:val="000000"/>
          <w:sz w:val="24"/>
          <w:szCs w:val="24"/>
        </w:rPr>
      </w:pPr>
      <w:r>
        <w:rPr>
          <w:noProof/>
          <w:color w:val="000000"/>
          <w:sz w:val="24"/>
          <w:szCs w:val="24"/>
        </w:rPr>
        <mc:AlternateContent>
          <mc:Choice Requires="wps">
            <w:drawing>
              <wp:anchor distT="0" distB="0" distL="114300" distR="114300" simplePos="0" relativeHeight="251661312" behindDoc="0" locked="0" layoutInCell="1" allowOverlap="1" wp14:anchorId="6D30A2A2" wp14:editId="466B7353">
                <wp:simplePos x="0" y="0"/>
                <wp:positionH relativeFrom="margin">
                  <wp:align>right</wp:align>
                </wp:positionH>
                <wp:positionV relativeFrom="paragraph">
                  <wp:posOffset>3018790</wp:posOffset>
                </wp:positionV>
                <wp:extent cx="6819900" cy="2314575"/>
                <wp:effectExtent l="19050" t="19050" r="19050" b="28575"/>
                <wp:wrapNone/>
                <wp:docPr id="5" name="Text Box 5"/>
                <wp:cNvGraphicFramePr/>
                <a:graphic xmlns:a="http://schemas.openxmlformats.org/drawingml/2006/main">
                  <a:graphicData uri="http://schemas.microsoft.com/office/word/2010/wordprocessingShape">
                    <wps:wsp>
                      <wps:cNvSpPr txBox="1"/>
                      <wps:spPr>
                        <a:xfrm>
                          <a:off x="0" y="0"/>
                          <a:ext cx="6819900" cy="2314575"/>
                        </a:xfrm>
                        <a:prstGeom prst="rect">
                          <a:avLst/>
                        </a:prstGeom>
                        <a:solidFill>
                          <a:sysClr val="window" lastClr="FFFFFF"/>
                        </a:solidFill>
                        <a:ln w="38100">
                          <a:solidFill>
                            <a:sysClr val="windowText" lastClr="000000"/>
                          </a:solidFill>
                        </a:ln>
                      </wps:spPr>
                      <wps:txbx>
                        <w:txbxContent>
                          <w:p w14:paraId="278E8C7F" w14:textId="7AD76B4E" w:rsidR="00F717BD" w:rsidRPr="00F717BD" w:rsidRDefault="00F717BD" w:rsidP="00F717BD">
                            <w:pPr>
                              <w:spacing w:after="0" w:line="240" w:lineRule="auto"/>
                              <w:jc w:val="center"/>
                              <w:rPr>
                                <w:rFonts w:ascii="Arial Black" w:hAnsi="Arial Black"/>
                                <w:sz w:val="120"/>
                                <w:szCs w:val="120"/>
                              </w:rPr>
                            </w:pPr>
                            <w:r>
                              <w:rPr>
                                <w:rFonts w:ascii="Arial Black" w:hAnsi="Arial Black"/>
                                <w:sz w:val="120"/>
                                <w:szCs w:val="120"/>
                              </w:rPr>
                              <w:t>Negative</w:t>
                            </w:r>
                            <w:r w:rsidRPr="00F717BD">
                              <w:rPr>
                                <w:rFonts w:ascii="Arial Black" w:hAnsi="Arial Black"/>
                                <w:sz w:val="120"/>
                                <w:szCs w:val="120"/>
                              </w:rPr>
                              <w:t xml:space="preserve"> Peer Pressure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D30A2A2" id="_x0000_t202" coordsize="21600,21600" o:spt="202" path="m,l,21600r21600,l21600,xe">
                <v:stroke joinstyle="miter"/>
                <v:path gradientshapeok="t" o:connecttype="rect"/>
              </v:shapetype>
              <v:shape id="Text Box 5" o:spid="_x0000_s1026" type="#_x0000_t202" style="position:absolute;margin-left:485.8pt;margin-top:237.7pt;width:537pt;height:182.2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" fillcolor="window" strokecolor="windowText" strokeweight="3pt">
                <v:textbox>
                  <w:txbxContent>
                    <w:p w14:paraId="278E8C7F" w14:textId="7AD76B4E" w:rsidR="00F717BD" w:rsidRPr="00F717BD" w:rsidRDefault="00F717BD" w:rsidP="00F717BD">
                      <w:pPr>
                        <w:spacing w:after="0" w:line="240" w:lineRule="auto"/>
                        <w:jc w:val="center"/>
                        <w:rPr>
                          <w:rFonts w:ascii="Arial Black" w:hAnsi="Arial Black"/>
                          <w:sz w:val="120"/>
                          <w:szCs w:val="120"/>
                        </w:rPr>
                      </w:pPr>
                      <w:r>
                        <w:rPr>
                          <w:rFonts w:ascii="Arial Black" w:hAnsi="Arial Black"/>
                          <w:sz w:val="120"/>
                          <w:szCs w:val="120"/>
                        </w:rPr>
                        <w:t>Negative</w:t>
                      </w:r>
                      <w:r w:rsidRPr="00F717BD">
                        <w:rPr>
                          <w:rFonts w:ascii="Arial Black" w:hAnsi="Arial Black"/>
                          <w:sz w:val="120"/>
                          <w:szCs w:val="120"/>
                        </w:rPr>
                        <w:t xml:space="preserve"> Peer Pressure</w:t>
                      </w:r>
                    </w:p>
                  </w:txbxContent>
                </v:textbox>
                <w10:wrap anchorx="margin"/>
              </v:shape>
            </w:pict>
          </mc:Fallback>
        </mc:AlternateContent>
      </w:r>
      <w:r>
        <w:rPr>
          <w:noProof/>
          <w:color w:val="000000"/>
          <w:sz w:val="24"/>
          <w:szCs w:val="24"/>
        </w:rPr>
        <mc:AlternateContent>
          <mc:Choice Requires="wps">
            <w:drawing>
              <wp:anchor distT="0" distB="0" distL="114300" distR="114300" simplePos="0" relativeHeight="251659264" behindDoc="0" locked="0" layoutInCell="1" allowOverlap="1" wp14:anchorId="6A6EF377" wp14:editId="6199A28C">
                <wp:simplePos x="0" y="0"/>
                <wp:positionH relativeFrom="margin">
                  <wp:align>right</wp:align>
                </wp:positionH>
                <wp:positionV relativeFrom="paragraph">
                  <wp:posOffset>280670</wp:posOffset>
                </wp:positionV>
                <wp:extent cx="6819900" cy="2314575"/>
                <wp:effectExtent l="19050" t="19050" r="19050" b="28575"/>
                <wp:wrapNone/>
                <wp:docPr id="2" name="Text Box 2"/>
                <wp:cNvGraphicFramePr/>
                <a:graphic xmlns:a="http://schemas.openxmlformats.org/drawingml/2006/main">
                  <a:graphicData uri="http://schemas.microsoft.com/office/word/2010/wordprocessingShape">
                    <wps:wsp>
                      <wps:cNvSpPr txBox="1"/>
                      <wps:spPr>
                        <a:xfrm>
                          <a:off x="0" y="0"/>
                          <a:ext cx="6819900" cy="2314575"/>
                        </a:xfrm>
                        <a:prstGeom prst="rect">
                          <a:avLst/>
                        </a:prstGeom>
                        <a:solidFill>
                          <a:schemeClr val="lt1"/>
                        </a:solidFill>
                        <a:ln w="38100">
                          <a:solidFill>
                            <a:schemeClr val="tx1"/>
                          </a:solidFill>
                        </a:ln>
                      </wps:spPr>
                      <wps:txbx>
                        <w:txbxContent>
                          <w:p w14:paraId="482E5FAB" w14:textId="1182DD2F" w:rsidR="00F717BD" w:rsidRPr="00F717BD" w:rsidRDefault="00F717BD" w:rsidP="00F717BD">
                            <w:pPr>
                              <w:spacing w:after="0" w:line="240" w:lineRule="auto"/>
                              <w:jc w:val="center"/>
                              <w:rPr>
                                <w:rFonts w:ascii="Arial Black" w:hAnsi="Arial Black"/>
                                <w:sz w:val="120"/>
                                <w:szCs w:val="120"/>
                              </w:rPr>
                            </w:pPr>
                            <w:r w:rsidRPr="00F717BD">
                              <w:rPr>
                                <w:rFonts w:ascii="Arial Black" w:hAnsi="Arial Black"/>
                                <w:sz w:val="120"/>
                                <w:szCs w:val="120"/>
                              </w:rPr>
                              <w:t>Positive Peer Pressure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6EF377" id="Text Box 2" o:spid="_x0000_s1027" type="#_x0000_t202" style="position:absolute;margin-left:485.8pt;margin-top:22.1pt;width:537pt;height:182.2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" fillcolor="white [3201]" strokecolor="black [3213]" strokeweight="3pt">
                <v:textbox>
                  <w:txbxContent>
                    <w:p w14:paraId="482E5FAB" w14:textId="1182DD2F" w:rsidR="00F717BD" w:rsidRPr="00F717BD" w:rsidRDefault="00F717BD" w:rsidP="00F717BD">
                      <w:pPr>
                        <w:spacing w:after="0" w:line="240" w:lineRule="auto"/>
                        <w:jc w:val="center"/>
                        <w:rPr>
                          <w:rFonts w:ascii="Arial Black" w:hAnsi="Arial Black"/>
                          <w:sz w:val="120"/>
                          <w:szCs w:val="120"/>
                        </w:rPr>
                      </w:pPr>
                      <w:r w:rsidRPr="00F717BD">
                        <w:rPr>
                          <w:rFonts w:ascii="Arial Black" w:hAnsi="Arial Black"/>
                          <w:sz w:val="120"/>
                          <w:szCs w:val="120"/>
                        </w:rPr>
                        <w:t>Positive Peer Pressure</w:t>
                      </w:r>
                    </w:p>
                  </w:txbxContent>
                </v:textbox>
                <w10:wrap anchorx="margin"/>
              </v:shape>
            </w:pict>
          </mc:Fallback>
        </mc:AlternateContent>
      </w:r>
      <w:r w:rsidR="00AD2D8B">
        <w:rPr>
          <w:color w:val="000000"/>
          <w:sz w:val="24"/>
          <w:szCs w:val="24"/>
        </w:rPr>
        <w:br w:type="page"/>
      </w:r>
    </w:p>
    <w:p w14:paraId="551AD6F3" w14:textId="77777777" w:rsidR="00AD2D8B" w:rsidRDefault="00AD2D8B" w:rsidP="00AD2D8B">
      <w:pPr>
        <w:jc w:val="center"/>
        <w:rPr>
          <w:sz w:val="24"/>
          <w:szCs w:val="24"/>
        </w:rPr>
      </w:pPr>
      <w:r>
        <w:rPr>
          <w:b/>
          <w:noProof/>
          <w:sz w:val="24"/>
          <w:szCs w:val="24"/>
        </w:rPr>
        <w:lastRenderedPageBreak/>
        <w:drawing>
          <wp:inline distT="0" distB="0" distL="0" distR="0" wp14:anchorId="4382A387" wp14:editId="05C84E49">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1B50378" w14:textId="77777777" w:rsidR="00AD2D8B" w:rsidRDefault="00AD2D8B" w:rsidP="00AD2D8B">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1852C83F" w14:textId="77777777" w:rsidR="00AD2D8B" w:rsidRDefault="00AD2D8B" w:rsidP="00AD2D8B">
      <w:pPr>
        <w:spacing w:after="0" w:line="240" w:lineRule="auto"/>
        <w:jc w:val="center"/>
        <w:rPr>
          <w:b/>
          <w:sz w:val="24"/>
          <w:szCs w:val="24"/>
          <w:u w:val="single"/>
        </w:rPr>
      </w:pPr>
    </w:p>
    <w:p w14:paraId="3AD8CE77" w14:textId="77777777" w:rsidR="00AD2D8B" w:rsidRDefault="00AD2D8B" w:rsidP="00AD2D8B">
      <w:pPr>
        <w:spacing w:after="0" w:line="240" w:lineRule="auto"/>
        <w:jc w:val="center"/>
        <w:rPr>
          <w:b/>
          <w:sz w:val="24"/>
          <w:szCs w:val="24"/>
        </w:rPr>
      </w:pPr>
      <w:r>
        <w:rPr>
          <w:b/>
          <w:sz w:val="24"/>
          <w:szCs w:val="24"/>
        </w:rPr>
        <w:t>“The Value of Positive Behaviors” Academy</w:t>
      </w:r>
    </w:p>
    <w:p w14:paraId="2A7570D7" w14:textId="77777777" w:rsidR="00AD2D8B" w:rsidRDefault="00AD2D8B" w:rsidP="00AD2D8B">
      <w:pPr>
        <w:spacing w:after="0" w:line="240" w:lineRule="auto"/>
        <w:jc w:val="center"/>
        <w:rPr>
          <w:sz w:val="24"/>
          <w:szCs w:val="24"/>
        </w:rPr>
      </w:pPr>
      <w:r>
        <w:rPr>
          <w:sz w:val="24"/>
          <w:szCs w:val="24"/>
        </w:rPr>
        <w:t>(Middle/High School)</w:t>
      </w:r>
    </w:p>
    <w:p w14:paraId="3C1B521B" w14:textId="402EF421" w:rsidR="00AD2D8B" w:rsidRDefault="00AD2D8B" w:rsidP="00AD2D8B">
      <w:pPr>
        <w:widowControl w:val="0"/>
        <w:pBdr>
          <w:top w:val="nil"/>
          <w:left w:val="nil"/>
          <w:bottom w:val="nil"/>
          <w:right w:val="nil"/>
          <w:between w:val="nil"/>
        </w:pBdr>
        <w:spacing w:after="0" w:line="240" w:lineRule="auto"/>
        <w:jc w:val="center"/>
        <w:rPr>
          <w:b/>
          <w:sz w:val="24"/>
          <w:szCs w:val="24"/>
        </w:rPr>
      </w:pPr>
      <w:r>
        <w:rPr>
          <w:b/>
          <w:sz w:val="24"/>
          <w:szCs w:val="24"/>
        </w:rPr>
        <w:t xml:space="preserve">Responding to Negative Peer Pressure </w:t>
      </w:r>
    </w:p>
    <w:p w14:paraId="4DA62FF2" w14:textId="77777777" w:rsidR="00AD2D8B" w:rsidRPr="00F44482" w:rsidRDefault="00AD2D8B" w:rsidP="00AD2D8B">
      <w:pPr>
        <w:spacing w:after="0" w:line="240" w:lineRule="auto"/>
        <w:jc w:val="center"/>
        <w:rPr>
          <w:rFonts w:cstheme="minorHAnsi"/>
          <w:b/>
          <w:bCs/>
          <w:sz w:val="24"/>
          <w:szCs w:val="24"/>
        </w:rPr>
      </w:pPr>
      <w:r w:rsidRPr="00F44482">
        <w:rPr>
          <w:rFonts w:cstheme="minorHAnsi"/>
          <w:b/>
          <w:bCs/>
          <w:sz w:val="24"/>
          <w:szCs w:val="24"/>
        </w:rPr>
        <w:t>Correlations</w:t>
      </w:r>
    </w:p>
    <w:p w14:paraId="7B8A27AF" w14:textId="77777777" w:rsidR="00AD2D8B" w:rsidRPr="00656DB9" w:rsidRDefault="00AD2D8B" w:rsidP="00AD2D8B">
      <w:pPr>
        <w:spacing w:after="0" w:line="240" w:lineRule="auto"/>
        <w:jc w:val="center"/>
        <w:rPr>
          <w:rFonts w:cstheme="minorHAnsi"/>
          <w:sz w:val="24"/>
          <w:szCs w:val="24"/>
        </w:rPr>
      </w:pPr>
    </w:p>
    <w:p w14:paraId="7E215D6E" w14:textId="77777777" w:rsidR="00AD2D8B" w:rsidRPr="00656DB9" w:rsidRDefault="00AD2D8B" w:rsidP="00AD2D8B">
      <w:pPr>
        <w:spacing w:after="0" w:line="240" w:lineRule="auto"/>
        <w:rPr>
          <w:rFonts w:cstheme="minorHAnsi"/>
          <w:b/>
          <w:bCs/>
          <w:sz w:val="24"/>
          <w:szCs w:val="24"/>
        </w:rPr>
      </w:pPr>
      <w:r w:rsidRPr="00656DB9">
        <w:rPr>
          <w:rFonts w:cstheme="minorHAnsi"/>
          <w:b/>
          <w:bCs/>
          <w:sz w:val="24"/>
          <w:szCs w:val="24"/>
        </w:rPr>
        <w:t>Civics</w:t>
      </w:r>
    </w:p>
    <w:p w14:paraId="610A44B6" w14:textId="77777777" w:rsidR="00AD2D8B" w:rsidRPr="00656DB9" w:rsidRDefault="00AD2D8B" w:rsidP="00AD2D8B">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1583EE19" w14:textId="77777777" w:rsidR="00AD2D8B" w:rsidRDefault="00AD2D8B" w:rsidP="00AD2D8B">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0151F00E" w14:textId="77777777" w:rsidR="00AD2D8B" w:rsidRDefault="00AD2D8B" w:rsidP="00AD2D8B">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39081538" w14:textId="77777777" w:rsidR="00AD2D8B" w:rsidRPr="00257B4A" w:rsidRDefault="00AD2D8B" w:rsidP="00AD2D8B">
      <w:pPr>
        <w:pStyle w:val="NormalWeb"/>
        <w:spacing w:before="0" w:beforeAutospacing="0" w:after="0" w:afterAutospacing="0"/>
        <w:textAlignment w:val="baseline"/>
        <w:rPr>
          <w:rFonts w:asciiTheme="minorHAnsi" w:hAnsiTheme="minorHAnsi" w:cstheme="minorHAnsi"/>
        </w:rPr>
      </w:pPr>
    </w:p>
    <w:p w14:paraId="0622DE23" w14:textId="77777777" w:rsidR="00AD2D8B" w:rsidRDefault="00AD2D8B" w:rsidP="00AD2D8B">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02B0A190" w14:textId="77777777" w:rsidR="00AD2D8B" w:rsidRPr="00257B4A" w:rsidRDefault="00AD2D8B" w:rsidP="00AD2D8B">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40224202" w14:textId="77777777" w:rsidR="00AD2D8B" w:rsidRDefault="00AD2D8B" w:rsidP="00AD2D8B">
      <w:pPr>
        <w:spacing w:after="0" w:line="240" w:lineRule="auto"/>
        <w:rPr>
          <w:rFonts w:cstheme="minorHAnsi"/>
          <w:b/>
          <w:sz w:val="24"/>
          <w:szCs w:val="24"/>
        </w:rPr>
      </w:pPr>
    </w:p>
    <w:p w14:paraId="7D4B1ACB" w14:textId="77777777" w:rsidR="00AD2D8B" w:rsidRPr="00656DB9" w:rsidRDefault="00AD2D8B" w:rsidP="00AD2D8B">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22DD5238" w14:textId="77777777" w:rsidR="00AD2D8B" w:rsidRPr="00656DB9" w:rsidRDefault="00AD2D8B" w:rsidP="00AD2D8B">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1FA7E6B1" w14:textId="77777777" w:rsidR="00AD2D8B" w:rsidRPr="00656DB9" w:rsidRDefault="00AD2D8B" w:rsidP="00AD2D8B">
      <w:pPr>
        <w:spacing w:after="0" w:line="240" w:lineRule="auto"/>
        <w:jc w:val="center"/>
        <w:rPr>
          <w:rFonts w:cstheme="minorHAnsi"/>
          <w:b/>
          <w:sz w:val="24"/>
          <w:szCs w:val="24"/>
        </w:rPr>
      </w:pPr>
    </w:p>
    <w:p w14:paraId="0749DE8F" w14:textId="77777777" w:rsidR="00AD2D8B" w:rsidRPr="00656DB9" w:rsidRDefault="00AD2D8B" w:rsidP="00AD2D8B">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37EBC7A7" w14:textId="77777777" w:rsidR="00AD2D8B" w:rsidRPr="00656DB9" w:rsidRDefault="00AD2D8B" w:rsidP="00AD2D8B">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6513957" w14:textId="77777777" w:rsidR="00AD2D8B" w:rsidRPr="00656DB9" w:rsidRDefault="00AD2D8B" w:rsidP="00AD2D8B">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5B6069A2" w14:textId="77777777" w:rsidR="00AD2D8B" w:rsidRPr="00656DB9" w:rsidRDefault="00AD2D8B" w:rsidP="00AD2D8B">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1CC1525B" w14:textId="77777777" w:rsidR="00AD2D8B" w:rsidRPr="00656DB9" w:rsidRDefault="00AD2D8B" w:rsidP="00AD2D8B">
      <w:pPr>
        <w:spacing w:after="0" w:line="240" w:lineRule="auto"/>
        <w:rPr>
          <w:rFonts w:cstheme="minorHAnsi"/>
          <w:sz w:val="24"/>
          <w:szCs w:val="24"/>
        </w:rPr>
      </w:pPr>
    </w:p>
    <w:p w14:paraId="3F81331E" w14:textId="77777777" w:rsidR="00AD2D8B" w:rsidRPr="00656DB9" w:rsidRDefault="00AD2D8B" w:rsidP="00AD2D8B">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5541A493" w14:textId="77777777" w:rsidR="00AD2D8B" w:rsidRPr="00656DB9" w:rsidRDefault="00AD2D8B" w:rsidP="00AD2D8B">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p w14:paraId="52537072" w14:textId="77777777" w:rsidR="00AD2D8B" w:rsidRPr="00656DB9" w:rsidRDefault="00AD2D8B" w:rsidP="00AD2D8B">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660DA578" w14:textId="77777777" w:rsidR="00AD2D8B" w:rsidRPr="00656DB9" w:rsidRDefault="00AD2D8B" w:rsidP="00AD2D8B">
      <w:pPr>
        <w:spacing w:after="0" w:line="240" w:lineRule="auto"/>
        <w:rPr>
          <w:rFonts w:cstheme="minorHAnsi"/>
          <w:sz w:val="24"/>
          <w:szCs w:val="24"/>
        </w:rPr>
      </w:pPr>
      <w:r w:rsidRPr="00656DB9">
        <w:rPr>
          <w:rFonts w:cstheme="minorHAnsi"/>
          <w:sz w:val="24"/>
          <w:szCs w:val="24"/>
        </w:rPr>
        <w:t>6-8 S4C2 PO1</w:t>
      </w:r>
      <w:r>
        <w:rPr>
          <w:rFonts w:cstheme="minorHAnsi"/>
          <w:sz w:val="24"/>
          <w:szCs w:val="24"/>
        </w:rPr>
        <w:t xml:space="preserve"> </w:t>
      </w:r>
      <w:r w:rsidRPr="00656DB9">
        <w:rPr>
          <w:rFonts w:cstheme="minorHAnsi"/>
          <w:sz w:val="24"/>
          <w:szCs w:val="24"/>
        </w:rPr>
        <w:t>Identify effective conflict management or resolution strategies Identify ways to ask for assistance to enhance the health of self and others.</w:t>
      </w:r>
    </w:p>
    <w:p w14:paraId="5C6CE8D5" w14:textId="77777777" w:rsidR="00AD2D8B" w:rsidRPr="00656DB9" w:rsidRDefault="00AD2D8B" w:rsidP="00AD2D8B">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334C4D64" w14:textId="77777777" w:rsidR="00AD2D8B" w:rsidRPr="00656DB9" w:rsidRDefault="00AD2D8B" w:rsidP="00AD2D8B">
      <w:pPr>
        <w:spacing w:after="0" w:line="240" w:lineRule="auto"/>
        <w:rPr>
          <w:rFonts w:cstheme="minorHAnsi"/>
          <w:sz w:val="24"/>
          <w:szCs w:val="24"/>
        </w:rPr>
      </w:pPr>
    </w:p>
    <w:p w14:paraId="1141D16B" w14:textId="77777777" w:rsidR="00AD2D8B" w:rsidRPr="00656DB9" w:rsidRDefault="00AD2D8B" w:rsidP="00AD2D8B">
      <w:pPr>
        <w:spacing w:after="0" w:line="240" w:lineRule="auto"/>
        <w:rPr>
          <w:rFonts w:cstheme="minorHAnsi"/>
          <w:sz w:val="24"/>
          <w:szCs w:val="24"/>
        </w:rPr>
      </w:pPr>
    </w:p>
    <w:p w14:paraId="64586676" w14:textId="77777777" w:rsidR="00AD2D8B" w:rsidRDefault="00AD2D8B" w:rsidP="00AD2D8B">
      <w:pPr>
        <w:widowControl w:val="0"/>
        <w:pBdr>
          <w:top w:val="nil"/>
          <w:left w:val="nil"/>
          <w:bottom w:val="nil"/>
          <w:right w:val="nil"/>
          <w:between w:val="nil"/>
        </w:pBdr>
        <w:spacing w:after="0" w:line="240" w:lineRule="auto"/>
        <w:jc w:val="center"/>
        <w:rPr>
          <w:color w:val="000000"/>
          <w:sz w:val="24"/>
          <w:szCs w:val="24"/>
        </w:rPr>
      </w:pPr>
    </w:p>
    <w:bookmarkEnd w:id="9"/>
    <w:sectPr w:rsidR="00AD2D8B" w:rsidSect="00AD2D8B">
      <w:footerReference w:type="default" r:id="rId9"/>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78D107" w14:textId="77777777" w:rsidR="00AD0C8A" w:rsidRDefault="00416ECE">
      <w:pPr>
        <w:spacing w:after="0" w:line="240" w:lineRule="auto"/>
      </w:pPr>
      <w:r>
        <w:separator/>
      </w:r>
    </w:p>
  </w:endnote>
  <w:endnote w:type="continuationSeparator" w:id="0">
    <w:p w14:paraId="2DB7F357" w14:textId="77777777" w:rsidR="00AD0C8A" w:rsidRDefault="00416E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AA98FE" w14:textId="4A076E61" w:rsidR="00831676" w:rsidRDefault="00416ECE">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Arizona Foundation for Legal Services and Education                             January 2021</w:t>
    </w:r>
    <w:r w:rsidR="00AD2D8B">
      <w:rPr>
        <w:rFonts w:ascii="Cambria" w:eastAsia="Cambria" w:hAnsi="Cambria" w:cs="Cambria"/>
        <w:color w:val="000000"/>
      </w:rPr>
      <w:tab/>
    </w:r>
    <w:r w:rsidR="00AD2D8B">
      <w:rPr>
        <w:rFonts w:ascii="Cambria" w:eastAsia="Cambria" w:hAnsi="Cambria" w:cs="Cambria"/>
        <w:color w:val="000000"/>
      </w:rPr>
      <w:tab/>
    </w:r>
    <w:r>
      <w:rPr>
        <w:rFonts w:ascii="Cambria" w:eastAsia="Cambria" w:hAnsi="Cambria" w:cs="Cambria"/>
        <w:color w:val="000000"/>
      </w:rPr>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0DBC29D5" w14:textId="77777777" w:rsidR="00831676" w:rsidRDefault="00831676">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EA909C" w14:textId="77777777" w:rsidR="00AD0C8A" w:rsidRDefault="00416ECE">
      <w:pPr>
        <w:spacing w:after="0" w:line="240" w:lineRule="auto"/>
      </w:pPr>
      <w:r>
        <w:separator/>
      </w:r>
    </w:p>
  </w:footnote>
  <w:footnote w:type="continuationSeparator" w:id="0">
    <w:p w14:paraId="7035CE38" w14:textId="77777777" w:rsidR="00AD0C8A" w:rsidRDefault="00416EC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9A7DE1"/>
    <w:multiLevelType w:val="multilevel"/>
    <w:tmpl w:val="EE2A4558"/>
    <w:lvl w:ilvl="0">
      <w:start w:val="1"/>
      <w:numFmt w:val="decimal"/>
      <w:lvlText w:val="%1."/>
      <w:lvlJc w:val="left"/>
      <w:pPr>
        <w:ind w:left="720" w:hanging="360"/>
      </w:pPr>
    </w:lvl>
    <w:lvl w:ilvl="1">
      <w:start w:val="1"/>
      <w:numFmt w:val="upperLetter"/>
      <w:lvlText w:val="%2."/>
      <w:lvlJc w:val="left"/>
      <w:pPr>
        <w:ind w:left="1440" w:hanging="360"/>
      </w:pPr>
      <w:rPr>
        <w:color w:val="00000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E9D4E27"/>
    <w:multiLevelType w:val="multilevel"/>
    <w:tmpl w:val="EB90AC9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56F7C99"/>
    <w:multiLevelType w:val="multilevel"/>
    <w:tmpl w:val="89D2A668"/>
    <w:lvl w:ilvl="0">
      <w:start w:val="1"/>
      <w:numFmt w:val="bullet"/>
      <w:lvlText w:val=""/>
      <w:lvlJc w:val="left"/>
      <w:pPr>
        <w:ind w:left="720" w:hanging="360"/>
      </w:pPr>
      <w:rPr>
        <w:rFonts w:ascii="Wingdings" w:hAnsi="Wingdings" w:hint="default"/>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2A2332CD"/>
    <w:multiLevelType w:val="multilevel"/>
    <w:tmpl w:val="3348CC8E"/>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 w15:restartNumberingAfterBreak="0">
    <w:nsid w:val="4EA14BA0"/>
    <w:multiLevelType w:val="multilevel"/>
    <w:tmpl w:val="3B0A4C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51D05D3E"/>
    <w:multiLevelType w:val="multilevel"/>
    <w:tmpl w:val="DA1CDCF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64C055E9"/>
    <w:multiLevelType w:val="multilevel"/>
    <w:tmpl w:val="328EEEB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65C617B9"/>
    <w:multiLevelType w:val="multilevel"/>
    <w:tmpl w:val="84AA1276"/>
    <w:lvl w:ilvl="0">
      <w:start w:val="1"/>
      <w:numFmt w:val="upp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15:restartNumberingAfterBreak="0">
    <w:nsid w:val="77B77CEE"/>
    <w:multiLevelType w:val="multilevel"/>
    <w:tmpl w:val="FC32D7F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892425538">
    <w:abstractNumId w:val="9"/>
  </w:num>
  <w:num w:numId="2" w16cid:durableId="621690941">
    <w:abstractNumId w:val="6"/>
  </w:num>
  <w:num w:numId="3" w16cid:durableId="693850035">
    <w:abstractNumId w:val="4"/>
  </w:num>
  <w:num w:numId="4" w16cid:durableId="631256150">
    <w:abstractNumId w:val="2"/>
  </w:num>
  <w:num w:numId="5" w16cid:durableId="432634602">
    <w:abstractNumId w:val="7"/>
  </w:num>
  <w:num w:numId="6" w16cid:durableId="1653100418">
    <w:abstractNumId w:val="0"/>
  </w:num>
  <w:num w:numId="7" w16cid:durableId="1819030530">
    <w:abstractNumId w:val="8"/>
  </w:num>
  <w:num w:numId="8" w16cid:durableId="171384904">
    <w:abstractNumId w:val="3"/>
  </w:num>
  <w:num w:numId="9" w16cid:durableId="1655447914">
    <w:abstractNumId w:val="1"/>
  </w:num>
  <w:num w:numId="10" w16cid:durableId="15469247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1676"/>
    <w:rsid w:val="00416ECE"/>
    <w:rsid w:val="0052796C"/>
    <w:rsid w:val="005C2E65"/>
    <w:rsid w:val="0068669D"/>
    <w:rsid w:val="00697265"/>
    <w:rsid w:val="00736C91"/>
    <w:rsid w:val="00823A3D"/>
    <w:rsid w:val="00831676"/>
    <w:rsid w:val="008E659F"/>
    <w:rsid w:val="00A67430"/>
    <w:rsid w:val="00AD0C8A"/>
    <w:rsid w:val="00AD2D8B"/>
    <w:rsid w:val="00B451BE"/>
    <w:rsid w:val="00C4743D"/>
    <w:rsid w:val="00F717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7C7A61"/>
  <w15:docId w15:val="{C4B395E1-FFF9-4BCD-9160-7D228D37EF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NormalWeb">
    <w:name w:val="Normal (Web)"/>
    <w:basedOn w:val="Normal"/>
    <w:uiPriority w:val="99"/>
    <w:unhideWhenUsed/>
    <w:rsid w:val="00203BC0"/>
    <w:pPr>
      <w:spacing w:before="100" w:beforeAutospacing="1" w:after="100" w:afterAutospacing="1" w:line="240" w:lineRule="auto"/>
    </w:pPr>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0B0F73"/>
    <w:pPr>
      <w:spacing w:after="200"/>
    </w:pPr>
    <w:rPr>
      <w:b/>
      <w:bCs/>
    </w:rPr>
  </w:style>
  <w:style w:type="character" w:customStyle="1" w:styleId="CommentSubjectChar">
    <w:name w:val="Comment Subject Char"/>
    <w:basedOn w:val="CommentTextChar"/>
    <w:link w:val="CommentSubject"/>
    <w:uiPriority w:val="99"/>
    <w:semiHidden/>
    <w:rsid w:val="000B0F73"/>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NuxDe2TqNRbsbnKIdkmD+ovZOlA==">AMUW2mW85gWeST5MQ9Kp9Jm+3yJZwIx+tF55d0RuyltGiLSJVUZoyEi29I/50KncrMbk+G5xH82tAIrA+T8eQZ9Fw5rGUyAaOL6/OvSwI8fXea4nY94pKKLAAgR1Mn76TE855ZuFQb2aBvmB1xqWa01/ZY1wbH12KS5uPFsBpt2YUMYfkjVrztzR7iNEzEpLvI/RUVYeP2a3</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4</Pages>
  <Words>1255</Words>
  <Characters>7154</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10</cp:revision>
  <dcterms:created xsi:type="dcterms:W3CDTF">2020-12-22T16:01:00Z</dcterms:created>
  <dcterms:modified xsi:type="dcterms:W3CDTF">2025-01-13T22:11:00Z</dcterms:modified>
</cp:coreProperties>
</file>