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502874A" wp14:editId="6D0CE14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205985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2666AE" w:rsidRPr="00DC7F18" w:rsidRDefault="002666AE" w:rsidP="002666A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“Keeping School Cool:  Reducing Aggressive Behaviors”</w:t>
      </w:r>
      <w:r w:rsidRPr="00DC7F18">
        <w:rPr>
          <w:rFonts w:eastAsia="Calibri" w:cs="Calibri"/>
          <w:b/>
          <w:bCs/>
          <w:sz w:val="24"/>
          <w:szCs w:val="24"/>
        </w:rPr>
        <w:t xml:space="preserve"> Academy</w:t>
      </w:r>
    </w:p>
    <w:p w:rsidR="002666AE" w:rsidRPr="00DC7F18" w:rsidRDefault="002666AE" w:rsidP="002666AE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(Elementary 4-6)</w:t>
      </w:r>
    </w:p>
    <w:p w:rsidR="002666AE" w:rsidRDefault="002666AE" w:rsidP="002666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Correlations to the Arizona State Standards </w:t>
      </w:r>
    </w:p>
    <w:p w:rsidR="002666AE" w:rsidRDefault="002666AE" w:rsidP="002666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:rsidR="002666AE" w:rsidRPr="00DC7F18" w:rsidRDefault="002666AE" w:rsidP="002666A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:rsidR="002666AE" w:rsidRPr="004902CD" w:rsidRDefault="002666AE" w:rsidP="002666AE">
      <w:pPr>
        <w:spacing w:after="0" w:line="240" w:lineRule="auto"/>
        <w:rPr>
          <w:b/>
          <w:sz w:val="24"/>
          <w:szCs w:val="24"/>
        </w:rPr>
      </w:pPr>
      <w:r w:rsidRPr="004902CD">
        <w:rPr>
          <w:b/>
          <w:sz w:val="24"/>
          <w:szCs w:val="24"/>
        </w:rPr>
        <w:t>Civics</w:t>
      </w:r>
      <w:r>
        <w:rPr>
          <w:b/>
          <w:sz w:val="24"/>
          <w:szCs w:val="24"/>
        </w:rPr>
        <w:t>:</w:t>
      </w:r>
    </w:p>
    <w:p w:rsidR="002666AE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DISCIPLINARY SKILLS AND PROCESSES</w:t>
      </w:r>
    </w:p>
    <w:p w:rsidR="002666AE" w:rsidRDefault="002666AE" w:rsidP="002666AE">
      <w:pPr>
        <w:spacing w:after="0" w:line="240" w:lineRule="auto"/>
        <w:rPr>
          <w:sz w:val="24"/>
          <w:szCs w:val="24"/>
        </w:rPr>
      </w:pPr>
      <w:proofErr w:type="gramStart"/>
      <w:r w:rsidRPr="00D17A0C">
        <w:rPr>
          <w:sz w:val="24"/>
          <w:szCs w:val="24"/>
        </w:rPr>
        <w:t>5.C4.2</w:t>
      </w:r>
      <w:proofErr w:type="gramEnd"/>
      <w:r w:rsidRPr="00D17A0C">
        <w:rPr>
          <w:sz w:val="24"/>
          <w:szCs w:val="24"/>
        </w:rPr>
        <w:t xml:space="preserve"> Use a range of deliberative and democratic procedures to make decisions about and act on issues and civic problems in their classrooms and schools.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proofErr w:type="gramStart"/>
      <w:r w:rsidRPr="00D17A0C">
        <w:rPr>
          <w:sz w:val="24"/>
          <w:szCs w:val="24"/>
        </w:rPr>
        <w:t>6.C4.2</w:t>
      </w:r>
      <w:proofErr w:type="gramEnd"/>
      <w:r w:rsidRPr="00D17A0C">
        <w:rPr>
          <w:sz w:val="24"/>
          <w:szCs w:val="24"/>
        </w:rPr>
        <w:t xml:space="preserve"> Describe and apply civic virtues including deliberative processes that contribute to the common good and democratic principles in school, community, and government. </w:t>
      </w:r>
    </w:p>
    <w:p w:rsidR="002666AE" w:rsidRDefault="002666AE" w:rsidP="002666AE">
      <w:pPr>
        <w:spacing w:after="0" w:line="240" w:lineRule="auto"/>
        <w:rPr>
          <w:b/>
          <w:sz w:val="24"/>
          <w:szCs w:val="24"/>
        </w:rPr>
      </w:pP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Visual Arts:</w:t>
      </w:r>
    </w:p>
    <w:p w:rsidR="002666AE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VA.CR.1.4b. Collaboratively set goals and create artwork that is meaningful</w:t>
      </w:r>
      <w:r>
        <w:rPr>
          <w:sz w:val="24"/>
          <w:szCs w:val="24"/>
        </w:rPr>
        <w:t xml:space="preserve"> and has purpose to the makers.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Health:</w:t>
      </w: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STRAND 2: Analysis of Factors Affecting Health Behaviors</w:t>
      </w:r>
    </w:p>
    <w:p w:rsidR="002666AE" w:rsidRPr="00AA093E" w:rsidRDefault="002666AE" w:rsidP="002666AE">
      <w:pPr>
        <w:spacing w:after="0" w:line="240" w:lineRule="auto"/>
        <w:rPr>
          <w:b/>
          <w:sz w:val="24"/>
          <w:szCs w:val="24"/>
        </w:rPr>
      </w:pPr>
      <w:r w:rsidRPr="00AA093E">
        <w:rPr>
          <w:b/>
          <w:sz w:val="24"/>
          <w:szCs w:val="24"/>
        </w:rPr>
        <w:t>Concept 1: External Influences on Personal Health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PO 3. Describe how peers can influence healthy and unhealthy behaviors</w:t>
      </w: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STRAND 4: Use of Interpersonal Communication Skills to Enhance Health</w:t>
      </w:r>
    </w:p>
    <w:p w:rsidR="002666AE" w:rsidRPr="00AA093E" w:rsidRDefault="002666AE" w:rsidP="002666AE">
      <w:pPr>
        <w:spacing w:after="0" w:line="240" w:lineRule="auto"/>
        <w:rPr>
          <w:b/>
          <w:sz w:val="24"/>
          <w:szCs w:val="24"/>
        </w:rPr>
      </w:pPr>
      <w:r w:rsidRPr="00AA093E">
        <w:rPr>
          <w:b/>
          <w:sz w:val="24"/>
          <w:szCs w:val="24"/>
        </w:rPr>
        <w:t>Concept 1: Communication to Enhance Help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PO 1. Demonstrate effective verbal and nonverbal communication skills to enhance health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PO 2. Demonstrate refusal skills that avoid or reduce health risks</w:t>
      </w:r>
    </w:p>
    <w:p w:rsidR="002666AE" w:rsidRPr="00AA093E" w:rsidRDefault="002666AE" w:rsidP="002666AE">
      <w:pPr>
        <w:spacing w:after="0" w:line="240" w:lineRule="auto"/>
        <w:rPr>
          <w:b/>
          <w:sz w:val="24"/>
          <w:szCs w:val="24"/>
        </w:rPr>
      </w:pPr>
      <w:r w:rsidRPr="00AA093E">
        <w:rPr>
          <w:b/>
          <w:sz w:val="24"/>
          <w:szCs w:val="24"/>
        </w:rPr>
        <w:t>Concept 2: Self Protection and Dealing with Conflict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PO 1. Demonstrate nonviolent strategies to manage or resolve conflict</w:t>
      </w:r>
    </w:p>
    <w:p w:rsidR="002666AE" w:rsidRPr="00AA093E" w:rsidRDefault="002666AE" w:rsidP="002666AE">
      <w:pPr>
        <w:spacing w:after="0" w:line="240" w:lineRule="auto"/>
        <w:rPr>
          <w:b/>
          <w:sz w:val="24"/>
          <w:szCs w:val="24"/>
        </w:rPr>
      </w:pPr>
      <w:r w:rsidRPr="00AA093E">
        <w:rPr>
          <w:b/>
          <w:sz w:val="24"/>
          <w:szCs w:val="24"/>
        </w:rPr>
        <w:t>Concept 3: Asking for Help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PO 1. Demonstrate how to ask for assistance to enhance personal health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Reading:</w:t>
      </w: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Reading Standards for Informational Text</w:t>
      </w:r>
    </w:p>
    <w:p w:rsidR="002666AE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Key Ideas and Details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proofErr w:type="gramStart"/>
      <w:r w:rsidRPr="00D17A0C">
        <w:rPr>
          <w:sz w:val="24"/>
          <w:szCs w:val="24"/>
        </w:rPr>
        <w:t>4.RI.1</w:t>
      </w:r>
      <w:proofErr w:type="gramEnd"/>
      <w:r w:rsidRPr="00D17A0C">
        <w:rPr>
          <w:sz w:val="24"/>
          <w:szCs w:val="24"/>
        </w:rPr>
        <w:tab/>
        <w:t>Refer to details and examples in a text when explaining what the text says explicitly and when drawing inferences from the text.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Writing:</w:t>
      </w: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Production and Distribution of Writing</w:t>
      </w:r>
    </w:p>
    <w:p w:rsidR="002666AE" w:rsidRDefault="002666AE" w:rsidP="002666AE">
      <w:pPr>
        <w:spacing w:after="0" w:line="240" w:lineRule="auto"/>
        <w:rPr>
          <w:sz w:val="24"/>
          <w:szCs w:val="24"/>
        </w:rPr>
      </w:pPr>
      <w:proofErr w:type="gramStart"/>
      <w:r w:rsidRPr="00D17A0C">
        <w:rPr>
          <w:sz w:val="24"/>
          <w:szCs w:val="24"/>
        </w:rPr>
        <w:t>4.W.4</w:t>
      </w:r>
      <w:proofErr w:type="gramEnd"/>
      <w:r w:rsidRPr="00D17A0C">
        <w:rPr>
          <w:sz w:val="24"/>
          <w:szCs w:val="24"/>
        </w:rPr>
        <w:tab/>
        <w:t xml:space="preserve">Produce clear and coherent writing in which the development and organization are appropriate to task, purpose, and audience. 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Speaking and Listening:</w:t>
      </w: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Comprehension and Collaboration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proofErr w:type="gramStart"/>
      <w:r w:rsidRPr="00D17A0C">
        <w:rPr>
          <w:sz w:val="24"/>
          <w:szCs w:val="24"/>
        </w:rPr>
        <w:t>4.SL.1</w:t>
      </w:r>
      <w:proofErr w:type="gramEnd"/>
      <w:r w:rsidRPr="00D17A0C">
        <w:rPr>
          <w:sz w:val="24"/>
          <w:szCs w:val="24"/>
        </w:rPr>
        <w:tab/>
        <w:t>Engage effectively in a range of collaborative discussions (one-on-one, in groups, and teacher-led) with diverse partners on grade 4 topics and texts, building on others’ ideas and expressing their own clearly.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a. Come to discussions prepared having read or studied required material; explicitly draw on that preparation and other information known about the topic to explore ideas under discussion.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b. Follow agreed-upon rules for discussions and carry out assigned roles.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c. Pose and respond to specific questions to clarify or follow up on information, and make comments that contribute to the discussion and link to the remarks of others.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r w:rsidRPr="00D17A0C">
        <w:rPr>
          <w:sz w:val="24"/>
          <w:szCs w:val="24"/>
        </w:rPr>
        <w:t>d. Review the key ideas expressed and explain their own ideas and understanding based on the discussion.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</w:p>
    <w:p w:rsidR="002666AE" w:rsidRPr="00D17A0C" w:rsidRDefault="002666AE" w:rsidP="002666AE">
      <w:pPr>
        <w:spacing w:after="0" w:line="240" w:lineRule="auto"/>
        <w:rPr>
          <w:b/>
          <w:sz w:val="24"/>
          <w:szCs w:val="24"/>
        </w:rPr>
      </w:pPr>
      <w:r w:rsidRPr="00D17A0C">
        <w:rPr>
          <w:b/>
          <w:sz w:val="24"/>
          <w:szCs w:val="24"/>
        </w:rPr>
        <w:t>Presentation of Knowledge and Ideas</w:t>
      </w:r>
    </w:p>
    <w:p w:rsidR="002666AE" w:rsidRPr="00D17A0C" w:rsidRDefault="002666AE" w:rsidP="002666AE">
      <w:pPr>
        <w:spacing w:after="0" w:line="240" w:lineRule="auto"/>
        <w:rPr>
          <w:sz w:val="24"/>
          <w:szCs w:val="24"/>
        </w:rPr>
      </w:pPr>
      <w:bookmarkStart w:id="0" w:name="_GoBack"/>
      <w:bookmarkEnd w:id="0"/>
      <w:r w:rsidRPr="00D17A0C">
        <w:rPr>
          <w:sz w:val="24"/>
          <w:szCs w:val="24"/>
        </w:rPr>
        <w:t>4.SL.4</w:t>
      </w:r>
      <w:r w:rsidRPr="00D17A0C">
        <w:rPr>
          <w:sz w:val="24"/>
          <w:szCs w:val="24"/>
        </w:rPr>
        <w:tab/>
        <w:t>Report on a topic or text, tell a story, or recount an experience in an organized manner, using appropriate facts and relevant, descriptive details to support main ideas or themes; speak clearly at an understandable pace.</w:t>
      </w:r>
    </w:p>
    <w:p w:rsidR="00160A11" w:rsidRPr="00441985" w:rsidRDefault="00160A11" w:rsidP="002666AE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sectPr w:rsidR="00160A11" w:rsidRPr="00441985" w:rsidSect="000C2FB9">
      <w:footerReference w:type="default" r:id="rId9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4E8D" w:rsidRDefault="004C4E8D" w:rsidP="00DD3CC7">
      <w:pPr>
        <w:spacing w:after="0" w:line="240" w:lineRule="auto"/>
      </w:pPr>
      <w:r>
        <w:separator/>
      </w:r>
    </w:p>
  </w:endnote>
  <w:endnote w:type="continuationSeparator" w:id="0">
    <w:p w:rsidR="004C4E8D" w:rsidRDefault="004C4E8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   </w:t>
    </w:r>
    <w:r w:rsidR="002666AE">
      <w:rPr>
        <w:rFonts w:eastAsiaTheme="majorEastAsia" w:cstheme="minorHAnsi"/>
      </w:rPr>
      <w:t>October 2019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2666AE" w:rsidRPr="002666AE">
      <w:rPr>
        <w:rFonts w:eastAsiaTheme="majorEastAsia" w:cstheme="minorHAnsi"/>
        <w:noProof/>
      </w:rPr>
      <w:t>2</w:t>
    </w:r>
    <w:r w:rsidRPr="00441985">
      <w:rPr>
        <w:rFonts w:eastAsiaTheme="majorEastAsia" w:cstheme="minorHAnsi"/>
        <w:noProof/>
      </w:rPr>
      <w:fldChar w:fldCharType="end"/>
    </w:r>
  </w:p>
  <w:p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4E8D" w:rsidRDefault="004C4E8D" w:rsidP="00DD3CC7">
      <w:pPr>
        <w:spacing w:after="0" w:line="240" w:lineRule="auto"/>
      </w:pPr>
      <w:r>
        <w:separator/>
      </w:r>
    </w:p>
  </w:footnote>
  <w:footnote w:type="continuationSeparator" w:id="0">
    <w:p w:rsidR="004C4E8D" w:rsidRDefault="004C4E8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85"/>
    <w:rsid w:val="000C2FB9"/>
    <w:rsid w:val="00154CB5"/>
    <w:rsid w:val="00160A11"/>
    <w:rsid w:val="001B57D3"/>
    <w:rsid w:val="00205985"/>
    <w:rsid w:val="00211499"/>
    <w:rsid w:val="002666AE"/>
    <w:rsid w:val="00412D98"/>
    <w:rsid w:val="00441985"/>
    <w:rsid w:val="004C4E8D"/>
    <w:rsid w:val="004C78EF"/>
    <w:rsid w:val="00580D73"/>
    <w:rsid w:val="0096500A"/>
    <w:rsid w:val="00BA1AFE"/>
    <w:rsid w:val="00C347FB"/>
    <w:rsid w:val="00DC7F18"/>
    <w:rsid w:val="00DD3CC7"/>
    <w:rsid w:val="00EB0D8E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0B4E036-D088-4261-A797-4D6C96CC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13D2B0-686F-4E46-8335-E1453CD3C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</TotalTime>
  <Pages>2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Diana Strouth</cp:lastModifiedBy>
  <cp:revision>2</cp:revision>
  <dcterms:created xsi:type="dcterms:W3CDTF">2019-10-10T20:46:00Z</dcterms:created>
  <dcterms:modified xsi:type="dcterms:W3CDTF">2019-10-10T20:46:00Z</dcterms:modified>
</cp:coreProperties>
</file>