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509AF15"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74E01A6C" wp14:editId="54629539">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0F8EB53D"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The Law-Related Education Academy is sponsored by the Arizona Foundation for Legal Services &amp; Education with funding made possible by the Arizona Department of Education School Safety Program.</w:t>
      </w:r>
    </w:p>
    <w:p w14:paraId="70CB9B55" w14:textId="77777777" w:rsidR="00DD3CC7" w:rsidRPr="00DC7F18" w:rsidRDefault="00DD3CC7" w:rsidP="00DD3CC7">
      <w:pPr>
        <w:spacing w:after="0" w:line="240" w:lineRule="auto"/>
        <w:jc w:val="center"/>
        <w:rPr>
          <w:rFonts w:eastAsia="Calibri" w:cs="Calibri"/>
          <w:b/>
          <w:bCs/>
          <w:sz w:val="24"/>
          <w:szCs w:val="24"/>
          <w:u w:val="single"/>
        </w:rPr>
      </w:pPr>
    </w:p>
    <w:p w14:paraId="4E12F23B" w14:textId="77777777" w:rsidR="00DD3CC7" w:rsidRPr="00DC7F18" w:rsidRDefault="00DC7F18" w:rsidP="00DD3CC7">
      <w:pPr>
        <w:spacing w:after="0" w:line="240" w:lineRule="auto"/>
        <w:jc w:val="center"/>
        <w:rPr>
          <w:rFonts w:eastAsia="Calibri" w:cs="Calibri"/>
          <w:b/>
          <w:bCs/>
          <w:sz w:val="24"/>
          <w:szCs w:val="24"/>
        </w:rPr>
      </w:pPr>
      <w:r>
        <w:rPr>
          <w:rFonts w:eastAsia="Calibri" w:cs="Calibri"/>
          <w:b/>
          <w:bCs/>
          <w:sz w:val="24"/>
          <w:szCs w:val="24"/>
        </w:rPr>
        <w:t>“</w:t>
      </w:r>
      <w:r w:rsidR="00F26118">
        <w:rPr>
          <w:rFonts w:eastAsia="Calibri" w:cs="Calibri"/>
          <w:b/>
          <w:bCs/>
          <w:sz w:val="24"/>
          <w:szCs w:val="24"/>
        </w:rPr>
        <w:t>Assertive Action</w:t>
      </w:r>
      <w:r w:rsidR="00F64B64">
        <w:rPr>
          <w:rFonts w:eastAsia="Calibri" w:cs="Calibri"/>
          <w:b/>
          <w:bCs/>
          <w:sz w:val="24"/>
          <w:szCs w:val="24"/>
        </w:rPr>
        <w:t xml:space="preserve">:  </w:t>
      </w:r>
      <w:r w:rsidR="00F26118">
        <w:rPr>
          <w:rFonts w:eastAsia="Calibri" w:cs="Calibri"/>
          <w:b/>
          <w:bCs/>
          <w:sz w:val="24"/>
          <w:szCs w:val="24"/>
        </w:rPr>
        <w:t>Students solving social problems on school campus</w:t>
      </w:r>
      <w:r>
        <w:rPr>
          <w:rFonts w:eastAsia="Calibri" w:cs="Calibri"/>
          <w:b/>
          <w:bCs/>
          <w:sz w:val="24"/>
          <w:szCs w:val="24"/>
        </w:rPr>
        <w:t>”</w:t>
      </w:r>
      <w:r w:rsidR="00DD3CC7" w:rsidRPr="00DC7F18">
        <w:rPr>
          <w:rFonts w:eastAsia="Calibri" w:cs="Calibri"/>
          <w:b/>
          <w:bCs/>
          <w:sz w:val="24"/>
          <w:szCs w:val="24"/>
        </w:rPr>
        <w:t>: Academy</w:t>
      </w:r>
    </w:p>
    <w:p w14:paraId="47E3A011" w14:textId="77777777" w:rsidR="00DD3CC7" w:rsidRPr="00DC7F18" w:rsidRDefault="00F64B64" w:rsidP="00DD3CC7">
      <w:pPr>
        <w:spacing w:after="0" w:line="240" w:lineRule="auto"/>
        <w:jc w:val="center"/>
        <w:rPr>
          <w:rFonts w:eastAsia="Calibri" w:cs="Calibri"/>
          <w:bCs/>
          <w:sz w:val="24"/>
          <w:szCs w:val="24"/>
        </w:rPr>
      </w:pPr>
      <w:r>
        <w:rPr>
          <w:rFonts w:eastAsia="Calibri" w:cs="Calibri"/>
          <w:bCs/>
          <w:sz w:val="24"/>
          <w:szCs w:val="24"/>
        </w:rPr>
        <w:t>(Middle/High)</w:t>
      </w:r>
    </w:p>
    <w:p w14:paraId="028095D4" w14:textId="77777777" w:rsidR="00DD3CC7" w:rsidRPr="00DC7F18" w:rsidRDefault="00767615" w:rsidP="00DD3CC7">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Inclusion Conclusion: Student Strategies to respond to Relational Aggression</w:t>
      </w:r>
      <w:r w:rsidR="00DD3CC7" w:rsidRPr="00DC7F18">
        <w:rPr>
          <w:rFonts w:eastAsia="Calibri" w:cs="Tahoma"/>
          <w:b/>
          <w:bCs/>
          <w:sz w:val="24"/>
          <w:szCs w:val="24"/>
        </w:rPr>
        <w:t xml:space="preserve"> </w:t>
      </w:r>
      <w:r w:rsidR="00DC7F18">
        <w:rPr>
          <w:rFonts w:eastAsia="Calibri" w:cs="Tahoma"/>
          <w:b/>
          <w:bCs/>
          <w:sz w:val="24"/>
          <w:szCs w:val="24"/>
        </w:rPr>
        <w:t>Lesson Plan</w:t>
      </w:r>
    </w:p>
    <w:p w14:paraId="1A009DD7" w14:textId="77777777" w:rsidR="00BA1AFE" w:rsidRPr="00DC7F18" w:rsidRDefault="00BA1AFE" w:rsidP="00DD3CC7">
      <w:pPr>
        <w:spacing w:after="0" w:line="240" w:lineRule="auto"/>
        <w:rPr>
          <w:rFonts w:eastAsia="Calibri" w:cs="Calibri"/>
          <w:b/>
          <w:bCs/>
          <w:sz w:val="24"/>
          <w:szCs w:val="24"/>
        </w:rPr>
      </w:pPr>
    </w:p>
    <w:p w14:paraId="24B400F3" w14:textId="77777777" w:rsidR="00BA1AFE" w:rsidRPr="00DC7F18" w:rsidRDefault="00BA1AFE" w:rsidP="00DD3CC7">
      <w:pPr>
        <w:spacing w:after="0" w:line="240" w:lineRule="auto"/>
        <w:rPr>
          <w:rFonts w:eastAsia="Calibri" w:cs="Calibri"/>
          <w:b/>
          <w:bCs/>
          <w:sz w:val="24"/>
          <w:szCs w:val="24"/>
        </w:rPr>
      </w:pPr>
    </w:p>
    <w:p w14:paraId="28952B77" w14:textId="77777777" w:rsidR="00DD3CC7" w:rsidRPr="00DC7F18" w:rsidRDefault="00DD3CC7" w:rsidP="00DD3CC7">
      <w:pPr>
        <w:spacing w:after="0" w:line="240" w:lineRule="auto"/>
        <w:rPr>
          <w:rFonts w:eastAsia="Calibri" w:cs="Calibri"/>
          <w:b/>
          <w:bCs/>
          <w:sz w:val="24"/>
          <w:szCs w:val="24"/>
        </w:rPr>
      </w:pPr>
      <w:r w:rsidRPr="00DC7F18">
        <w:rPr>
          <w:rFonts w:eastAsia="Calibri" w:cs="Calibri"/>
          <w:b/>
          <w:bCs/>
          <w:sz w:val="24"/>
          <w:szCs w:val="24"/>
        </w:rPr>
        <w:t xml:space="preserve">Objectives:  </w:t>
      </w:r>
    </w:p>
    <w:p w14:paraId="7DB14F1D" w14:textId="77777777" w:rsidR="00661B21" w:rsidRDefault="00661B21" w:rsidP="001400BE">
      <w:pPr>
        <w:pStyle w:val="ListParagraph"/>
        <w:numPr>
          <w:ilvl w:val="0"/>
          <w:numId w:val="6"/>
        </w:numPr>
        <w:spacing w:after="0" w:line="240" w:lineRule="auto"/>
        <w:rPr>
          <w:rFonts w:eastAsia="Calibri" w:cstheme="minorHAnsi"/>
          <w:bCs/>
          <w:sz w:val="24"/>
          <w:szCs w:val="24"/>
        </w:rPr>
      </w:pPr>
      <w:r>
        <w:rPr>
          <w:rFonts w:eastAsia="Calibri" w:cstheme="minorHAnsi"/>
          <w:bCs/>
          <w:sz w:val="24"/>
          <w:szCs w:val="24"/>
        </w:rPr>
        <w:t>Understand how having empathy for others helps improve the school environment</w:t>
      </w:r>
    </w:p>
    <w:p w14:paraId="16351867" w14:textId="77777777" w:rsidR="00767615" w:rsidRPr="001400BE" w:rsidRDefault="00661B21" w:rsidP="001400BE">
      <w:pPr>
        <w:pStyle w:val="ListParagraph"/>
        <w:numPr>
          <w:ilvl w:val="0"/>
          <w:numId w:val="6"/>
        </w:numPr>
        <w:spacing w:after="0" w:line="240" w:lineRule="auto"/>
        <w:rPr>
          <w:rFonts w:eastAsia="Calibri" w:cstheme="minorHAnsi"/>
          <w:bCs/>
          <w:sz w:val="24"/>
          <w:szCs w:val="24"/>
        </w:rPr>
      </w:pPr>
      <w:r>
        <w:rPr>
          <w:rFonts w:eastAsia="Calibri" w:cstheme="minorHAnsi"/>
          <w:bCs/>
          <w:sz w:val="24"/>
          <w:szCs w:val="24"/>
        </w:rPr>
        <w:t xml:space="preserve">Recognize Relational Aggressive behaviors and their consequences </w:t>
      </w:r>
    </w:p>
    <w:p w14:paraId="0DF5ED7B" w14:textId="2E72FF13" w:rsidR="00767615" w:rsidRPr="001400BE" w:rsidRDefault="00510BB3" w:rsidP="001400BE">
      <w:pPr>
        <w:numPr>
          <w:ilvl w:val="0"/>
          <w:numId w:val="6"/>
        </w:numPr>
        <w:spacing w:after="0" w:line="240" w:lineRule="auto"/>
        <w:rPr>
          <w:rFonts w:eastAsia="Calibri" w:cstheme="minorHAnsi"/>
          <w:bCs/>
          <w:sz w:val="24"/>
          <w:szCs w:val="24"/>
        </w:rPr>
      </w:pPr>
      <w:r>
        <w:rPr>
          <w:rFonts w:eastAsia="Calibri" w:cstheme="minorHAnsi"/>
          <w:bCs/>
          <w:sz w:val="24"/>
          <w:szCs w:val="24"/>
        </w:rPr>
        <w:t>Create an acrostic</w:t>
      </w:r>
      <w:r w:rsidR="00DD406C">
        <w:rPr>
          <w:rFonts w:eastAsia="Calibri" w:cstheme="minorHAnsi"/>
          <w:bCs/>
          <w:sz w:val="24"/>
          <w:szCs w:val="24"/>
        </w:rPr>
        <w:t xml:space="preserve"> poem</w:t>
      </w:r>
      <w:r>
        <w:rPr>
          <w:rFonts w:eastAsia="Calibri" w:cstheme="minorHAnsi"/>
          <w:bCs/>
          <w:sz w:val="24"/>
          <w:szCs w:val="24"/>
        </w:rPr>
        <w:t xml:space="preserve"> </w:t>
      </w:r>
      <w:r w:rsidR="00DD406C">
        <w:rPr>
          <w:rFonts w:eastAsia="Calibri" w:cstheme="minorHAnsi"/>
          <w:bCs/>
          <w:sz w:val="24"/>
          <w:szCs w:val="24"/>
        </w:rPr>
        <w:t xml:space="preserve">to demonstrate an understanding of how “empathy” can counter </w:t>
      </w:r>
      <w:r w:rsidR="00661B21">
        <w:rPr>
          <w:rFonts w:eastAsia="Calibri" w:cstheme="minorHAnsi"/>
          <w:bCs/>
          <w:sz w:val="24"/>
          <w:szCs w:val="24"/>
        </w:rPr>
        <w:t>Relational A</w:t>
      </w:r>
      <w:r w:rsidR="00767615" w:rsidRPr="001400BE">
        <w:rPr>
          <w:rFonts w:eastAsia="Calibri" w:cstheme="minorHAnsi"/>
          <w:bCs/>
          <w:sz w:val="24"/>
          <w:szCs w:val="24"/>
        </w:rPr>
        <w:t>ggression</w:t>
      </w:r>
    </w:p>
    <w:p w14:paraId="2EA434CB" w14:textId="77777777" w:rsidR="00DD3CC7" w:rsidRPr="00DC7F18" w:rsidRDefault="00DD3CC7" w:rsidP="00DD3CC7">
      <w:pPr>
        <w:spacing w:after="0"/>
        <w:rPr>
          <w:rFonts w:eastAsia="Calibri" w:cs="Calibri"/>
          <w:b/>
          <w:bCs/>
          <w:sz w:val="24"/>
          <w:szCs w:val="24"/>
        </w:rPr>
      </w:pPr>
    </w:p>
    <w:p w14:paraId="6C8A108F"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Materials:</w:t>
      </w:r>
    </w:p>
    <w:p w14:paraId="07AA1C5D" w14:textId="77777777" w:rsidR="00DD3CC7" w:rsidRDefault="00767615" w:rsidP="008E54DF">
      <w:pPr>
        <w:numPr>
          <w:ilvl w:val="0"/>
          <w:numId w:val="1"/>
        </w:numPr>
        <w:spacing w:after="0" w:line="240" w:lineRule="auto"/>
        <w:rPr>
          <w:rFonts w:eastAsia="Calibri" w:cs="Calibri"/>
          <w:sz w:val="24"/>
          <w:szCs w:val="24"/>
        </w:rPr>
      </w:pPr>
      <w:r>
        <w:rPr>
          <w:rFonts w:eastAsia="Calibri" w:cs="Calibri"/>
          <w:sz w:val="24"/>
          <w:szCs w:val="24"/>
        </w:rPr>
        <w:t>Large poster paper and markers for each group</w:t>
      </w:r>
    </w:p>
    <w:p w14:paraId="240ECA2B" w14:textId="77777777" w:rsidR="00767615" w:rsidRDefault="00661B21" w:rsidP="008E54DF">
      <w:pPr>
        <w:numPr>
          <w:ilvl w:val="0"/>
          <w:numId w:val="1"/>
        </w:numPr>
        <w:spacing w:after="0" w:line="240" w:lineRule="auto"/>
        <w:rPr>
          <w:rFonts w:eastAsia="Calibri" w:cs="Calibri"/>
          <w:sz w:val="24"/>
          <w:szCs w:val="24"/>
        </w:rPr>
      </w:pPr>
      <w:r>
        <w:rPr>
          <w:rFonts w:eastAsia="Calibri" w:cs="Calibri"/>
          <w:sz w:val="24"/>
          <w:szCs w:val="24"/>
        </w:rPr>
        <w:t xml:space="preserve">Examples of Relational Aggression (1 </w:t>
      </w:r>
      <w:r w:rsidR="00353F9A">
        <w:rPr>
          <w:rFonts w:eastAsia="Calibri" w:cs="Calibri"/>
          <w:sz w:val="24"/>
          <w:szCs w:val="24"/>
        </w:rPr>
        <w:t>form</w:t>
      </w:r>
      <w:r w:rsidR="00510BB3">
        <w:rPr>
          <w:rFonts w:eastAsia="Calibri" w:cs="Calibri"/>
          <w:sz w:val="24"/>
          <w:szCs w:val="24"/>
        </w:rPr>
        <w:t xml:space="preserve"> </w:t>
      </w:r>
      <w:r>
        <w:rPr>
          <w:rFonts w:eastAsia="Calibri" w:cs="Calibri"/>
          <w:sz w:val="24"/>
          <w:szCs w:val="24"/>
        </w:rPr>
        <w:t>per group)</w:t>
      </w:r>
    </w:p>
    <w:p w14:paraId="666E97CE" w14:textId="77777777" w:rsidR="00353F9A" w:rsidRDefault="00353F9A" w:rsidP="008E54DF">
      <w:pPr>
        <w:numPr>
          <w:ilvl w:val="0"/>
          <w:numId w:val="1"/>
        </w:numPr>
        <w:spacing w:after="0" w:line="240" w:lineRule="auto"/>
        <w:rPr>
          <w:rFonts w:eastAsia="Calibri" w:cs="Calibri"/>
          <w:sz w:val="24"/>
          <w:szCs w:val="24"/>
        </w:rPr>
      </w:pPr>
      <w:r>
        <w:rPr>
          <w:rFonts w:eastAsia="Calibri" w:cs="Calibri"/>
          <w:sz w:val="24"/>
          <w:szCs w:val="24"/>
        </w:rPr>
        <w:t>Sentence Strips or strips of paper with one letter from the word ‘EMPATHY’</w:t>
      </w:r>
    </w:p>
    <w:p w14:paraId="3BC29EEA" w14:textId="77777777" w:rsidR="00510BB3" w:rsidRDefault="00510BB3" w:rsidP="008E54DF">
      <w:pPr>
        <w:spacing w:after="0" w:line="240" w:lineRule="auto"/>
        <w:rPr>
          <w:rFonts w:eastAsia="Calibri" w:cs="Calibri"/>
          <w:b/>
          <w:bCs/>
          <w:sz w:val="24"/>
          <w:szCs w:val="24"/>
        </w:rPr>
      </w:pPr>
    </w:p>
    <w:p w14:paraId="3457521F"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 xml:space="preserve">Timeframe: </w:t>
      </w:r>
      <w:r w:rsidR="00FC36B0" w:rsidRPr="00FC36B0">
        <w:rPr>
          <w:rFonts w:eastAsia="Calibri" w:cs="Calibri"/>
          <w:bCs/>
          <w:sz w:val="24"/>
          <w:szCs w:val="24"/>
        </w:rPr>
        <w:t>50 Minutes</w:t>
      </w:r>
    </w:p>
    <w:p w14:paraId="14F6444F" w14:textId="77777777" w:rsidR="00DD3CC7" w:rsidRPr="00DC7F18" w:rsidRDefault="00DD3CC7" w:rsidP="00DD3CC7">
      <w:pPr>
        <w:spacing w:after="0"/>
        <w:rPr>
          <w:rFonts w:eastAsia="Calibri" w:cs="Calibri"/>
          <w:b/>
          <w:bCs/>
          <w:sz w:val="24"/>
          <w:szCs w:val="24"/>
        </w:rPr>
      </w:pPr>
    </w:p>
    <w:p w14:paraId="46A74465"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Activity</w:t>
      </w:r>
      <w:r w:rsidR="00DC7F18">
        <w:rPr>
          <w:rFonts w:eastAsia="Calibri" w:cs="Calibri"/>
          <w:b/>
          <w:bCs/>
          <w:sz w:val="24"/>
          <w:szCs w:val="24"/>
        </w:rPr>
        <w:t xml:space="preserve"> 1</w:t>
      </w:r>
      <w:r w:rsidRPr="00DC7F18">
        <w:rPr>
          <w:rFonts w:eastAsia="Calibri" w:cs="Calibri"/>
          <w:b/>
          <w:bCs/>
          <w:sz w:val="24"/>
          <w:szCs w:val="24"/>
        </w:rPr>
        <w:t xml:space="preserve">: </w:t>
      </w:r>
      <w:r w:rsidR="001400BE">
        <w:rPr>
          <w:rFonts w:eastAsia="Calibri" w:cs="Calibri"/>
          <w:b/>
          <w:bCs/>
          <w:sz w:val="24"/>
          <w:szCs w:val="24"/>
        </w:rPr>
        <w:t xml:space="preserve">Empathy </w:t>
      </w:r>
      <w:r w:rsidR="00644E66">
        <w:rPr>
          <w:rFonts w:eastAsia="Calibri" w:cs="Calibri"/>
          <w:b/>
          <w:bCs/>
          <w:sz w:val="24"/>
          <w:szCs w:val="24"/>
        </w:rPr>
        <w:t>Emoji</w:t>
      </w:r>
    </w:p>
    <w:p w14:paraId="19F7AB4A" w14:textId="77777777" w:rsidR="00580D73" w:rsidRPr="00767615" w:rsidRDefault="00580D73" w:rsidP="00580D73">
      <w:pPr>
        <w:widowControl w:val="0"/>
        <w:numPr>
          <w:ilvl w:val="0"/>
          <w:numId w:val="3"/>
        </w:numPr>
        <w:autoSpaceDE w:val="0"/>
        <w:autoSpaceDN w:val="0"/>
        <w:adjustRightInd w:val="0"/>
        <w:spacing w:after="0" w:line="240" w:lineRule="auto"/>
        <w:rPr>
          <w:rFonts w:eastAsia="Calibri" w:cs="Tahoma"/>
          <w:sz w:val="24"/>
          <w:szCs w:val="24"/>
        </w:rPr>
      </w:pPr>
      <w:r w:rsidRPr="00837E24">
        <w:rPr>
          <w:rFonts w:eastAsia="Calibri" w:cs="Tahoma"/>
          <w:bCs/>
          <w:sz w:val="24"/>
          <w:szCs w:val="24"/>
        </w:rPr>
        <w:t xml:space="preserve">Begin </w:t>
      </w:r>
      <w:r>
        <w:rPr>
          <w:rFonts w:eastAsia="Calibri" w:cs="Tahoma"/>
          <w:bCs/>
          <w:sz w:val="24"/>
          <w:szCs w:val="24"/>
        </w:rPr>
        <w:t xml:space="preserve">the </w:t>
      </w:r>
      <w:r w:rsidRPr="00837E24">
        <w:rPr>
          <w:rFonts w:eastAsia="Calibri" w:cs="Tahoma"/>
          <w:bCs/>
          <w:sz w:val="24"/>
          <w:szCs w:val="24"/>
        </w:rPr>
        <w:t xml:space="preserve">activity by placing students into small groups of 4 or 5 students </w:t>
      </w:r>
      <w:r>
        <w:rPr>
          <w:rFonts w:eastAsia="Calibri" w:cs="Tahoma"/>
          <w:bCs/>
          <w:sz w:val="24"/>
          <w:szCs w:val="24"/>
        </w:rPr>
        <w:t xml:space="preserve">in </w:t>
      </w:r>
      <w:r w:rsidRPr="00837E24">
        <w:rPr>
          <w:rFonts w:eastAsia="Calibri" w:cs="Tahoma"/>
          <w:bCs/>
          <w:sz w:val="24"/>
          <w:szCs w:val="24"/>
        </w:rPr>
        <w:t>each.</w:t>
      </w:r>
      <w:r w:rsidR="00FC36B0">
        <w:rPr>
          <w:rFonts w:eastAsia="Calibri" w:cs="Tahoma"/>
          <w:bCs/>
          <w:sz w:val="24"/>
          <w:szCs w:val="24"/>
        </w:rPr>
        <w:t xml:space="preserve"> Provide large paper and markers for each group.</w:t>
      </w:r>
    </w:p>
    <w:p w14:paraId="4D72EC21" w14:textId="7DA96653" w:rsidR="00767615" w:rsidRPr="00767615" w:rsidRDefault="00767615"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 xml:space="preserve">Match-up students with partners and instruct the students to </w:t>
      </w:r>
      <w:r w:rsidR="00F6139F">
        <w:rPr>
          <w:rFonts w:eastAsia="Calibri" w:cs="Tahoma"/>
          <w:bCs/>
          <w:sz w:val="24"/>
          <w:szCs w:val="24"/>
        </w:rPr>
        <w:t xml:space="preserve">share what social groups </w:t>
      </w:r>
      <w:r w:rsidR="00C85294">
        <w:rPr>
          <w:rFonts w:eastAsia="Calibri" w:cs="Tahoma"/>
          <w:bCs/>
          <w:sz w:val="24"/>
          <w:szCs w:val="24"/>
        </w:rPr>
        <w:t xml:space="preserve">exist on </w:t>
      </w:r>
      <w:r w:rsidR="000D0662">
        <w:rPr>
          <w:rFonts w:eastAsia="Calibri" w:cs="Tahoma"/>
          <w:bCs/>
          <w:sz w:val="24"/>
          <w:szCs w:val="24"/>
        </w:rPr>
        <w:t>their school</w:t>
      </w:r>
      <w:r w:rsidR="00F6139F">
        <w:rPr>
          <w:rFonts w:eastAsia="Calibri" w:cs="Tahoma"/>
          <w:bCs/>
          <w:sz w:val="24"/>
          <w:szCs w:val="24"/>
        </w:rPr>
        <w:t xml:space="preserve"> </w:t>
      </w:r>
      <w:r w:rsidR="00C85294">
        <w:rPr>
          <w:rFonts w:eastAsia="Calibri" w:cs="Tahoma"/>
          <w:bCs/>
          <w:sz w:val="24"/>
          <w:szCs w:val="24"/>
        </w:rPr>
        <w:t xml:space="preserve">campus; </w:t>
      </w:r>
      <w:r w:rsidR="00F6139F">
        <w:rPr>
          <w:rFonts w:eastAsia="Calibri" w:cs="Tahoma"/>
          <w:bCs/>
          <w:sz w:val="24"/>
          <w:szCs w:val="24"/>
        </w:rPr>
        <w:t>such as</w:t>
      </w:r>
      <w:r w:rsidR="00C85294">
        <w:rPr>
          <w:rFonts w:eastAsia="Calibri" w:cs="Tahoma"/>
          <w:bCs/>
          <w:sz w:val="24"/>
          <w:szCs w:val="24"/>
        </w:rPr>
        <w:t>,</w:t>
      </w:r>
      <w:r w:rsidR="00F6139F">
        <w:rPr>
          <w:rFonts w:eastAsia="Calibri" w:cs="Tahoma"/>
          <w:bCs/>
          <w:sz w:val="24"/>
          <w:szCs w:val="24"/>
        </w:rPr>
        <w:t xml:space="preserve"> teams, clubs, circle of friends, etc.</w:t>
      </w:r>
    </w:p>
    <w:p w14:paraId="4CD99B4F" w14:textId="77777777" w:rsidR="00BE078B" w:rsidRPr="00510BB3" w:rsidRDefault="00F6139F"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Next, a</w:t>
      </w:r>
      <w:r w:rsidR="00767615">
        <w:rPr>
          <w:rFonts w:eastAsia="Calibri" w:cs="Tahoma"/>
          <w:bCs/>
          <w:sz w:val="24"/>
          <w:szCs w:val="24"/>
        </w:rPr>
        <w:t xml:space="preserve">sk the </w:t>
      </w:r>
      <w:r w:rsidR="00BE078B">
        <w:rPr>
          <w:rFonts w:eastAsia="Calibri" w:cs="Tahoma"/>
          <w:bCs/>
          <w:sz w:val="24"/>
          <w:szCs w:val="24"/>
        </w:rPr>
        <w:t xml:space="preserve">students </w:t>
      </w:r>
      <w:r w:rsidR="00767615">
        <w:rPr>
          <w:rFonts w:eastAsia="Calibri" w:cs="Tahoma"/>
          <w:bCs/>
          <w:sz w:val="24"/>
          <w:szCs w:val="24"/>
        </w:rPr>
        <w:t xml:space="preserve">to </w:t>
      </w:r>
      <w:r w:rsidR="00BE078B">
        <w:rPr>
          <w:rFonts w:eastAsia="Calibri" w:cs="Tahoma"/>
          <w:bCs/>
          <w:sz w:val="24"/>
          <w:szCs w:val="24"/>
        </w:rPr>
        <w:t xml:space="preserve">each </w:t>
      </w:r>
      <w:r w:rsidR="00767615">
        <w:rPr>
          <w:rFonts w:eastAsia="Calibri" w:cs="Tahoma"/>
          <w:bCs/>
          <w:sz w:val="24"/>
          <w:szCs w:val="24"/>
        </w:rPr>
        <w:t xml:space="preserve">draw </w:t>
      </w:r>
      <w:r w:rsidR="00BE078B">
        <w:rPr>
          <w:rFonts w:eastAsia="Calibri" w:cs="Tahoma"/>
          <w:bCs/>
          <w:sz w:val="24"/>
          <w:szCs w:val="24"/>
        </w:rPr>
        <w:t>their own</w:t>
      </w:r>
      <w:r w:rsidR="00767615">
        <w:rPr>
          <w:rFonts w:eastAsia="Calibri" w:cs="Tahoma"/>
          <w:bCs/>
          <w:sz w:val="24"/>
          <w:szCs w:val="24"/>
        </w:rPr>
        <w:t xml:space="preserve"> </w:t>
      </w:r>
      <w:r w:rsidR="00BE078B">
        <w:rPr>
          <w:rFonts w:eastAsia="Calibri" w:cs="Tahoma"/>
          <w:bCs/>
          <w:sz w:val="24"/>
          <w:szCs w:val="24"/>
        </w:rPr>
        <w:t xml:space="preserve">emoji, on the </w:t>
      </w:r>
      <w:r w:rsidR="001469A6">
        <w:rPr>
          <w:rFonts w:eastAsia="Calibri" w:cs="Tahoma"/>
          <w:bCs/>
          <w:sz w:val="24"/>
          <w:szCs w:val="24"/>
        </w:rPr>
        <w:t xml:space="preserve">group’s </w:t>
      </w:r>
      <w:r w:rsidR="00BE078B">
        <w:rPr>
          <w:rFonts w:eastAsia="Calibri" w:cs="Tahoma"/>
          <w:bCs/>
          <w:sz w:val="24"/>
          <w:szCs w:val="24"/>
        </w:rPr>
        <w:t xml:space="preserve">large poster paper, in any direction, </w:t>
      </w:r>
      <w:r w:rsidR="00661B21">
        <w:rPr>
          <w:rFonts w:eastAsia="Calibri" w:cs="Tahoma"/>
          <w:bCs/>
          <w:sz w:val="24"/>
          <w:szCs w:val="24"/>
        </w:rPr>
        <w:t xml:space="preserve">that depicts </w:t>
      </w:r>
      <w:r>
        <w:rPr>
          <w:rFonts w:eastAsia="Calibri" w:cs="Tahoma"/>
          <w:bCs/>
          <w:sz w:val="24"/>
          <w:szCs w:val="24"/>
        </w:rPr>
        <w:t>how a student might feel being a part of their favorite social group.</w:t>
      </w:r>
      <w:r w:rsidR="00BE078B">
        <w:rPr>
          <w:rFonts w:eastAsia="Calibri" w:cs="Tahoma"/>
          <w:bCs/>
          <w:sz w:val="24"/>
          <w:szCs w:val="24"/>
        </w:rPr>
        <w:t xml:space="preserve">  Ask </w:t>
      </w:r>
      <w:r w:rsidR="00661B21">
        <w:rPr>
          <w:rFonts w:eastAsia="Calibri" w:cs="Tahoma"/>
          <w:bCs/>
          <w:sz w:val="24"/>
          <w:szCs w:val="24"/>
        </w:rPr>
        <w:t>t</w:t>
      </w:r>
      <w:r w:rsidR="00BE078B">
        <w:rPr>
          <w:rFonts w:eastAsia="Calibri" w:cs="Tahoma"/>
          <w:bCs/>
          <w:sz w:val="24"/>
          <w:szCs w:val="24"/>
        </w:rPr>
        <w:t>he students to volunteer reasons how inclusion</w:t>
      </w:r>
      <w:r>
        <w:rPr>
          <w:rFonts w:eastAsia="Calibri" w:cs="Tahoma"/>
          <w:bCs/>
          <w:sz w:val="24"/>
          <w:szCs w:val="24"/>
        </w:rPr>
        <w:t>, being accepted in a group, is helpful to a student’s school experience.</w:t>
      </w:r>
    </w:p>
    <w:p w14:paraId="53280010" w14:textId="77777777" w:rsidR="00510BB3" w:rsidRPr="00BE078B" w:rsidRDefault="00510BB3" w:rsidP="00510BB3">
      <w:pPr>
        <w:widowControl w:val="0"/>
        <w:autoSpaceDE w:val="0"/>
        <w:autoSpaceDN w:val="0"/>
        <w:adjustRightInd w:val="0"/>
        <w:spacing w:after="0" w:line="240" w:lineRule="auto"/>
        <w:rPr>
          <w:rFonts w:eastAsia="Calibri" w:cs="Tahoma"/>
          <w:sz w:val="24"/>
          <w:szCs w:val="24"/>
        </w:rPr>
      </w:pPr>
      <w:r w:rsidRPr="00510BB3">
        <w:rPr>
          <w:rFonts w:eastAsia="Calibri" w:cs="Tahoma"/>
          <w:b/>
          <w:bCs/>
          <w:sz w:val="24"/>
          <w:szCs w:val="24"/>
        </w:rPr>
        <w:t>Reasons:</w:t>
      </w:r>
      <w:r>
        <w:rPr>
          <w:rFonts w:eastAsia="Calibri" w:cs="Tahoma"/>
          <w:bCs/>
          <w:sz w:val="24"/>
          <w:szCs w:val="24"/>
        </w:rPr>
        <w:t xml:space="preserve"> feeling of belonging, want to attend</w:t>
      </w:r>
      <w:r w:rsidR="00587EB8">
        <w:rPr>
          <w:rFonts w:eastAsia="Calibri" w:cs="Tahoma"/>
          <w:bCs/>
          <w:sz w:val="24"/>
          <w:szCs w:val="24"/>
        </w:rPr>
        <w:t xml:space="preserve"> school</w:t>
      </w:r>
      <w:r>
        <w:rPr>
          <w:rFonts w:eastAsia="Calibri" w:cs="Tahoma"/>
          <w:bCs/>
          <w:sz w:val="24"/>
          <w:szCs w:val="24"/>
        </w:rPr>
        <w:t xml:space="preserve">, desire to succeed, positive risk taking, etc. </w:t>
      </w:r>
    </w:p>
    <w:p w14:paraId="409741E6" w14:textId="77777777" w:rsidR="00767615" w:rsidRPr="00587EB8" w:rsidRDefault="00BE078B"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Next, ask the students to each draw another emoji of their own, on the</w:t>
      </w:r>
      <w:r w:rsidR="001469A6">
        <w:rPr>
          <w:rFonts w:eastAsia="Calibri" w:cs="Tahoma"/>
          <w:bCs/>
          <w:sz w:val="24"/>
          <w:szCs w:val="24"/>
        </w:rPr>
        <w:t xml:space="preserve"> same </w:t>
      </w:r>
      <w:r>
        <w:rPr>
          <w:rFonts w:eastAsia="Calibri" w:cs="Tahoma"/>
          <w:bCs/>
          <w:sz w:val="24"/>
          <w:szCs w:val="24"/>
        </w:rPr>
        <w:t>large poster paper that depicts the emotions a student might fe</w:t>
      </w:r>
      <w:r w:rsidR="00F6139F">
        <w:rPr>
          <w:rFonts w:eastAsia="Calibri" w:cs="Tahoma"/>
          <w:bCs/>
          <w:sz w:val="24"/>
          <w:szCs w:val="24"/>
        </w:rPr>
        <w:t xml:space="preserve">el if they were </w:t>
      </w:r>
      <w:r w:rsidR="00510BB3">
        <w:rPr>
          <w:rFonts w:eastAsia="Calibri" w:cs="Tahoma"/>
          <w:bCs/>
          <w:sz w:val="24"/>
          <w:szCs w:val="24"/>
        </w:rPr>
        <w:t>not allowed to be a part of a favorite social group,</w:t>
      </w:r>
      <w:r w:rsidR="00F6139F">
        <w:rPr>
          <w:rFonts w:eastAsia="Calibri" w:cs="Tahoma"/>
          <w:bCs/>
          <w:sz w:val="24"/>
          <w:szCs w:val="24"/>
        </w:rPr>
        <w:t xml:space="preserve"> </w:t>
      </w:r>
      <w:r w:rsidR="00587EB8">
        <w:rPr>
          <w:rFonts w:eastAsia="Calibri" w:cs="Tahoma"/>
          <w:bCs/>
          <w:sz w:val="24"/>
          <w:szCs w:val="24"/>
        </w:rPr>
        <w:t>a</w:t>
      </w:r>
      <w:r>
        <w:rPr>
          <w:rFonts w:eastAsia="Calibri" w:cs="Tahoma"/>
          <w:bCs/>
          <w:sz w:val="24"/>
          <w:szCs w:val="24"/>
        </w:rPr>
        <w:t xml:space="preserve">sk the </w:t>
      </w:r>
      <w:r w:rsidR="00510BB3">
        <w:rPr>
          <w:rFonts w:eastAsia="Calibri" w:cs="Tahoma"/>
          <w:bCs/>
          <w:sz w:val="24"/>
          <w:szCs w:val="24"/>
        </w:rPr>
        <w:t>students to volunteer reasons how exclusion</w:t>
      </w:r>
      <w:r w:rsidR="00587EB8">
        <w:rPr>
          <w:rFonts w:eastAsia="Calibri" w:cs="Tahoma"/>
          <w:bCs/>
          <w:sz w:val="24"/>
          <w:szCs w:val="24"/>
        </w:rPr>
        <w:t xml:space="preserve">, being rejected by a group is </w:t>
      </w:r>
      <w:r>
        <w:rPr>
          <w:rFonts w:eastAsia="Calibri" w:cs="Tahoma"/>
          <w:bCs/>
          <w:sz w:val="24"/>
          <w:szCs w:val="24"/>
        </w:rPr>
        <w:t xml:space="preserve">hurtful.  </w:t>
      </w:r>
    </w:p>
    <w:p w14:paraId="05C7F777" w14:textId="77777777" w:rsidR="00587EB8" w:rsidRPr="00587EB8" w:rsidRDefault="00587EB8" w:rsidP="00587EB8">
      <w:pPr>
        <w:widowControl w:val="0"/>
        <w:autoSpaceDE w:val="0"/>
        <w:autoSpaceDN w:val="0"/>
        <w:adjustRightInd w:val="0"/>
        <w:spacing w:after="0" w:line="240" w:lineRule="auto"/>
        <w:rPr>
          <w:rFonts w:eastAsia="Calibri" w:cs="Tahoma"/>
          <w:sz w:val="24"/>
          <w:szCs w:val="24"/>
        </w:rPr>
      </w:pPr>
      <w:r w:rsidRPr="00587EB8">
        <w:rPr>
          <w:rFonts w:eastAsia="Calibri" w:cs="Tahoma"/>
          <w:b/>
          <w:bCs/>
          <w:sz w:val="24"/>
          <w:szCs w:val="24"/>
        </w:rPr>
        <w:t xml:space="preserve">Reasons:  </w:t>
      </w:r>
      <w:r>
        <w:rPr>
          <w:rFonts w:eastAsia="Calibri" w:cs="Tahoma"/>
          <w:bCs/>
          <w:sz w:val="24"/>
          <w:szCs w:val="24"/>
        </w:rPr>
        <w:t>feeling left-out, lower self-esteem, less desire to attend, try new school activities, etc.</w:t>
      </w:r>
    </w:p>
    <w:p w14:paraId="636D3AB7" w14:textId="77777777" w:rsidR="00DD3CC7" w:rsidRDefault="001400BE" w:rsidP="009A452B">
      <w:pPr>
        <w:widowControl w:val="0"/>
        <w:numPr>
          <w:ilvl w:val="0"/>
          <w:numId w:val="3"/>
        </w:numPr>
        <w:autoSpaceDE w:val="0"/>
        <w:autoSpaceDN w:val="0"/>
        <w:adjustRightInd w:val="0"/>
        <w:spacing w:after="0" w:line="240" w:lineRule="auto"/>
        <w:rPr>
          <w:rFonts w:eastAsia="Calibri" w:cs="Tahoma"/>
          <w:bCs/>
          <w:sz w:val="24"/>
          <w:szCs w:val="24"/>
        </w:rPr>
      </w:pPr>
      <w:r w:rsidRPr="002C46E4">
        <w:rPr>
          <w:rFonts w:eastAsia="Calibri" w:cs="Tahoma"/>
          <w:bCs/>
          <w:sz w:val="24"/>
          <w:szCs w:val="24"/>
        </w:rPr>
        <w:t>Explain that understanding and sharing the feelings of others is having empathy.  (</w:t>
      </w:r>
      <w:r w:rsidR="001469A6">
        <w:rPr>
          <w:rFonts w:eastAsia="Calibri" w:cs="Tahoma"/>
          <w:bCs/>
          <w:sz w:val="24"/>
          <w:szCs w:val="24"/>
        </w:rPr>
        <w:t xml:space="preserve">FYI: </w:t>
      </w:r>
      <w:r w:rsidRPr="002C46E4">
        <w:rPr>
          <w:rFonts w:eastAsia="Calibri" w:cs="Tahoma"/>
          <w:bCs/>
          <w:sz w:val="24"/>
          <w:szCs w:val="24"/>
        </w:rPr>
        <w:t xml:space="preserve">feeling sorry for someone’s misfortune is sympathy) </w:t>
      </w:r>
      <w:r w:rsidR="002C46E4">
        <w:rPr>
          <w:rFonts w:eastAsia="Calibri" w:cs="Tahoma"/>
          <w:bCs/>
          <w:sz w:val="24"/>
          <w:szCs w:val="24"/>
        </w:rPr>
        <w:t>Ask the class to share ideas on how having empathy for others could affect school bullying, record the student’s responses on the board.</w:t>
      </w:r>
      <w:r w:rsidR="001469A6">
        <w:rPr>
          <w:rFonts w:eastAsia="Calibri" w:cs="Tahoma"/>
          <w:bCs/>
          <w:sz w:val="24"/>
          <w:szCs w:val="24"/>
        </w:rPr>
        <w:t xml:space="preserve"> (think twice before saying or doing something mean, speak up or speak out against unfair treatment;  reconsider joining in, etc.)</w:t>
      </w:r>
    </w:p>
    <w:p w14:paraId="707257F1" w14:textId="77777777" w:rsidR="002C46E4" w:rsidRPr="002C46E4" w:rsidRDefault="002C46E4" w:rsidP="002C46E4">
      <w:pPr>
        <w:widowControl w:val="0"/>
        <w:autoSpaceDE w:val="0"/>
        <w:autoSpaceDN w:val="0"/>
        <w:adjustRightInd w:val="0"/>
        <w:spacing w:after="0" w:line="240" w:lineRule="auto"/>
        <w:ind w:left="720"/>
        <w:rPr>
          <w:rFonts w:eastAsia="Calibri" w:cs="Tahoma"/>
          <w:bCs/>
          <w:sz w:val="24"/>
          <w:szCs w:val="24"/>
        </w:rPr>
      </w:pPr>
    </w:p>
    <w:p w14:paraId="6DA4B41B" w14:textId="77777777" w:rsidR="00DD3CC7" w:rsidRDefault="00DC7F18"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2: </w:t>
      </w:r>
      <w:r w:rsidR="00644E66">
        <w:rPr>
          <w:rFonts w:eastAsia="Calibri" w:cs="Tahoma"/>
          <w:b/>
          <w:bCs/>
          <w:sz w:val="24"/>
          <w:szCs w:val="24"/>
        </w:rPr>
        <w:t>Recognizing Relational Aggression Examples</w:t>
      </w:r>
    </w:p>
    <w:p w14:paraId="629E5DE0" w14:textId="77777777" w:rsidR="00753E31" w:rsidRDefault="0030547F" w:rsidP="00655214">
      <w:pPr>
        <w:pStyle w:val="ListParagraph"/>
        <w:widowControl w:val="0"/>
        <w:numPr>
          <w:ilvl w:val="0"/>
          <w:numId w:val="7"/>
        </w:numPr>
        <w:autoSpaceDE w:val="0"/>
        <w:autoSpaceDN w:val="0"/>
        <w:adjustRightInd w:val="0"/>
        <w:spacing w:after="0" w:line="240" w:lineRule="auto"/>
        <w:rPr>
          <w:rFonts w:eastAsia="Calibri" w:cs="Tahoma"/>
          <w:bCs/>
          <w:sz w:val="24"/>
          <w:szCs w:val="24"/>
        </w:rPr>
      </w:pPr>
      <w:r w:rsidRPr="00753E31">
        <w:rPr>
          <w:rFonts w:eastAsia="Calibri" w:cs="Tahoma"/>
          <w:bCs/>
          <w:sz w:val="24"/>
          <w:szCs w:val="24"/>
        </w:rPr>
        <w:t>Next, explain that inclusion and exclusion are words that have opposite meanings</w:t>
      </w:r>
      <w:r w:rsidR="00753E31" w:rsidRPr="00753E31">
        <w:rPr>
          <w:rFonts w:eastAsia="Calibri" w:cs="Tahoma"/>
          <w:bCs/>
          <w:sz w:val="24"/>
          <w:szCs w:val="24"/>
        </w:rPr>
        <w:t>, exclusion</w:t>
      </w:r>
      <w:r w:rsidRPr="00753E31">
        <w:rPr>
          <w:rFonts w:eastAsia="Calibri" w:cs="Tahoma"/>
          <w:bCs/>
          <w:sz w:val="24"/>
          <w:szCs w:val="24"/>
        </w:rPr>
        <w:t xml:space="preserve"> can sometimes be used to hurt someone’s relationship with others and inclusion can be used to build relationships.  </w:t>
      </w:r>
    </w:p>
    <w:p w14:paraId="70845421" w14:textId="0D476665" w:rsidR="00753E31" w:rsidRPr="007B4FFA" w:rsidRDefault="00753E31" w:rsidP="00753E31">
      <w:pPr>
        <w:pStyle w:val="ListParagraph"/>
        <w:widowControl w:val="0"/>
        <w:numPr>
          <w:ilvl w:val="0"/>
          <w:numId w:val="7"/>
        </w:numPr>
        <w:autoSpaceDE w:val="0"/>
        <w:autoSpaceDN w:val="0"/>
        <w:adjustRightInd w:val="0"/>
        <w:spacing w:after="0" w:line="240" w:lineRule="auto"/>
        <w:rPr>
          <w:rFonts w:eastAsia="Calibri" w:cs="Tahoma"/>
          <w:bCs/>
          <w:sz w:val="24"/>
          <w:szCs w:val="24"/>
        </w:rPr>
      </w:pPr>
      <w:r>
        <w:rPr>
          <w:rFonts w:eastAsia="Calibri" w:cs="Tahoma"/>
          <w:bCs/>
          <w:sz w:val="24"/>
          <w:szCs w:val="24"/>
        </w:rPr>
        <w:t>Further e</w:t>
      </w:r>
      <w:r w:rsidRPr="007B4FFA">
        <w:rPr>
          <w:rFonts w:eastAsia="Calibri" w:cs="Tahoma"/>
          <w:bCs/>
          <w:sz w:val="24"/>
          <w:szCs w:val="24"/>
        </w:rPr>
        <w:t xml:space="preserve">xplain that when someone purposefully </w:t>
      </w:r>
      <w:r>
        <w:rPr>
          <w:rFonts w:eastAsia="Calibri" w:cs="Tahoma"/>
          <w:bCs/>
          <w:sz w:val="24"/>
          <w:szCs w:val="24"/>
        </w:rPr>
        <w:t>tries to exert power over another by harming their relationship with others, t</w:t>
      </w:r>
      <w:r w:rsidRPr="007B4FFA">
        <w:rPr>
          <w:rFonts w:eastAsia="Calibri" w:cs="Tahoma"/>
          <w:bCs/>
          <w:sz w:val="24"/>
          <w:szCs w:val="24"/>
        </w:rPr>
        <w:t xml:space="preserve">hey </w:t>
      </w:r>
      <w:r w:rsidR="000F7A41">
        <w:rPr>
          <w:rFonts w:eastAsia="Calibri" w:cs="Tahoma"/>
          <w:bCs/>
          <w:sz w:val="24"/>
          <w:szCs w:val="24"/>
        </w:rPr>
        <w:t>are using bully behavior</w:t>
      </w:r>
      <w:r w:rsidRPr="007B4FFA">
        <w:rPr>
          <w:rFonts w:eastAsia="Calibri" w:cs="Tahoma"/>
          <w:bCs/>
          <w:sz w:val="24"/>
          <w:szCs w:val="24"/>
        </w:rPr>
        <w:t>.  This form of bullying is called Relational Aggression</w:t>
      </w:r>
      <w:r>
        <w:rPr>
          <w:rFonts w:eastAsia="Calibri" w:cs="Tahoma"/>
          <w:bCs/>
          <w:sz w:val="24"/>
          <w:szCs w:val="24"/>
        </w:rPr>
        <w:t xml:space="preserve">.  </w:t>
      </w:r>
    </w:p>
    <w:p w14:paraId="1F9C7C90" w14:textId="2B127C9C" w:rsidR="00753E31" w:rsidRDefault="00753E31" w:rsidP="00655214">
      <w:pPr>
        <w:pStyle w:val="ListParagraph"/>
        <w:widowControl w:val="0"/>
        <w:numPr>
          <w:ilvl w:val="0"/>
          <w:numId w:val="7"/>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If you witnessed a group trying to exclude someone to make them feel bad and </w:t>
      </w:r>
      <w:r w:rsidR="00D2535A">
        <w:rPr>
          <w:rFonts w:eastAsia="Calibri" w:cs="Tahoma"/>
          <w:bCs/>
          <w:sz w:val="24"/>
          <w:szCs w:val="24"/>
        </w:rPr>
        <w:t xml:space="preserve">encourage </w:t>
      </w:r>
      <w:r>
        <w:rPr>
          <w:rFonts w:eastAsia="Calibri" w:cs="Tahoma"/>
          <w:bCs/>
          <w:sz w:val="24"/>
          <w:szCs w:val="24"/>
        </w:rPr>
        <w:t xml:space="preserve">others to do the same, what could you do to show </w:t>
      </w:r>
      <w:r w:rsidR="00107264">
        <w:rPr>
          <w:rFonts w:eastAsia="Calibri" w:cs="Tahoma"/>
          <w:bCs/>
          <w:sz w:val="24"/>
          <w:szCs w:val="24"/>
        </w:rPr>
        <w:t xml:space="preserve">inclusion and </w:t>
      </w:r>
      <w:r>
        <w:rPr>
          <w:rFonts w:eastAsia="Calibri" w:cs="Tahoma"/>
          <w:bCs/>
          <w:sz w:val="24"/>
          <w:szCs w:val="24"/>
        </w:rPr>
        <w:t>empathy for the target? Write the student’s responses on the board as they call it out.  (make room for them, go with them, “You can sit by me.” Don’t laugh or whisper about the exclusion, etc.)</w:t>
      </w:r>
      <w:r w:rsidR="006D6DE5">
        <w:rPr>
          <w:rFonts w:eastAsia="Calibri" w:cs="Tahoma"/>
          <w:bCs/>
          <w:sz w:val="24"/>
          <w:szCs w:val="24"/>
        </w:rPr>
        <w:t xml:space="preserve"> Also</w:t>
      </w:r>
      <w:r w:rsidR="000D0662">
        <w:rPr>
          <w:rFonts w:eastAsia="Calibri" w:cs="Tahoma"/>
          <w:bCs/>
          <w:sz w:val="24"/>
          <w:szCs w:val="24"/>
        </w:rPr>
        <w:t>,</w:t>
      </w:r>
      <w:r w:rsidR="006D6DE5">
        <w:rPr>
          <w:rFonts w:eastAsia="Calibri" w:cs="Tahoma"/>
          <w:bCs/>
          <w:sz w:val="24"/>
          <w:szCs w:val="24"/>
        </w:rPr>
        <w:t xml:space="preserve"> inform the class that </w:t>
      </w:r>
      <w:r w:rsidR="000D0662">
        <w:rPr>
          <w:rFonts w:eastAsia="Calibri" w:cs="Tahoma"/>
          <w:bCs/>
          <w:sz w:val="24"/>
          <w:szCs w:val="24"/>
        </w:rPr>
        <w:t>ex</w:t>
      </w:r>
      <w:r w:rsidR="006D6DE5">
        <w:rPr>
          <w:rFonts w:eastAsia="Calibri" w:cs="Tahoma"/>
          <w:bCs/>
          <w:sz w:val="24"/>
          <w:szCs w:val="24"/>
        </w:rPr>
        <w:t>clusion is not illegal, however</w:t>
      </w:r>
      <w:r w:rsidR="000D0662">
        <w:rPr>
          <w:rFonts w:eastAsia="Calibri" w:cs="Tahoma"/>
          <w:bCs/>
          <w:sz w:val="24"/>
          <w:szCs w:val="24"/>
        </w:rPr>
        <w:t>, it can be used as a form of bullying.</w:t>
      </w:r>
      <w:r w:rsidR="006D6DE5">
        <w:rPr>
          <w:rFonts w:eastAsia="Calibri" w:cs="Tahoma"/>
          <w:bCs/>
          <w:sz w:val="24"/>
          <w:szCs w:val="24"/>
        </w:rPr>
        <w:t xml:space="preserve">   Discrimination</w:t>
      </w:r>
      <w:r w:rsidR="0082267C">
        <w:rPr>
          <w:rFonts w:eastAsia="Calibri" w:cs="Tahoma"/>
          <w:bCs/>
          <w:sz w:val="24"/>
          <w:szCs w:val="24"/>
        </w:rPr>
        <w:t xml:space="preserve"> because of race, color, ancestry, sex, religion or disability</w:t>
      </w:r>
      <w:r w:rsidR="006D6DE5">
        <w:rPr>
          <w:rFonts w:eastAsia="Calibri" w:cs="Tahoma"/>
          <w:bCs/>
          <w:sz w:val="24"/>
          <w:szCs w:val="24"/>
        </w:rPr>
        <w:t xml:space="preserve"> are violation</w:t>
      </w:r>
      <w:r w:rsidR="0082267C">
        <w:rPr>
          <w:rFonts w:eastAsia="Calibri" w:cs="Tahoma"/>
          <w:bCs/>
          <w:sz w:val="24"/>
          <w:szCs w:val="24"/>
        </w:rPr>
        <w:t>s</w:t>
      </w:r>
      <w:r w:rsidR="006D6DE5">
        <w:rPr>
          <w:rFonts w:eastAsia="Calibri" w:cs="Tahoma"/>
          <w:bCs/>
          <w:sz w:val="24"/>
          <w:szCs w:val="24"/>
        </w:rPr>
        <w:t xml:space="preserve"> of civil rights</w:t>
      </w:r>
      <w:r w:rsidR="000D0662">
        <w:rPr>
          <w:rFonts w:eastAsia="Calibri" w:cs="Tahoma"/>
          <w:bCs/>
          <w:sz w:val="24"/>
          <w:szCs w:val="24"/>
        </w:rPr>
        <w:t>.  Discrimination cases can appear in courts when exclusion happens</w:t>
      </w:r>
      <w:r w:rsidR="006D6DE5">
        <w:rPr>
          <w:rFonts w:eastAsia="Calibri" w:cs="Tahoma"/>
          <w:bCs/>
          <w:sz w:val="24"/>
          <w:szCs w:val="24"/>
        </w:rPr>
        <w:t xml:space="preserve"> in the workforce, </w:t>
      </w:r>
      <w:r w:rsidR="007427FA">
        <w:rPr>
          <w:rFonts w:eastAsia="Calibri" w:cs="Tahoma"/>
          <w:bCs/>
          <w:sz w:val="24"/>
          <w:szCs w:val="24"/>
        </w:rPr>
        <w:t xml:space="preserve">at school, </w:t>
      </w:r>
      <w:r w:rsidR="006D6DE5">
        <w:rPr>
          <w:rFonts w:eastAsia="Calibri" w:cs="Tahoma"/>
          <w:bCs/>
          <w:sz w:val="24"/>
          <w:szCs w:val="24"/>
        </w:rPr>
        <w:t xml:space="preserve">housing industry, employment, </w:t>
      </w:r>
      <w:r w:rsidR="0082267C">
        <w:rPr>
          <w:rFonts w:eastAsia="Calibri" w:cs="Tahoma"/>
          <w:bCs/>
          <w:sz w:val="24"/>
          <w:szCs w:val="24"/>
        </w:rPr>
        <w:t>public venues</w:t>
      </w:r>
      <w:r w:rsidR="007427FA">
        <w:rPr>
          <w:rFonts w:eastAsia="Calibri" w:cs="Tahoma"/>
          <w:bCs/>
          <w:sz w:val="24"/>
          <w:szCs w:val="24"/>
        </w:rPr>
        <w:t>,</w:t>
      </w:r>
      <w:r w:rsidR="0082267C">
        <w:rPr>
          <w:rFonts w:eastAsia="Calibri" w:cs="Tahoma"/>
          <w:bCs/>
          <w:sz w:val="24"/>
          <w:szCs w:val="24"/>
        </w:rPr>
        <w:t xml:space="preserve"> </w:t>
      </w:r>
      <w:r w:rsidR="00EF4C16">
        <w:rPr>
          <w:rFonts w:eastAsia="Calibri" w:cs="Tahoma"/>
          <w:bCs/>
          <w:sz w:val="24"/>
          <w:szCs w:val="24"/>
        </w:rPr>
        <w:t xml:space="preserve">and </w:t>
      </w:r>
      <w:r w:rsidR="000D0662">
        <w:rPr>
          <w:rFonts w:eastAsia="Calibri" w:cs="Tahoma"/>
          <w:bCs/>
          <w:sz w:val="24"/>
          <w:szCs w:val="24"/>
        </w:rPr>
        <w:t xml:space="preserve">with </w:t>
      </w:r>
      <w:r w:rsidR="00EF4C16">
        <w:rPr>
          <w:rFonts w:eastAsia="Calibri" w:cs="Tahoma"/>
          <w:bCs/>
          <w:sz w:val="24"/>
          <w:szCs w:val="24"/>
        </w:rPr>
        <w:t>voting</w:t>
      </w:r>
      <w:r w:rsidR="0082267C">
        <w:rPr>
          <w:rFonts w:eastAsia="Calibri" w:cs="Tahoma"/>
          <w:bCs/>
          <w:sz w:val="24"/>
          <w:szCs w:val="24"/>
        </w:rPr>
        <w:t xml:space="preserve"> rights</w:t>
      </w:r>
      <w:r w:rsidR="006D6DE5">
        <w:rPr>
          <w:rFonts w:eastAsia="Calibri" w:cs="Tahoma"/>
          <w:bCs/>
          <w:sz w:val="24"/>
          <w:szCs w:val="24"/>
        </w:rPr>
        <w:t xml:space="preserve">. </w:t>
      </w:r>
    </w:p>
    <w:p w14:paraId="51635C7B" w14:textId="77C828FE" w:rsidR="0030547F" w:rsidRDefault="00753E31" w:rsidP="001C49EF">
      <w:pPr>
        <w:pStyle w:val="ListParagraph"/>
        <w:widowControl w:val="0"/>
        <w:numPr>
          <w:ilvl w:val="0"/>
          <w:numId w:val="7"/>
        </w:numPr>
        <w:autoSpaceDE w:val="0"/>
        <w:autoSpaceDN w:val="0"/>
        <w:adjustRightInd w:val="0"/>
        <w:spacing w:after="0" w:line="240" w:lineRule="auto"/>
        <w:rPr>
          <w:rFonts w:eastAsia="Calibri" w:cs="Tahoma"/>
          <w:bCs/>
          <w:sz w:val="24"/>
          <w:szCs w:val="24"/>
        </w:rPr>
      </w:pPr>
      <w:r w:rsidRPr="00753E31">
        <w:rPr>
          <w:rFonts w:eastAsia="Calibri" w:cs="Tahoma"/>
          <w:bCs/>
          <w:sz w:val="24"/>
          <w:szCs w:val="24"/>
        </w:rPr>
        <w:t>Next, i</w:t>
      </w:r>
      <w:r w:rsidR="0030547F" w:rsidRPr="00753E31">
        <w:rPr>
          <w:rFonts w:eastAsia="Calibri" w:cs="Tahoma"/>
          <w:bCs/>
          <w:sz w:val="24"/>
          <w:szCs w:val="24"/>
        </w:rPr>
        <w:t xml:space="preserve">nform the class that they are going to look </w:t>
      </w:r>
      <w:r w:rsidRPr="00753E31">
        <w:rPr>
          <w:rFonts w:eastAsia="Calibri" w:cs="Tahoma"/>
          <w:bCs/>
          <w:sz w:val="24"/>
          <w:szCs w:val="24"/>
        </w:rPr>
        <w:t xml:space="preserve">at </w:t>
      </w:r>
      <w:r w:rsidR="0030547F" w:rsidRPr="00753E31">
        <w:rPr>
          <w:rFonts w:eastAsia="Calibri" w:cs="Tahoma"/>
          <w:bCs/>
          <w:sz w:val="24"/>
          <w:szCs w:val="24"/>
        </w:rPr>
        <w:t xml:space="preserve">some other </w:t>
      </w:r>
      <w:r w:rsidRPr="00753E31">
        <w:rPr>
          <w:rFonts w:eastAsia="Calibri" w:cs="Tahoma"/>
          <w:bCs/>
          <w:sz w:val="24"/>
          <w:szCs w:val="24"/>
        </w:rPr>
        <w:t>forms of Relational Aggression</w:t>
      </w:r>
      <w:r w:rsidR="0030547F" w:rsidRPr="00753E31">
        <w:rPr>
          <w:rFonts w:eastAsia="Calibri" w:cs="Tahoma"/>
          <w:bCs/>
          <w:sz w:val="24"/>
          <w:szCs w:val="24"/>
        </w:rPr>
        <w:t xml:space="preserve"> </w:t>
      </w:r>
      <w:r w:rsidR="00353F9A">
        <w:rPr>
          <w:rFonts w:eastAsia="Calibri" w:cs="Tahoma"/>
          <w:bCs/>
          <w:sz w:val="24"/>
          <w:szCs w:val="24"/>
        </w:rPr>
        <w:t xml:space="preserve">that </w:t>
      </w:r>
      <w:r w:rsidRPr="00753E31">
        <w:rPr>
          <w:rFonts w:eastAsia="Calibri" w:cs="Tahoma"/>
          <w:bCs/>
          <w:sz w:val="24"/>
          <w:szCs w:val="24"/>
        </w:rPr>
        <w:t xml:space="preserve">someone might try </w:t>
      </w:r>
      <w:r w:rsidR="00C63E72">
        <w:rPr>
          <w:rFonts w:eastAsia="Calibri" w:cs="Tahoma"/>
          <w:bCs/>
          <w:sz w:val="24"/>
          <w:szCs w:val="24"/>
        </w:rPr>
        <w:t>hurting them</w:t>
      </w:r>
      <w:r w:rsidR="00353F9A">
        <w:rPr>
          <w:rFonts w:eastAsia="Calibri" w:cs="Tahoma"/>
          <w:bCs/>
          <w:sz w:val="24"/>
          <w:szCs w:val="24"/>
        </w:rPr>
        <w:t xml:space="preserve"> with</w:t>
      </w:r>
      <w:r>
        <w:rPr>
          <w:rFonts w:eastAsia="Calibri" w:cs="Tahoma"/>
          <w:bCs/>
          <w:sz w:val="24"/>
          <w:szCs w:val="24"/>
        </w:rPr>
        <w:t>.</w:t>
      </w:r>
      <w:r w:rsidR="00107264">
        <w:rPr>
          <w:rFonts w:eastAsia="Calibri" w:cs="Tahoma"/>
          <w:bCs/>
          <w:sz w:val="24"/>
          <w:szCs w:val="24"/>
        </w:rPr>
        <w:t xml:space="preserve"> Explain to the class that each group will receive a </w:t>
      </w:r>
      <w:r w:rsidR="007427FA">
        <w:rPr>
          <w:rFonts w:eastAsia="Calibri" w:cs="Tahoma"/>
          <w:bCs/>
          <w:sz w:val="24"/>
          <w:szCs w:val="24"/>
        </w:rPr>
        <w:t xml:space="preserve">handout that includes a </w:t>
      </w:r>
      <w:r w:rsidR="00107264">
        <w:rPr>
          <w:rFonts w:eastAsia="Calibri" w:cs="Tahoma"/>
          <w:bCs/>
          <w:sz w:val="24"/>
          <w:szCs w:val="24"/>
        </w:rPr>
        <w:t>form of Relational Aggression</w:t>
      </w:r>
      <w:r w:rsidR="007427FA">
        <w:rPr>
          <w:rFonts w:eastAsia="Calibri" w:cs="Tahoma"/>
          <w:bCs/>
          <w:sz w:val="24"/>
          <w:szCs w:val="24"/>
        </w:rPr>
        <w:t>.</w:t>
      </w:r>
      <w:r w:rsidR="00107264">
        <w:rPr>
          <w:rFonts w:eastAsia="Calibri" w:cs="Tahoma"/>
          <w:bCs/>
          <w:sz w:val="24"/>
          <w:szCs w:val="24"/>
        </w:rPr>
        <w:t xml:space="preserve"> </w:t>
      </w:r>
      <w:r w:rsidR="007427FA">
        <w:rPr>
          <w:rFonts w:eastAsia="Calibri" w:cs="Tahoma"/>
          <w:bCs/>
          <w:sz w:val="24"/>
          <w:szCs w:val="24"/>
        </w:rPr>
        <w:t>A</w:t>
      </w:r>
      <w:r w:rsidR="00107264">
        <w:rPr>
          <w:rFonts w:eastAsia="Calibri" w:cs="Tahoma"/>
          <w:bCs/>
          <w:sz w:val="24"/>
          <w:szCs w:val="24"/>
        </w:rPr>
        <w:t xml:space="preserve">s a group they are to discuss the questions and decide </w:t>
      </w:r>
      <w:r w:rsidR="00353F9A">
        <w:rPr>
          <w:rFonts w:eastAsia="Calibri" w:cs="Tahoma"/>
          <w:bCs/>
          <w:sz w:val="24"/>
          <w:szCs w:val="24"/>
        </w:rPr>
        <w:t>how to respond:</w:t>
      </w:r>
    </w:p>
    <w:p w14:paraId="6BDFAF0D" w14:textId="1C021501" w:rsidR="00107264" w:rsidRDefault="00107264" w:rsidP="00107264">
      <w:pPr>
        <w:pStyle w:val="ListParagraph"/>
        <w:widowControl w:val="0"/>
        <w:numPr>
          <w:ilvl w:val="0"/>
          <w:numId w:val="11"/>
        </w:numPr>
        <w:autoSpaceDE w:val="0"/>
        <w:autoSpaceDN w:val="0"/>
        <w:adjustRightInd w:val="0"/>
        <w:spacing w:after="0" w:line="240" w:lineRule="auto"/>
        <w:rPr>
          <w:rFonts w:eastAsia="Calibri" w:cs="Tahoma"/>
          <w:bCs/>
          <w:sz w:val="24"/>
          <w:szCs w:val="24"/>
        </w:rPr>
      </w:pPr>
      <w:r>
        <w:rPr>
          <w:rFonts w:eastAsia="Calibri" w:cs="Tahoma"/>
          <w:bCs/>
          <w:sz w:val="24"/>
          <w:szCs w:val="24"/>
        </w:rPr>
        <w:t>How does this behavior harm relationships with the target</w:t>
      </w:r>
      <w:r w:rsidR="007427FA">
        <w:rPr>
          <w:rFonts w:eastAsia="Calibri" w:cs="Tahoma"/>
          <w:bCs/>
          <w:sz w:val="24"/>
          <w:szCs w:val="24"/>
        </w:rPr>
        <w:t>?</w:t>
      </w:r>
    </w:p>
    <w:p w14:paraId="7F4B73CA" w14:textId="53E10D51" w:rsidR="00107264" w:rsidRDefault="00107264" w:rsidP="00107264">
      <w:pPr>
        <w:pStyle w:val="ListParagraph"/>
        <w:widowControl w:val="0"/>
        <w:numPr>
          <w:ilvl w:val="0"/>
          <w:numId w:val="11"/>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What would be an example of </w:t>
      </w:r>
      <w:r w:rsidR="00152546">
        <w:rPr>
          <w:rFonts w:eastAsia="Calibri" w:cs="Tahoma"/>
          <w:bCs/>
          <w:sz w:val="24"/>
          <w:szCs w:val="24"/>
        </w:rPr>
        <w:t>helping by encouraging a positive</w:t>
      </w:r>
      <w:r>
        <w:rPr>
          <w:rFonts w:eastAsia="Calibri" w:cs="Tahoma"/>
          <w:bCs/>
          <w:sz w:val="24"/>
          <w:szCs w:val="24"/>
        </w:rPr>
        <w:t xml:space="preserve"> relationship</w:t>
      </w:r>
      <w:r w:rsidR="00C63E72">
        <w:rPr>
          <w:rFonts w:eastAsia="Calibri" w:cs="Tahoma"/>
          <w:bCs/>
          <w:sz w:val="24"/>
          <w:szCs w:val="24"/>
        </w:rPr>
        <w:t xml:space="preserve"> with the target</w:t>
      </w:r>
      <w:r w:rsidR="007427FA">
        <w:rPr>
          <w:rFonts w:eastAsia="Calibri" w:cs="Tahoma"/>
          <w:bCs/>
          <w:sz w:val="24"/>
          <w:szCs w:val="24"/>
        </w:rPr>
        <w:t>?</w:t>
      </w:r>
    </w:p>
    <w:p w14:paraId="0CA60625" w14:textId="0272CD2F" w:rsidR="00107264" w:rsidRDefault="003A6F75" w:rsidP="00107264">
      <w:pPr>
        <w:pStyle w:val="ListParagraph"/>
        <w:widowControl w:val="0"/>
        <w:numPr>
          <w:ilvl w:val="0"/>
          <w:numId w:val="11"/>
        </w:numPr>
        <w:autoSpaceDE w:val="0"/>
        <w:autoSpaceDN w:val="0"/>
        <w:adjustRightInd w:val="0"/>
        <w:spacing w:after="0" w:line="240" w:lineRule="auto"/>
        <w:rPr>
          <w:rFonts w:eastAsia="Calibri" w:cs="Tahoma"/>
          <w:bCs/>
          <w:sz w:val="24"/>
          <w:szCs w:val="24"/>
        </w:rPr>
      </w:pPr>
      <w:r>
        <w:rPr>
          <w:rFonts w:eastAsia="Calibri" w:cs="Tahoma"/>
          <w:bCs/>
          <w:sz w:val="24"/>
          <w:szCs w:val="24"/>
        </w:rPr>
        <w:t>Is this behavior illegal</w:t>
      </w:r>
      <w:r w:rsidR="000D5D18">
        <w:rPr>
          <w:rFonts w:eastAsia="Calibri" w:cs="Tahoma"/>
          <w:bCs/>
          <w:sz w:val="24"/>
          <w:szCs w:val="24"/>
        </w:rPr>
        <w:t xml:space="preserve">? </w:t>
      </w:r>
      <w:r w:rsidR="00991143">
        <w:rPr>
          <w:rFonts w:eastAsia="Calibri" w:cs="Tahoma"/>
          <w:bCs/>
          <w:sz w:val="24"/>
          <w:szCs w:val="24"/>
        </w:rPr>
        <w:t>Is this behavior against school rules?</w:t>
      </w:r>
    </w:p>
    <w:p w14:paraId="5846735C" w14:textId="11C98A79" w:rsidR="00107264" w:rsidRDefault="00107264" w:rsidP="00107264">
      <w:pPr>
        <w:pStyle w:val="ListParagraph"/>
        <w:widowControl w:val="0"/>
        <w:numPr>
          <w:ilvl w:val="0"/>
          <w:numId w:val="13"/>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Give each group a turn in presenting their example and responses.  Ask the listening audience </w:t>
      </w:r>
      <w:r w:rsidR="00AD3BC2">
        <w:rPr>
          <w:rFonts w:eastAsia="Calibri" w:cs="Tahoma"/>
          <w:bCs/>
          <w:sz w:val="24"/>
          <w:szCs w:val="24"/>
        </w:rPr>
        <w:t>to name some of the emotions that the target might feel when treated by these forms of bullying aggression.</w:t>
      </w:r>
      <w:r w:rsidR="00B87559">
        <w:rPr>
          <w:rFonts w:eastAsia="Calibri" w:cs="Tahoma"/>
          <w:bCs/>
          <w:sz w:val="24"/>
          <w:szCs w:val="24"/>
        </w:rPr>
        <w:t xml:space="preserve"> </w:t>
      </w:r>
      <w:r w:rsidR="00AD3BC2">
        <w:rPr>
          <w:rFonts w:eastAsia="Calibri" w:cs="Tahoma"/>
          <w:bCs/>
          <w:sz w:val="24"/>
          <w:szCs w:val="24"/>
        </w:rPr>
        <w:t xml:space="preserve">Also, ask the listening audience for responses that can show empathy.   </w:t>
      </w:r>
      <w:r w:rsidR="00B87559">
        <w:rPr>
          <w:rFonts w:eastAsia="Calibri" w:cs="Tahoma"/>
          <w:bCs/>
          <w:sz w:val="24"/>
          <w:szCs w:val="24"/>
        </w:rPr>
        <w:t>Share the following laws where appropriate:</w:t>
      </w:r>
      <w:r w:rsidR="006D6DE5">
        <w:rPr>
          <w:rFonts w:eastAsia="Calibri" w:cs="Tahoma"/>
          <w:bCs/>
          <w:sz w:val="24"/>
          <w:szCs w:val="24"/>
        </w:rPr>
        <w:t xml:space="preserve"> (</w:t>
      </w:r>
      <w:r w:rsidR="00747BBB">
        <w:rPr>
          <w:rFonts w:eastAsia="Calibri" w:cs="Tahoma"/>
          <w:bCs/>
          <w:sz w:val="24"/>
          <w:szCs w:val="24"/>
        </w:rPr>
        <w:t xml:space="preserve">some </w:t>
      </w:r>
      <w:r w:rsidR="006D6DE5">
        <w:rPr>
          <w:rFonts w:eastAsia="Calibri" w:cs="Tahoma"/>
          <w:bCs/>
          <w:sz w:val="24"/>
          <w:szCs w:val="24"/>
        </w:rPr>
        <w:t>can carry discipline consequences for bullying</w:t>
      </w:r>
      <w:r w:rsidR="00EF4C16">
        <w:rPr>
          <w:rFonts w:eastAsia="Calibri" w:cs="Tahoma"/>
          <w:bCs/>
          <w:sz w:val="24"/>
          <w:szCs w:val="24"/>
        </w:rPr>
        <w:t xml:space="preserve"> such as banned from school events, teams, clubs, or use of technology; detentions, suspensions, expulsions; loss of privileges; parental discipline</w:t>
      </w:r>
      <w:r w:rsidR="006D6DE5">
        <w:rPr>
          <w:rFonts w:eastAsia="Calibri" w:cs="Tahoma"/>
          <w:bCs/>
          <w:sz w:val="24"/>
          <w:szCs w:val="24"/>
        </w:rPr>
        <w:t>)</w:t>
      </w:r>
    </w:p>
    <w:p w14:paraId="55478581" w14:textId="2BECA7B4" w:rsidR="000D5D18" w:rsidRDefault="000D5D18" w:rsidP="006D6DE5">
      <w:pPr>
        <w:pStyle w:val="ListParagraph"/>
        <w:widowControl w:val="0"/>
        <w:numPr>
          <w:ilvl w:val="0"/>
          <w:numId w:val="14"/>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Exclusion  </w:t>
      </w:r>
    </w:p>
    <w:p w14:paraId="098622FC" w14:textId="2D756091" w:rsidR="006D6DE5" w:rsidRDefault="006D6DE5" w:rsidP="006D6DE5">
      <w:pPr>
        <w:pStyle w:val="ListParagraph"/>
        <w:widowControl w:val="0"/>
        <w:numPr>
          <w:ilvl w:val="0"/>
          <w:numId w:val="14"/>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Ignoring </w:t>
      </w:r>
    </w:p>
    <w:p w14:paraId="79F8E5A0" w14:textId="77777777" w:rsidR="006D6DE5" w:rsidRDefault="006D6DE5" w:rsidP="006D6DE5">
      <w:pPr>
        <w:pStyle w:val="ListParagraph"/>
        <w:widowControl w:val="0"/>
        <w:numPr>
          <w:ilvl w:val="0"/>
          <w:numId w:val="14"/>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Spreading Rumors – </w:t>
      </w:r>
      <w:r w:rsidR="00EF4C16">
        <w:rPr>
          <w:rFonts w:eastAsia="Calibri" w:cs="Tahoma"/>
          <w:bCs/>
          <w:sz w:val="24"/>
          <w:szCs w:val="24"/>
        </w:rPr>
        <w:t>illegal consequences (</w:t>
      </w:r>
      <w:r>
        <w:rPr>
          <w:rFonts w:eastAsia="Calibri" w:cs="Tahoma"/>
          <w:bCs/>
          <w:sz w:val="24"/>
          <w:szCs w:val="24"/>
        </w:rPr>
        <w:t>Defamation of Character/Slander</w:t>
      </w:r>
      <w:r w:rsidR="0082267C">
        <w:rPr>
          <w:rFonts w:eastAsia="Calibri" w:cs="Tahoma"/>
          <w:bCs/>
          <w:sz w:val="24"/>
          <w:szCs w:val="24"/>
        </w:rPr>
        <w:t>)</w:t>
      </w:r>
    </w:p>
    <w:p w14:paraId="5C8E2149" w14:textId="77777777" w:rsidR="006D6DE5" w:rsidRDefault="006D6DE5" w:rsidP="006D6DE5">
      <w:pPr>
        <w:pStyle w:val="ListParagraph"/>
        <w:widowControl w:val="0"/>
        <w:numPr>
          <w:ilvl w:val="0"/>
          <w:numId w:val="14"/>
        </w:numPr>
        <w:autoSpaceDE w:val="0"/>
        <w:autoSpaceDN w:val="0"/>
        <w:adjustRightInd w:val="0"/>
        <w:spacing w:after="0" w:line="240" w:lineRule="auto"/>
        <w:rPr>
          <w:rFonts w:eastAsia="Calibri" w:cs="Tahoma"/>
          <w:bCs/>
          <w:sz w:val="24"/>
          <w:szCs w:val="24"/>
        </w:rPr>
      </w:pPr>
      <w:r>
        <w:rPr>
          <w:rFonts w:eastAsia="Calibri" w:cs="Tahoma"/>
          <w:bCs/>
          <w:sz w:val="24"/>
          <w:szCs w:val="24"/>
        </w:rPr>
        <w:t>Verbal Insults - discipline consequences for bullying</w:t>
      </w:r>
    </w:p>
    <w:p w14:paraId="539FD897" w14:textId="77777777" w:rsidR="006D6DE5" w:rsidRDefault="006D6DE5" w:rsidP="006D6DE5">
      <w:pPr>
        <w:pStyle w:val="ListParagraph"/>
        <w:widowControl w:val="0"/>
        <w:numPr>
          <w:ilvl w:val="0"/>
          <w:numId w:val="14"/>
        </w:numPr>
        <w:autoSpaceDE w:val="0"/>
        <w:autoSpaceDN w:val="0"/>
        <w:adjustRightInd w:val="0"/>
        <w:spacing w:after="0" w:line="240" w:lineRule="auto"/>
        <w:rPr>
          <w:rFonts w:eastAsia="Calibri" w:cs="Tahoma"/>
          <w:bCs/>
          <w:sz w:val="24"/>
          <w:szCs w:val="24"/>
        </w:rPr>
      </w:pPr>
      <w:r>
        <w:rPr>
          <w:rFonts w:eastAsia="Calibri" w:cs="Tahoma"/>
          <w:bCs/>
          <w:sz w:val="24"/>
          <w:szCs w:val="24"/>
        </w:rPr>
        <w:t>Teasing - discipline consequences for bullying</w:t>
      </w:r>
    </w:p>
    <w:p w14:paraId="3645085A" w14:textId="77777777" w:rsidR="006D6DE5" w:rsidRDefault="006D6DE5" w:rsidP="006D6DE5">
      <w:pPr>
        <w:pStyle w:val="ListParagraph"/>
        <w:widowControl w:val="0"/>
        <w:numPr>
          <w:ilvl w:val="0"/>
          <w:numId w:val="14"/>
        </w:numPr>
        <w:autoSpaceDE w:val="0"/>
        <w:autoSpaceDN w:val="0"/>
        <w:adjustRightInd w:val="0"/>
        <w:spacing w:after="0" w:line="240" w:lineRule="auto"/>
        <w:rPr>
          <w:rFonts w:eastAsia="Calibri" w:cs="Tahoma"/>
          <w:bCs/>
          <w:sz w:val="24"/>
          <w:szCs w:val="24"/>
        </w:rPr>
      </w:pPr>
      <w:r>
        <w:rPr>
          <w:rFonts w:eastAsia="Calibri" w:cs="Tahoma"/>
          <w:bCs/>
          <w:sz w:val="24"/>
          <w:szCs w:val="24"/>
        </w:rPr>
        <w:t>Taunting - discipline consequences for bullying</w:t>
      </w:r>
      <w:r w:rsidR="00EF4C16">
        <w:rPr>
          <w:rFonts w:eastAsia="Calibri" w:cs="Tahoma"/>
          <w:bCs/>
          <w:sz w:val="24"/>
          <w:szCs w:val="24"/>
        </w:rPr>
        <w:t>; Threats illegal</w:t>
      </w:r>
    </w:p>
    <w:p w14:paraId="115E22F7" w14:textId="77777777" w:rsidR="006D6DE5" w:rsidRDefault="006D6DE5" w:rsidP="006D6DE5">
      <w:pPr>
        <w:pStyle w:val="ListParagraph"/>
        <w:widowControl w:val="0"/>
        <w:numPr>
          <w:ilvl w:val="0"/>
          <w:numId w:val="14"/>
        </w:numPr>
        <w:autoSpaceDE w:val="0"/>
        <w:autoSpaceDN w:val="0"/>
        <w:adjustRightInd w:val="0"/>
        <w:spacing w:after="0" w:line="240" w:lineRule="auto"/>
        <w:rPr>
          <w:rFonts w:eastAsia="Calibri" w:cs="Tahoma"/>
          <w:bCs/>
          <w:sz w:val="24"/>
          <w:szCs w:val="24"/>
        </w:rPr>
      </w:pPr>
      <w:r>
        <w:rPr>
          <w:rFonts w:eastAsia="Calibri" w:cs="Tahoma"/>
          <w:bCs/>
          <w:sz w:val="24"/>
          <w:szCs w:val="24"/>
        </w:rPr>
        <w:t>Intimidations – illegal consequences</w:t>
      </w:r>
      <w:r w:rsidR="00EF4C16">
        <w:rPr>
          <w:rFonts w:eastAsia="Calibri" w:cs="Tahoma"/>
          <w:bCs/>
          <w:sz w:val="24"/>
          <w:szCs w:val="24"/>
        </w:rPr>
        <w:t xml:space="preserve"> for threats or causing harm or injury</w:t>
      </w:r>
    </w:p>
    <w:p w14:paraId="5CFD93AD" w14:textId="77777777" w:rsidR="00EF4C16" w:rsidRDefault="00EF4C16" w:rsidP="006D6DE5">
      <w:pPr>
        <w:pStyle w:val="ListParagraph"/>
        <w:widowControl w:val="0"/>
        <w:numPr>
          <w:ilvl w:val="0"/>
          <w:numId w:val="14"/>
        </w:numPr>
        <w:autoSpaceDE w:val="0"/>
        <w:autoSpaceDN w:val="0"/>
        <w:adjustRightInd w:val="0"/>
        <w:spacing w:after="0" w:line="240" w:lineRule="auto"/>
        <w:rPr>
          <w:rFonts w:eastAsia="Calibri" w:cs="Tahoma"/>
          <w:bCs/>
          <w:sz w:val="24"/>
          <w:szCs w:val="24"/>
        </w:rPr>
      </w:pPr>
      <w:r>
        <w:rPr>
          <w:rFonts w:eastAsia="Calibri" w:cs="Tahoma"/>
          <w:bCs/>
          <w:sz w:val="24"/>
          <w:szCs w:val="24"/>
        </w:rPr>
        <w:t>Cyberbullying – illegal consequences</w:t>
      </w:r>
    </w:p>
    <w:p w14:paraId="071731A9" w14:textId="77777777" w:rsidR="0082267C" w:rsidRDefault="0082267C" w:rsidP="0082267C">
      <w:pPr>
        <w:widowControl w:val="0"/>
        <w:autoSpaceDE w:val="0"/>
        <w:autoSpaceDN w:val="0"/>
        <w:adjustRightInd w:val="0"/>
        <w:spacing w:after="0" w:line="240" w:lineRule="auto"/>
        <w:rPr>
          <w:rFonts w:cstheme="minorHAnsi"/>
          <w:color w:val="272727"/>
          <w:sz w:val="24"/>
          <w:szCs w:val="24"/>
          <w:shd w:val="clear" w:color="auto" w:fill="FFFFFF"/>
        </w:rPr>
      </w:pPr>
    </w:p>
    <w:p w14:paraId="1FD8E3C2" w14:textId="77777777" w:rsidR="0082267C" w:rsidRPr="0082267C" w:rsidRDefault="0082267C" w:rsidP="0082267C">
      <w:pPr>
        <w:widowControl w:val="0"/>
        <w:autoSpaceDE w:val="0"/>
        <w:autoSpaceDN w:val="0"/>
        <w:adjustRightInd w:val="0"/>
        <w:spacing w:after="0" w:line="240" w:lineRule="auto"/>
        <w:rPr>
          <w:rFonts w:eastAsia="Calibri" w:cstheme="minorHAnsi"/>
          <w:bCs/>
          <w:i/>
          <w:sz w:val="24"/>
          <w:szCs w:val="24"/>
        </w:rPr>
      </w:pPr>
      <w:r w:rsidRPr="0082267C">
        <w:rPr>
          <w:rFonts w:cstheme="minorHAnsi"/>
          <w:i/>
          <w:color w:val="272727"/>
          <w:sz w:val="24"/>
          <w:szCs w:val="24"/>
          <w:shd w:val="clear" w:color="auto" w:fill="FFFFFF"/>
        </w:rPr>
        <w:t>Arizona law, bullying and cyberbullying are referred to as harassment and threatening or intimidating another person. Arizona law defines harassment as conduct directed at a specific person that would cause a reasonable person to be “seriously alarmed, annoyed or harassed” and that, in fact, does have that effect on the person targeted. (Ariz. Rev. Stat. Ann. § 13-2921.)</w:t>
      </w:r>
    </w:p>
    <w:p w14:paraId="5EA64844" w14:textId="77777777" w:rsidR="00B87559" w:rsidRDefault="00B87559" w:rsidP="00B87559">
      <w:pPr>
        <w:pStyle w:val="ListParagraph"/>
        <w:widowControl w:val="0"/>
        <w:autoSpaceDE w:val="0"/>
        <w:autoSpaceDN w:val="0"/>
        <w:adjustRightInd w:val="0"/>
        <w:spacing w:after="0" w:line="240" w:lineRule="auto"/>
        <w:rPr>
          <w:rFonts w:eastAsia="Calibri" w:cs="Tahoma"/>
          <w:bCs/>
          <w:sz w:val="24"/>
          <w:szCs w:val="24"/>
        </w:rPr>
      </w:pPr>
    </w:p>
    <w:p w14:paraId="2C2F3AC9" w14:textId="77777777" w:rsidR="00107264" w:rsidRPr="00DC7F18" w:rsidRDefault="00107264" w:rsidP="00107264">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Activity 3:  Hot Acrostic Response</w:t>
      </w:r>
    </w:p>
    <w:p w14:paraId="2AEF01F2" w14:textId="77777777" w:rsidR="00353F9A" w:rsidRDefault="00107264" w:rsidP="00107264">
      <w:pPr>
        <w:pStyle w:val="ListParagraph"/>
        <w:widowControl w:val="0"/>
        <w:numPr>
          <w:ilvl w:val="0"/>
          <w:numId w:val="8"/>
        </w:numPr>
        <w:autoSpaceDE w:val="0"/>
        <w:autoSpaceDN w:val="0"/>
        <w:adjustRightInd w:val="0"/>
        <w:spacing w:after="0" w:line="240" w:lineRule="auto"/>
        <w:rPr>
          <w:rFonts w:eastAsia="Calibri" w:cs="Tahoma"/>
          <w:bCs/>
          <w:sz w:val="24"/>
          <w:szCs w:val="24"/>
        </w:rPr>
      </w:pPr>
      <w:r>
        <w:rPr>
          <w:rFonts w:eastAsia="Calibri" w:cs="Tahoma"/>
          <w:bCs/>
          <w:sz w:val="24"/>
          <w:szCs w:val="24"/>
        </w:rPr>
        <w:t>Explain to the groups that they are going to create a ‘Hot List’ of behaviors</w:t>
      </w:r>
      <w:r w:rsidR="00A52A6B">
        <w:rPr>
          <w:rFonts w:eastAsia="Calibri" w:cs="Tahoma"/>
          <w:bCs/>
          <w:sz w:val="24"/>
          <w:szCs w:val="24"/>
        </w:rPr>
        <w:t>, they have just learned about,</w:t>
      </w:r>
      <w:r>
        <w:rPr>
          <w:rFonts w:eastAsia="Calibri" w:cs="Tahoma"/>
          <w:bCs/>
          <w:sz w:val="24"/>
          <w:szCs w:val="24"/>
        </w:rPr>
        <w:t xml:space="preserve"> that demonstrate</w:t>
      </w:r>
      <w:r w:rsidR="00A52A6B">
        <w:rPr>
          <w:rFonts w:eastAsia="Calibri" w:cs="Tahoma"/>
          <w:bCs/>
          <w:sz w:val="24"/>
          <w:szCs w:val="24"/>
        </w:rPr>
        <w:t>s</w:t>
      </w:r>
      <w:r>
        <w:rPr>
          <w:rFonts w:eastAsia="Calibri" w:cs="Tahoma"/>
          <w:bCs/>
          <w:sz w:val="24"/>
          <w:szCs w:val="24"/>
        </w:rPr>
        <w:t xml:space="preserve"> empathy for their peers.  They will have three minutes to collaborate and </w:t>
      </w:r>
      <w:r>
        <w:rPr>
          <w:rFonts w:eastAsia="Calibri" w:cs="Tahoma"/>
          <w:bCs/>
          <w:sz w:val="24"/>
          <w:szCs w:val="24"/>
        </w:rPr>
        <w:lastRenderedPageBreak/>
        <w:t xml:space="preserve">record as many ideas as they can </w:t>
      </w:r>
      <w:r w:rsidR="00A52A6B">
        <w:rPr>
          <w:rFonts w:eastAsia="Calibri" w:cs="Tahoma"/>
          <w:bCs/>
          <w:sz w:val="24"/>
          <w:szCs w:val="24"/>
        </w:rPr>
        <w:t xml:space="preserve">remember from the </w:t>
      </w:r>
      <w:r w:rsidR="00353F9A">
        <w:rPr>
          <w:rFonts w:eastAsia="Calibri" w:cs="Tahoma"/>
          <w:bCs/>
          <w:sz w:val="24"/>
          <w:szCs w:val="24"/>
        </w:rPr>
        <w:t xml:space="preserve">previous presentations and any </w:t>
      </w:r>
      <w:r w:rsidR="00A52A6B">
        <w:rPr>
          <w:rFonts w:eastAsia="Calibri" w:cs="Tahoma"/>
          <w:bCs/>
          <w:sz w:val="24"/>
          <w:szCs w:val="24"/>
        </w:rPr>
        <w:t>new ones</w:t>
      </w:r>
      <w:r w:rsidR="00353F9A">
        <w:rPr>
          <w:rFonts w:eastAsia="Calibri" w:cs="Tahoma"/>
          <w:bCs/>
          <w:sz w:val="24"/>
          <w:szCs w:val="24"/>
        </w:rPr>
        <w:t xml:space="preserve"> that come to mind</w:t>
      </w:r>
      <w:r>
        <w:rPr>
          <w:rFonts w:eastAsia="Calibri" w:cs="Tahoma"/>
          <w:bCs/>
          <w:sz w:val="24"/>
          <w:szCs w:val="24"/>
        </w:rPr>
        <w:t xml:space="preserve">.  </w:t>
      </w:r>
    </w:p>
    <w:p w14:paraId="2E2A5AFC" w14:textId="77777777" w:rsidR="00107264" w:rsidRPr="00353F9A" w:rsidRDefault="00107264" w:rsidP="0073556C">
      <w:pPr>
        <w:pStyle w:val="ListParagraph"/>
        <w:widowControl w:val="0"/>
        <w:numPr>
          <w:ilvl w:val="0"/>
          <w:numId w:val="8"/>
        </w:numPr>
        <w:autoSpaceDE w:val="0"/>
        <w:autoSpaceDN w:val="0"/>
        <w:adjustRightInd w:val="0"/>
        <w:spacing w:after="0" w:line="240" w:lineRule="auto"/>
        <w:rPr>
          <w:rFonts w:eastAsia="Calibri" w:cs="Tahoma"/>
          <w:bCs/>
          <w:sz w:val="24"/>
          <w:szCs w:val="24"/>
        </w:rPr>
      </w:pPr>
      <w:r w:rsidRPr="00353F9A">
        <w:rPr>
          <w:rFonts w:eastAsia="Calibri" w:cs="Tahoma"/>
          <w:bCs/>
          <w:sz w:val="24"/>
          <w:szCs w:val="24"/>
        </w:rPr>
        <w:t xml:space="preserve">Tell the groups, “go!” When the time is up. Rotate around each group, asking </w:t>
      </w:r>
      <w:r w:rsidR="00353F9A">
        <w:rPr>
          <w:rFonts w:eastAsia="Calibri" w:cs="Tahoma"/>
          <w:bCs/>
          <w:sz w:val="24"/>
          <w:szCs w:val="24"/>
        </w:rPr>
        <w:t>a volunteer to share</w:t>
      </w:r>
      <w:r w:rsidRPr="00353F9A">
        <w:rPr>
          <w:rFonts w:eastAsia="Calibri" w:cs="Tahoma"/>
          <w:bCs/>
          <w:sz w:val="24"/>
          <w:szCs w:val="24"/>
        </w:rPr>
        <w:t xml:space="preserve"> one item from their list, instruct the other groups to cross that idea off their list.  Continue around the groups until all ideas have been given.  Correct or elaborate on the items as needed.</w:t>
      </w:r>
    </w:p>
    <w:p w14:paraId="29F1469F" w14:textId="7EDB6994" w:rsidR="00107264" w:rsidRPr="00724EFB" w:rsidRDefault="00107264" w:rsidP="00107264">
      <w:pPr>
        <w:widowControl w:val="0"/>
        <w:autoSpaceDE w:val="0"/>
        <w:autoSpaceDN w:val="0"/>
        <w:adjustRightInd w:val="0"/>
        <w:spacing w:after="0" w:line="240" w:lineRule="auto"/>
        <w:rPr>
          <w:rFonts w:eastAsia="Calibri" w:cs="Tahoma"/>
          <w:bCs/>
          <w:sz w:val="24"/>
          <w:szCs w:val="24"/>
        </w:rPr>
      </w:pPr>
      <w:r w:rsidRPr="00451FF3">
        <w:rPr>
          <w:rFonts w:eastAsia="Calibri" w:cs="Tahoma"/>
          <w:b/>
          <w:bCs/>
          <w:sz w:val="24"/>
          <w:szCs w:val="24"/>
        </w:rPr>
        <w:t>Examples:</w:t>
      </w:r>
      <w:r>
        <w:rPr>
          <w:rFonts w:eastAsia="Calibri" w:cs="Tahoma"/>
          <w:bCs/>
          <w:sz w:val="24"/>
          <w:szCs w:val="24"/>
        </w:rPr>
        <w:t xml:space="preserve">   greet others, make room for others in your social groups, ask questions to show interest in others, speak out against mean or unfair treatment of others, don’t repeat hurtful information about others, be a peace-mak</w:t>
      </w:r>
      <w:r w:rsidR="00AF02C7">
        <w:rPr>
          <w:rFonts w:eastAsia="Calibri" w:cs="Tahoma"/>
          <w:bCs/>
          <w:sz w:val="24"/>
          <w:szCs w:val="24"/>
        </w:rPr>
        <w:t>er</w:t>
      </w:r>
      <w:r>
        <w:rPr>
          <w:rFonts w:eastAsia="Calibri" w:cs="Tahoma"/>
          <w:bCs/>
          <w:sz w:val="24"/>
          <w:szCs w:val="24"/>
        </w:rPr>
        <w:t xml:space="preserve"> with social conflicts, report unsafe or harmful behaviors, encourage others to seek help or talk to trusted adults when needed, etc.</w:t>
      </w:r>
    </w:p>
    <w:p w14:paraId="282F09C5" w14:textId="426E4F26" w:rsidR="00107264" w:rsidRDefault="00107264" w:rsidP="00107264">
      <w:pPr>
        <w:pStyle w:val="ListParagraph"/>
        <w:widowControl w:val="0"/>
        <w:numPr>
          <w:ilvl w:val="0"/>
          <w:numId w:val="8"/>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Next, explain to the class that an acrostic </w:t>
      </w:r>
      <w:r w:rsidR="00AF02C7">
        <w:rPr>
          <w:rFonts w:eastAsia="Calibri" w:cs="Tahoma"/>
          <w:bCs/>
          <w:sz w:val="24"/>
          <w:szCs w:val="24"/>
        </w:rPr>
        <w:t>poem is</w:t>
      </w:r>
      <w:r>
        <w:rPr>
          <w:rFonts w:eastAsia="Calibri" w:cs="Tahoma"/>
          <w:bCs/>
          <w:sz w:val="24"/>
          <w:szCs w:val="24"/>
        </w:rPr>
        <w:t xml:space="preserve"> where each letter of a word spells out another word. </w:t>
      </w:r>
      <w:r w:rsidR="00A52A6B">
        <w:rPr>
          <w:rFonts w:eastAsia="Calibri" w:cs="Tahoma"/>
          <w:bCs/>
          <w:sz w:val="24"/>
          <w:szCs w:val="24"/>
        </w:rPr>
        <w:t>Write the following on the board as an example.</w:t>
      </w:r>
    </w:p>
    <w:p w14:paraId="2F969366" w14:textId="77777777" w:rsidR="00107264" w:rsidRDefault="00107264" w:rsidP="00107264">
      <w:pPr>
        <w:widowControl w:val="0"/>
        <w:autoSpaceDE w:val="0"/>
        <w:autoSpaceDN w:val="0"/>
        <w:adjustRightInd w:val="0"/>
        <w:spacing w:after="0" w:line="240" w:lineRule="auto"/>
        <w:ind w:left="1440"/>
        <w:rPr>
          <w:rFonts w:eastAsia="Calibri" w:cs="Tahoma"/>
          <w:bCs/>
          <w:sz w:val="24"/>
          <w:szCs w:val="24"/>
        </w:rPr>
      </w:pPr>
      <w:r w:rsidRPr="00CC0569">
        <w:rPr>
          <w:rFonts w:eastAsia="Calibri" w:cs="Tahoma"/>
          <w:b/>
          <w:bCs/>
          <w:sz w:val="24"/>
          <w:szCs w:val="24"/>
        </w:rPr>
        <w:t>T</w:t>
      </w:r>
      <w:r>
        <w:rPr>
          <w:rFonts w:eastAsia="Calibri" w:cs="Tahoma"/>
          <w:bCs/>
          <w:sz w:val="24"/>
          <w:szCs w:val="24"/>
        </w:rPr>
        <w:t>-R-U-E</w:t>
      </w:r>
    </w:p>
    <w:p w14:paraId="3EA178CF" w14:textId="77777777" w:rsidR="00107264" w:rsidRDefault="00107264" w:rsidP="00107264">
      <w:pPr>
        <w:widowControl w:val="0"/>
        <w:autoSpaceDE w:val="0"/>
        <w:autoSpaceDN w:val="0"/>
        <w:adjustRightInd w:val="0"/>
        <w:spacing w:after="0" w:line="240" w:lineRule="auto"/>
        <w:ind w:left="1440"/>
        <w:rPr>
          <w:rFonts w:eastAsia="Calibri" w:cs="Tahoma"/>
          <w:bCs/>
          <w:sz w:val="24"/>
          <w:szCs w:val="24"/>
        </w:rPr>
      </w:pPr>
      <w:r w:rsidRPr="00CC0569">
        <w:rPr>
          <w:rFonts w:eastAsia="Calibri" w:cs="Tahoma"/>
          <w:b/>
          <w:bCs/>
          <w:sz w:val="24"/>
          <w:szCs w:val="24"/>
        </w:rPr>
        <w:t>H</w:t>
      </w:r>
      <w:r>
        <w:rPr>
          <w:rFonts w:eastAsia="Calibri" w:cs="Tahoma"/>
          <w:bCs/>
          <w:sz w:val="24"/>
          <w:szCs w:val="24"/>
        </w:rPr>
        <w:t>-E-L-P-F-U-L</w:t>
      </w:r>
    </w:p>
    <w:p w14:paraId="53A48559" w14:textId="77777777" w:rsidR="00107264" w:rsidRDefault="00107264" w:rsidP="00107264">
      <w:pPr>
        <w:widowControl w:val="0"/>
        <w:autoSpaceDE w:val="0"/>
        <w:autoSpaceDN w:val="0"/>
        <w:adjustRightInd w:val="0"/>
        <w:spacing w:after="0" w:line="240" w:lineRule="auto"/>
        <w:ind w:left="1440"/>
        <w:rPr>
          <w:rFonts w:eastAsia="Calibri" w:cs="Tahoma"/>
          <w:bCs/>
          <w:sz w:val="24"/>
          <w:szCs w:val="24"/>
        </w:rPr>
      </w:pPr>
      <w:r w:rsidRPr="00CC0569">
        <w:rPr>
          <w:rFonts w:eastAsia="Calibri" w:cs="Tahoma"/>
          <w:b/>
          <w:bCs/>
          <w:sz w:val="24"/>
          <w:szCs w:val="24"/>
        </w:rPr>
        <w:t>I</w:t>
      </w:r>
      <w:r>
        <w:rPr>
          <w:rFonts w:eastAsia="Calibri" w:cs="Tahoma"/>
          <w:bCs/>
          <w:sz w:val="24"/>
          <w:szCs w:val="24"/>
        </w:rPr>
        <w:t>-N-S-P-I-R-I-N-G</w:t>
      </w:r>
    </w:p>
    <w:p w14:paraId="699C939A" w14:textId="77777777" w:rsidR="00107264" w:rsidRDefault="00107264" w:rsidP="00107264">
      <w:pPr>
        <w:widowControl w:val="0"/>
        <w:autoSpaceDE w:val="0"/>
        <w:autoSpaceDN w:val="0"/>
        <w:adjustRightInd w:val="0"/>
        <w:spacing w:after="0" w:line="240" w:lineRule="auto"/>
        <w:ind w:left="1440"/>
        <w:rPr>
          <w:rFonts w:eastAsia="Calibri" w:cs="Tahoma"/>
          <w:bCs/>
          <w:sz w:val="24"/>
          <w:szCs w:val="24"/>
        </w:rPr>
      </w:pPr>
      <w:r w:rsidRPr="00CC0569">
        <w:rPr>
          <w:rFonts w:eastAsia="Calibri" w:cs="Tahoma"/>
          <w:b/>
          <w:bCs/>
          <w:sz w:val="24"/>
          <w:szCs w:val="24"/>
        </w:rPr>
        <w:t>N</w:t>
      </w:r>
      <w:r>
        <w:rPr>
          <w:rFonts w:eastAsia="Calibri" w:cs="Tahoma"/>
          <w:bCs/>
          <w:sz w:val="24"/>
          <w:szCs w:val="24"/>
        </w:rPr>
        <w:t>-I-C-E</w:t>
      </w:r>
    </w:p>
    <w:p w14:paraId="36D766D8" w14:textId="77777777" w:rsidR="00107264" w:rsidRPr="00CC0569" w:rsidRDefault="00107264" w:rsidP="00107264">
      <w:pPr>
        <w:widowControl w:val="0"/>
        <w:autoSpaceDE w:val="0"/>
        <w:autoSpaceDN w:val="0"/>
        <w:adjustRightInd w:val="0"/>
        <w:spacing w:after="0" w:line="240" w:lineRule="auto"/>
        <w:ind w:left="720" w:firstLine="720"/>
        <w:rPr>
          <w:rFonts w:eastAsia="Calibri" w:cs="Tahoma"/>
          <w:bCs/>
          <w:sz w:val="24"/>
          <w:szCs w:val="24"/>
        </w:rPr>
      </w:pPr>
      <w:r w:rsidRPr="00CC0569">
        <w:rPr>
          <w:rFonts w:eastAsia="Calibri" w:cs="Tahoma"/>
          <w:b/>
          <w:bCs/>
          <w:sz w:val="24"/>
          <w:szCs w:val="24"/>
        </w:rPr>
        <w:t>K</w:t>
      </w:r>
      <w:r>
        <w:rPr>
          <w:rFonts w:eastAsia="Calibri" w:cs="Tahoma"/>
          <w:bCs/>
          <w:sz w:val="24"/>
          <w:szCs w:val="24"/>
        </w:rPr>
        <w:t>-I-N-D</w:t>
      </w:r>
    </w:p>
    <w:p w14:paraId="00913587" w14:textId="0C2AEB0A" w:rsidR="00107264" w:rsidRPr="00572922" w:rsidRDefault="00107264" w:rsidP="00107264">
      <w:pPr>
        <w:pStyle w:val="ListParagraph"/>
        <w:widowControl w:val="0"/>
        <w:numPr>
          <w:ilvl w:val="0"/>
          <w:numId w:val="8"/>
        </w:numPr>
        <w:autoSpaceDE w:val="0"/>
        <w:autoSpaceDN w:val="0"/>
        <w:adjustRightInd w:val="0"/>
        <w:spacing w:after="0" w:line="240" w:lineRule="auto"/>
        <w:rPr>
          <w:rFonts w:eastAsia="Calibri" w:cs="Tahoma"/>
          <w:sz w:val="24"/>
          <w:szCs w:val="24"/>
        </w:rPr>
      </w:pPr>
      <w:r w:rsidRPr="00572922">
        <w:rPr>
          <w:rFonts w:eastAsia="Calibri" w:cs="Tahoma"/>
          <w:bCs/>
          <w:sz w:val="24"/>
          <w:szCs w:val="24"/>
        </w:rPr>
        <w:t xml:space="preserve">Further explain that each group is going to receive a sentence strip with a letter of the </w:t>
      </w:r>
      <w:r>
        <w:rPr>
          <w:rFonts w:eastAsia="Calibri" w:cs="Tahoma"/>
          <w:bCs/>
          <w:sz w:val="24"/>
          <w:szCs w:val="24"/>
        </w:rPr>
        <w:t xml:space="preserve">word </w:t>
      </w:r>
      <w:r w:rsidRPr="00572922">
        <w:rPr>
          <w:rFonts w:eastAsia="Calibri" w:cs="Tahoma"/>
          <w:bCs/>
          <w:sz w:val="24"/>
          <w:szCs w:val="24"/>
        </w:rPr>
        <w:t>‘</w:t>
      </w:r>
      <w:r>
        <w:rPr>
          <w:rFonts w:eastAsia="Calibri" w:cs="Tahoma"/>
          <w:bCs/>
          <w:sz w:val="24"/>
          <w:szCs w:val="24"/>
        </w:rPr>
        <w:t>E</w:t>
      </w:r>
      <w:r w:rsidR="00353F9A">
        <w:rPr>
          <w:rFonts w:eastAsia="Calibri" w:cs="Tahoma"/>
          <w:bCs/>
          <w:sz w:val="24"/>
          <w:szCs w:val="24"/>
        </w:rPr>
        <w:t>MPATHY</w:t>
      </w:r>
      <w:r w:rsidRPr="00572922">
        <w:rPr>
          <w:rFonts w:eastAsia="Calibri" w:cs="Tahoma"/>
          <w:bCs/>
          <w:sz w:val="24"/>
          <w:szCs w:val="24"/>
        </w:rPr>
        <w:t>’. They are to collaborate to use their letter to spell out another word that begins a statement describing positive actions ‘</w:t>
      </w:r>
      <w:proofErr w:type="spellStart"/>
      <w:r w:rsidRPr="00572922">
        <w:rPr>
          <w:rFonts w:eastAsia="Calibri" w:cs="Tahoma"/>
          <w:bCs/>
          <w:sz w:val="24"/>
          <w:szCs w:val="24"/>
        </w:rPr>
        <w:t>Upstanders</w:t>
      </w:r>
      <w:proofErr w:type="spellEnd"/>
      <w:r w:rsidRPr="00572922">
        <w:rPr>
          <w:rFonts w:eastAsia="Calibri" w:cs="Tahoma"/>
          <w:bCs/>
          <w:sz w:val="24"/>
          <w:szCs w:val="24"/>
        </w:rPr>
        <w:t xml:space="preserve">’ </w:t>
      </w:r>
      <w:r w:rsidR="00747BBB">
        <w:rPr>
          <w:rFonts w:eastAsia="Calibri" w:cs="Tahoma"/>
          <w:bCs/>
          <w:sz w:val="24"/>
          <w:szCs w:val="24"/>
        </w:rPr>
        <w:t xml:space="preserve">(someone whose actions help discourage bullying behavior) </w:t>
      </w:r>
      <w:r w:rsidRPr="00572922">
        <w:rPr>
          <w:rFonts w:eastAsia="Calibri" w:cs="Tahoma"/>
          <w:bCs/>
          <w:sz w:val="24"/>
          <w:szCs w:val="24"/>
        </w:rPr>
        <w:t xml:space="preserve">can take </w:t>
      </w:r>
      <w:r>
        <w:rPr>
          <w:rFonts w:eastAsia="Calibri" w:cs="Tahoma"/>
          <w:bCs/>
          <w:sz w:val="24"/>
          <w:szCs w:val="24"/>
        </w:rPr>
        <w:t>to respond when they witness anoth</w:t>
      </w:r>
      <w:r w:rsidR="00353F9A">
        <w:rPr>
          <w:rFonts w:eastAsia="Calibri" w:cs="Tahoma"/>
          <w:bCs/>
          <w:sz w:val="24"/>
          <w:szCs w:val="24"/>
        </w:rPr>
        <w:t>er student being targeted by a R</w:t>
      </w:r>
      <w:r>
        <w:rPr>
          <w:rFonts w:eastAsia="Calibri" w:cs="Tahoma"/>
          <w:bCs/>
          <w:sz w:val="24"/>
          <w:szCs w:val="24"/>
        </w:rPr>
        <w:t xml:space="preserve">elational </w:t>
      </w:r>
      <w:r w:rsidR="00353F9A">
        <w:rPr>
          <w:rFonts w:eastAsia="Calibri" w:cs="Tahoma"/>
          <w:bCs/>
          <w:sz w:val="24"/>
          <w:szCs w:val="24"/>
        </w:rPr>
        <w:t>Aggression</w:t>
      </w:r>
      <w:r w:rsidRPr="00572922">
        <w:rPr>
          <w:rFonts w:eastAsia="Calibri" w:cs="Tahoma"/>
          <w:bCs/>
          <w:sz w:val="24"/>
          <w:szCs w:val="24"/>
        </w:rPr>
        <w:t xml:space="preserve">. They are to record their </w:t>
      </w:r>
      <w:r>
        <w:rPr>
          <w:rFonts w:eastAsia="Calibri" w:cs="Tahoma"/>
          <w:bCs/>
          <w:sz w:val="24"/>
          <w:szCs w:val="24"/>
        </w:rPr>
        <w:t>statement</w:t>
      </w:r>
      <w:r w:rsidRPr="00572922">
        <w:rPr>
          <w:rFonts w:eastAsia="Calibri" w:cs="Tahoma"/>
          <w:bCs/>
          <w:sz w:val="24"/>
          <w:szCs w:val="24"/>
        </w:rPr>
        <w:t xml:space="preserve"> on the sentence strip and </w:t>
      </w:r>
      <w:r>
        <w:rPr>
          <w:rFonts w:eastAsia="Calibri" w:cs="Tahoma"/>
          <w:bCs/>
          <w:sz w:val="24"/>
          <w:szCs w:val="24"/>
        </w:rPr>
        <w:t>post in order</w:t>
      </w:r>
      <w:r w:rsidR="00353F9A">
        <w:rPr>
          <w:rFonts w:eastAsia="Calibri" w:cs="Tahoma"/>
          <w:bCs/>
          <w:sz w:val="24"/>
          <w:szCs w:val="24"/>
        </w:rPr>
        <w:t xml:space="preserve"> to spell the word, ‘EMPATHY’</w:t>
      </w:r>
      <w:r w:rsidRPr="00572922">
        <w:rPr>
          <w:rFonts w:eastAsia="Calibri" w:cs="Tahoma"/>
          <w:bCs/>
          <w:sz w:val="24"/>
          <w:szCs w:val="24"/>
        </w:rPr>
        <w:t xml:space="preserve">.  </w:t>
      </w:r>
    </w:p>
    <w:p w14:paraId="5DBF3357" w14:textId="77777777" w:rsidR="00107264" w:rsidRPr="00572922" w:rsidRDefault="00353F9A" w:rsidP="00107264">
      <w:pPr>
        <w:pStyle w:val="ListParagraph"/>
        <w:widowControl w:val="0"/>
        <w:numPr>
          <w:ilvl w:val="0"/>
          <w:numId w:val="8"/>
        </w:numPr>
        <w:autoSpaceDE w:val="0"/>
        <w:autoSpaceDN w:val="0"/>
        <w:adjustRightInd w:val="0"/>
        <w:spacing w:after="0" w:line="240" w:lineRule="auto"/>
        <w:rPr>
          <w:rFonts w:eastAsia="Calibri" w:cs="Tahoma"/>
          <w:sz w:val="24"/>
          <w:szCs w:val="24"/>
        </w:rPr>
      </w:pPr>
      <w:r>
        <w:rPr>
          <w:rFonts w:eastAsia="Calibri" w:cs="Tahoma"/>
          <w:bCs/>
          <w:sz w:val="24"/>
          <w:szCs w:val="24"/>
        </w:rPr>
        <w:t>Invite one volunteer fro</w:t>
      </w:r>
      <w:r w:rsidR="00107264">
        <w:rPr>
          <w:rFonts w:eastAsia="Calibri" w:cs="Tahoma"/>
          <w:bCs/>
          <w:sz w:val="24"/>
          <w:szCs w:val="24"/>
        </w:rPr>
        <w:t>m each group to share their group’s statement in order</w:t>
      </w:r>
      <w:r>
        <w:rPr>
          <w:rFonts w:eastAsia="Calibri" w:cs="Tahoma"/>
          <w:bCs/>
          <w:sz w:val="24"/>
          <w:szCs w:val="24"/>
        </w:rPr>
        <w:t xml:space="preserve"> of the spelling of the word</w:t>
      </w:r>
      <w:r w:rsidR="00107264">
        <w:rPr>
          <w:rFonts w:eastAsia="Calibri" w:cs="Tahoma"/>
          <w:bCs/>
          <w:sz w:val="24"/>
          <w:szCs w:val="24"/>
        </w:rPr>
        <w:t xml:space="preserve">.  </w:t>
      </w:r>
    </w:p>
    <w:p w14:paraId="0B216C66" w14:textId="77777777" w:rsidR="00107264" w:rsidRPr="00DC7F18" w:rsidRDefault="00107264" w:rsidP="00107264">
      <w:pPr>
        <w:pStyle w:val="ListParagraph"/>
        <w:widowControl w:val="0"/>
        <w:autoSpaceDE w:val="0"/>
        <w:autoSpaceDN w:val="0"/>
        <w:adjustRightInd w:val="0"/>
        <w:spacing w:after="0" w:line="240" w:lineRule="auto"/>
        <w:rPr>
          <w:rFonts w:eastAsia="Calibri" w:cs="Tahoma"/>
          <w:sz w:val="24"/>
          <w:szCs w:val="24"/>
        </w:rPr>
      </w:pPr>
    </w:p>
    <w:p w14:paraId="1893D7C1" w14:textId="21B26EC5" w:rsidR="00107264" w:rsidRPr="00107264" w:rsidRDefault="00107264" w:rsidP="00107264">
      <w:pPr>
        <w:widowControl w:val="0"/>
        <w:autoSpaceDE w:val="0"/>
        <w:autoSpaceDN w:val="0"/>
        <w:adjustRightInd w:val="0"/>
        <w:spacing w:after="0" w:line="240" w:lineRule="auto"/>
        <w:rPr>
          <w:rFonts w:eastAsia="Calibri" w:cs="Tahoma"/>
          <w:bCs/>
          <w:sz w:val="24"/>
          <w:szCs w:val="24"/>
        </w:rPr>
      </w:pPr>
      <w:r w:rsidRPr="00DC7F18">
        <w:rPr>
          <w:rFonts w:eastAsia="Calibri" w:cs="Tahoma"/>
          <w:b/>
          <w:bCs/>
          <w:sz w:val="24"/>
          <w:szCs w:val="24"/>
        </w:rPr>
        <w:t>Debrief:</w:t>
      </w:r>
      <w:r>
        <w:rPr>
          <w:rFonts w:eastAsia="Calibri" w:cs="Tahoma"/>
          <w:b/>
          <w:bCs/>
          <w:sz w:val="24"/>
          <w:szCs w:val="24"/>
        </w:rPr>
        <w:t xml:space="preserve"> </w:t>
      </w:r>
      <w:r w:rsidRPr="00661B21">
        <w:rPr>
          <w:rFonts w:eastAsia="Calibri" w:cs="Tahoma"/>
          <w:bCs/>
          <w:sz w:val="24"/>
          <w:szCs w:val="24"/>
        </w:rPr>
        <w:t xml:space="preserve">Toss a ball to willing participants and ask </w:t>
      </w:r>
      <w:r>
        <w:rPr>
          <w:rFonts w:eastAsia="Calibri" w:cs="Tahoma"/>
          <w:bCs/>
          <w:sz w:val="24"/>
          <w:szCs w:val="24"/>
        </w:rPr>
        <w:t>how having empathy for others can help improve the school environment.</w:t>
      </w:r>
    </w:p>
    <w:p w14:paraId="7AC8CE5E" w14:textId="77777777" w:rsidR="00107264" w:rsidRDefault="00107264" w:rsidP="00107264">
      <w:pPr>
        <w:pStyle w:val="ListParagraph"/>
        <w:widowControl w:val="0"/>
        <w:autoSpaceDE w:val="0"/>
        <w:autoSpaceDN w:val="0"/>
        <w:adjustRightInd w:val="0"/>
        <w:spacing w:after="0" w:line="240" w:lineRule="auto"/>
        <w:ind w:left="1440"/>
        <w:rPr>
          <w:rFonts w:eastAsia="Calibri" w:cs="Tahoma"/>
          <w:bCs/>
          <w:sz w:val="24"/>
          <w:szCs w:val="24"/>
        </w:rPr>
      </w:pPr>
    </w:p>
    <w:p w14:paraId="04A1E264" w14:textId="77777777" w:rsidR="00C63E72" w:rsidRDefault="00C63E72" w:rsidP="00107264">
      <w:pPr>
        <w:pStyle w:val="ListParagraph"/>
        <w:widowControl w:val="0"/>
        <w:autoSpaceDE w:val="0"/>
        <w:autoSpaceDN w:val="0"/>
        <w:adjustRightInd w:val="0"/>
        <w:spacing w:after="0" w:line="240" w:lineRule="auto"/>
        <w:ind w:left="1440"/>
        <w:rPr>
          <w:rFonts w:eastAsia="Calibri" w:cs="Tahoma"/>
          <w:bCs/>
          <w:sz w:val="24"/>
          <w:szCs w:val="24"/>
        </w:rPr>
      </w:pPr>
    </w:p>
    <w:p w14:paraId="5176BBB7" w14:textId="77777777" w:rsidR="00C63E72" w:rsidRDefault="00C63E72" w:rsidP="00107264">
      <w:pPr>
        <w:pStyle w:val="ListParagraph"/>
        <w:widowControl w:val="0"/>
        <w:autoSpaceDE w:val="0"/>
        <w:autoSpaceDN w:val="0"/>
        <w:adjustRightInd w:val="0"/>
        <w:spacing w:after="0" w:line="240" w:lineRule="auto"/>
        <w:ind w:left="1440"/>
        <w:rPr>
          <w:rFonts w:eastAsia="Calibri" w:cs="Tahoma"/>
          <w:bCs/>
          <w:sz w:val="24"/>
          <w:szCs w:val="24"/>
        </w:rPr>
      </w:pPr>
    </w:p>
    <w:p w14:paraId="530C4DD2" w14:textId="77777777" w:rsidR="00C63E72" w:rsidRDefault="00C63E72" w:rsidP="00107264">
      <w:pPr>
        <w:pStyle w:val="ListParagraph"/>
        <w:widowControl w:val="0"/>
        <w:autoSpaceDE w:val="0"/>
        <w:autoSpaceDN w:val="0"/>
        <w:adjustRightInd w:val="0"/>
        <w:spacing w:after="0" w:line="240" w:lineRule="auto"/>
        <w:ind w:left="1440"/>
        <w:rPr>
          <w:rFonts w:eastAsia="Calibri" w:cs="Tahoma"/>
          <w:bCs/>
          <w:sz w:val="24"/>
          <w:szCs w:val="24"/>
        </w:rPr>
      </w:pPr>
    </w:p>
    <w:p w14:paraId="1A12522D" w14:textId="77777777" w:rsidR="00C63E72" w:rsidRDefault="00C63E72" w:rsidP="00107264">
      <w:pPr>
        <w:pStyle w:val="ListParagraph"/>
        <w:widowControl w:val="0"/>
        <w:autoSpaceDE w:val="0"/>
        <w:autoSpaceDN w:val="0"/>
        <w:adjustRightInd w:val="0"/>
        <w:spacing w:after="0" w:line="240" w:lineRule="auto"/>
        <w:ind w:left="1440"/>
        <w:rPr>
          <w:rFonts w:eastAsia="Calibri" w:cs="Tahoma"/>
          <w:bCs/>
          <w:sz w:val="24"/>
          <w:szCs w:val="24"/>
        </w:rPr>
      </w:pPr>
    </w:p>
    <w:p w14:paraId="4BE73681" w14:textId="77777777" w:rsidR="00C63E72" w:rsidRDefault="00C63E72" w:rsidP="00107264">
      <w:pPr>
        <w:pStyle w:val="ListParagraph"/>
        <w:widowControl w:val="0"/>
        <w:autoSpaceDE w:val="0"/>
        <w:autoSpaceDN w:val="0"/>
        <w:adjustRightInd w:val="0"/>
        <w:spacing w:after="0" w:line="240" w:lineRule="auto"/>
        <w:ind w:left="1440"/>
        <w:rPr>
          <w:rFonts w:eastAsia="Calibri" w:cs="Tahoma"/>
          <w:bCs/>
          <w:sz w:val="24"/>
          <w:szCs w:val="24"/>
        </w:rPr>
      </w:pPr>
    </w:p>
    <w:p w14:paraId="0022C883" w14:textId="77777777" w:rsidR="00C63E72" w:rsidRDefault="00C63E72" w:rsidP="00107264">
      <w:pPr>
        <w:pStyle w:val="ListParagraph"/>
        <w:widowControl w:val="0"/>
        <w:autoSpaceDE w:val="0"/>
        <w:autoSpaceDN w:val="0"/>
        <w:adjustRightInd w:val="0"/>
        <w:spacing w:after="0" w:line="240" w:lineRule="auto"/>
        <w:ind w:left="1440"/>
        <w:rPr>
          <w:rFonts w:eastAsia="Calibri" w:cs="Tahoma"/>
          <w:bCs/>
          <w:sz w:val="24"/>
          <w:szCs w:val="24"/>
        </w:rPr>
      </w:pPr>
    </w:p>
    <w:p w14:paraId="5172EE4E" w14:textId="77777777" w:rsidR="00C63E72" w:rsidRDefault="00C63E72" w:rsidP="00107264">
      <w:pPr>
        <w:pStyle w:val="ListParagraph"/>
        <w:widowControl w:val="0"/>
        <w:autoSpaceDE w:val="0"/>
        <w:autoSpaceDN w:val="0"/>
        <w:adjustRightInd w:val="0"/>
        <w:spacing w:after="0" w:line="240" w:lineRule="auto"/>
        <w:ind w:left="1440"/>
        <w:rPr>
          <w:rFonts w:eastAsia="Calibri" w:cs="Tahoma"/>
          <w:bCs/>
          <w:sz w:val="24"/>
          <w:szCs w:val="24"/>
        </w:rPr>
      </w:pPr>
    </w:p>
    <w:p w14:paraId="412D0054" w14:textId="77777777" w:rsidR="00C63E72" w:rsidRDefault="00C63E72" w:rsidP="00107264">
      <w:pPr>
        <w:pStyle w:val="ListParagraph"/>
        <w:widowControl w:val="0"/>
        <w:autoSpaceDE w:val="0"/>
        <w:autoSpaceDN w:val="0"/>
        <w:adjustRightInd w:val="0"/>
        <w:spacing w:after="0" w:line="240" w:lineRule="auto"/>
        <w:ind w:left="1440"/>
        <w:rPr>
          <w:rFonts w:eastAsia="Calibri" w:cs="Tahoma"/>
          <w:bCs/>
          <w:sz w:val="24"/>
          <w:szCs w:val="24"/>
        </w:rPr>
      </w:pPr>
    </w:p>
    <w:p w14:paraId="76725E25" w14:textId="77777777" w:rsidR="00C63E72" w:rsidRDefault="00C63E72" w:rsidP="00107264">
      <w:pPr>
        <w:pStyle w:val="ListParagraph"/>
        <w:widowControl w:val="0"/>
        <w:autoSpaceDE w:val="0"/>
        <w:autoSpaceDN w:val="0"/>
        <w:adjustRightInd w:val="0"/>
        <w:spacing w:after="0" w:line="240" w:lineRule="auto"/>
        <w:ind w:left="1440"/>
        <w:rPr>
          <w:rFonts w:eastAsia="Calibri" w:cs="Tahoma"/>
          <w:bCs/>
          <w:sz w:val="24"/>
          <w:szCs w:val="24"/>
        </w:rPr>
      </w:pPr>
    </w:p>
    <w:p w14:paraId="4BC443FA" w14:textId="58B21224" w:rsidR="002B0F5D" w:rsidRDefault="002B0F5D">
      <w:pPr>
        <w:rPr>
          <w:rFonts w:eastAsia="Calibri" w:cs="Tahoma"/>
          <w:bCs/>
          <w:sz w:val="24"/>
          <w:szCs w:val="24"/>
        </w:rPr>
      </w:pPr>
      <w:r>
        <w:rPr>
          <w:rFonts w:eastAsia="Calibri" w:cs="Tahoma"/>
          <w:bCs/>
          <w:sz w:val="24"/>
          <w:szCs w:val="24"/>
        </w:rPr>
        <w:br w:type="page"/>
      </w:r>
    </w:p>
    <w:p w14:paraId="64B62984" w14:textId="77777777" w:rsidR="002B0F5D" w:rsidRPr="00DC7F18" w:rsidRDefault="002B0F5D" w:rsidP="002B0F5D">
      <w:pPr>
        <w:jc w:val="center"/>
        <w:rPr>
          <w:sz w:val="24"/>
          <w:szCs w:val="24"/>
        </w:rPr>
      </w:pPr>
      <w:r w:rsidRPr="00DC7F18">
        <w:rPr>
          <w:rFonts w:cs="Tahoma"/>
          <w:b/>
          <w:noProof/>
          <w:sz w:val="24"/>
          <w:szCs w:val="24"/>
        </w:rPr>
        <w:lastRenderedPageBreak/>
        <w:drawing>
          <wp:inline distT="0" distB="0" distL="0" distR="0" wp14:anchorId="6AA2FF0D" wp14:editId="0A1F7C9A">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B639687" w14:textId="77777777" w:rsidR="002B0F5D" w:rsidRPr="00FC36B0" w:rsidRDefault="002B0F5D" w:rsidP="002B0F5D">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The Law-Related Education Academy is sponsored by the Arizona Foundation for Legal Services &amp; Education with funding made possible by the Arizona Department of Education School Safety Program.</w:t>
      </w:r>
    </w:p>
    <w:p w14:paraId="76929042" w14:textId="77777777" w:rsidR="002B0F5D" w:rsidRPr="00DC7F18" w:rsidRDefault="002B0F5D" w:rsidP="002B0F5D">
      <w:pPr>
        <w:spacing w:after="0" w:line="240" w:lineRule="auto"/>
        <w:jc w:val="center"/>
        <w:rPr>
          <w:rFonts w:eastAsia="Calibri" w:cs="Calibri"/>
          <w:b/>
          <w:bCs/>
          <w:sz w:val="24"/>
          <w:szCs w:val="24"/>
          <w:u w:val="single"/>
        </w:rPr>
      </w:pPr>
    </w:p>
    <w:p w14:paraId="6FB51E4C" w14:textId="77777777" w:rsidR="002B0F5D" w:rsidRPr="00DC7F18" w:rsidRDefault="002B0F5D" w:rsidP="002B0F5D">
      <w:pPr>
        <w:spacing w:after="0" w:line="240" w:lineRule="auto"/>
        <w:jc w:val="center"/>
        <w:rPr>
          <w:rFonts w:eastAsia="Calibri" w:cs="Calibri"/>
          <w:b/>
          <w:bCs/>
          <w:sz w:val="24"/>
          <w:szCs w:val="24"/>
        </w:rPr>
      </w:pPr>
      <w:r>
        <w:rPr>
          <w:rFonts w:eastAsia="Calibri" w:cs="Calibri"/>
          <w:b/>
          <w:bCs/>
          <w:sz w:val="24"/>
          <w:szCs w:val="24"/>
        </w:rPr>
        <w:t>“Assertive Action:  Students solving social problems on school campus”</w:t>
      </w:r>
      <w:r w:rsidRPr="00DC7F18">
        <w:rPr>
          <w:rFonts w:eastAsia="Calibri" w:cs="Calibri"/>
          <w:b/>
          <w:bCs/>
          <w:sz w:val="24"/>
          <w:szCs w:val="24"/>
        </w:rPr>
        <w:t>: Academy</w:t>
      </w:r>
    </w:p>
    <w:p w14:paraId="12584039" w14:textId="77777777" w:rsidR="002B0F5D" w:rsidRPr="00DC7F18" w:rsidRDefault="002B0F5D" w:rsidP="002B0F5D">
      <w:pPr>
        <w:spacing w:after="0" w:line="240" w:lineRule="auto"/>
        <w:jc w:val="center"/>
        <w:rPr>
          <w:rFonts w:eastAsia="Calibri" w:cs="Calibri"/>
          <w:bCs/>
          <w:sz w:val="24"/>
          <w:szCs w:val="24"/>
        </w:rPr>
      </w:pPr>
      <w:r>
        <w:rPr>
          <w:rFonts w:eastAsia="Calibri" w:cs="Calibri"/>
          <w:bCs/>
          <w:sz w:val="24"/>
          <w:szCs w:val="24"/>
        </w:rPr>
        <w:t>(Middle/High)</w:t>
      </w:r>
    </w:p>
    <w:p w14:paraId="426ECC5D" w14:textId="5EA492DD" w:rsidR="00C63E72" w:rsidRDefault="002B0F5D" w:rsidP="002B0F5D">
      <w:pPr>
        <w:pStyle w:val="ListParagraph"/>
        <w:widowControl w:val="0"/>
        <w:autoSpaceDE w:val="0"/>
        <w:autoSpaceDN w:val="0"/>
        <w:adjustRightInd w:val="0"/>
        <w:spacing w:after="0" w:line="240" w:lineRule="auto"/>
        <w:ind w:left="0"/>
        <w:jc w:val="center"/>
        <w:rPr>
          <w:rFonts w:eastAsia="Calibri" w:cs="Tahoma"/>
          <w:b/>
          <w:bCs/>
          <w:sz w:val="24"/>
          <w:szCs w:val="24"/>
        </w:rPr>
      </w:pPr>
      <w:r>
        <w:rPr>
          <w:rFonts w:eastAsia="Calibri" w:cs="Tahoma"/>
          <w:b/>
          <w:bCs/>
          <w:sz w:val="24"/>
          <w:szCs w:val="24"/>
        </w:rPr>
        <w:t>Inclusion Conclusion: Student Strategies to respond to Relational Aggression</w:t>
      </w:r>
    </w:p>
    <w:p w14:paraId="74FBE27B" w14:textId="7E2C6DE9" w:rsidR="002B0F5D" w:rsidRDefault="002B0F5D" w:rsidP="002B0F5D">
      <w:pPr>
        <w:pStyle w:val="ListParagraph"/>
        <w:widowControl w:val="0"/>
        <w:autoSpaceDE w:val="0"/>
        <w:autoSpaceDN w:val="0"/>
        <w:adjustRightInd w:val="0"/>
        <w:spacing w:after="0" w:line="240" w:lineRule="auto"/>
        <w:ind w:left="0"/>
        <w:jc w:val="center"/>
        <w:rPr>
          <w:rFonts w:eastAsia="Calibri" w:cs="Tahoma"/>
          <w:bCs/>
          <w:sz w:val="24"/>
          <w:szCs w:val="24"/>
        </w:rPr>
      </w:pPr>
      <w:r>
        <w:rPr>
          <w:rFonts w:eastAsia="Calibri" w:cs="Tahoma"/>
          <w:b/>
          <w:bCs/>
          <w:sz w:val="24"/>
          <w:szCs w:val="24"/>
        </w:rPr>
        <w:t>Correlations</w:t>
      </w:r>
    </w:p>
    <w:p w14:paraId="435CCEA9" w14:textId="77777777" w:rsidR="00C63E72" w:rsidRDefault="00C63E72" w:rsidP="002B0F5D">
      <w:pPr>
        <w:pStyle w:val="ListParagraph"/>
        <w:widowControl w:val="0"/>
        <w:autoSpaceDE w:val="0"/>
        <w:autoSpaceDN w:val="0"/>
        <w:adjustRightInd w:val="0"/>
        <w:spacing w:after="0" w:line="240" w:lineRule="auto"/>
        <w:ind w:left="1440"/>
        <w:rPr>
          <w:rFonts w:eastAsia="Calibri" w:cs="Tahoma"/>
          <w:bCs/>
          <w:sz w:val="24"/>
          <w:szCs w:val="24"/>
        </w:rPr>
      </w:pPr>
    </w:p>
    <w:tbl>
      <w:tblPr>
        <w:tblStyle w:val="TableGrid11"/>
        <w:tblW w:w="10885" w:type="dxa"/>
        <w:tblLook w:val="04A0" w:firstRow="1" w:lastRow="0" w:firstColumn="1" w:lastColumn="0" w:noHBand="0" w:noVBand="1"/>
      </w:tblPr>
      <w:tblGrid>
        <w:gridCol w:w="10885"/>
      </w:tblGrid>
      <w:tr w:rsidR="002B0F5D" w:rsidRPr="00195374" w14:paraId="06EAF787" w14:textId="77777777" w:rsidTr="002B0F5D">
        <w:trPr>
          <w:trHeight w:val="574"/>
        </w:trPr>
        <w:tc>
          <w:tcPr>
            <w:tcW w:w="10885" w:type="dxa"/>
          </w:tcPr>
          <w:p w14:paraId="766B2157" w14:textId="77777777" w:rsidR="002B0F5D" w:rsidRPr="00195374" w:rsidRDefault="002B0F5D" w:rsidP="0002207E">
            <w:pPr>
              <w:jc w:val="center"/>
              <w:rPr>
                <w:b/>
                <w:sz w:val="24"/>
                <w:szCs w:val="24"/>
              </w:rPr>
            </w:pPr>
            <w:r w:rsidRPr="00195374">
              <w:rPr>
                <w:b/>
                <w:sz w:val="24"/>
                <w:szCs w:val="24"/>
              </w:rPr>
              <w:t>Civics and Government</w:t>
            </w:r>
          </w:p>
        </w:tc>
      </w:tr>
      <w:tr w:rsidR="002B0F5D" w:rsidRPr="00195374" w14:paraId="07BB3695" w14:textId="77777777" w:rsidTr="002B0F5D">
        <w:trPr>
          <w:trHeight w:val="538"/>
        </w:trPr>
        <w:tc>
          <w:tcPr>
            <w:tcW w:w="10885" w:type="dxa"/>
          </w:tcPr>
          <w:p w14:paraId="7F269F53" w14:textId="77777777" w:rsidR="002B0F5D" w:rsidRPr="00195374" w:rsidRDefault="002B0F5D" w:rsidP="0002207E">
            <w:pPr>
              <w:rPr>
                <w:sz w:val="24"/>
                <w:szCs w:val="24"/>
              </w:rPr>
            </w:pPr>
            <w:r w:rsidRPr="00195374">
              <w:rPr>
                <w:sz w:val="24"/>
                <w:szCs w:val="24"/>
              </w:rPr>
              <w:t>Explain the obligations and responsibilities of citizenship: obeying the law. (7-12 S3C4 PO4b-c)</w:t>
            </w:r>
          </w:p>
        </w:tc>
      </w:tr>
    </w:tbl>
    <w:p w14:paraId="5A70FD17" w14:textId="77777777" w:rsidR="00C63E72" w:rsidRDefault="00C63E72" w:rsidP="00107264">
      <w:pPr>
        <w:pStyle w:val="ListParagraph"/>
        <w:widowControl w:val="0"/>
        <w:autoSpaceDE w:val="0"/>
        <w:autoSpaceDN w:val="0"/>
        <w:adjustRightInd w:val="0"/>
        <w:spacing w:after="0" w:line="240" w:lineRule="auto"/>
        <w:ind w:left="1440"/>
        <w:rPr>
          <w:rFonts w:eastAsia="Calibri" w:cs="Tahoma"/>
          <w:bCs/>
          <w:sz w:val="24"/>
          <w:szCs w:val="24"/>
        </w:rPr>
      </w:pPr>
    </w:p>
    <w:tbl>
      <w:tblPr>
        <w:tblStyle w:val="TableGrid3"/>
        <w:tblW w:w="10885" w:type="dxa"/>
        <w:tblLook w:val="04A0" w:firstRow="1" w:lastRow="0" w:firstColumn="1" w:lastColumn="0" w:noHBand="0" w:noVBand="1"/>
      </w:tblPr>
      <w:tblGrid>
        <w:gridCol w:w="10885"/>
      </w:tblGrid>
      <w:tr w:rsidR="002B0F5D" w:rsidRPr="00195374" w14:paraId="66194BCA" w14:textId="77777777" w:rsidTr="002B0F5D">
        <w:tc>
          <w:tcPr>
            <w:tcW w:w="10885" w:type="dxa"/>
          </w:tcPr>
          <w:p w14:paraId="3F9584ED" w14:textId="77777777" w:rsidR="002B0F5D" w:rsidRPr="00195374" w:rsidRDefault="002B0F5D" w:rsidP="0002207E">
            <w:pPr>
              <w:jc w:val="center"/>
              <w:rPr>
                <w:b/>
                <w:sz w:val="24"/>
                <w:szCs w:val="24"/>
              </w:rPr>
            </w:pPr>
            <w:r w:rsidRPr="00195374">
              <w:rPr>
                <w:b/>
                <w:sz w:val="24"/>
                <w:szCs w:val="24"/>
              </w:rPr>
              <w:t>Comprehension and Collaboration</w:t>
            </w:r>
          </w:p>
        </w:tc>
      </w:tr>
      <w:tr w:rsidR="002B0F5D" w:rsidRPr="00195374" w14:paraId="599E0BC1" w14:textId="77777777" w:rsidTr="002B0F5D">
        <w:trPr>
          <w:trHeight w:val="1223"/>
        </w:trPr>
        <w:tc>
          <w:tcPr>
            <w:tcW w:w="10885" w:type="dxa"/>
          </w:tcPr>
          <w:p w14:paraId="737D8076" w14:textId="77777777" w:rsidR="002B0F5D" w:rsidRDefault="002B0F5D" w:rsidP="0002207E">
            <w:pPr>
              <w:rPr>
                <w:sz w:val="24"/>
                <w:szCs w:val="24"/>
              </w:rPr>
            </w:pPr>
            <w:r w:rsidRPr="00195374">
              <w:rPr>
                <w:i/>
                <w:sz w:val="24"/>
                <w:szCs w:val="24"/>
              </w:rPr>
              <w:t>Engage, initiate, and participate</w:t>
            </w:r>
            <w:r w:rsidRPr="00195374">
              <w:rPr>
                <w:sz w:val="24"/>
                <w:szCs w:val="24"/>
              </w:rPr>
              <w:t xml:space="preserve"> effectively in a range of collaborative discussions (one-on-one, in groups, and teacher-led) with diverse partners on grade </w:t>
            </w:r>
            <w:r w:rsidRPr="00195374">
              <w:rPr>
                <w:i/>
                <w:sz w:val="24"/>
                <w:szCs w:val="24"/>
              </w:rPr>
              <w:t>appropriate</w:t>
            </w:r>
            <w:r w:rsidRPr="00195374">
              <w:rPr>
                <w:sz w:val="24"/>
                <w:szCs w:val="24"/>
              </w:rPr>
              <w:t xml:space="preserve"> topics, texts, and issues, building on others’ ideas and expressing their own clearly.  (6-12 SL.1.)</w:t>
            </w:r>
          </w:p>
          <w:p w14:paraId="30B62747" w14:textId="77777777" w:rsidR="002B0F5D" w:rsidRDefault="002B0F5D" w:rsidP="0002207E">
            <w:pPr>
              <w:rPr>
                <w:sz w:val="24"/>
                <w:szCs w:val="24"/>
              </w:rPr>
            </w:pPr>
          </w:p>
          <w:p w14:paraId="570DA4BC" w14:textId="77777777" w:rsidR="002B0F5D" w:rsidRDefault="002B0F5D" w:rsidP="0002207E">
            <w:pPr>
              <w:rPr>
                <w:sz w:val="24"/>
                <w:szCs w:val="24"/>
              </w:rPr>
            </w:pPr>
            <w:r w:rsidRPr="00487C96">
              <w:rPr>
                <w:sz w:val="24"/>
                <w:szCs w:val="24"/>
              </w:rPr>
              <w:t>c. Pose and respond to specific questions with elaboration and detail by making comments that contribute to the topic, text, or issue under discussion.</w:t>
            </w:r>
          </w:p>
          <w:p w14:paraId="4175A740" w14:textId="77777777" w:rsidR="002B0F5D" w:rsidRPr="00195374" w:rsidRDefault="002B0F5D" w:rsidP="0002207E">
            <w:pPr>
              <w:rPr>
                <w:sz w:val="24"/>
                <w:szCs w:val="24"/>
              </w:rPr>
            </w:pPr>
          </w:p>
        </w:tc>
      </w:tr>
    </w:tbl>
    <w:p w14:paraId="28402343" w14:textId="77777777" w:rsidR="002B0F5D" w:rsidRDefault="002B0F5D" w:rsidP="00107264">
      <w:pPr>
        <w:pStyle w:val="ListParagraph"/>
        <w:widowControl w:val="0"/>
        <w:autoSpaceDE w:val="0"/>
        <w:autoSpaceDN w:val="0"/>
        <w:adjustRightInd w:val="0"/>
        <w:spacing w:after="0" w:line="240" w:lineRule="auto"/>
        <w:ind w:left="1440"/>
        <w:rPr>
          <w:rFonts w:eastAsia="Calibri" w:cs="Tahoma"/>
          <w:bCs/>
          <w:sz w:val="24"/>
          <w:szCs w:val="24"/>
        </w:rPr>
      </w:pPr>
    </w:p>
    <w:p w14:paraId="38EFA070" w14:textId="77777777" w:rsidR="002B0F5D" w:rsidRDefault="002B0F5D" w:rsidP="00107264">
      <w:pPr>
        <w:pStyle w:val="ListParagraph"/>
        <w:widowControl w:val="0"/>
        <w:autoSpaceDE w:val="0"/>
        <w:autoSpaceDN w:val="0"/>
        <w:adjustRightInd w:val="0"/>
        <w:spacing w:after="0" w:line="240" w:lineRule="auto"/>
        <w:ind w:left="1440"/>
        <w:rPr>
          <w:rFonts w:eastAsia="Calibri" w:cs="Tahoma"/>
          <w:bCs/>
          <w:sz w:val="24"/>
          <w:szCs w:val="24"/>
        </w:rPr>
      </w:pPr>
    </w:p>
    <w:tbl>
      <w:tblPr>
        <w:tblStyle w:val="TableGrid"/>
        <w:tblW w:w="10980" w:type="dxa"/>
        <w:tblInd w:w="-95" w:type="dxa"/>
        <w:tblLook w:val="04A0" w:firstRow="1" w:lastRow="0" w:firstColumn="1" w:lastColumn="0" w:noHBand="0" w:noVBand="1"/>
      </w:tblPr>
      <w:tblGrid>
        <w:gridCol w:w="10980"/>
      </w:tblGrid>
      <w:tr w:rsidR="002B0F5D" w14:paraId="1A8A5576" w14:textId="77777777" w:rsidTr="002B0F5D">
        <w:trPr>
          <w:trHeight w:val="299"/>
        </w:trPr>
        <w:tc>
          <w:tcPr>
            <w:tcW w:w="10980" w:type="dxa"/>
          </w:tcPr>
          <w:p w14:paraId="6A780CA7" w14:textId="77777777" w:rsidR="002B0F5D" w:rsidRDefault="002B0F5D" w:rsidP="0002207E">
            <w:pPr>
              <w:jc w:val="center"/>
              <w:rPr>
                <w:sz w:val="24"/>
                <w:szCs w:val="24"/>
              </w:rPr>
            </w:pPr>
            <w:r w:rsidRPr="005355D8">
              <w:rPr>
                <w:rFonts w:eastAsia="Times New Roman" w:cs="Times New Roman"/>
                <w:b/>
                <w:sz w:val="24"/>
                <w:szCs w:val="24"/>
              </w:rPr>
              <w:t>Key Ideas and Details</w:t>
            </w:r>
          </w:p>
        </w:tc>
      </w:tr>
      <w:tr w:rsidR="002B0F5D" w14:paraId="1B904DAA" w14:textId="77777777" w:rsidTr="002B0F5D">
        <w:trPr>
          <w:trHeight w:val="1007"/>
        </w:trPr>
        <w:tc>
          <w:tcPr>
            <w:tcW w:w="10980" w:type="dxa"/>
          </w:tcPr>
          <w:p w14:paraId="47FD4DD5" w14:textId="77777777" w:rsidR="002B0F5D" w:rsidRPr="00487C96" w:rsidRDefault="002B0F5D" w:rsidP="0002207E">
            <w:pPr>
              <w:rPr>
                <w:sz w:val="24"/>
                <w:szCs w:val="24"/>
              </w:rPr>
            </w:pPr>
            <w:r w:rsidRPr="005355D8">
              <w:rPr>
                <w:sz w:val="24"/>
                <w:szCs w:val="24"/>
              </w:rPr>
              <w:t xml:space="preserve">Read closely to determine what the text says explicitly and to make logical inferences from it; cite specific textual evidence when writing or speaking to support conclusions drawn from the text. </w:t>
            </w:r>
            <w:r>
              <w:rPr>
                <w:sz w:val="24"/>
                <w:szCs w:val="24"/>
              </w:rPr>
              <w:br/>
            </w:r>
            <w:r w:rsidRPr="005355D8">
              <w:rPr>
                <w:sz w:val="24"/>
                <w:szCs w:val="24"/>
              </w:rPr>
              <w:t>(6-12.RH.1)</w:t>
            </w:r>
          </w:p>
          <w:p w14:paraId="5B9FC689" w14:textId="77777777" w:rsidR="002B0F5D" w:rsidRDefault="002B0F5D" w:rsidP="0002207E">
            <w:pPr>
              <w:jc w:val="center"/>
              <w:rPr>
                <w:sz w:val="24"/>
                <w:szCs w:val="24"/>
              </w:rPr>
            </w:pPr>
          </w:p>
        </w:tc>
      </w:tr>
    </w:tbl>
    <w:p w14:paraId="5BEAA8C0" w14:textId="77777777" w:rsidR="002B0F5D" w:rsidRDefault="002B0F5D" w:rsidP="00107264">
      <w:pPr>
        <w:pStyle w:val="ListParagraph"/>
        <w:widowControl w:val="0"/>
        <w:autoSpaceDE w:val="0"/>
        <w:autoSpaceDN w:val="0"/>
        <w:adjustRightInd w:val="0"/>
        <w:spacing w:after="0" w:line="240" w:lineRule="auto"/>
        <w:ind w:left="1440"/>
        <w:rPr>
          <w:rFonts w:eastAsia="Calibri" w:cs="Tahoma"/>
          <w:bCs/>
          <w:sz w:val="24"/>
          <w:szCs w:val="24"/>
        </w:rPr>
      </w:pPr>
    </w:p>
    <w:p w14:paraId="7A280FDA" w14:textId="77777777" w:rsidR="002B0F5D" w:rsidRDefault="002B0F5D" w:rsidP="00107264">
      <w:pPr>
        <w:pStyle w:val="ListParagraph"/>
        <w:widowControl w:val="0"/>
        <w:autoSpaceDE w:val="0"/>
        <w:autoSpaceDN w:val="0"/>
        <w:adjustRightInd w:val="0"/>
        <w:spacing w:after="0" w:line="240" w:lineRule="auto"/>
        <w:ind w:left="1440"/>
        <w:rPr>
          <w:rFonts w:eastAsia="Calibri" w:cs="Tahoma"/>
          <w:bCs/>
          <w:sz w:val="24"/>
          <w:szCs w:val="24"/>
        </w:rPr>
      </w:pPr>
    </w:p>
    <w:tbl>
      <w:tblPr>
        <w:tblStyle w:val="TableGrid3"/>
        <w:tblpPr w:leftFromText="180" w:rightFromText="180" w:vertAnchor="text" w:horzAnchor="margin" w:tblpX="-95" w:tblpY="-44"/>
        <w:tblW w:w="10890" w:type="dxa"/>
        <w:tblLook w:val="04A0" w:firstRow="1" w:lastRow="0" w:firstColumn="1" w:lastColumn="0" w:noHBand="0" w:noVBand="1"/>
      </w:tblPr>
      <w:tblGrid>
        <w:gridCol w:w="10890"/>
      </w:tblGrid>
      <w:tr w:rsidR="002B0F5D" w:rsidRPr="00195374" w14:paraId="32FFFCF1" w14:textId="77777777" w:rsidTr="002B0F5D">
        <w:trPr>
          <w:trHeight w:val="227"/>
        </w:trPr>
        <w:tc>
          <w:tcPr>
            <w:tcW w:w="10890" w:type="dxa"/>
          </w:tcPr>
          <w:p w14:paraId="713FADEB" w14:textId="77777777" w:rsidR="002B0F5D" w:rsidRPr="00195374" w:rsidRDefault="002B0F5D" w:rsidP="002B0F5D">
            <w:pPr>
              <w:jc w:val="center"/>
              <w:rPr>
                <w:rFonts w:eastAsia="Times New Roman" w:cs="Times New Roman"/>
                <w:b/>
                <w:sz w:val="24"/>
                <w:szCs w:val="24"/>
              </w:rPr>
            </w:pPr>
            <w:r w:rsidRPr="00195374">
              <w:rPr>
                <w:b/>
                <w:sz w:val="24"/>
                <w:szCs w:val="24"/>
              </w:rPr>
              <w:t>Presentation of Knowledge and Ideas</w:t>
            </w:r>
          </w:p>
        </w:tc>
      </w:tr>
      <w:tr w:rsidR="002B0F5D" w:rsidRPr="00195374" w14:paraId="4DBD97CF" w14:textId="77777777" w:rsidTr="002B0F5D">
        <w:trPr>
          <w:trHeight w:val="947"/>
        </w:trPr>
        <w:tc>
          <w:tcPr>
            <w:tcW w:w="10890" w:type="dxa"/>
          </w:tcPr>
          <w:p w14:paraId="21978B09" w14:textId="77777777" w:rsidR="002B0F5D" w:rsidRPr="00195374" w:rsidRDefault="002B0F5D" w:rsidP="002B0F5D">
            <w:pPr>
              <w:rPr>
                <w:rFonts w:eastAsia="Times New Roman" w:cs="Times New Roman"/>
                <w:sz w:val="24"/>
                <w:szCs w:val="24"/>
              </w:rPr>
            </w:pPr>
            <w:r w:rsidRPr="00195374">
              <w:rPr>
                <w:rFonts w:eastAsia="Times New Roman" w:cs="Times New Roman"/>
                <w:sz w:val="24"/>
                <w:szCs w:val="24"/>
              </w:rPr>
              <w:t xml:space="preserve">Present information, findings, and supporting evidence such that listeners can follow the line of reasoning and the organization, development, and style are appropriate to task, purpose, and audience. </w:t>
            </w:r>
            <w:r w:rsidRPr="00195374">
              <w:rPr>
                <w:rFonts w:eastAsia="Times New Roman" w:cs="Times New Roman"/>
                <w:sz w:val="24"/>
                <w:szCs w:val="24"/>
              </w:rPr>
              <w:br/>
              <w:t>(6-12 SL.4)</w:t>
            </w:r>
          </w:p>
        </w:tc>
      </w:tr>
    </w:tbl>
    <w:p w14:paraId="6DF52956" w14:textId="77777777" w:rsidR="002B0F5D" w:rsidRDefault="002B0F5D" w:rsidP="00107264">
      <w:pPr>
        <w:pStyle w:val="ListParagraph"/>
        <w:widowControl w:val="0"/>
        <w:autoSpaceDE w:val="0"/>
        <w:autoSpaceDN w:val="0"/>
        <w:adjustRightInd w:val="0"/>
        <w:spacing w:after="0" w:line="240" w:lineRule="auto"/>
        <w:ind w:left="1440"/>
        <w:rPr>
          <w:rFonts w:eastAsia="Calibri" w:cs="Tahoma"/>
          <w:bCs/>
          <w:sz w:val="24"/>
          <w:szCs w:val="24"/>
        </w:rPr>
      </w:pPr>
    </w:p>
    <w:p w14:paraId="7E1AD8F4" w14:textId="77777777" w:rsidR="002B0F5D" w:rsidRDefault="002B0F5D" w:rsidP="00107264">
      <w:pPr>
        <w:pStyle w:val="ListParagraph"/>
        <w:widowControl w:val="0"/>
        <w:autoSpaceDE w:val="0"/>
        <w:autoSpaceDN w:val="0"/>
        <w:adjustRightInd w:val="0"/>
        <w:spacing w:after="0" w:line="240" w:lineRule="auto"/>
        <w:ind w:left="1440"/>
        <w:rPr>
          <w:rFonts w:eastAsia="Calibri" w:cs="Tahoma"/>
          <w:bCs/>
          <w:sz w:val="24"/>
          <w:szCs w:val="24"/>
        </w:rPr>
      </w:pPr>
    </w:p>
    <w:p w14:paraId="67020159" w14:textId="77777777" w:rsidR="002B0F5D" w:rsidRDefault="002B0F5D" w:rsidP="00107264">
      <w:pPr>
        <w:pStyle w:val="ListParagraph"/>
        <w:widowControl w:val="0"/>
        <w:autoSpaceDE w:val="0"/>
        <w:autoSpaceDN w:val="0"/>
        <w:adjustRightInd w:val="0"/>
        <w:spacing w:after="0" w:line="240" w:lineRule="auto"/>
        <w:ind w:left="1440"/>
        <w:rPr>
          <w:rFonts w:eastAsia="Calibri" w:cs="Tahoma"/>
          <w:bCs/>
          <w:sz w:val="24"/>
          <w:szCs w:val="24"/>
        </w:rPr>
      </w:pPr>
    </w:p>
    <w:p w14:paraId="52FAA526" w14:textId="77777777" w:rsidR="002B0F5D" w:rsidRDefault="002B0F5D" w:rsidP="00107264">
      <w:pPr>
        <w:pStyle w:val="ListParagraph"/>
        <w:widowControl w:val="0"/>
        <w:autoSpaceDE w:val="0"/>
        <w:autoSpaceDN w:val="0"/>
        <w:adjustRightInd w:val="0"/>
        <w:spacing w:after="0" w:line="240" w:lineRule="auto"/>
        <w:ind w:left="1440"/>
        <w:rPr>
          <w:rFonts w:eastAsia="Calibri" w:cs="Tahoma"/>
          <w:bCs/>
          <w:sz w:val="24"/>
          <w:szCs w:val="24"/>
        </w:rPr>
      </w:pPr>
    </w:p>
    <w:tbl>
      <w:tblPr>
        <w:tblStyle w:val="TableGrid"/>
        <w:tblW w:w="0" w:type="auto"/>
        <w:tblInd w:w="-95" w:type="dxa"/>
        <w:tblLook w:val="04A0" w:firstRow="1" w:lastRow="0" w:firstColumn="1" w:lastColumn="0" w:noHBand="0" w:noVBand="1"/>
      </w:tblPr>
      <w:tblGrid>
        <w:gridCol w:w="10885"/>
      </w:tblGrid>
      <w:tr w:rsidR="002B0F5D" w14:paraId="4A65FE6D" w14:textId="77777777" w:rsidTr="002B0F5D">
        <w:tc>
          <w:tcPr>
            <w:tcW w:w="10885" w:type="dxa"/>
          </w:tcPr>
          <w:p w14:paraId="302D06AE" w14:textId="77777777" w:rsidR="002B0F5D" w:rsidRDefault="002B0F5D" w:rsidP="0002207E">
            <w:pPr>
              <w:jc w:val="center"/>
              <w:rPr>
                <w:sz w:val="24"/>
                <w:szCs w:val="24"/>
              </w:rPr>
            </w:pPr>
            <w:r w:rsidRPr="00BF7479">
              <w:rPr>
                <w:rFonts w:eastAsia="Calibri" w:cs="Calibri"/>
                <w:b/>
                <w:sz w:val="24"/>
                <w:szCs w:val="24"/>
              </w:rPr>
              <w:lastRenderedPageBreak/>
              <w:t>Production and Distribution of Writing</w:t>
            </w:r>
          </w:p>
        </w:tc>
      </w:tr>
      <w:tr w:rsidR="002B0F5D" w:rsidRPr="00BF7479" w14:paraId="049960DA" w14:textId="77777777" w:rsidTr="002B0F5D">
        <w:tc>
          <w:tcPr>
            <w:tcW w:w="10885" w:type="dxa"/>
          </w:tcPr>
          <w:p w14:paraId="45DE84CC" w14:textId="77777777" w:rsidR="002B0F5D" w:rsidRPr="00BF7479" w:rsidRDefault="002B0F5D" w:rsidP="002B0F5D">
            <w:pPr>
              <w:rPr>
                <w:rFonts w:eastAsia="Calibri" w:cs="Calibri"/>
                <w:b/>
                <w:sz w:val="24"/>
                <w:szCs w:val="24"/>
              </w:rPr>
            </w:pPr>
            <w:r w:rsidRPr="00BF7479">
              <w:rPr>
                <w:rFonts w:eastAsia="Calibri" w:cs="Calibri"/>
                <w:sz w:val="24"/>
                <w:szCs w:val="24"/>
              </w:rPr>
              <w:t xml:space="preserve">Produce clear and coherent writing in which the development, organization, and style are appropriate to task, purpose, and audience. </w:t>
            </w:r>
            <w:r>
              <w:rPr>
                <w:rFonts w:eastAsia="Calibri" w:cs="Calibri"/>
                <w:sz w:val="24"/>
                <w:szCs w:val="24"/>
              </w:rPr>
              <w:br/>
            </w:r>
            <w:r w:rsidRPr="00BF7479">
              <w:rPr>
                <w:rFonts w:eastAsia="Calibri" w:cs="Calibri"/>
                <w:sz w:val="24"/>
                <w:szCs w:val="24"/>
              </w:rPr>
              <w:t>(6‐12.WHST.4)</w:t>
            </w:r>
          </w:p>
        </w:tc>
      </w:tr>
    </w:tbl>
    <w:p w14:paraId="749E7945" w14:textId="77777777" w:rsidR="002B0F5D" w:rsidRDefault="002B0F5D" w:rsidP="00107264">
      <w:pPr>
        <w:pStyle w:val="ListParagraph"/>
        <w:widowControl w:val="0"/>
        <w:autoSpaceDE w:val="0"/>
        <w:autoSpaceDN w:val="0"/>
        <w:adjustRightInd w:val="0"/>
        <w:spacing w:after="0" w:line="240" w:lineRule="auto"/>
        <w:ind w:left="1440"/>
        <w:rPr>
          <w:rFonts w:eastAsia="Calibri" w:cs="Tahoma"/>
          <w:bCs/>
          <w:sz w:val="24"/>
          <w:szCs w:val="24"/>
        </w:rPr>
      </w:pPr>
    </w:p>
    <w:p w14:paraId="785D246A" w14:textId="77777777" w:rsidR="002B0F5D" w:rsidRDefault="002B0F5D" w:rsidP="00107264">
      <w:pPr>
        <w:pStyle w:val="ListParagraph"/>
        <w:widowControl w:val="0"/>
        <w:autoSpaceDE w:val="0"/>
        <w:autoSpaceDN w:val="0"/>
        <w:adjustRightInd w:val="0"/>
        <w:spacing w:after="0" w:line="240" w:lineRule="auto"/>
        <w:ind w:left="1440"/>
        <w:rPr>
          <w:rFonts w:eastAsia="Calibri" w:cs="Tahoma"/>
          <w:bCs/>
          <w:sz w:val="24"/>
          <w:szCs w:val="24"/>
        </w:rPr>
      </w:pPr>
    </w:p>
    <w:tbl>
      <w:tblPr>
        <w:tblStyle w:val="TableGrid"/>
        <w:tblW w:w="0" w:type="auto"/>
        <w:tblInd w:w="-95" w:type="dxa"/>
        <w:tblLook w:val="04A0" w:firstRow="1" w:lastRow="0" w:firstColumn="1" w:lastColumn="0" w:noHBand="0" w:noVBand="1"/>
      </w:tblPr>
      <w:tblGrid>
        <w:gridCol w:w="10885"/>
      </w:tblGrid>
      <w:tr w:rsidR="002B0F5D" w14:paraId="01317350" w14:textId="77777777" w:rsidTr="002B0F5D">
        <w:tc>
          <w:tcPr>
            <w:tcW w:w="10885" w:type="dxa"/>
          </w:tcPr>
          <w:p w14:paraId="2B1FE218" w14:textId="77777777" w:rsidR="002B0F5D" w:rsidRDefault="002B0F5D" w:rsidP="0002207E">
            <w:pPr>
              <w:jc w:val="center"/>
              <w:rPr>
                <w:sz w:val="24"/>
                <w:szCs w:val="24"/>
              </w:rPr>
            </w:pPr>
            <w:r w:rsidRPr="00921067">
              <w:rPr>
                <w:b/>
                <w:sz w:val="24"/>
                <w:szCs w:val="24"/>
              </w:rPr>
              <w:t>Visual Art</w:t>
            </w:r>
          </w:p>
        </w:tc>
      </w:tr>
      <w:tr w:rsidR="002B0F5D" w:rsidRPr="00921067" w14:paraId="125EEA83" w14:textId="77777777" w:rsidTr="002B0F5D">
        <w:tc>
          <w:tcPr>
            <w:tcW w:w="10885" w:type="dxa"/>
          </w:tcPr>
          <w:p w14:paraId="61216734" w14:textId="77777777" w:rsidR="002B0F5D" w:rsidRPr="00921067" w:rsidRDefault="002B0F5D" w:rsidP="0002207E">
            <w:pPr>
              <w:rPr>
                <w:rFonts w:eastAsia="Times New Roman" w:cs="Times New Roman"/>
                <w:sz w:val="24"/>
                <w:szCs w:val="24"/>
              </w:rPr>
            </w:pPr>
            <w:r w:rsidRPr="00921067">
              <w:rPr>
                <w:rFonts w:eastAsia="Times New Roman" w:cs="Times New Roman"/>
                <w:sz w:val="24"/>
                <w:szCs w:val="24"/>
              </w:rPr>
              <w:t>Explain purposeful use of subject matter, symbols, and/or themes in his or her own artwork.</w:t>
            </w:r>
          </w:p>
          <w:p w14:paraId="598116FF" w14:textId="77777777" w:rsidR="002B0F5D" w:rsidRPr="00921067" w:rsidRDefault="002B0F5D" w:rsidP="0002207E">
            <w:pPr>
              <w:rPr>
                <w:rFonts w:eastAsia="Times New Roman" w:cs="Times New Roman"/>
                <w:sz w:val="24"/>
                <w:szCs w:val="24"/>
              </w:rPr>
            </w:pPr>
            <w:r w:rsidRPr="00921067">
              <w:rPr>
                <w:rFonts w:cs="Calibri"/>
                <w:sz w:val="24"/>
                <w:szCs w:val="24"/>
              </w:rPr>
              <w:t>(</w:t>
            </w:r>
            <w:r w:rsidRPr="00921067">
              <w:rPr>
                <w:rFonts w:eastAsia="Times New Roman" w:cs="Times New Roman"/>
                <w:sz w:val="24"/>
                <w:szCs w:val="24"/>
              </w:rPr>
              <w:t>S1C4PO 201)</w:t>
            </w:r>
          </w:p>
          <w:p w14:paraId="485C2986" w14:textId="77777777" w:rsidR="002B0F5D" w:rsidRPr="00921067" w:rsidRDefault="002B0F5D" w:rsidP="0002207E">
            <w:pPr>
              <w:rPr>
                <w:rFonts w:eastAsia="Times New Roman" w:cs="Times New Roman"/>
                <w:sz w:val="24"/>
                <w:szCs w:val="24"/>
              </w:rPr>
            </w:pPr>
          </w:p>
          <w:p w14:paraId="12B1E14F" w14:textId="77777777" w:rsidR="002B0F5D" w:rsidRPr="00921067" w:rsidRDefault="002B0F5D" w:rsidP="0002207E">
            <w:pPr>
              <w:rPr>
                <w:sz w:val="24"/>
                <w:szCs w:val="24"/>
              </w:rPr>
            </w:pPr>
            <w:r w:rsidRPr="00921067">
              <w:rPr>
                <w:sz w:val="24"/>
                <w:szCs w:val="24"/>
              </w:rPr>
              <w:t>Create artwork that communicate substantive meanings or achieve intended purposes (e.g., cultural, political, personal, spiritual, and commercial).</w:t>
            </w:r>
          </w:p>
          <w:p w14:paraId="4D1D4F31" w14:textId="77777777" w:rsidR="002B0F5D" w:rsidRPr="00921067" w:rsidRDefault="002B0F5D" w:rsidP="0002207E">
            <w:pPr>
              <w:rPr>
                <w:sz w:val="24"/>
                <w:szCs w:val="24"/>
              </w:rPr>
            </w:pPr>
            <w:r w:rsidRPr="00921067">
              <w:rPr>
                <w:sz w:val="24"/>
                <w:szCs w:val="24"/>
              </w:rPr>
              <w:t>S1C4PO 302</w:t>
            </w:r>
          </w:p>
          <w:p w14:paraId="7873ED2E" w14:textId="77777777" w:rsidR="002B0F5D" w:rsidRPr="00921067" w:rsidRDefault="002B0F5D" w:rsidP="0002207E">
            <w:pPr>
              <w:jc w:val="center"/>
              <w:rPr>
                <w:b/>
                <w:sz w:val="24"/>
                <w:szCs w:val="24"/>
              </w:rPr>
            </w:pPr>
          </w:p>
        </w:tc>
      </w:tr>
    </w:tbl>
    <w:p w14:paraId="284AE9D3" w14:textId="77777777" w:rsidR="002B0F5D" w:rsidRDefault="002B0F5D" w:rsidP="00107264">
      <w:pPr>
        <w:pStyle w:val="ListParagraph"/>
        <w:widowControl w:val="0"/>
        <w:autoSpaceDE w:val="0"/>
        <w:autoSpaceDN w:val="0"/>
        <w:adjustRightInd w:val="0"/>
        <w:spacing w:after="0" w:line="240" w:lineRule="auto"/>
        <w:ind w:left="1440"/>
        <w:rPr>
          <w:rFonts w:eastAsia="Calibri" w:cs="Tahoma"/>
          <w:bCs/>
          <w:sz w:val="24"/>
          <w:szCs w:val="24"/>
        </w:rPr>
      </w:pPr>
      <w:bookmarkStart w:id="0" w:name="_GoBack"/>
      <w:bookmarkEnd w:id="0"/>
    </w:p>
    <w:p w14:paraId="68FEEB6E" w14:textId="77777777" w:rsidR="002B0F5D" w:rsidRDefault="002B0F5D" w:rsidP="00107264">
      <w:pPr>
        <w:pStyle w:val="ListParagraph"/>
        <w:widowControl w:val="0"/>
        <w:autoSpaceDE w:val="0"/>
        <w:autoSpaceDN w:val="0"/>
        <w:adjustRightInd w:val="0"/>
        <w:spacing w:after="0" w:line="240" w:lineRule="auto"/>
        <w:ind w:left="1440"/>
        <w:rPr>
          <w:rFonts w:eastAsia="Calibri" w:cs="Tahoma"/>
          <w:bCs/>
          <w:sz w:val="24"/>
          <w:szCs w:val="24"/>
        </w:rPr>
      </w:pPr>
    </w:p>
    <w:p w14:paraId="3BAA3113" w14:textId="77777777" w:rsidR="00C63E72" w:rsidRDefault="00C63E72" w:rsidP="00107264">
      <w:pPr>
        <w:pStyle w:val="ListParagraph"/>
        <w:widowControl w:val="0"/>
        <w:autoSpaceDE w:val="0"/>
        <w:autoSpaceDN w:val="0"/>
        <w:adjustRightInd w:val="0"/>
        <w:spacing w:after="0" w:line="240" w:lineRule="auto"/>
        <w:ind w:left="1440"/>
        <w:rPr>
          <w:rFonts w:eastAsia="Calibri" w:cs="Tahoma"/>
          <w:bCs/>
          <w:sz w:val="24"/>
          <w:szCs w:val="24"/>
        </w:rPr>
      </w:pPr>
    </w:p>
    <w:p w14:paraId="0B2977F4" w14:textId="77777777" w:rsidR="00C63E72" w:rsidRDefault="00C63E72" w:rsidP="00107264">
      <w:pPr>
        <w:pStyle w:val="ListParagraph"/>
        <w:widowControl w:val="0"/>
        <w:autoSpaceDE w:val="0"/>
        <w:autoSpaceDN w:val="0"/>
        <w:adjustRightInd w:val="0"/>
        <w:spacing w:after="0" w:line="240" w:lineRule="auto"/>
        <w:ind w:left="1440"/>
        <w:rPr>
          <w:rFonts w:eastAsia="Calibri" w:cs="Tahoma"/>
          <w:bCs/>
          <w:sz w:val="24"/>
          <w:szCs w:val="24"/>
        </w:rPr>
      </w:pPr>
    </w:p>
    <w:p w14:paraId="50EB7B25" w14:textId="77777777" w:rsidR="00C63E72" w:rsidRPr="00753E31" w:rsidRDefault="00C63E72" w:rsidP="00107264">
      <w:pPr>
        <w:pStyle w:val="ListParagraph"/>
        <w:widowControl w:val="0"/>
        <w:autoSpaceDE w:val="0"/>
        <w:autoSpaceDN w:val="0"/>
        <w:adjustRightInd w:val="0"/>
        <w:spacing w:after="0" w:line="240" w:lineRule="auto"/>
        <w:ind w:left="1440"/>
        <w:rPr>
          <w:rFonts w:eastAsia="Calibri" w:cs="Tahoma"/>
          <w:bCs/>
          <w:sz w:val="24"/>
          <w:szCs w:val="24"/>
        </w:rPr>
      </w:pPr>
    </w:p>
    <w:sectPr w:rsidR="00C63E72" w:rsidRPr="00753E31" w:rsidSect="00DD3CC7">
      <w:headerReference w:type="even" r:id="rId8"/>
      <w:headerReference w:type="default" r:id="rId9"/>
      <w:footerReference w:type="even" r:id="rId10"/>
      <w:footerReference w:type="default" r:id="rId11"/>
      <w:headerReference w:type="first" r:id="rId12"/>
      <w:footerReference w:type="first" r:id="rId13"/>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5183A8E" w14:textId="77777777" w:rsidR="00767615" w:rsidRDefault="00767615" w:rsidP="00DD3CC7">
      <w:pPr>
        <w:spacing w:after="0" w:line="240" w:lineRule="auto"/>
      </w:pPr>
      <w:r>
        <w:separator/>
      </w:r>
    </w:p>
  </w:endnote>
  <w:endnote w:type="continuationSeparator" w:id="0">
    <w:p w14:paraId="13BBC62E" w14:textId="77777777" w:rsidR="00767615" w:rsidRDefault="00767615"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BB56E82" w14:textId="77777777" w:rsidR="001B57D3" w:rsidRDefault="001B57D3">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A37C447" w14:textId="77777777"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2016-2017</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2B0F5D" w:rsidRPr="002B0F5D">
      <w:rPr>
        <w:rFonts w:asciiTheme="majorHAnsi" w:eastAsiaTheme="majorEastAsia" w:hAnsiTheme="majorHAnsi" w:cstheme="majorBidi"/>
        <w:noProof/>
      </w:rPr>
      <w:t>5</w:t>
    </w:r>
    <w:r>
      <w:rPr>
        <w:rFonts w:asciiTheme="majorHAnsi" w:eastAsiaTheme="majorEastAsia" w:hAnsiTheme="majorHAnsi" w:cstheme="majorBidi"/>
        <w:noProof/>
      </w:rPr>
      <w:fldChar w:fldCharType="end"/>
    </w:r>
  </w:p>
  <w:p w14:paraId="5871A172" w14:textId="77777777" w:rsidR="00DD3CC7" w:rsidRDefault="00DD3CC7">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128CA41" w14:textId="77777777" w:rsidR="001B57D3" w:rsidRDefault="001B57D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16509FD" w14:textId="77777777" w:rsidR="00767615" w:rsidRDefault="00767615" w:rsidP="00DD3CC7">
      <w:pPr>
        <w:spacing w:after="0" w:line="240" w:lineRule="auto"/>
      </w:pPr>
      <w:r>
        <w:separator/>
      </w:r>
    </w:p>
  </w:footnote>
  <w:footnote w:type="continuationSeparator" w:id="0">
    <w:p w14:paraId="4D997302" w14:textId="77777777" w:rsidR="00767615" w:rsidRDefault="00767615" w:rsidP="00DD3CC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7528396" w14:textId="77777777" w:rsidR="001B57D3" w:rsidRDefault="001B57D3">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DE9A1E9" w14:textId="77777777" w:rsidR="001B57D3" w:rsidRDefault="001B57D3">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DB246AF" w14:textId="77777777" w:rsidR="001B57D3" w:rsidRDefault="001B57D3">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9D101B"/>
    <w:multiLevelType w:val="hybridMultilevel"/>
    <w:tmpl w:val="0A66676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CFA002F"/>
    <w:multiLevelType w:val="hybridMultilevel"/>
    <w:tmpl w:val="59E2B348"/>
    <w:lvl w:ilvl="0" w:tplc="6F7A1E94">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17C7555"/>
    <w:multiLevelType w:val="hybridMultilevel"/>
    <w:tmpl w:val="06683442"/>
    <w:lvl w:ilvl="0" w:tplc="07C20F94">
      <w:start w:val="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AA02FA8"/>
    <w:multiLevelType w:val="hybridMultilevel"/>
    <w:tmpl w:val="D6586912"/>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2A425233"/>
    <w:multiLevelType w:val="hybridMultilevel"/>
    <w:tmpl w:val="89FAE24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15:restartNumberingAfterBreak="0">
    <w:nsid w:val="34154F09"/>
    <w:multiLevelType w:val="hybridMultilevel"/>
    <w:tmpl w:val="AB7E9B2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7" w15:restartNumberingAfterBreak="0">
    <w:nsid w:val="3EE64353"/>
    <w:multiLevelType w:val="hybridMultilevel"/>
    <w:tmpl w:val="ACD0230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 w15:restartNumberingAfterBreak="0">
    <w:nsid w:val="3EEF1C82"/>
    <w:multiLevelType w:val="hybridMultilevel"/>
    <w:tmpl w:val="B66E4B08"/>
    <w:lvl w:ilvl="0" w:tplc="E8A22DE2">
      <w:start w:val="1"/>
      <w:numFmt w:val="decimal"/>
      <w:lvlText w:val="%1."/>
      <w:lvlJc w:val="left"/>
      <w:pPr>
        <w:ind w:left="720" w:hanging="36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 w15:restartNumberingAfterBreak="0">
    <w:nsid w:val="40C804F5"/>
    <w:multiLevelType w:val="hybridMultilevel"/>
    <w:tmpl w:val="B71E804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38743DD"/>
    <w:multiLevelType w:val="hybridMultilevel"/>
    <w:tmpl w:val="F8DA622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AD47D66"/>
    <w:multiLevelType w:val="hybridMultilevel"/>
    <w:tmpl w:val="4E822666"/>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3" w15:restartNumberingAfterBreak="0">
    <w:nsid w:val="78005949"/>
    <w:multiLevelType w:val="hybridMultilevel"/>
    <w:tmpl w:val="0E28783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12"/>
  </w:num>
  <w:num w:numId="2">
    <w:abstractNumId w:val="6"/>
  </w:num>
  <w:num w:numId="3">
    <w:abstractNumId w:val="13"/>
  </w:num>
  <w:num w:numId="4">
    <w:abstractNumId w:val="0"/>
  </w:num>
  <w:num w:numId="5">
    <w:abstractNumId w:val="5"/>
  </w:num>
  <w:num w:numId="6">
    <w:abstractNumId w:val="4"/>
  </w:num>
  <w:num w:numId="7">
    <w:abstractNumId w:val="1"/>
  </w:num>
  <w:num w:numId="8">
    <w:abstractNumId w:val="10"/>
  </w:num>
  <w:num w:numId="9">
    <w:abstractNumId w:val="9"/>
  </w:num>
  <w:num w:numId="10">
    <w:abstractNumId w:val="8"/>
  </w:num>
  <w:num w:numId="11">
    <w:abstractNumId w:val="3"/>
  </w:num>
  <w:num w:numId="12">
    <w:abstractNumId w:val="7"/>
  </w:num>
  <w:num w:numId="13">
    <w:abstractNumId w:val="2"/>
  </w:num>
  <w:num w:numId="14">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proofState w:spelling="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67615"/>
    <w:rsid w:val="00025608"/>
    <w:rsid w:val="000C0527"/>
    <w:rsid w:val="000D0662"/>
    <w:rsid w:val="000D5D18"/>
    <w:rsid w:val="000F7A41"/>
    <w:rsid w:val="00107264"/>
    <w:rsid w:val="001400BE"/>
    <w:rsid w:val="001469A6"/>
    <w:rsid w:val="00152546"/>
    <w:rsid w:val="001B57D3"/>
    <w:rsid w:val="001E2854"/>
    <w:rsid w:val="00211499"/>
    <w:rsid w:val="002B0F5D"/>
    <w:rsid w:val="002C46E4"/>
    <w:rsid w:val="0030547F"/>
    <w:rsid w:val="003105F5"/>
    <w:rsid w:val="003306A5"/>
    <w:rsid w:val="00353F9A"/>
    <w:rsid w:val="003732B4"/>
    <w:rsid w:val="003A33C6"/>
    <w:rsid w:val="003A39BD"/>
    <w:rsid w:val="003A6F75"/>
    <w:rsid w:val="00412E73"/>
    <w:rsid w:val="00451FF3"/>
    <w:rsid w:val="004C109D"/>
    <w:rsid w:val="004C78EF"/>
    <w:rsid w:val="004E2C98"/>
    <w:rsid w:val="00510BB3"/>
    <w:rsid w:val="00572922"/>
    <w:rsid w:val="00580D73"/>
    <w:rsid w:val="00587EB8"/>
    <w:rsid w:val="005D35D8"/>
    <w:rsid w:val="005D46A5"/>
    <w:rsid w:val="005E456A"/>
    <w:rsid w:val="00644E66"/>
    <w:rsid w:val="00661B21"/>
    <w:rsid w:val="006D6DE5"/>
    <w:rsid w:val="00724EFB"/>
    <w:rsid w:val="007427FA"/>
    <w:rsid w:val="00747BBB"/>
    <w:rsid w:val="00753E31"/>
    <w:rsid w:val="00767615"/>
    <w:rsid w:val="007B4FFA"/>
    <w:rsid w:val="007B6086"/>
    <w:rsid w:val="0082267C"/>
    <w:rsid w:val="008E54DF"/>
    <w:rsid w:val="00924BCF"/>
    <w:rsid w:val="00926921"/>
    <w:rsid w:val="00941E38"/>
    <w:rsid w:val="00991143"/>
    <w:rsid w:val="009E7806"/>
    <w:rsid w:val="00A52A6B"/>
    <w:rsid w:val="00A54D83"/>
    <w:rsid w:val="00AD3BC2"/>
    <w:rsid w:val="00AF02C7"/>
    <w:rsid w:val="00B47FB4"/>
    <w:rsid w:val="00B62C30"/>
    <w:rsid w:val="00B87559"/>
    <w:rsid w:val="00BA1AFE"/>
    <w:rsid w:val="00BE078B"/>
    <w:rsid w:val="00C41F81"/>
    <w:rsid w:val="00C63E72"/>
    <w:rsid w:val="00C85294"/>
    <w:rsid w:val="00CC0569"/>
    <w:rsid w:val="00CD76EA"/>
    <w:rsid w:val="00D2535A"/>
    <w:rsid w:val="00D275A8"/>
    <w:rsid w:val="00DC7F18"/>
    <w:rsid w:val="00DD3CC7"/>
    <w:rsid w:val="00DD406C"/>
    <w:rsid w:val="00DF4465"/>
    <w:rsid w:val="00E15054"/>
    <w:rsid w:val="00EF4C16"/>
    <w:rsid w:val="00F26118"/>
    <w:rsid w:val="00F6139F"/>
    <w:rsid w:val="00F64B64"/>
    <w:rsid w:val="00F94E6F"/>
    <w:rsid w:val="00FC2C5B"/>
    <w:rsid w:val="00FC36B0"/>
    <w:rsid w:val="00FD115E"/>
    <w:rsid w:val="00FE444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5C46FA"/>
  <w15:docId w15:val="{DDF0B59E-7159-47F9-99CA-A33191952B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767615"/>
    <w:pPr>
      <w:spacing w:after="160" w:line="259" w:lineRule="auto"/>
      <w:ind w:left="720"/>
      <w:contextualSpacing/>
    </w:pPr>
  </w:style>
  <w:style w:type="character" w:styleId="CommentReference">
    <w:name w:val="annotation reference"/>
    <w:basedOn w:val="DefaultParagraphFont"/>
    <w:uiPriority w:val="99"/>
    <w:semiHidden/>
    <w:unhideWhenUsed/>
    <w:rsid w:val="000F7A41"/>
    <w:rPr>
      <w:sz w:val="16"/>
      <w:szCs w:val="16"/>
    </w:rPr>
  </w:style>
  <w:style w:type="paragraph" w:styleId="CommentText">
    <w:name w:val="annotation text"/>
    <w:basedOn w:val="Normal"/>
    <w:link w:val="CommentTextChar"/>
    <w:uiPriority w:val="99"/>
    <w:semiHidden/>
    <w:unhideWhenUsed/>
    <w:rsid w:val="000F7A41"/>
    <w:pPr>
      <w:spacing w:line="240" w:lineRule="auto"/>
    </w:pPr>
    <w:rPr>
      <w:sz w:val="20"/>
      <w:szCs w:val="20"/>
    </w:rPr>
  </w:style>
  <w:style w:type="character" w:customStyle="1" w:styleId="CommentTextChar">
    <w:name w:val="Comment Text Char"/>
    <w:basedOn w:val="DefaultParagraphFont"/>
    <w:link w:val="CommentText"/>
    <w:uiPriority w:val="99"/>
    <w:semiHidden/>
    <w:rsid w:val="000F7A41"/>
    <w:rPr>
      <w:sz w:val="20"/>
      <w:szCs w:val="20"/>
    </w:rPr>
  </w:style>
  <w:style w:type="paragraph" w:styleId="CommentSubject">
    <w:name w:val="annotation subject"/>
    <w:basedOn w:val="CommentText"/>
    <w:next w:val="CommentText"/>
    <w:link w:val="CommentSubjectChar"/>
    <w:uiPriority w:val="99"/>
    <w:semiHidden/>
    <w:unhideWhenUsed/>
    <w:rsid w:val="000F7A41"/>
    <w:rPr>
      <w:b/>
      <w:bCs/>
    </w:rPr>
  </w:style>
  <w:style w:type="character" w:customStyle="1" w:styleId="CommentSubjectChar">
    <w:name w:val="Comment Subject Char"/>
    <w:basedOn w:val="CommentTextChar"/>
    <w:link w:val="CommentSubject"/>
    <w:uiPriority w:val="99"/>
    <w:semiHidden/>
    <w:rsid w:val="000F7A41"/>
    <w:rPr>
      <w:b/>
      <w:bCs/>
      <w:sz w:val="20"/>
      <w:szCs w:val="20"/>
    </w:rPr>
  </w:style>
  <w:style w:type="table" w:customStyle="1" w:styleId="TableGrid11">
    <w:name w:val="Table Grid11"/>
    <w:basedOn w:val="TableNormal"/>
    <w:next w:val="TableGrid"/>
    <w:uiPriority w:val="59"/>
    <w:rsid w:val="002B0F5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2B0F5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16-2017\Handouts%20and%20Materials\Assertive%20Action\Assertive%20Action%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Assertive Action Lesson Template</Template>
  <TotalTime>268</TotalTime>
  <Pages>5</Pages>
  <Words>1388</Words>
  <Characters>7912</Characters>
  <Application>Microsoft Office Word</Application>
  <DocSecurity>0</DocSecurity>
  <Lines>65</Lines>
  <Paragraphs>18</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9282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Diana Strouth</dc:creator>
  <cp:lastModifiedBy>Diana Strouth</cp:lastModifiedBy>
  <cp:revision>18</cp:revision>
  <dcterms:created xsi:type="dcterms:W3CDTF">2016-10-12T19:43:00Z</dcterms:created>
  <dcterms:modified xsi:type="dcterms:W3CDTF">2017-02-17T16:05:00Z</dcterms:modified>
</cp:coreProperties>
</file>