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53FA00A4" w14:textId="77777777" w:rsidR="007D497A" w:rsidRDefault="007D497A" w:rsidP="007D497A">
      <w:pPr>
        <w:spacing w:after="0" w:line="240" w:lineRule="auto"/>
        <w:jc w:val="center"/>
        <w:rPr>
          <w:rFonts w:eastAsia="Calibri" w:cstheme="minorHAnsi"/>
          <w:b/>
          <w:bCs/>
          <w:sz w:val="24"/>
          <w:szCs w:val="24"/>
        </w:rPr>
      </w:pPr>
      <w:bookmarkStart w:id="0" w:name="_Hlk185251268"/>
      <w:bookmarkStart w:id="1" w:name="_Hlk190090975"/>
      <w:r>
        <w:rPr>
          <w:rFonts w:eastAsia="Calibri" w:cstheme="minorHAnsi"/>
          <w:b/>
          <w:bCs/>
          <w:sz w:val="24"/>
          <w:szCs w:val="24"/>
        </w:rPr>
        <w:t>Avoiding a Mob Mentality 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719DE18D" w:rsidR="002A566F" w:rsidRDefault="009E2B13"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Power Against Bullying</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01C49938"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D423BA">
        <w:rPr>
          <w:rFonts w:eastAsia="Calibri" w:cstheme="minorHAnsi"/>
          <w:sz w:val="24"/>
          <w:szCs w:val="24"/>
        </w:rPr>
        <w:t>bullying as a group behavior</w:t>
      </w:r>
    </w:p>
    <w:p w14:paraId="09181083" w14:textId="7D3F0DE9"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learn</w:t>
      </w:r>
      <w:r w:rsidR="00C16667">
        <w:rPr>
          <w:rFonts w:eastAsia="Calibri" w:cstheme="minorHAnsi"/>
          <w:sz w:val="24"/>
          <w:szCs w:val="24"/>
        </w:rPr>
        <w:t xml:space="preserve"> </w:t>
      </w:r>
      <w:r w:rsidR="00001F3C">
        <w:rPr>
          <w:rFonts w:eastAsia="Calibri" w:cstheme="minorHAnsi"/>
          <w:sz w:val="24"/>
          <w:szCs w:val="24"/>
        </w:rPr>
        <w:t xml:space="preserve">ways to </w:t>
      </w:r>
      <w:r w:rsidR="00D423BA">
        <w:rPr>
          <w:rFonts w:eastAsia="Calibri" w:cstheme="minorHAnsi"/>
          <w:sz w:val="24"/>
          <w:szCs w:val="24"/>
        </w:rPr>
        <w:t>respond without feeding into bullying</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566D5492"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2E7E0F">
            <w:rPr>
              <w:sz w:val="24"/>
              <w:szCs w:val="24"/>
            </w:rPr>
            <w:t>Empathy for others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17D5AC6A" w14:textId="77777777" w:rsidR="00EC7407" w:rsidRPr="008F5E47" w:rsidRDefault="00EC7407" w:rsidP="00EC7407">
      <w:pPr>
        <w:numPr>
          <w:ilvl w:val="0"/>
          <w:numId w:val="1"/>
        </w:numPr>
        <w:spacing w:after="0" w:line="240" w:lineRule="auto"/>
        <w:rPr>
          <w:rFonts w:eastAsia="Calibri" w:cstheme="minorHAnsi"/>
          <w:sz w:val="24"/>
          <w:szCs w:val="24"/>
        </w:rPr>
      </w:pPr>
      <w:r>
        <w:rPr>
          <w:sz w:val="24"/>
          <w:szCs w:val="24"/>
        </w:rPr>
        <w:t>Blank paper and writing utensil, 1 per student</w:t>
      </w:r>
    </w:p>
    <w:p w14:paraId="591F230C" w14:textId="77777777" w:rsidR="00D86F6D" w:rsidRDefault="00D86F6D" w:rsidP="00D86F6D">
      <w:pPr>
        <w:pStyle w:val="ListParagraph"/>
        <w:numPr>
          <w:ilvl w:val="0"/>
          <w:numId w:val="1"/>
        </w:numPr>
        <w:spacing w:after="0" w:line="240" w:lineRule="auto"/>
        <w:rPr>
          <w:rFonts w:eastAsia="Calibri" w:cstheme="minorHAnsi"/>
          <w:sz w:val="24"/>
          <w:szCs w:val="24"/>
        </w:rPr>
      </w:pPr>
      <w:r>
        <w:rPr>
          <w:rFonts w:cstheme="minorHAnsi"/>
          <w:sz w:val="24"/>
          <w:szCs w:val="24"/>
        </w:rPr>
        <w:t xml:space="preserve">Video: </w:t>
      </w:r>
      <w:hyperlink r:id="rId12" w:history="1">
        <w:r w:rsidRPr="002F2F7F">
          <w:rPr>
            <w:rStyle w:val="Hyperlink"/>
            <w:rFonts w:cstheme="minorHAnsi"/>
            <w:sz w:val="24"/>
            <w:szCs w:val="24"/>
          </w:rPr>
          <w:t>https://www.youtube.com/watch?v=WnEjpHzTuwg</w:t>
        </w:r>
      </w:hyperlink>
      <w:r>
        <w:rPr>
          <w:rFonts w:cstheme="minorHAnsi"/>
          <w:sz w:val="24"/>
          <w:szCs w:val="24"/>
        </w:rPr>
        <w:t xml:space="preserve"> </w:t>
      </w:r>
    </w:p>
    <w:p w14:paraId="11BF9B5E" w14:textId="77777777" w:rsidR="00804965" w:rsidRPr="002C5D48" w:rsidRDefault="00804965" w:rsidP="00804965">
      <w:pPr>
        <w:numPr>
          <w:ilvl w:val="0"/>
          <w:numId w:val="1"/>
        </w:numPr>
        <w:spacing w:after="0" w:line="240" w:lineRule="auto"/>
        <w:rPr>
          <w:rFonts w:eastAsia="Calibri" w:cstheme="minorHAnsi"/>
          <w:sz w:val="24"/>
          <w:szCs w:val="24"/>
        </w:rPr>
      </w:pPr>
      <w:bookmarkStart w:id="4" w:name="_Hlk188606741"/>
      <w:r>
        <w:rPr>
          <w:sz w:val="24"/>
          <w:szCs w:val="24"/>
        </w:rPr>
        <w:t>Bullying Roles, 1 copy for whole group</w:t>
      </w:r>
    </w:p>
    <w:p w14:paraId="788DE989" w14:textId="3C4FC9B4" w:rsidR="00804965" w:rsidRPr="008F5E47" w:rsidRDefault="00804965"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Facilitator Guide, 1 per facilitator</w:t>
      </w:r>
    </w:p>
    <w:p w14:paraId="2B494980" w14:textId="7E78BA3E" w:rsidR="00EB5E0F" w:rsidRPr="00D86F6D" w:rsidRDefault="006576A8" w:rsidP="009C78B0">
      <w:pPr>
        <w:pStyle w:val="ListParagraph"/>
        <w:numPr>
          <w:ilvl w:val="0"/>
          <w:numId w:val="1"/>
        </w:numPr>
        <w:spacing w:after="0" w:line="240" w:lineRule="auto"/>
        <w:rPr>
          <w:rFonts w:eastAsia="Calibri" w:cstheme="minorHAnsi"/>
          <w:sz w:val="24"/>
          <w:szCs w:val="24"/>
        </w:rPr>
      </w:pPr>
      <w:r>
        <w:rPr>
          <w:rFonts w:cstheme="minorHAnsi"/>
          <w:sz w:val="24"/>
          <w:szCs w:val="24"/>
        </w:rPr>
        <w:t xml:space="preserve">Article- </w:t>
      </w:r>
      <w:r w:rsidR="00EB5E0F" w:rsidRPr="00401FA3">
        <w:rPr>
          <w:rFonts w:cstheme="minorHAnsi"/>
          <w:sz w:val="24"/>
          <w:szCs w:val="24"/>
        </w:rPr>
        <w:t>Bystanders are Essential to Bullying Prevention and Intervention</w:t>
      </w:r>
      <w:r w:rsidR="00EB5E0F">
        <w:rPr>
          <w:rFonts w:cstheme="minorHAnsi"/>
          <w:sz w:val="24"/>
          <w:szCs w:val="24"/>
        </w:rPr>
        <w:t xml:space="preserve"> Article: </w:t>
      </w:r>
      <w:hyperlink r:id="rId13" w:history="1">
        <w:r w:rsidR="00EB5E0F" w:rsidRPr="002F2F7F">
          <w:rPr>
            <w:rStyle w:val="Hyperlink"/>
            <w:rFonts w:cstheme="minorHAnsi"/>
            <w:sz w:val="24"/>
            <w:szCs w:val="24"/>
          </w:rPr>
          <w:t>https://www.stopbullying.gov/sites/defa</w:t>
        </w:r>
        <w:r w:rsidR="00EB5E0F" w:rsidRPr="002F2F7F">
          <w:rPr>
            <w:rStyle w:val="Hyperlink"/>
            <w:rFonts w:cstheme="minorHAnsi"/>
            <w:sz w:val="24"/>
            <w:szCs w:val="24"/>
          </w:rPr>
          <w:t>ult/files/2018-08/Bystander-Factsheet.pdf</w:t>
        </w:r>
      </w:hyperlink>
      <w:r w:rsidR="00EB5E0F">
        <w:rPr>
          <w:rFonts w:cstheme="minorHAnsi"/>
          <w:sz w:val="24"/>
          <w:szCs w:val="24"/>
        </w:rPr>
        <w:t>, 1 copy for whole group</w:t>
      </w:r>
    </w:p>
    <w:p w14:paraId="33145401" w14:textId="7D2FF9D6" w:rsidR="00D86F6D" w:rsidRPr="00D86F6D" w:rsidRDefault="00D86F6D" w:rsidP="00D86F6D">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2C6E3ECA" w14:textId="408174AA" w:rsidR="009C78B0" w:rsidRDefault="00D06750"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Sticky Note</w:t>
      </w:r>
      <w:r w:rsidR="009C78B0">
        <w:rPr>
          <w:rFonts w:eastAsia="Calibri" w:cstheme="minorHAnsi"/>
          <w:sz w:val="24"/>
          <w:szCs w:val="24"/>
        </w:rPr>
        <w:t>, 1 per student</w:t>
      </w:r>
    </w:p>
    <w:p w14:paraId="56B006B9" w14:textId="1FFCA5C9" w:rsidR="00EB5E0F" w:rsidRDefault="00EB5E0F" w:rsidP="00EB5E0F">
      <w:pPr>
        <w:pStyle w:val="ListParagraph"/>
        <w:spacing w:after="0" w:line="240" w:lineRule="auto"/>
        <w:ind w:left="0"/>
        <w:rPr>
          <w:rFonts w:eastAsia="Calibri" w:cstheme="minorHAnsi"/>
          <w:sz w:val="24"/>
          <w:szCs w:val="24"/>
          <w:u w:val="single"/>
        </w:rPr>
      </w:pPr>
      <w:r w:rsidRPr="00EB5E0F">
        <w:rPr>
          <w:rFonts w:eastAsia="Calibri" w:cstheme="minorHAnsi"/>
          <w:sz w:val="24"/>
          <w:szCs w:val="24"/>
          <w:u w:val="single"/>
        </w:rPr>
        <w:t>Prior to the lesson</w:t>
      </w:r>
      <w:r>
        <w:rPr>
          <w:rFonts w:eastAsia="Calibri" w:cstheme="minorHAnsi"/>
          <w:sz w:val="24"/>
          <w:szCs w:val="24"/>
          <w:u w:val="single"/>
        </w:rPr>
        <w:t>:</w:t>
      </w:r>
    </w:p>
    <w:p w14:paraId="20979518" w14:textId="77777777" w:rsidR="00392DAD" w:rsidRDefault="00EB5E0F" w:rsidP="006576A8">
      <w:pPr>
        <w:pStyle w:val="ListParagraph"/>
        <w:numPr>
          <w:ilvl w:val="0"/>
          <w:numId w:val="37"/>
        </w:numPr>
        <w:spacing w:after="0" w:line="240" w:lineRule="auto"/>
        <w:rPr>
          <w:rFonts w:cstheme="minorHAnsi"/>
          <w:sz w:val="24"/>
          <w:szCs w:val="24"/>
        </w:rPr>
      </w:pPr>
      <w:r>
        <w:rPr>
          <w:rFonts w:eastAsia="Calibri" w:cstheme="minorHAnsi"/>
          <w:sz w:val="24"/>
          <w:szCs w:val="24"/>
        </w:rPr>
        <w:t xml:space="preserve">Cut </w:t>
      </w:r>
      <w:r w:rsidR="006576A8">
        <w:rPr>
          <w:rFonts w:cstheme="minorHAnsi"/>
          <w:sz w:val="24"/>
          <w:szCs w:val="24"/>
        </w:rPr>
        <w:t>article</w:t>
      </w:r>
      <w:r>
        <w:rPr>
          <w:rFonts w:cstheme="minorHAnsi"/>
          <w:sz w:val="24"/>
          <w:szCs w:val="24"/>
        </w:rPr>
        <w:t xml:space="preserve"> so each group receives a section of the article</w:t>
      </w:r>
      <w:r w:rsidR="006576A8">
        <w:rPr>
          <w:rFonts w:cstheme="minorHAnsi"/>
          <w:sz w:val="24"/>
          <w:szCs w:val="24"/>
        </w:rPr>
        <w:t xml:space="preserve"> </w:t>
      </w:r>
    </w:p>
    <w:p w14:paraId="0D792CAE" w14:textId="77777777" w:rsidR="00392DAD" w:rsidRDefault="00392DAD" w:rsidP="00392DAD">
      <w:pPr>
        <w:pStyle w:val="ListParagraph"/>
        <w:numPr>
          <w:ilvl w:val="0"/>
          <w:numId w:val="38"/>
        </w:numPr>
        <w:spacing w:after="0" w:line="240" w:lineRule="auto"/>
        <w:rPr>
          <w:rFonts w:cstheme="minorHAnsi"/>
          <w:sz w:val="24"/>
          <w:szCs w:val="24"/>
        </w:rPr>
      </w:pPr>
      <w:r>
        <w:rPr>
          <w:rFonts w:cstheme="minorHAnsi"/>
          <w:sz w:val="24"/>
          <w:szCs w:val="24"/>
        </w:rPr>
        <w:t xml:space="preserve">Section 1: </w:t>
      </w:r>
      <w:r w:rsidR="006576A8" w:rsidRPr="006576A8">
        <w:rPr>
          <w:rFonts w:cstheme="minorHAnsi"/>
          <w:sz w:val="24"/>
          <w:szCs w:val="24"/>
        </w:rPr>
        <w:t xml:space="preserve">Bystander </w:t>
      </w:r>
      <w:r w:rsidR="006576A8">
        <w:rPr>
          <w:rFonts w:cstheme="minorHAnsi"/>
          <w:sz w:val="24"/>
          <w:szCs w:val="24"/>
        </w:rPr>
        <w:t>R</w:t>
      </w:r>
      <w:r w:rsidR="006576A8" w:rsidRPr="006576A8">
        <w:rPr>
          <w:rFonts w:cstheme="minorHAnsi"/>
          <w:sz w:val="24"/>
          <w:szCs w:val="24"/>
        </w:rPr>
        <w:t>oles</w:t>
      </w:r>
    </w:p>
    <w:p w14:paraId="24EDBC5B" w14:textId="77777777" w:rsidR="00392DAD" w:rsidRDefault="00392DAD" w:rsidP="00392DAD">
      <w:pPr>
        <w:pStyle w:val="ListParagraph"/>
        <w:numPr>
          <w:ilvl w:val="0"/>
          <w:numId w:val="38"/>
        </w:numPr>
        <w:spacing w:after="0" w:line="240" w:lineRule="auto"/>
        <w:rPr>
          <w:rFonts w:cstheme="minorHAnsi"/>
          <w:sz w:val="24"/>
          <w:szCs w:val="24"/>
        </w:rPr>
      </w:pPr>
      <w:r>
        <w:rPr>
          <w:rFonts w:cstheme="minorHAnsi"/>
          <w:sz w:val="24"/>
          <w:szCs w:val="24"/>
        </w:rPr>
        <w:t xml:space="preserve">Section 2: </w:t>
      </w:r>
      <w:r w:rsidR="006576A8" w:rsidRPr="006576A8">
        <w:rPr>
          <w:rFonts w:cstheme="minorHAnsi"/>
          <w:sz w:val="24"/>
          <w:szCs w:val="24"/>
        </w:rPr>
        <w:t xml:space="preserve">Why </w:t>
      </w:r>
      <w:r w:rsidR="006576A8">
        <w:rPr>
          <w:rFonts w:cstheme="minorHAnsi"/>
          <w:sz w:val="24"/>
          <w:szCs w:val="24"/>
        </w:rPr>
        <w:t>B</w:t>
      </w:r>
      <w:r w:rsidR="006576A8" w:rsidRPr="006576A8">
        <w:rPr>
          <w:rFonts w:cstheme="minorHAnsi"/>
          <w:sz w:val="24"/>
          <w:szCs w:val="24"/>
        </w:rPr>
        <w:t xml:space="preserve">ystanders </w:t>
      </w:r>
      <w:r w:rsidR="006576A8">
        <w:rPr>
          <w:rFonts w:cstheme="minorHAnsi"/>
          <w:sz w:val="24"/>
          <w:szCs w:val="24"/>
        </w:rPr>
        <w:t>I</w:t>
      </w:r>
      <w:r w:rsidR="006576A8" w:rsidRPr="006576A8">
        <w:rPr>
          <w:rFonts w:cstheme="minorHAnsi"/>
          <w:sz w:val="24"/>
          <w:szCs w:val="24"/>
        </w:rPr>
        <w:t xml:space="preserve">ntervene or </w:t>
      </w:r>
      <w:r w:rsidR="006576A8">
        <w:rPr>
          <w:rFonts w:cstheme="minorHAnsi"/>
          <w:sz w:val="24"/>
          <w:szCs w:val="24"/>
        </w:rPr>
        <w:t>N</w:t>
      </w:r>
      <w:r w:rsidR="006576A8" w:rsidRPr="006576A8">
        <w:rPr>
          <w:rFonts w:cstheme="minorHAnsi"/>
          <w:sz w:val="24"/>
          <w:szCs w:val="24"/>
        </w:rPr>
        <w:t>ot</w:t>
      </w:r>
    </w:p>
    <w:p w14:paraId="60CCD4D9" w14:textId="77777777" w:rsidR="00392DAD" w:rsidRDefault="00392DAD" w:rsidP="00392DAD">
      <w:pPr>
        <w:pStyle w:val="ListParagraph"/>
        <w:numPr>
          <w:ilvl w:val="0"/>
          <w:numId w:val="38"/>
        </w:numPr>
        <w:spacing w:after="0" w:line="240" w:lineRule="auto"/>
        <w:rPr>
          <w:rFonts w:cstheme="minorHAnsi"/>
          <w:sz w:val="24"/>
          <w:szCs w:val="24"/>
        </w:rPr>
      </w:pPr>
      <w:r>
        <w:rPr>
          <w:rFonts w:cstheme="minorHAnsi"/>
          <w:sz w:val="24"/>
          <w:szCs w:val="24"/>
        </w:rPr>
        <w:t xml:space="preserve">Section 3: </w:t>
      </w:r>
      <w:r w:rsidR="006576A8" w:rsidRPr="006576A8">
        <w:rPr>
          <w:rFonts w:cstheme="minorHAnsi"/>
          <w:sz w:val="24"/>
          <w:szCs w:val="24"/>
        </w:rPr>
        <w:t xml:space="preserve">Prevention &amp; </w:t>
      </w:r>
      <w:r w:rsidR="006576A8">
        <w:rPr>
          <w:rFonts w:cstheme="minorHAnsi"/>
          <w:sz w:val="24"/>
          <w:szCs w:val="24"/>
        </w:rPr>
        <w:t>I</w:t>
      </w:r>
      <w:r w:rsidR="006576A8" w:rsidRPr="006576A8">
        <w:rPr>
          <w:rFonts w:cstheme="minorHAnsi"/>
          <w:sz w:val="24"/>
          <w:szCs w:val="24"/>
        </w:rPr>
        <w:t>ntervention: Prevention Steps Include</w:t>
      </w:r>
    </w:p>
    <w:p w14:paraId="05EB47BF" w14:textId="77777777" w:rsidR="00392DAD" w:rsidRDefault="00392DAD" w:rsidP="00392DAD">
      <w:pPr>
        <w:pStyle w:val="ListParagraph"/>
        <w:numPr>
          <w:ilvl w:val="0"/>
          <w:numId w:val="38"/>
        </w:numPr>
        <w:spacing w:after="0" w:line="240" w:lineRule="auto"/>
        <w:rPr>
          <w:rFonts w:cstheme="minorHAnsi"/>
          <w:sz w:val="24"/>
          <w:szCs w:val="24"/>
        </w:rPr>
      </w:pPr>
      <w:r>
        <w:rPr>
          <w:rFonts w:cstheme="minorHAnsi"/>
          <w:sz w:val="24"/>
          <w:szCs w:val="24"/>
        </w:rPr>
        <w:t xml:space="preserve">Section 4: </w:t>
      </w:r>
      <w:r w:rsidR="006576A8" w:rsidRPr="006576A8">
        <w:rPr>
          <w:rFonts w:cstheme="minorHAnsi"/>
          <w:sz w:val="24"/>
          <w:szCs w:val="24"/>
        </w:rPr>
        <w:t>Prevention &amp; Intervention: Bystander Interventions Includ</w:t>
      </w:r>
      <w:r w:rsidR="006576A8">
        <w:rPr>
          <w:rFonts w:cstheme="minorHAnsi"/>
          <w:sz w:val="24"/>
          <w:szCs w:val="24"/>
        </w:rPr>
        <w:t>e</w:t>
      </w:r>
    </w:p>
    <w:p w14:paraId="1486FF9C" w14:textId="127097C3" w:rsidR="00EB5E0F" w:rsidRDefault="00392DAD" w:rsidP="00392DAD">
      <w:pPr>
        <w:pStyle w:val="ListParagraph"/>
        <w:numPr>
          <w:ilvl w:val="0"/>
          <w:numId w:val="38"/>
        </w:numPr>
        <w:spacing w:after="0" w:line="240" w:lineRule="auto"/>
        <w:rPr>
          <w:rFonts w:cstheme="minorHAnsi"/>
          <w:sz w:val="24"/>
          <w:szCs w:val="24"/>
        </w:rPr>
      </w:pPr>
      <w:r>
        <w:rPr>
          <w:rFonts w:cstheme="minorHAnsi"/>
          <w:sz w:val="24"/>
          <w:szCs w:val="24"/>
        </w:rPr>
        <w:t xml:space="preserve">Section 5: </w:t>
      </w:r>
      <w:r w:rsidR="006576A8" w:rsidRPr="006576A8">
        <w:rPr>
          <w:rFonts w:cstheme="minorHAnsi"/>
          <w:sz w:val="24"/>
          <w:szCs w:val="24"/>
        </w:rPr>
        <w:t>Prevention &amp; Intervention: Bystanders Can Address Bullying</w:t>
      </w:r>
    </w:p>
    <w:p w14:paraId="1AD648DC" w14:textId="77777777" w:rsidR="00D86F6D" w:rsidRPr="002306EE" w:rsidRDefault="00D86F6D" w:rsidP="00D86F6D">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 xml:space="preserve">Review the video and share it with your administrator to ensure it is appropriate </w:t>
      </w:r>
      <w:proofErr w:type="gramStart"/>
      <w:r>
        <w:rPr>
          <w:rFonts w:eastAsia="Calibri" w:cstheme="minorHAnsi"/>
          <w:sz w:val="24"/>
          <w:szCs w:val="24"/>
        </w:rPr>
        <w:t>and in alignment</w:t>
      </w:r>
      <w:proofErr w:type="gramEnd"/>
      <w:r>
        <w:rPr>
          <w:rFonts w:eastAsia="Calibri" w:cstheme="minorHAnsi"/>
          <w:sz w:val="24"/>
          <w:szCs w:val="24"/>
        </w:rPr>
        <w:t xml:space="preserve"> with school policies</w:t>
      </w:r>
    </w:p>
    <w:p w14:paraId="7503C2AE" w14:textId="37021E57" w:rsidR="00D86F6D" w:rsidRPr="00D86F6D" w:rsidRDefault="00D86F6D" w:rsidP="00D86F6D">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Check with the classroom teacher to ensure the video can be shared in the classroom using their available technology</w:t>
      </w:r>
    </w:p>
    <w:bookmarkEnd w:id="4"/>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5"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w:t>
      </w:r>
      <w:r w:rsidRPr="00CB37FF">
        <w:rPr>
          <w:rFonts w:eastAsia="Calibri" w:cstheme="minorHAnsi"/>
          <w:sz w:val="24"/>
          <w:szCs w:val="24"/>
        </w:rPr>
        <w:lastRenderedPageBreak/>
        <w:t xml:space="preserve">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C31F2A6" w14:textId="6C4E38ED" w:rsidR="00C16667" w:rsidRPr="00392DAD" w:rsidRDefault="00E7236D" w:rsidP="00C8231F">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180E3565" w14:textId="5CC3D791" w:rsidR="00C16667" w:rsidRDefault="00C36397" w:rsidP="00C36397">
      <w:pPr>
        <w:tabs>
          <w:tab w:val="left" w:pos="7850"/>
        </w:tabs>
        <w:spacing w:after="0" w:line="240" w:lineRule="auto"/>
        <w:rPr>
          <w:rFonts w:eastAsia="Calibri" w:cstheme="minorHAnsi"/>
          <w:b/>
          <w:bCs/>
          <w:sz w:val="24"/>
          <w:szCs w:val="24"/>
        </w:rPr>
      </w:pPr>
      <w:r>
        <w:rPr>
          <w:rFonts w:eastAsia="Calibri" w:cstheme="minorHAnsi"/>
          <w:b/>
          <w:bCs/>
          <w:sz w:val="24"/>
          <w:szCs w:val="24"/>
        </w:rPr>
        <w:tab/>
      </w:r>
    </w:p>
    <w:p w14:paraId="2A77B9C9" w14:textId="750691A4" w:rsidR="00C8231F" w:rsidRPr="00C134D0" w:rsidRDefault="00E7236D" w:rsidP="00C8231F">
      <w:pPr>
        <w:spacing w:after="0" w:line="240" w:lineRule="auto"/>
        <w:rPr>
          <w:rFonts w:eastAsia="Calibri" w:cstheme="minorHAnsi"/>
          <w:sz w:val="24"/>
          <w:szCs w:val="24"/>
        </w:rPr>
      </w:pPr>
      <w:r w:rsidRPr="00C134D0">
        <w:rPr>
          <w:rFonts w:eastAsia="Calibri" w:cstheme="minorHAnsi"/>
          <w:b/>
          <w:bCs/>
          <w:sz w:val="24"/>
          <w:szCs w:val="24"/>
        </w:rPr>
        <w:t>Lesson:</w:t>
      </w:r>
    </w:p>
    <w:p w14:paraId="4CBC65F0" w14:textId="35DF92F7" w:rsidR="00750E0E" w:rsidRPr="00750E0E" w:rsidRDefault="005C1E4E" w:rsidP="001B5854">
      <w:pPr>
        <w:pStyle w:val="ListParagraph"/>
        <w:numPr>
          <w:ilvl w:val="0"/>
          <w:numId w:val="3"/>
        </w:numPr>
        <w:spacing w:after="0" w:line="240" w:lineRule="auto"/>
        <w:rPr>
          <w:rFonts w:eastAsia="Calibri" w:cstheme="minorHAnsi"/>
          <w:sz w:val="24"/>
          <w:szCs w:val="24"/>
        </w:rPr>
      </w:pPr>
      <w:r w:rsidRPr="00C134D0">
        <w:rPr>
          <w:rFonts w:eastAsia="Calibri" w:cstheme="minorHAnsi"/>
          <w:sz w:val="24"/>
          <w:szCs w:val="24"/>
        </w:rPr>
        <w:t xml:space="preserve">Divide </w:t>
      </w:r>
      <w:r w:rsidR="00C43363" w:rsidRPr="00C134D0">
        <w:rPr>
          <w:rFonts w:eastAsia="Calibri" w:cstheme="minorHAnsi"/>
          <w:sz w:val="24"/>
          <w:szCs w:val="24"/>
        </w:rPr>
        <w:t>the class</w:t>
      </w:r>
      <w:r w:rsidRPr="00C134D0">
        <w:rPr>
          <w:rFonts w:eastAsia="Calibri" w:cstheme="minorHAnsi"/>
          <w:sz w:val="24"/>
          <w:szCs w:val="24"/>
        </w:rPr>
        <w:t xml:space="preserve"> int</w:t>
      </w:r>
      <w:r w:rsidR="00E7236D" w:rsidRPr="00C134D0">
        <w:rPr>
          <w:rFonts w:eastAsia="Calibri" w:cstheme="minorHAnsi"/>
          <w:sz w:val="24"/>
          <w:szCs w:val="24"/>
        </w:rPr>
        <w:t>o</w:t>
      </w:r>
      <w:r w:rsidRPr="00C134D0">
        <w:rPr>
          <w:rFonts w:eastAsia="Calibri" w:cstheme="minorHAnsi"/>
          <w:sz w:val="24"/>
          <w:szCs w:val="24"/>
        </w:rPr>
        <w:t xml:space="preserve"> small groups of </w:t>
      </w:r>
      <w:r w:rsidR="00E7236D" w:rsidRPr="00C134D0">
        <w:rPr>
          <w:rFonts w:eastAsia="Calibri" w:cstheme="minorHAnsi"/>
          <w:sz w:val="24"/>
          <w:szCs w:val="24"/>
        </w:rPr>
        <w:t>3</w:t>
      </w:r>
      <w:r w:rsidR="002E3FC0" w:rsidRPr="00C134D0">
        <w:rPr>
          <w:rFonts w:eastAsia="Calibri" w:cstheme="minorHAnsi"/>
          <w:sz w:val="24"/>
          <w:szCs w:val="24"/>
        </w:rPr>
        <w:t>-</w:t>
      </w:r>
      <w:r w:rsidR="001E007D" w:rsidRPr="00C134D0">
        <w:rPr>
          <w:rFonts w:eastAsia="Calibri" w:cstheme="minorHAnsi"/>
          <w:sz w:val="24"/>
          <w:szCs w:val="24"/>
        </w:rPr>
        <w:t>4</w:t>
      </w:r>
      <w:r w:rsidRPr="00C134D0">
        <w:rPr>
          <w:rFonts w:eastAsia="Calibri" w:cstheme="minorHAnsi"/>
          <w:sz w:val="24"/>
          <w:szCs w:val="24"/>
        </w:rPr>
        <w:t xml:space="preserve"> students each. </w:t>
      </w:r>
      <w:bookmarkEnd w:id="5"/>
    </w:p>
    <w:p w14:paraId="2D5A19EB" w14:textId="4AA3B0B6" w:rsidR="00015CFE" w:rsidRDefault="001B5854" w:rsidP="00CD665C">
      <w:pPr>
        <w:pStyle w:val="ListParagraph"/>
        <w:numPr>
          <w:ilvl w:val="0"/>
          <w:numId w:val="3"/>
        </w:numPr>
        <w:spacing w:after="0" w:line="240" w:lineRule="auto"/>
        <w:rPr>
          <w:rFonts w:eastAsia="Calibri" w:cstheme="minorHAnsi"/>
          <w:sz w:val="24"/>
          <w:szCs w:val="24"/>
        </w:rPr>
      </w:pPr>
      <w:r w:rsidRPr="00015CFE">
        <w:rPr>
          <w:rFonts w:eastAsia="Calibri" w:cstheme="minorHAnsi"/>
          <w:sz w:val="24"/>
          <w:szCs w:val="24"/>
        </w:rPr>
        <w:t>Ask student</w:t>
      </w:r>
      <w:r w:rsidR="0009395E" w:rsidRPr="00015CFE">
        <w:rPr>
          <w:rFonts w:eastAsia="Calibri" w:cstheme="minorHAnsi"/>
          <w:sz w:val="24"/>
          <w:szCs w:val="24"/>
        </w:rPr>
        <w:t>s</w:t>
      </w:r>
      <w:r w:rsidRPr="00015CFE">
        <w:rPr>
          <w:rFonts w:eastAsia="Calibri" w:cstheme="minorHAnsi"/>
          <w:sz w:val="24"/>
          <w:szCs w:val="24"/>
        </w:rPr>
        <w:t xml:space="preserve"> to </w:t>
      </w:r>
      <w:r w:rsidR="00015CFE">
        <w:rPr>
          <w:rFonts w:eastAsia="Calibri" w:cstheme="minorHAnsi"/>
          <w:sz w:val="24"/>
          <w:szCs w:val="24"/>
        </w:rPr>
        <w:t>i</w:t>
      </w:r>
      <w:r w:rsidR="00015CFE" w:rsidRPr="00015CFE">
        <w:rPr>
          <w:rFonts w:eastAsia="Calibri" w:cstheme="minorHAnsi"/>
          <w:sz w:val="24"/>
          <w:szCs w:val="24"/>
        </w:rPr>
        <w:t xml:space="preserve">magine </w:t>
      </w:r>
      <w:r w:rsidR="00015CFE">
        <w:rPr>
          <w:rFonts w:eastAsia="Calibri" w:cstheme="minorHAnsi"/>
          <w:sz w:val="24"/>
          <w:szCs w:val="24"/>
        </w:rPr>
        <w:t>they</w:t>
      </w:r>
      <w:r w:rsidR="00015CFE" w:rsidRPr="00015CFE">
        <w:rPr>
          <w:rFonts w:eastAsia="Calibri" w:cstheme="minorHAnsi"/>
          <w:sz w:val="24"/>
          <w:szCs w:val="24"/>
        </w:rPr>
        <w:t xml:space="preserve"> are at school and see someone being treated unfairly by a group. How might that person feel?</w:t>
      </w:r>
    </w:p>
    <w:p w14:paraId="0F4414CF" w14:textId="1191E1FA" w:rsidR="001B5854" w:rsidRPr="00015CFE" w:rsidRDefault="001B5854" w:rsidP="00CD665C">
      <w:pPr>
        <w:pStyle w:val="ListParagraph"/>
        <w:numPr>
          <w:ilvl w:val="0"/>
          <w:numId w:val="3"/>
        </w:numPr>
        <w:spacing w:after="0" w:line="240" w:lineRule="auto"/>
        <w:rPr>
          <w:rFonts w:eastAsia="Calibri" w:cstheme="minorHAnsi"/>
          <w:sz w:val="24"/>
          <w:szCs w:val="24"/>
        </w:rPr>
      </w:pPr>
      <w:r w:rsidRPr="00015CFE">
        <w:rPr>
          <w:rFonts w:eastAsia="Calibri" w:cstheme="minorHAnsi"/>
          <w:sz w:val="24"/>
          <w:szCs w:val="24"/>
        </w:rPr>
        <w:t>Have students discuss in their small groups.</w:t>
      </w:r>
    </w:p>
    <w:p w14:paraId="3BF52A88" w14:textId="77777777" w:rsidR="00001F3C" w:rsidRDefault="00001F3C" w:rsidP="00750E0E">
      <w:pPr>
        <w:pStyle w:val="ListParagraph"/>
        <w:numPr>
          <w:ilvl w:val="0"/>
          <w:numId w:val="3"/>
        </w:numPr>
        <w:spacing w:after="0" w:line="240" w:lineRule="auto"/>
        <w:rPr>
          <w:rFonts w:eastAsia="Calibri" w:cstheme="minorHAnsi"/>
          <w:sz w:val="24"/>
          <w:szCs w:val="24"/>
        </w:rPr>
      </w:pPr>
      <w:r w:rsidRPr="00001F3C">
        <w:rPr>
          <w:rFonts w:eastAsia="Calibri" w:cstheme="minorHAnsi"/>
          <w:sz w:val="24"/>
          <w:szCs w:val="24"/>
        </w:rPr>
        <w:t>Bring the class back together and ask each group to share one emotion that came up</w:t>
      </w:r>
      <w:r>
        <w:rPr>
          <w:rFonts w:eastAsia="Calibri" w:cstheme="minorHAnsi"/>
          <w:sz w:val="24"/>
          <w:szCs w:val="24"/>
        </w:rPr>
        <w:t xml:space="preserve"> in their group discussion.</w:t>
      </w:r>
      <w:r w:rsidRPr="00001F3C">
        <w:rPr>
          <w:rFonts w:eastAsia="Calibri" w:cstheme="minorHAnsi"/>
          <w:sz w:val="24"/>
          <w:szCs w:val="24"/>
        </w:rPr>
        <w:t xml:space="preserve"> </w:t>
      </w:r>
    </w:p>
    <w:p w14:paraId="4E2849C7" w14:textId="7EB0E31C" w:rsidR="00001F3C" w:rsidRPr="00750E0E" w:rsidRDefault="00001F3C" w:rsidP="00001F3C">
      <w:pPr>
        <w:pStyle w:val="ListParagraph"/>
        <w:spacing w:after="0" w:line="240" w:lineRule="auto"/>
        <w:rPr>
          <w:rFonts w:eastAsia="Calibri" w:cstheme="minorHAnsi"/>
          <w:sz w:val="24"/>
          <w:szCs w:val="24"/>
        </w:rPr>
      </w:pPr>
      <w:r>
        <w:rPr>
          <w:rFonts w:eastAsia="Calibri" w:cstheme="minorHAnsi"/>
          <w:sz w:val="24"/>
          <w:szCs w:val="24"/>
        </w:rPr>
        <w:t>Facilitator Note</w:t>
      </w:r>
      <w:r w:rsidR="00EC7407">
        <w:rPr>
          <w:rFonts w:eastAsia="Calibri" w:cstheme="minorHAnsi"/>
          <w:sz w:val="24"/>
          <w:szCs w:val="24"/>
        </w:rPr>
        <w:t>-</w:t>
      </w:r>
      <w:r>
        <w:rPr>
          <w:rFonts w:eastAsia="Calibri" w:cstheme="minorHAnsi"/>
          <w:sz w:val="24"/>
          <w:szCs w:val="24"/>
        </w:rPr>
        <w:t xml:space="preserve"> possible </w:t>
      </w:r>
      <w:r w:rsidRPr="00001F3C">
        <w:rPr>
          <w:rFonts w:eastAsia="Calibri" w:cstheme="minorHAnsi"/>
          <w:sz w:val="24"/>
          <w:szCs w:val="24"/>
        </w:rPr>
        <w:t>examples: embarrassed, angry, isolated, hurt, frustrated</w:t>
      </w:r>
    </w:p>
    <w:p w14:paraId="08742358" w14:textId="160FCFA5" w:rsidR="00750E0E" w:rsidRDefault="00EB5E0F" w:rsidP="00750E0E">
      <w:pPr>
        <w:pStyle w:val="ListParagraph"/>
        <w:numPr>
          <w:ilvl w:val="0"/>
          <w:numId w:val="3"/>
        </w:numPr>
        <w:spacing w:after="0" w:line="240" w:lineRule="auto"/>
        <w:rPr>
          <w:rFonts w:eastAsia="Calibri" w:cstheme="minorHAnsi"/>
          <w:sz w:val="24"/>
          <w:szCs w:val="24"/>
        </w:rPr>
      </w:pPr>
      <w:r>
        <w:rPr>
          <w:rFonts w:eastAsia="Calibri" w:cstheme="minorHAnsi"/>
          <w:sz w:val="24"/>
          <w:szCs w:val="24"/>
        </w:rPr>
        <w:t>Explain that</w:t>
      </w:r>
      <w:r w:rsidR="00750E0E" w:rsidRPr="00750E0E">
        <w:rPr>
          <w:rFonts w:eastAsia="Calibri" w:cstheme="minorHAnsi"/>
          <w:sz w:val="24"/>
          <w:szCs w:val="24"/>
        </w:rPr>
        <w:t xml:space="preserve"> </w:t>
      </w:r>
      <w:r w:rsidR="00001F3C">
        <w:rPr>
          <w:rFonts w:eastAsia="Calibri" w:cstheme="minorHAnsi"/>
          <w:sz w:val="24"/>
          <w:szCs w:val="24"/>
        </w:rPr>
        <w:t>w</w:t>
      </w:r>
      <w:r w:rsidR="00001F3C" w:rsidRPr="00EB5E0F">
        <w:rPr>
          <w:rFonts w:eastAsia="Calibri" w:cstheme="minorHAnsi"/>
          <w:sz w:val="24"/>
          <w:szCs w:val="24"/>
        </w:rPr>
        <w:t>hen youth who are bullied are defended and supported by their peers, they are less anxious and depressed</w:t>
      </w:r>
      <w:r w:rsidR="00001F3C">
        <w:rPr>
          <w:rFonts w:eastAsia="Calibri" w:cstheme="minorHAnsi"/>
          <w:sz w:val="24"/>
          <w:szCs w:val="24"/>
        </w:rPr>
        <w:t>. Research shows that when bystanders intervene</w:t>
      </w:r>
      <w:r w:rsidR="00001F3C" w:rsidRPr="00EB5E0F">
        <w:rPr>
          <w:rFonts w:eastAsia="Calibri" w:cstheme="minorHAnsi"/>
          <w:sz w:val="24"/>
          <w:szCs w:val="24"/>
        </w:rPr>
        <w:t>, bullying stops within 10 seconds 57 percent of the time.</w:t>
      </w:r>
      <w:r w:rsidR="00001F3C">
        <w:rPr>
          <w:rStyle w:val="FootnoteReference"/>
          <w:rFonts w:eastAsia="Calibri" w:cstheme="minorHAnsi"/>
          <w:sz w:val="24"/>
          <w:szCs w:val="24"/>
        </w:rPr>
        <w:footnoteReference w:id="1"/>
      </w:r>
      <w:r w:rsidR="00001F3C">
        <w:rPr>
          <w:rFonts w:eastAsia="Calibri" w:cstheme="minorHAnsi"/>
          <w:sz w:val="24"/>
          <w:szCs w:val="24"/>
        </w:rPr>
        <w:t xml:space="preserve"> People may go along with bullying because it feels easier or safer than standing apart</w:t>
      </w:r>
      <w:r w:rsidR="00750E0E" w:rsidRPr="00750E0E">
        <w:rPr>
          <w:rFonts w:eastAsia="Calibri" w:cstheme="minorHAnsi"/>
          <w:sz w:val="24"/>
          <w:szCs w:val="24"/>
        </w:rPr>
        <w:t>.</w:t>
      </w:r>
      <w:r w:rsidR="00001F3C">
        <w:rPr>
          <w:rFonts w:eastAsia="Calibri" w:cstheme="minorHAnsi"/>
          <w:sz w:val="24"/>
          <w:szCs w:val="24"/>
        </w:rPr>
        <w:t xml:space="preserve"> It takes courage to stand up or choose not to join in.</w:t>
      </w:r>
      <w:r w:rsidRPr="00EB5E0F">
        <w:rPr>
          <w:rFonts w:eastAsia="Calibri" w:cstheme="minorHAnsi"/>
          <w:sz w:val="24"/>
          <w:szCs w:val="24"/>
        </w:rPr>
        <w:t xml:space="preserve"> </w:t>
      </w:r>
    </w:p>
    <w:p w14:paraId="3ED9E240" w14:textId="4C977DC5" w:rsidR="00EC7407" w:rsidRDefault="005D7277" w:rsidP="005D7277">
      <w:pPr>
        <w:widowControl w:val="0"/>
        <w:numPr>
          <w:ilvl w:val="0"/>
          <w:numId w:val="3"/>
        </w:numPr>
        <w:autoSpaceDE w:val="0"/>
        <w:autoSpaceDN w:val="0"/>
        <w:adjustRightInd w:val="0"/>
        <w:spacing w:after="0" w:line="240" w:lineRule="auto"/>
        <w:rPr>
          <w:rFonts w:eastAsia="Calibri" w:cs="Tahoma"/>
          <w:sz w:val="24"/>
          <w:szCs w:val="24"/>
        </w:rPr>
      </w:pPr>
      <w:r w:rsidRPr="005677E2">
        <w:rPr>
          <w:rFonts w:eastAsia="Calibri" w:cs="Tahoma"/>
          <w:sz w:val="24"/>
          <w:szCs w:val="24"/>
        </w:rPr>
        <w:t xml:space="preserve">Explain that they </w:t>
      </w:r>
      <w:r w:rsidR="00EC7407">
        <w:rPr>
          <w:rFonts w:eastAsia="Calibri" w:cs="Tahoma"/>
          <w:sz w:val="24"/>
          <w:szCs w:val="24"/>
        </w:rPr>
        <w:t>will</w:t>
      </w:r>
      <w:r w:rsidRPr="005677E2">
        <w:rPr>
          <w:rFonts w:eastAsia="Calibri" w:cs="Tahoma"/>
          <w:sz w:val="24"/>
          <w:szCs w:val="24"/>
        </w:rPr>
        <w:t xml:space="preserve"> watch a video </w:t>
      </w:r>
      <w:r w:rsidR="00EC7407">
        <w:rPr>
          <w:rFonts w:eastAsia="Calibri" w:cs="Tahoma"/>
          <w:sz w:val="24"/>
          <w:szCs w:val="24"/>
        </w:rPr>
        <w:t>that shows</w:t>
      </w:r>
      <w:r w:rsidRPr="005677E2">
        <w:rPr>
          <w:rFonts w:eastAsia="Calibri" w:cs="Tahoma"/>
          <w:sz w:val="24"/>
          <w:szCs w:val="24"/>
        </w:rPr>
        <w:t xml:space="preserve"> </w:t>
      </w:r>
      <w:r>
        <w:rPr>
          <w:rFonts w:eastAsia="Calibri" w:cs="Tahoma"/>
          <w:sz w:val="24"/>
          <w:szCs w:val="24"/>
        </w:rPr>
        <w:t xml:space="preserve">how bullying </w:t>
      </w:r>
      <w:r w:rsidR="00050EDA">
        <w:rPr>
          <w:rFonts w:eastAsia="Calibri" w:cs="Tahoma"/>
          <w:sz w:val="24"/>
          <w:szCs w:val="24"/>
        </w:rPr>
        <w:t>can be</w:t>
      </w:r>
      <w:r>
        <w:rPr>
          <w:rFonts w:eastAsia="Calibri" w:cs="Tahoma"/>
          <w:sz w:val="24"/>
          <w:szCs w:val="24"/>
        </w:rPr>
        <w:t xml:space="preserve"> a group behavior</w:t>
      </w:r>
      <w:r w:rsidRPr="005677E2">
        <w:rPr>
          <w:rFonts w:eastAsia="Calibri" w:cs="Tahoma"/>
          <w:sz w:val="24"/>
          <w:szCs w:val="24"/>
        </w:rPr>
        <w:t xml:space="preserve">. </w:t>
      </w:r>
    </w:p>
    <w:p w14:paraId="76E06700" w14:textId="1D93468B" w:rsidR="00EC7407" w:rsidRDefault="00EC7407" w:rsidP="00EC7407">
      <w:pPr>
        <w:pStyle w:val="ListParagraph"/>
        <w:numPr>
          <w:ilvl w:val="0"/>
          <w:numId w:val="3"/>
        </w:numPr>
        <w:spacing w:after="0" w:line="240" w:lineRule="auto"/>
        <w:rPr>
          <w:rFonts w:eastAsia="Calibri" w:cstheme="minorHAnsi"/>
          <w:sz w:val="24"/>
          <w:szCs w:val="24"/>
        </w:rPr>
      </w:pPr>
      <w:r>
        <w:rPr>
          <w:rFonts w:eastAsia="Calibri" w:cstheme="minorHAnsi"/>
          <w:sz w:val="24"/>
          <w:szCs w:val="24"/>
        </w:rPr>
        <w:t>Ask students</w:t>
      </w:r>
      <w:r w:rsidR="00365204">
        <w:rPr>
          <w:rFonts w:eastAsia="Calibri" w:cstheme="minorHAnsi"/>
          <w:sz w:val="24"/>
          <w:szCs w:val="24"/>
        </w:rPr>
        <w:t>:</w:t>
      </w:r>
      <w:r>
        <w:rPr>
          <w:rFonts w:eastAsia="Calibri" w:cstheme="minorHAnsi"/>
          <w:sz w:val="24"/>
          <w:szCs w:val="24"/>
        </w:rPr>
        <w:t xml:space="preserve"> how many roles do you think are involved in bullying situation? Take a few responses. </w:t>
      </w:r>
    </w:p>
    <w:p w14:paraId="4013AA4D" w14:textId="0F9DB860" w:rsidR="00D86F6D" w:rsidRPr="00EC7407" w:rsidRDefault="00EC7407" w:rsidP="00EC740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As they watch the video, e</w:t>
      </w:r>
      <w:r w:rsidR="005D7277" w:rsidRPr="005677E2">
        <w:rPr>
          <w:rFonts w:eastAsia="Calibri" w:cs="Tahoma"/>
          <w:sz w:val="24"/>
          <w:szCs w:val="24"/>
        </w:rPr>
        <w:t xml:space="preserve">ach student should write down </w:t>
      </w:r>
      <w:r w:rsidR="005D7277">
        <w:rPr>
          <w:rFonts w:cs="Tahoma"/>
          <w:bCs/>
          <w:sz w:val="24"/>
          <w:szCs w:val="24"/>
        </w:rPr>
        <w:t xml:space="preserve">how many roles </w:t>
      </w:r>
      <w:r w:rsidR="00050EDA">
        <w:rPr>
          <w:rFonts w:cs="Tahoma"/>
          <w:bCs/>
          <w:sz w:val="24"/>
          <w:szCs w:val="24"/>
        </w:rPr>
        <w:t>can be</w:t>
      </w:r>
      <w:r w:rsidR="005D7277">
        <w:rPr>
          <w:rFonts w:cs="Tahoma"/>
          <w:bCs/>
          <w:sz w:val="24"/>
          <w:szCs w:val="24"/>
        </w:rPr>
        <w:t xml:space="preserve"> involved in bullying </w:t>
      </w:r>
      <w:r w:rsidR="00050EDA">
        <w:rPr>
          <w:rFonts w:cs="Tahoma"/>
          <w:bCs/>
          <w:sz w:val="24"/>
          <w:szCs w:val="24"/>
        </w:rPr>
        <w:t xml:space="preserve">behavior </w:t>
      </w:r>
      <w:r w:rsidR="005D7277">
        <w:rPr>
          <w:rFonts w:cs="Tahoma"/>
          <w:bCs/>
          <w:sz w:val="24"/>
          <w:szCs w:val="24"/>
        </w:rPr>
        <w:t xml:space="preserve">and </w:t>
      </w:r>
      <w:r>
        <w:rPr>
          <w:rFonts w:cs="Tahoma"/>
          <w:bCs/>
          <w:sz w:val="24"/>
          <w:szCs w:val="24"/>
        </w:rPr>
        <w:t>what the different roles are</w:t>
      </w:r>
      <w:r w:rsidR="005D7277">
        <w:rPr>
          <w:rFonts w:cs="Tahoma"/>
          <w:bCs/>
          <w:sz w:val="24"/>
          <w:szCs w:val="24"/>
        </w:rPr>
        <w:t xml:space="preserve"> </w:t>
      </w:r>
      <w:r w:rsidR="005D7277">
        <w:rPr>
          <w:rFonts w:eastAsia="Calibri" w:cs="Tahoma"/>
          <w:sz w:val="24"/>
          <w:szCs w:val="24"/>
        </w:rPr>
        <w:t xml:space="preserve">on their </w:t>
      </w:r>
      <w:r w:rsidR="005D7277" w:rsidRPr="00554EA3">
        <w:rPr>
          <w:rFonts w:eastAsia="Calibri" w:cs="Tahoma"/>
          <w:b/>
          <w:bCs/>
          <w:sz w:val="24"/>
          <w:szCs w:val="24"/>
        </w:rPr>
        <w:t>blank paper</w:t>
      </w:r>
      <w:r w:rsidR="005D7277" w:rsidRPr="005677E2">
        <w:rPr>
          <w:rFonts w:eastAsia="Calibri" w:cs="Tahoma"/>
          <w:sz w:val="24"/>
          <w:szCs w:val="24"/>
        </w:rPr>
        <w:t>.</w:t>
      </w:r>
    </w:p>
    <w:p w14:paraId="7064FBEC" w14:textId="23F4CB75" w:rsidR="00D86F6D" w:rsidRDefault="00D86F6D" w:rsidP="00750E0E">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Play the video: </w:t>
      </w:r>
      <w:hyperlink r:id="rId14" w:history="1">
        <w:r w:rsidRPr="002F2F7F">
          <w:rPr>
            <w:rStyle w:val="Hyperlink"/>
            <w:rFonts w:eastAsia="Calibri" w:cstheme="minorHAnsi"/>
            <w:sz w:val="24"/>
            <w:szCs w:val="24"/>
          </w:rPr>
          <w:t>https://www.youtube.com/watch?v=WnEjpHzTuwg</w:t>
        </w:r>
      </w:hyperlink>
      <w:r>
        <w:rPr>
          <w:rFonts w:eastAsia="Calibri" w:cstheme="minorHAnsi"/>
          <w:sz w:val="24"/>
          <w:szCs w:val="24"/>
        </w:rPr>
        <w:t xml:space="preserve"> </w:t>
      </w:r>
    </w:p>
    <w:p w14:paraId="1FB10881" w14:textId="647D3669" w:rsidR="00015CFE" w:rsidRDefault="00EC7407" w:rsidP="00750E0E">
      <w:pPr>
        <w:pStyle w:val="ListParagraph"/>
        <w:numPr>
          <w:ilvl w:val="0"/>
          <w:numId w:val="3"/>
        </w:numPr>
        <w:spacing w:after="0" w:line="240" w:lineRule="auto"/>
        <w:rPr>
          <w:rFonts w:eastAsia="Calibri" w:cstheme="minorHAnsi"/>
          <w:sz w:val="24"/>
          <w:szCs w:val="24"/>
        </w:rPr>
      </w:pPr>
      <w:r w:rsidRPr="00EC7407">
        <w:rPr>
          <w:rFonts w:eastAsia="Calibri" w:cstheme="minorHAnsi"/>
          <w:sz w:val="24"/>
          <w:szCs w:val="24"/>
        </w:rPr>
        <w:t>After the video,</w:t>
      </w:r>
      <w:r w:rsidR="00015CFE">
        <w:rPr>
          <w:rFonts w:eastAsia="Calibri" w:cstheme="minorHAnsi"/>
          <w:sz w:val="24"/>
          <w:szCs w:val="24"/>
        </w:rPr>
        <w:t xml:space="preserve"> </w:t>
      </w:r>
      <w:proofErr w:type="gramStart"/>
      <w:r w:rsidR="00015CFE">
        <w:rPr>
          <w:rFonts w:eastAsia="Calibri" w:cstheme="minorHAnsi"/>
          <w:sz w:val="24"/>
          <w:szCs w:val="24"/>
        </w:rPr>
        <w:t>assign each group</w:t>
      </w:r>
      <w:proofErr w:type="gramEnd"/>
      <w:r w:rsidR="00015CFE">
        <w:rPr>
          <w:rFonts w:eastAsia="Calibri" w:cstheme="minorHAnsi"/>
          <w:sz w:val="24"/>
          <w:szCs w:val="24"/>
        </w:rPr>
        <w:t xml:space="preserve"> a </w:t>
      </w:r>
      <w:r w:rsidR="00015CFE" w:rsidRPr="008F5E47">
        <w:rPr>
          <w:rFonts w:eastAsia="Calibri" w:cstheme="minorHAnsi"/>
          <w:b/>
          <w:bCs/>
          <w:sz w:val="24"/>
          <w:szCs w:val="24"/>
        </w:rPr>
        <w:t>bullying role</w:t>
      </w:r>
      <w:r w:rsidR="00015CFE">
        <w:rPr>
          <w:rFonts w:eastAsia="Calibri" w:cstheme="minorHAnsi"/>
          <w:sz w:val="24"/>
          <w:szCs w:val="24"/>
        </w:rPr>
        <w:t xml:space="preserve"> to discuss and answer the questions with their group.</w:t>
      </w:r>
      <w:r w:rsidRPr="00EC7407">
        <w:rPr>
          <w:rFonts w:eastAsia="Calibri" w:cstheme="minorHAnsi"/>
          <w:sz w:val="24"/>
          <w:szCs w:val="24"/>
        </w:rPr>
        <w:t xml:space="preserve"> </w:t>
      </w:r>
    </w:p>
    <w:p w14:paraId="7F59D2BD" w14:textId="1469CA1B" w:rsidR="00EC7407" w:rsidRDefault="00015CFE" w:rsidP="00750E0E">
      <w:pPr>
        <w:pStyle w:val="ListParagraph"/>
        <w:numPr>
          <w:ilvl w:val="0"/>
          <w:numId w:val="3"/>
        </w:numPr>
        <w:spacing w:after="0" w:line="240" w:lineRule="auto"/>
        <w:rPr>
          <w:rFonts w:eastAsia="Calibri" w:cstheme="minorHAnsi"/>
          <w:sz w:val="24"/>
          <w:szCs w:val="24"/>
        </w:rPr>
      </w:pPr>
      <w:r>
        <w:rPr>
          <w:rFonts w:eastAsia="Calibri" w:cstheme="minorHAnsi"/>
          <w:sz w:val="24"/>
          <w:szCs w:val="24"/>
        </w:rPr>
        <w:t>A</w:t>
      </w:r>
      <w:r w:rsidR="00EC7407" w:rsidRPr="00EC7407">
        <w:rPr>
          <w:rFonts w:eastAsia="Calibri" w:cstheme="minorHAnsi"/>
          <w:sz w:val="24"/>
          <w:szCs w:val="24"/>
        </w:rPr>
        <w:t xml:space="preserve">sk </w:t>
      </w:r>
      <w:r>
        <w:rPr>
          <w:rFonts w:eastAsia="Calibri" w:cstheme="minorHAnsi"/>
          <w:sz w:val="24"/>
          <w:szCs w:val="24"/>
        </w:rPr>
        <w:t>groups to share their role</w:t>
      </w:r>
      <w:r w:rsidR="00EC7407" w:rsidRPr="00EC7407">
        <w:rPr>
          <w:rFonts w:eastAsia="Calibri" w:cstheme="minorHAnsi"/>
          <w:sz w:val="24"/>
          <w:szCs w:val="24"/>
        </w:rPr>
        <w:t xml:space="preserve">. </w:t>
      </w:r>
      <w:r w:rsidRPr="00015CFE">
        <w:rPr>
          <w:rFonts w:eastAsia="Calibri" w:cstheme="minorHAnsi"/>
          <w:sz w:val="24"/>
          <w:szCs w:val="24"/>
        </w:rPr>
        <w:t xml:space="preserve">As the facilitator, expand on responses and clarify concepts as needed. See </w:t>
      </w:r>
      <w:r w:rsidRPr="00015CFE">
        <w:rPr>
          <w:rFonts w:eastAsia="Calibri" w:cstheme="minorHAnsi"/>
          <w:b/>
          <w:bCs/>
          <w:sz w:val="24"/>
          <w:szCs w:val="24"/>
        </w:rPr>
        <w:t>Facilitator Guide.</w:t>
      </w:r>
    </w:p>
    <w:p w14:paraId="04F589E6" w14:textId="53B2FA2E" w:rsidR="00EC7407" w:rsidRDefault="00EC7407" w:rsidP="00750E0E">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Explain </w:t>
      </w:r>
      <w:r w:rsidR="00D06750">
        <w:rPr>
          <w:rFonts w:eastAsia="Calibri" w:cstheme="minorHAnsi"/>
          <w:sz w:val="24"/>
          <w:szCs w:val="24"/>
        </w:rPr>
        <w:t xml:space="preserve">now that we understand the different roles, </w:t>
      </w:r>
      <w:r>
        <w:rPr>
          <w:rFonts w:eastAsia="Calibri" w:cstheme="minorHAnsi"/>
          <w:sz w:val="24"/>
          <w:szCs w:val="24"/>
        </w:rPr>
        <w:t>we are going to focus on</w:t>
      </w:r>
      <w:r w:rsidR="00D06750">
        <w:rPr>
          <w:rFonts w:eastAsia="Calibri" w:cstheme="minorHAnsi"/>
          <w:sz w:val="24"/>
          <w:szCs w:val="24"/>
        </w:rPr>
        <w:t xml:space="preserve"> one of the most powerful roles-</w:t>
      </w:r>
      <w:r>
        <w:rPr>
          <w:rFonts w:eastAsia="Calibri" w:cstheme="minorHAnsi"/>
          <w:sz w:val="24"/>
          <w:szCs w:val="24"/>
        </w:rPr>
        <w:t xml:space="preserve"> the bystander.</w:t>
      </w:r>
    </w:p>
    <w:p w14:paraId="79BFE658" w14:textId="08EDC9C2" w:rsidR="00EB5E0F" w:rsidRPr="00EB5E0F" w:rsidRDefault="00EB5E0F" w:rsidP="00D423BA">
      <w:pPr>
        <w:pStyle w:val="ListParagraph"/>
        <w:numPr>
          <w:ilvl w:val="0"/>
          <w:numId w:val="3"/>
        </w:numPr>
        <w:spacing w:after="0" w:line="240" w:lineRule="auto"/>
        <w:rPr>
          <w:rFonts w:eastAsia="Calibri" w:cstheme="minorHAnsi"/>
          <w:sz w:val="24"/>
          <w:szCs w:val="24"/>
        </w:rPr>
      </w:pPr>
      <w:r w:rsidRPr="00EB5E0F">
        <w:rPr>
          <w:rFonts w:eastAsia="Calibri" w:cstheme="minorHAnsi"/>
          <w:sz w:val="24"/>
          <w:szCs w:val="24"/>
        </w:rPr>
        <w:t xml:space="preserve">Students will participate in a jigsaw activity where students leave their "home" groups and meet in "expert" groups. The facilitator will give each group member a </w:t>
      </w:r>
      <w:r>
        <w:rPr>
          <w:rFonts w:eastAsia="Calibri" w:cstheme="minorHAnsi"/>
          <w:sz w:val="24"/>
          <w:szCs w:val="24"/>
        </w:rPr>
        <w:t>letter</w:t>
      </w:r>
      <w:r w:rsidRPr="00EB5E0F">
        <w:rPr>
          <w:rFonts w:eastAsia="Calibri" w:cstheme="minorHAnsi"/>
          <w:sz w:val="24"/>
          <w:szCs w:val="24"/>
        </w:rPr>
        <w:t xml:space="preserve"> (</w:t>
      </w:r>
      <w:r>
        <w:rPr>
          <w:rFonts w:eastAsia="Calibri" w:cstheme="minorHAnsi"/>
          <w:sz w:val="24"/>
          <w:szCs w:val="24"/>
        </w:rPr>
        <w:t>A</w:t>
      </w:r>
      <w:r w:rsidRPr="00EB5E0F">
        <w:rPr>
          <w:rFonts w:eastAsia="Calibri" w:cstheme="minorHAnsi"/>
          <w:sz w:val="24"/>
          <w:szCs w:val="24"/>
        </w:rPr>
        <w:t>-</w:t>
      </w:r>
      <w:r>
        <w:rPr>
          <w:rFonts w:eastAsia="Calibri" w:cstheme="minorHAnsi"/>
          <w:sz w:val="24"/>
          <w:szCs w:val="24"/>
        </w:rPr>
        <w:t>E</w:t>
      </w:r>
      <w:r w:rsidRPr="00EB5E0F">
        <w:rPr>
          <w:rFonts w:eastAsia="Calibri" w:cstheme="minorHAnsi"/>
          <w:sz w:val="24"/>
          <w:szCs w:val="24"/>
        </w:rPr>
        <w:t xml:space="preserve">). The </w:t>
      </w:r>
      <w:r>
        <w:rPr>
          <w:rFonts w:eastAsia="Calibri" w:cstheme="minorHAnsi"/>
          <w:sz w:val="24"/>
          <w:szCs w:val="24"/>
        </w:rPr>
        <w:t>letter</w:t>
      </w:r>
      <w:r w:rsidRPr="00EB5E0F">
        <w:rPr>
          <w:rFonts w:eastAsia="Calibri" w:cstheme="minorHAnsi"/>
          <w:sz w:val="24"/>
          <w:szCs w:val="24"/>
        </w:rPr>
        <w:t xml:space="preserve"> each member receives will determine who they are working with next in their expert group. Group all </w:t>
      </w:r>
      <w:r>
        <w:rPr>
          <w:rFonts w:eastAsia="Calibri" w:cstheme="minorHAnsi"/>
          <w:sz w:val="24"/>
          <w:szCs w:val="24"/>
        </w:rPr>
        <w:t>A</w:t>
      </w:r>
      <w:r w:rsidRPr="00EB5E0F">
        <w:rPr>
          <w:rFonts w:eastAsia="Calibri" w:cstheme="minorHAnsi"/>
          <w:sz w:val="24"/>
          <w:szCs w:val="24"/>
        </w:rPr>
        <w:t xml:space="preserve">’s together and assign them a table to work at and continue with </w:t>
      </w:r>
      <w:r>
        <w:rPr>
          <w:rFonts w:eastAsia="Calibri" w:cstheme="minorHAnsi"/>
          <w:sz w:val="24"/>
          <w:szCs w:val="24"/>
        </w:rPr>
        <w:t>B</w:t>
      </w:r>
      <w:r w:rsidRPr="00EB5E0F">
        <w:rPr>
          <w:rFonts w:eastAsia="Calibri" w:cstheme="minorHAnsi"/>
          <w:sz w:val="24"/>
          <w:szCs w:val="24"/>
        </w:rPr>
        <w:t xml:space="preserve">’s, </w:t>
      </w:r>
      <w:r>
        <w:rPr>
          <w:rFonts w:eastAsia="Calibri" w:cstheme="minorHAnsi"/>
          <w:sz w:val="24"/>
          <w:szCs w:val="24"/>
        </w:rPr>
        <w:t>C</w:t>
      </w:r>
      <w:r w:rsidRPr="00EB5E0F">
        <w:rPr>
          <w:rFonts w:eastAsia="Calibri" w:cstheme="minorHAnsi"/>
          <w:sz w:val="24"/>
          <w:szCs w:val="24"/>
        </w:rPr>
        <w:t xml:space="preserve">’s, </w:t>
      </w:r>
      <w:r>
        <w:rPr>
          <w:rFonts w:eastAsia="Calibri" w:cstheme="minorHAnsi"/>
          <w:sz w:val="24"/>
          <w:szCs w:val="24"/>
        </w:rPr>
        <w:t>D</w:t>
      </w:r>
      <w:r w:rsidRPr="00EB5E0F">
        <w:rPr>
          <w:rFonts w:eastAsia="Calibri" w:cstheme="minorHAnsi"/>
          <w:sz w:val="24"/>
          <w:szCs w:val="24"/>
        </w:rPr>
        <w:t xml:space="preserve">’s, </w:t>
      </w:r>
      <w:r>
        <w:rPr>
          <w:rFonts w:eastAsia="Calibri" w:cstheme="minorHAnsi"/>
          <w:sz w:val="24"/>
          <w:szCs w:val="24"/>
        </w:rPr>
        <w:t>E</w:t>
      </w:r>
      <w:r w:rsidRPr="00EB5E0F">
        <w:rPr>
          <w:rFonts w:eastAsia="Calibri" w:cstheme="minorHAnsi"/>
          <w:sz w:val="24"/>
          <w:szCs w:val="24"/>
        </w:rPr>
        <w:t xml:space="preserve">’s. </w:t>
      </w:r>
    </w:p>
    <w:p w14:paraId="51F4C2D1" w14:textId="43B426D4" w:rsidR="00EB5E0F" w:rsidRDefault="00EB5E0F" w:rsidP="00D423BA">
      <w:pPr>
        <w:pStyle w:val="ListParagraph"/>
        <w:numPr>
          <w:ilvl w:val="0"/>
          <w:numId w:val="3"/>
        </w:numPr>
        <w:spacing w:line="240" w:lineRule="auto"/>
        <w:rPr>
          <w:rFonts w:eastAsia="Calibri" w:cstheme="minorHAnsi"/>
          <w:sz w:val="24"/>
          <w:szCs w:val="24"/>
        </w:rPr>
      </w:pPr>
      <w:r w:rsidRPr="00EB5E0F">
        <w:rPr>
          <w:rFonts w:eastAsia="Calibri" w:cstheme="minorHAnsi"/>
          <w:sz w:val="24"/>
          <w:szCs w:val="24"/>
        </w:rPr>
        <w:t xml:space="preserve">Each expert group receives a </w:t>
      </w:r>
      <w:r w:rsidR="00392DAD">
        <w:rPr>
          <w:rFonts w:eastAsia="Calibri" w:cstheme="minorHAnsi"/>
          <w:b/>
          <w:bCs/>
          <w:sz w:val="24"/>
          <w:szCs w:val="24"/>
        </w:rPr>
        <w:t>section from the article</w:t>
      </w:r>
      <w:r w:rsidRPr="00EB5E0F">
        <w:rPr>
          <w:rFonts w:eastAsia="Calibri" w:cstheme="minorHAnsi"/>
          <w:sz w:val="24"/>
          <w:szCs w:val="24"/>
        </w:rPr>
        <w:t xml:space="preserve"> which they will </w:t>
      </w:r>
      <w:r w:rsidR="00392DAD">
        <w:rPr>
          <w:rFonts w:eastAsia="Calibri" w:cstheme="minorHAnsi"/>
          <w:sz w:val="24"/>
          <w:szCs w:val="24"/>
        </w:rPr>
        <w:t xml:space="preserve">read and summarize key points </w:t>
      </w:r>
      <w:r w:rsidR="00D423BA">
        <w:rPr>
          <w:rFonts w:eastAsia="Calibri" w:cstheme="minorHAnsi"/>
          <w:sz w:val="24"/>
          <w:szCs w:val="24"/>
        </w:rPr>
        <w:t xml:space="preserve">to </w:t>
      </w:r>
      <w:r w:rsidR="00001F3C">
        <w:rPr>
          <w:rFonts w:eastAsia="Calibri" w:cstheme="minorHAnsi"/>
          <w:sz w:val="24"/>
          <w:szCs w:val="24"/>
        </w:rPr>
        <w:t>be able to explain their section clearly to others</w:t>
      </w:r>
      <w:r w:rsidR="00392DAD">
        <w:rPr>
          <w:rFonts w:eastAsia="Calibri" w:cstheme="minorHAnsi"/>
          <w:sz w:val="24"/>
          <w:szCs w:val="24"/>
        </w:rPr>
        <w:t>.</w:t>
      </w:r>
      <w:r w:rsidRPr="00EB5E0F">
        <w:rPr>
          <w:rFonts w:eastAsia="Calibri" w:cstheme="minorHAnsi"/>
          <w:sz w:val="24"/>
          <w:szCs w:val="24"/>
        </w:rPr>
        <w:t xml:space="preserve"> Give each group the </w:t>
      </w:r>
      <w:r w:rsidR="00392DAD">
        <w:rPr>
          <w:rFonts w:eastAsia="Calibri" w:cstheme="minorHAnsi"/>
          <w:sz w:val="24"/>
          <w:szCs w:val="24"/>
        </w:rPr>
        <w:t>section</w:t>
      </w:r>
      <w:r w:rsidRPr="00EB5E0F">
        <w:rPr>
          <w:rFonts w:eastAsia="Calibri" w:cstheme="minorHAnsi"/>
          <w:sz w:val="24"/>
          <w:szCs w:val="24"/>
        </w:rPr>
        <w:t xml:space="preserve"> relating to their </w:t>
      </w:r>
      <w:proofErr w:type="gramStart"/>
      <w:r w:rsidRPr="00EB5E0F">
        <w:rPr>
          <w:rFonts w:eastAsia="Calibri" w:cstheme="minorHAnsi"/>
          <w:sz w:val="24"/>
          <w:szCs w:val="24"/>
        </w:rPr>
        <w:t>groups’</w:t>
      </w:r>
      <w:proofErr w:type="gramEnd"/>
      <w:r w:rsidRPr="00EB5E0F">
        <w:rPr>
          <w:rFonts w:eastAsia="Calibri" w:cstheme="minorHAnsi"/>
          <w:sz w:val="24"/>
          <w:szCs w:val="24"/>
        </w:rPr>
        <w:t xml:space="preserve"> </w:t>
      </w:r>
      <w:r w:rsidR="00392DAD">
        <w:rPr>
          <w:rFonts w:eastAsia="Calibri" w:cstheme="minorHAnsi"/>
          <w:sz w:val="24"/>
          <w:szCs w:val="24"/>
        </w:rPr>
        <w:t>letter</w:t>
      </w:r>
      <w:r w:rsidRPr="00EB5E0F">
        <w:rPr>
          <w:rFonts w:eastAsia="Calibri" w:cstheme="minorHAnsi"/>
          <w:sz w:val="24"/>
          <w:szCs w:val="24"/>
        </w:rPr>
        <w:t>.</w:t>
      </w:r>
      <w:r w:rsidR="005C5F3B">
        <w:rPr>
          <w:rFonts w:eastAsia="Calibri" w:cstheme="minorHAnsi"/>
          <w:sz w:val="24"/>
          <w:szCs w:val="24"/>
        </w:rPr>
        <w:t xml:space="preserve"> Groups should work together to identify key points of their </w:t>
      </w:r>
      <w:proofErr w:type="gramStart"/>
      <w:r w:rsidR="005C5F3B">
        <w:rPr>
          <w:rFonts w:eastAsia="Calibri" w:cstheme="minorHAnsi"/>
          <w:sz w:val="24"/>
          <w:szCs w:val="24"/>
        </w:rPr>
        <w:t>section</w:t>
      </w:r>
      <w:proofErr w:type="gramEnd"/>
      <w:r w:rsidR="005C5F3B">
        <w:rPr>
          <w:rFonts w:eastAsia="Calibri" w:cstheme="minorHAnsi"/>
          <w:sz w:val="24"/>
          <w:szCs w:val="24"/>
        </w:rPr>
        <w:t xml:space="preserve"> but each person should write their own notes.</w:t>
      </w:r>
    </w:p>
    <w:p w14:paraId="015AD980" w14:textId="77777777" w:rsidR="00392DAD" w:rsidRDefault="00392DAD" w:rsidP="00D423BA">
      <w:pPr>
        <w:pStyle w:val="ListParagraph"/>
        <w:numPr>
          <w:ilvl w:val="1"/>
          <w:numId w:val="3"/>
        </w:numPr>
        <w:spacing w:line="240" w:lineRule="auto"/>
        <w:rPr>
          <w:rFonts w:cstheme="minorHAnsi"/>
          <w:sz w:val="24"/>
          <w:szCs w:val="24"/>
        </w:rPr>
      </w:pPr>
      <w:r>
        <w:rPr>
          <w:rFonts w:cstheme="minorHAnsi"/>
          <w:sz w:val="24"/>
          <w:szCs w:val="24"/>
        </w:rPr>
        <w:t>Bystander roles</w:t>
      </w:r>
    </w:p>
    <w:p w14:paraId="1556A67F" w14:textId="77777777" w:rsidR="00392DAD" w:rsidRDefault="00392DAD" w:rsidP="00D423BA">
      <w:pPr>
        <w:pStyle w:val="ListParagraph"/>
        <w:numPr>
          <w:ilvl w:val="1"/>
          <w:numId w:val="3"/>
        </w:numPr>
        <w:spacing w:line="240" w:lineRule="auto"/>
        <w:rPr>
          <w:rFonts w:cstheme="minorHAnsi"/>
          <w:sz w:val="24"/>
          <w:szCs w:val="24"/>
        </w:rPr>
      </w:pPr>
      <w:r>
        <w:rPr>
          <w:rFonts w:cstheme="minorHAnsi"/>
          <w:sz w:val="24"/>
          <w:szCs w:val="24"/>
        </w:rPr>
        <w:t>Why bystanders intervene or not</w:t>
      </w:r>
    </w:p>
    <w:p w14:paraId="383E02F2" w14:textId="77777777" w:rsidR="00392DAD" w:rsidRDefault="00392DAD" w:rsidP="00D423BA">
      <w:pPr>
        <w:pStyle w:val="ListParagraph"/>
        <w:numPr>
          <w:ilvl w:val="1"/>
          <w:numId w:val="3"/>
        </w:numPr>
        <w:spacing w:line="240" w:lineRule="auto"/>
        <w:rPr>
          <w:rFonts w:cstheme="minorHAnsi"/>
          <w:sz w:val="24"/>
          <w:szCs w:val="24"/>
        </w:rPr>
      </w:pPr>
      <w:r>
        <w:rPr>
          <w:rFonts w:cstheme="minorHAnsi"/>
          <w:sz w:val="24"/>
          <w:szCs w:val="24"/>
        </w:rPr>
        <w:t>Prevention &amp; intervention: Prevention Steps Include</w:t>
      </w:r>
    </w:p>
    <w:p w14:paraId="3E03D4B8" w14:textId="77777777" w:rsidR="00392DAD" w:rsidRDefault="00392DAD" w:rsidP="00D423BA">
      <w:pPr>
        <w:pStyle w:val="ListParagraph"/>
        <w:numPr>
          <w:ilvl w:val="1"/>
          <w:numId w:val="3"/>
        </w:numPr>
        <w:spacing w:line="240" w:lineRule="auto"/>
        <w:rPr>
          <w:rFonts w:cstheme="minorHAnsi"/>
          <w:sz w:val="24"/>
          <w:szCs w:val="24"/>
        </w:rPr>
      </w:pPr>
      <w:r>
        <w:rPr>
          <w:rFonts w:cstheme="minorHAnsi"/>
          <w:sz w:val="24"/>
          <w:szCs w:val="24"/>
        </w:rPr>
        <w:t>Prevention &amp; intervention: Bystander Interventions Include</w:t>
      </w:r>
    </w:p>
    <w:p w14:paraId="34046E10" w14:textId="77777777" w:rsidR="00392DAD" w:rsidRDefault="00392DAD" w:rsidP="00D423BA">
      <w:pPr>
        <w:pStyle w:val="ListParagraph"/>
        <w:numPr>
          <w:ilvl w:val="1"/>
          <w:numId w:val="3"/>
        </w:numPr>
        <w:spacing w:line="240" w:lineRule="auto"/>
        <w:rPr>
          <w:rFonts w:cstheme="minorHAnsi"/>
          <w:sz w:val="24"/>
          <w:szCs w:val="24"/>
        </w:rPr>
      </w:pPr>
      <w:r>
        <w:rPr>
          <w:rFonts w:cstheme="minorHAnsi"/>
          <w:sz w:val="24"/>
          <w:szCs w:val="24"/>
        </w:rPr>
        <w:t>Prevention &amp; intervention: Bystanders Can Address Bullying</w:t>
      </w:r>
    </w:p>
    <w:p w14:paraId="42A949E5" w14:textId="6FD2B143" w:rsidR="00D423BA" w:rsidRDefault="00D423BA" w:rsidP="00D423BA">
      <w:pPr>
        <w:pStyle w:val="ListParagraph"/>
        <w:numPr>
          <w:ilvl w:val="0"/>
          <w:numId w:val="3"/>
        </w:numPr>
        <w:spacing w:after="0" w:line="240" w:lineRule="auto"/>
        <w:rPr>
          <w:rFonts w:cstheme="minorHAnsi"/>
          <w:sz w:val="24"/>
          <w:szCs w:val="24"/>
        </w:rPr>
      </w:pPr>
      <w:r w:rsidRPr="00D423BA">
        <w:rPr>
          <w:rFonts w:cstheme="minorHAnsi"/>
          <w:sz w:val="24"/>
          <w:szCs w:val="24"/>
        </w:rPr>
        <w:lastRenderedPageBreak/>
        <w:t xml:space="preserve">Once done, the experts return to their “home” groups. They will take turns </w:t>
      </w:r>
      <w:r>
        <w:rPr>
          <w:rFonts w:cstheme="minorHAnsi"/>
          <w:sz w:val="24"/>
          <w:szCs w:val="24"/>
        </w:rPr>
        <w:t>sharing the</w:t>
      </w:r>
      <w:r w:rsidR="00001F3C">
        <w:rPr>
          <w:rFonts w:cstheme="minorHAnsi"/>
          <w:sz w:val="24"/>
          <w:szCs w:val="24"/>
        </w:rPr>
        <w:t xml:space="preserve"> </w:t>
      </w:r>
      <w:r>
        <w:rPr>
          <w:rFonts w:cstheme="minorHAnsi"/>
          <w:sz w:val="24"/>
          <w:szCs w:val="24"/>
        </w:rPr>
        <w:t>key points from their section</w:t>
      </w:r>
      <w:r w:rsidRPr="00D423BA">
        <w:rPr>
          <w:rFonts w:cstheme="minorHAnsi"/>
          <w:sz w:val="24"/>
          <w:szCs w:val="24"/>
        </w:rPr>
        <w:t xml:space="preserve"> to the other members of their “home” group.</w:t>
      </w:r>
    </w:p>
    <w:p w14:paraId="438253AC" w14:textId="48754045" w:rsidR="007F0AC8" w:rsidRDefault="00D423BA" w:rsidP="007F0AC8">
      <w:pPr>
        <w:pStyle w:val="ListParagraph"/>
        <w:numPr>
          <w:ilvl w:val="0"/>
          <w:numId w:val="3"/>
        </w:numPr>
        <w:spacing w:line="240" w:lineRule="auto"/>
        <w:rPr>
          <w:rFonts w:cstheme="minorHAnsi"/>
          <w:sz w:val="24"/>
          <w:szCs w:val="24"/>
        </w:rPr>
      </w:pPr>
      <w:r w:rsidRPr="00D423BA">
        <w:rPr>
          <w:rFonts w:cstheme="minorHAnsi"/>
          <w:sz w:val="24"/>
          <w:szCs w:val="24"/>
        </w:rPr>
        <w:t xml:space="preserve">After all group members have presented to their home group, </w:t>
      </w:r>
      <w:proofErr w:type="gramStart"/>
      <w:r w:rsidR="007F0AC8">
        <w:rPr>
          <w:rFonts w:cstheme="minorHAnsi"/>
          <w:sz w:val="24"/>
          <w:szCs w:val="24"/>
        </w:rPr>
        <w:t>explain</w:t>
      </w:r>
      <w:proofErr w:type="gramEnd"/>
      <w:r w:rsidR="007F0AC8">
        <w:rPr>
          <w:rFonts w:cstheme="minorHAnsi"/>
          <w:sz w:val="24"/>
          <w:szCs w:val="24"/>
        </w:rPr>
        <w:t xml:space="preserve"> that s</w:t>
      </w:r>
      <w:r w:rsidR="007F0AC8" w:rsidRPr="00BF5368">
        <w:rPr>
          <w:rFonts w:cstheme="minorHAnsi"/>
          <w:sz w:val="24"/>
          <w:szCs w:val="24"/>
        </w:rPr>
        <w:t xml:space="preserve">ometimes students join bullying </w:t>
      </w:r>
      <w:r w:rsidR="007F0AC8">
        <w:rPr>
          <w:rFonts w:cstheme="minorHAnsi"/>
          <w:sz w:val="24"/>
          <w:szCs w:val="24"/>
        </w:rPr>
        <w:t>by conforming to the crowd</w:t>
      </w:r>
      <w:r w:rsidR="007F0AC8" w:rsidRPr="00BF5368">
        <w:rPr>
          <w:rFonts w:cstheme="minorHAnsi"/>
          <w:sz w:val="24"/>
          <w:szCs w:val="24"/>
        </w:rPr>
        <w:t>.</w:t>
      </w:r>
      <w:r w:rsidR="007F0AC8" w:rsidRPr="000C3229">
        <w:t xml:space="preserve"> </w:t>
      </w:r>
      <w:r w:rsidR="007F0AC8">
        <w:rPr>
          <w:rFonts w:cstheme="minorHAnsi"/>
          <w:sz w:val="24"/>
          <w:szCs w:val="24"/>
        </w:rPr>
        <w:t>Students</w:t>
      </w:r>
      <w:r w:rsidR="007F0AC8" w:rsidRPr="000C3229">
        <w:rPr>
          <w:rFonts w:cstheme="minorHAnsi"/>
          <w:sz w:val="24"/>
          <w:szCs w:val="24"/>
        </w:rPr>
        <w:t xml:space="preserve"> may laugh, cheer, or encourage </w:t>
      </w:r>
      <w:proofErr w:type="gramStart"/>
      <w:r w:rsidR="007F0AC8" w:rsidRPr="000C3229">
        <w:rPr>
          <w:rFonts w:cstheme="minorHAnsi"/>
          <w:sz w:val="24"/>
          <w:szCs w:val="24"/>
        </w:rPr>
        <w:t>the</w:t>
      </w:r>
      <w:proofErr w:type="gramEnd"/>
      <w:r w:rsidR="007F0AC8" w:rsidRPr="000C3229">
        <w:rPr>
          <w:rFonts w:cstheme="minorHAnsi"/>
          <w:sz w:val="24"/>
          <w:szCs w:val="24"/>
        </w:rPr>
        <w:t xml:space="preserve"> behavior because it feels easier, safer, or exciting to go along with the group. The crowd can make harmful actions feel normal, and students who wouldn’t bully alone might participate when others are doing it.</w:t>
      </w:r>
    </w:p>
    <w:p w14:paraId="144F85F4" w14:textId="0327F0BD" w:rsidR="00C049BF" w:rsidRPr="00EC7407" w:rsidRDefault="007F0AC8" w:rsidP="00C049BF">
      <w:pPr>
        <w:pStyle w:val="ListParagraph"/>
        <w:numPr>
          <w:ilvl w:val="0"/>
          <w:numId w:val="3"/>
        </w:numPr>
        <w:spacing w:line="240" w:lineRule="auto"/>
        <w:rPr>
          <w:rFonts w:cstheme="minorHAnsi"/>
          <w:sz w:val="24"/>
          <w:szCs w:val="24"/>
        </w:rPr>
      </w:pPr>
      <w:r>
        <w:rPr>
          <w:rFonts w:cstheme="minorHAnsi"/>
          <w:sz w:val="24"/>
          <w:szCs w:val="24"/>
        </w:rPr>
        <w:t>I</w:t>
      </w:r>
      <w:r w:rsidR="00D423BA" w:rsidRPr="00D423BA">
        <w:rPr>
          <w:rFonts w:cstheme="minorHAnsi"/>
          <w:sz w:val="24"/>
          <w:szCs w:val="24"/>
        </w:rPr>
        <w:t xml:space="preserve">nstruct groups to </w:t>
      </w:r>
      <w:r w:rsidR="00EC6780">
        <w:rPr>
          <w:rFonts w:cstheme="minorHAnsi"/>
          <w:sz w:val="24"/>
          <w:szCs w:val="24"/>
        </w:rPr>
        <w:t>c</w:t>
      </w:r>
      <w:r w:rsidR="00EC6780" w:rsidRPr="00EC6780">
        <w:rPr>
          <w:rFonts w:cstheme="minorHAnsi"/>
          <w:sz w:val="24"/>
          <w:szCs w:val="24"/>
        </w:rPr>
        <w:t xml:space="preserve">reate a </w:t>
      </w:r>
      <w:r>
        <w:rPr>
          <w:rFonts w:cstheme="minorHAnsi"/>
          <w:sz w:val="24"/>
          <w:szCs w:val="24"/>
        </w:rPr>
        <w:t>poster</w:t>
      </w:r>
      <w:r w:rsidR="00EC6780" w:rsidRPr="00EC6780">
        <w:rPr>
          <w:rFonts w:cstheme="minorHAnsi"/>
          <w:sz w:val="24"/>
          <w:szCs w:val="24"/>
        </w:rPr>
        <w:t xml:space="preserve"> </w:t>
      </w:r>
      <w:r>
        <w:rPr>
          <w:rFonts w:cstheme="minorHAnsi"/>
          <w:sz w:val="24"/>
          <w:szCs w:val="24"/>
        </w:rPr>
        <w:t>illustrating</w:t>
      </w:r>
      <w:r w:rsidRPr="00EC6780">
        <w:rPr>
          <w:rFonts w:cstheme="minorHAnsi"/>
          <w:sz w:val="24"/>
          <w:szCs w:val="24"/>
        </w:rPr>
        <w:t xml:space="preserve"> </w:t>
      </w:r>
      <w:r w:rsidR="00EC6780" w:rsidRPr="00EC6780">
        <w:rPr>
          <w:rFonts w:cstheme="minorHAnsi"/>
          <w:sz w:val="24"/>
          <w:szCs w:val="24"/>
        </w:rPr>
        <w:t xml:space="preserve">how </w:t>
      </w:r>
      <w:r>
        <w:rPr>
          <w:rFonts w:cstheme="minorHAnsi"/>
          <w:sz w:val="24"/>
          <w:szCs w:val="24"/>
        </w:rPr>
        <w:t xml:space="preserve">and why </w:t>
      </w:r>
      <w:r w:rsidR="00EC6780" w:rsidRPr="00EC6780">
        <w:rPr>
          <w:rFonts w:cstheme="minorHAnsi"/>
          <w:sz w:val="24"/>
          <w:szCs w:val="24"/>
        </w:rPr>
        <w:t xml:space="preserve">a bystander </w:t>
      </w:r>
      <w:r>
        <w:rPr>
          <w:rFonts w:cstheme="minorHAnsi"/>
          <w:sz w:val="24"/>
          <w:szCs w:val="24"/>
        </w:rPr>
        <w:t>should</w:t>
      </w:r>
      <w:r w:rsidRPr="00EC6780">
        <w:rPr>
          <w:rFonts w:cstheme="minorHAnsi"/>
          <w:sz w:val="24"/>
          <w:szCs w:val="24"/>
        </w:rPr>
        <w:t xml:space="preserve"> </w:t>
      </w:r>
      <w:r w:rsidR="00EC6780" w:rsidRPr="00EC6780">
        <w:rPr>
          <w:rFonts w:cstheme="minorHAnsi"/>
          <w:sz w:val="24"/>
          <w:szCs w:val="24"/>
        </w:rPr>
        <w:t>safely intervene</w:t>
      </w:r>
      <w:r w:rsidR="00EC6780">
        <w:rPr>
          <w:rFonts w:cstheme="minorHAnsi"/>
          <w:sz w:val="24"/>
          <w:szCs w:val="24"/>
        </w:rPr>
        <w:t xml:space="preserve"> </w:t>
      </w:r>
      <w:r w:rsidR="00D423BA" w:rsidRPr="00D423BA">
        <w:rPr>
          <w:rFonts w:cstheme="minorHAnsi"/>
          <w:sz w:val="24"/>
          <w:szCs w:val="24"/>
        </w:rPr>
        <w:t>on</w:t>
      </w:r>
      <w:r w:rsidR="00D423BA">
        <w:rPr>
          <w:rFonts w:cstheme="minorHAnsi"/>
          <w:sz w:val="24"/>
          <w:szCs w:val="24"/>
        </w:rPr>
        <w:t xml:space="preserve"> their</w:t>
      </w:r>
      <w:r w:rsidR="00D423BA" w:rsidRPr="00D423BA">
        <w:rPr>
          <w:rFonts w:cstheme="minorHAnsi"/>
          <w:sz w:val="24"/>
          <w:szCs w:val="24"/>
        </w:rPr>
        <w:t xml:space="preserve"> </w:t>
      </w:r>
      <w:r w:rsidR="00D423BA" w:rsidRPr="00D423BA">
        <w:rPr>
          <w:rFonts w:cstheme="minorHAnsi"/>
          <w:b/>
          <w:bCs/>
          <w:sz w:val="24"/>
          <w:szCs w:val="24"/>
        </w:rPr>
        <w:t>large poster paper</w:t>
      </w:r>
      <w:r w:rsidR="00D423BA" w:rsidRPr="00D423BA">
        <w:rPr>
          <w:rFonts w:cstheme="minorHAnsi"/>
          <w:sz w:val="24"/>
          <w:szCs w:val="24"/>
        </w:rPr>
        <w:t>.</w:t>
      </w:r>
      <w:r w:rsidR="00C049BF" w:rsidRPr="00C049BF">
        <w:rPr>
          <w:rFonts w:cstheme="minorHAnsi"/>
          <w:sz w:val="24"/>
          <w:szCs w:val="24"/>
        </w:rPr>
        <w:t xml:space="preserve"> </w:t>
      </w:r>
      <w:r>
        <w:rPr>
          <w:rFonts w:cstheme="minorHAnsi"/>
          <w:sz w:val="24"/>
          <w:szCs w:val="24"/>
        </w:rPr>
        <w:t>Students should include</w:t>
      </w:r>
      <w:r w:rsidR="00C049BF" w:rsidRPr="00EC7407">
        <w:rPr>
          <w:rFonts w:cstheme="minorHAnsi"/>
          <w:sz w:val="24"/>
          <w:szCs w:val="24"/>
        </w:rPr>
        <w:t xml:space="preserve"> </w:t>
      </w:r>
      <w:r w:rsidR="00C049BF">
        <w:rPr>
          <w:rFonts w:cstheme="minorHAnsi"/>
          <w:sz w:val="24"/>
          <w:szCs w:val="24"/>
        </w:rPr>
        <w:t xml:space="preserve">strategies </w:t>
      </w:r>
      <w:r>
        <w:rPr>
          <w:rFonts w:cstheme="minorHAnsi"/>
          <w:sz w:val="24"/>
          <w:szCs w:val="24"/>
        </w:rPr>
        <w:t>for resisting peer pressure and not joining in on bullying behavior</w:t>
      </w:r>
      <w:r w:rsidR="00C049BF" w:rsidRPr="00EC7407">
        <w:rPr>
          <w:rFonts w:cstheme="minorHAnsi"/>
          <w:sz w:val="24"/>
          <w:szCs w:val="24"/>
        </w:rPr>
        <w:t>.</w:t>
      </w:r>
    </w:p>
    <w:p w14:paraId="7ECAAAAA" w14:textId="76D663DA" w:rsidR="00D423BA" w:rsidRDefault="00C049BF" w:rsidP="007F0AC8">
      <w:pPr>
        <w:pStyle w:val="ListParagraph"/>
        <w:spacing w:line="240" w:lineRule="auto"/>
        <w:rPr>
          <w:rFonts w:cstheme="minorHAnsi"/>
          <w:sz w:val="24"/>
          <w:szCs w:val="24"/>
        </w:rPr>
      </w:pPr>
      <w:r w:rsidRPr="00EC7407">
        <w:rPr>
          <w:rFonts w:cstheme="minorHAnsi"/>
          <w:sz w:val="24"/>
          <w:szCs w:val="24"/>
        </w:rPr>
        <w:t>Facilitator Note</w:t>
      </w:r>
      <w:r>
        <w:rPr>
          <w:rFonts w:cstheme="minorHAnsi"/>
          <w:sz w:val="24"/>
          <w:szCs w:val="24"/>
        </w:rPr>
        <w:t>- possible responses: refuse to laugh, cheer or encourage the bully, walk away, support the target, encourage others to step back and not join in</w:t>
      </w:r>
    </w:p>
    <w:p w14:paraId="3C90A827" w14:textId="1B3DF3B7" w:rsidR="00322087" w:rsidRPr="00322087" w:rsidRDefault="00322087" w:rsidP="00322087">
      <w:pPr>
        <w:pStyle w:val="ListParagraph"/>
        <w:numPr>
          <w:ilvl w:val="0"/>
          <w:numId w:val="3"/>
        </w:numPr>
        <w:rPr>
          <w:rFonts w:cstheme="minorHAnsi"/>
          <w:b/>
          <w:bCs/>
          <w:sz w:val="24"/>
          <w:szCs w:val="24"/>
        </w:rPr>
      </w:pPr>
      <w:r w:rsidRPr="00322087">
        <w:rPr>
          <w:rFonts w:cstheme="minorHAnsi"/>
          <w:sz w:val="24"/>
          <w:szCs w:val="24"/>
        </w:rPr>
        <w:t xml:space="preserve">Gallery Walk: Display the </w:t>
      </w:r>
      <w:r>
        <w:rPr>
          <w:rFonts w:cstheme="minorHAnsi"/>
          <w:sz w:val="24"/>
          <w:szCs w:val="24"/>
        </w:rPr>
        <w:t>posters</w:t>
      </w:r>
      <w:r w:rsidRPr="00322087">
        <w:rPr>
          <w:rFonts w:cstheme="minorHAnsi"/>
          <w:sz w:val="24"/>
          <w:szCs w:val="24"/>
        </w:rPr>
        <w:t xml:space="preserve"> around the classroom. Allow students to walk around and review each </w:t>
      </w:r>
      <w:r>
        <w:rPr>
          <w:rFonts w:cstheme="minorHAnsi"/>
          <w:sz w:val="24"/>
          <w:szCs w:val="24"/>
        </w:rPr>
        <w:t>poster</w:t>
      </w:r>
      <w:r w:rsidRPr="00322087">
        <w:rPr>
          <w:rFonts w:cstheme="minorHAnsi"/>
          <w:sz w:val="24"/>
          <w:szCs w:val="24"/>
        </w:rPr>
        <w:t>.</w:t>
      </w:r>
    </w:p>
    <w:p w14:paraId="3F957CBD" w14:textId="429DC496" w:rsidR="00EC7407" w:rsidRPr="00D06750" w:rsidRDefault="00D06750" w:rsidP="00D06750">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DB2FBA">
        <w:rPr>
          <w:rFonts w:eastAsia="Calibri" w:cstheme="minorHAnsi"/>
          <w:sz w:val="24"/>
          <w:szCs w:val="24"/>
        </w:rPr>
        <w:t xml:space="preserve">Debrief the lesson by </w:t>
      </w:r>
      <w:r>
        <w:rPr>
          <w:rFonts w:eastAsia="Calibri" w:cstheme="minorHAnsi"/>
          <w:sz w:val="24"/>
          <w:szCs w:val="24"/>
        </w:rPr>
        <w:t>having students complete the sentence</w:t>
      </w:r>
      <w:r w:rsidRPr="00DB2FBA">
        <w:rPr>
          <w:rFonts w:eastAsia="Calibri" w:cstheme="minorHAnsi"/>
          <w:sz w:val="24"/>
          <w:szCs w:val="24"/>
        </w:rPr>
        <w:t xml:space="preserve"> on a </w:t>
      </w:r>
      <w:r w:rsidRPr="006E1FEA">
        <w:rPr>
          <w:rFonts w:eastAsia="Calibri" w:cstheme="minorHAnsi"/>
          <w:b/>
          <w:bCs/>
          <w:sz w:val="24"/>
          <w:szCs w:val="24"/>
        </w:rPr>
        <w:t>sticky note</w:t>
      </w:r>
      <w:r>
        <w:rPr>
          <w:rFonts w:eastAsia="Calibri" w:cstheme="minorHAnsi"/>
          <w:b/>
          <w:bCs/>
          <w:sz w:val="24"/>
          <w:szCs w:val="24"/>
        </w:rPr>
        <w:t>:</w:t>
      </w:r>
      <w:r w:rsidRPr="00DB2FBA">
        <w:rPr>
          <w:rFonts w:eastAsia="Calibri" w:cstheme="minorHAnsi"/>
          <w:sz w:val="24"/>
          <w:szCs w:val="24"/>
        </w:rPr>
        <w:t xml:space="preserve"> </w:t>
      </w:r>
      <w:r>
        <w:rPr>
          <w:rFonts w:eastAsia="Calibri" w:cstheme="minorHAnsi"/>
          <w:sz w:val="24"/>
          <w:szCs w:val="24"/>
        </w:rPr>
        <w:t>“</w:t>
      </w:r>
      <w:r w:rsidRPr="00EC7407">
        <w:rPr>
          <w:rFonts w:cstheme="minorHAnsi"/>
          <w:sz w:val="24"/>
          <w:szCs w:val="24"/>
        </w:rPr>
        <w:t xml:space="preserve">One </w:t>
      </w:r>
      <w:r w:rsidR="00050EDA">
        <w:rPr>
          <w:rFonts w:cstheme="minorHAnsi"/>
          <w:sz w:val="24"/>
          <w:szCs w:val="24"/>
        </w:rPr>
        <w:t xml:space="preserve">positive </w:t>
      </w:r>
      <w:r w:rsidRPr="00EC7407">
        <w:rPr>
          <w:rFonts w:cstheme="minorHAnsi"/>
          <w:sz w:val="24"/>
          <w:szCs w:val="24"/>
        </w:rPr>
        <w:t>thing I can do</w:t>
      </w:r>
      <w:r w:rsidR="00050EDA">
        <w:rPr>
          <w:rFonts w:cstheme="minorHAnsi"/>
          <w:sz w:val="24"/>
          <w:szCs w:val="24"/>
        </w:rPr>
        <w:t xml:space="preserve"> to stop the behavior</w:t>
      </w:r>
      <w:r w:rsidRPr="00EC7407">
        <w:rPr>
          <w:rFonts w:cstheme="minorHAnsi"/>
          <w:sz w:val="24"/>
          <w:szCs w:val="24"/>
        </w:rPr>
        <w:t xml:space="preserve"> if I see bullying is…</w:t>
      </w:r>
      <w:r>
        <w:rPr>
          <w:rFonts w:eastAsia="Calibri" w:cstheme="minorHAnsi"/>
          <w:sz w:val="24"/>
          <w:szCs w:val="24"/>
        </w:rPr>
        <w:t>”</w:t>
      </w:r>
      <w:r w:rsidR="00C134D0" w:rsidRPr="00D06750">
        <w:rPr>
          <w:rStyle w:val="Strong"/>
          <w:rFonts w:cstheme="minorHAnsi"/>
          <w:b w:val="0"/>
          <w:bCs w:val="0"/>
          <w:sz w:val="24"/>
          <w:szCs w:val="24"/>
        </w:rPr>
        <w:t xml:space="preserve"> </w:t>
      </w:r>
    </w:p>
    <w:p w14:paraId="03E37641" w14:textId="6E3DD2E0" w:rsidR="007E3521" w:rsidRPr="00EC7407" w:rsidRDefault="007E3521" w:rsidP="00EC7407">
      <w:pPr>
        <w:pStyle w:val="ListParagraph"/>
        <w:numPr>
          <w:ilvl w:val="0"/>
          <w:numId w:val="3"/>
        </w:numPr>
        <w:spacing w:line="240" w:lineRule="auto"/>
        <w:rPr>
          <w:rFonts w:cstheme="minorHAnsi"/>
          <w:sz w:val="24"/>
          <w:szCs w:val="24"/>
        </w:rPr>
      </w:pPr>
      <w:r w:rsidRPr="00EC7407">
        <w:rPr>
          <w:rFonts w:cstheme="minorHAnsi"/>
          <w:sz w:val="24"/>
          <w:szCs w:val="24"/>
        </w:rPr>
        <w:t xml:space="preserve">Collect </w:t>
      </w:r>
      <w:r w:rsidR="00D06750">
        <w:rPr>
          <w:rFonts w:cstheme="minorHAnsi"/>
          <w:sz w:val="24"/>
          <w:szCs w:val="24"/>
        </w:rPr>
        <w:t>sticky notes</w:t>
      </w:r>
      <w:r w:rsidRPr="00EC7407">
        <w:rPr>
          <w:rFonts w:cstheme="minorHAnsi"/>
          <w:sz w:val="24"/>
          <w:szCs w:val="24"/>
        </w:rPr>
        <w:t xml:space="preserve"> as students exit the class and review to ensure they understand the content.</w:t>
      </w:r>
    </w:p>
    <w:p w14:paraId="02C7CC43" w14:textId="77777777" w:rsidR="007E3521" w:rsidRPr="00C134D0" w:rsidRDefault="007E3521" w:rsidP="007E3521">
      <w:pPr>
        <w:pStyle w:val="NormalWeb"/>
        <w:spacing w:after="0" w:afterAutospacing="0"/>
        <w:ind w:left="720"/>
        <w:rPr>
          <w:rFonts w:asciiTheme="minorHAnsi" w:hAnsiTheme="minorHAnsi" w:cstheme="minorHAnsi"/>
          <w:color w:val="000000"/>
        </w:rPr>
      </w:pPr>
    </w:p>
    <w:p w14:paraId="6314FEEE" w14:textId="77777777" w:rsidR="000A6533" w:rsidRPr="00C134D0" w:rsidRDefault="000A6533" w:rsidP="00ED2707">
      <w:pPr>
        <w:tabs>
          <w:tab w:val="left" w:pos="7563"/>
        </w:tabs>
        <w:spacing w:after="0" w:line="256" w:lineRule="auto"/>
        <w:rPr>
          <w:sz w:val="24"/>
          <w:szCs w:val="24"/>
        </w:rPr>
      </w:pPr>
    </w:p>
    <w:p w14:paraId="00C6EA4E" w14:textId="15B6CD19" w:rsidR="000A6533" w:rsidRPr="00C134D0" w:rsidRDefault="000A6533" w:rsidP="00ED2707">
      <w:pPr>
        <w:tabs>
          <w:tab w:val="left" w:pos="7563"/>
        </w:tabs>
        <w:spacing w:after="0" w:line="256" w:lineRule="auto"/>
        <w:rPr>
          <w:sz w:val="24"/>
          <w:szCs w:val="24"/>
        </w:rPr>
      </w:pPr>
    </w:p>
    <w:p w14:paraId="20A0B79B" w14:textId="35DDC15C" w:rsidR="000A6533" w:rsidRPr="00C134D0" w:rsidRDefault="000A6533" w:rsidP="00ED2707">
      <w:pPr>
        <w:tabs>
          <w:tab w:val="left" w:pos="7563"/>
        </w:tabs>
        <w:spacing w:after="0" w:line="256" w:lineRule="auto"/>
        <w:rPr>
          <w:sz w:val="24"/>
          <w:szCs w:val="24"/>
        </w:rPr>
      </w:pPr>
    </w:p>
    <w:p w14:paraId="1D7F585D" w14:textId="77777777" w:rsidR="000A6533" w:rsidRPr="00C134D0" w:rsidRDefault="000A6533" w:rsidP="00ED2707">
      <w:pPr>
        <w:tabs>
          <w:tab w:val="left" w:pos="7563"/>
        </w:tabs>
        <w:spacing w:after="0" w:line="256" w:lineRule="auto"/>
        <w:rPr>
          <w:sz w:val="24"/>
          <w:szCs w:val="24"/>
        </w:rPr>
      </w:pPr>
    </w:p>
    <w:p w14:paraId="3DADA238" w14:textId="77777777" w:rsidR="000A6533" w:rsidRPr="00C134D0" w:rsidRDefault="000A6533" w:rsidP="00ED2707">
      <w:pPr>
        <w:tabs>
          <w:tab w:val="left" w:pos="7563"/>
        </w:tabs>
        <w:spacing w:after="0" w:line="256" w:lineRule="auto"/>
        <w:rPr>
          <w:sz w:val="24"/>
          <w:szCs w:val="24"/>
        </w:rPr>
      </w:pPr>
    </w:p>
    <w:p w14:paraId="07E08EA1" w14:textId="66A7C6DD" w:rsidR="007E3521" w:rsidRPr="00C134D0" w:rsidRDefault="007F0AC8" w:rsidP="007F0AC8">
      <w:pPr>
        <w:tabs>
          <w:tab w:val="left" w:pos="3290"/>
        </w:tabs>
        <w:spacing w:after="0" w:line="256" w:lineRule="auto"/>
        <w:rPr>
          <w:sz w:val="24"/>
          <w:szCs w:val="24"/>
        </w:rPr>
      </w:pPr>
      <w:r>
        <w:rPr>
          <w:sz w:val="24"/>
          <w:szCs w:val="24"/>
        </w:rPr>
        <w:tab/>
      </w:r>
    </w:p>
    <w:p w14:paraId="5AFB4407" w14:textId="77777777" w:rsidR="007E3521" w:rsidRPr="00C134D0" w:rsidRDefault="007E3521" w:rsidP="00ED2707">
      <w:pPr>
        <w:tabs>
          <w:tab w:val="left" w:pos="7563"/>
        </w:tabs>
        <w:spacing w:after="0" w:line="256" w:lineRule="auto"/>
        <w:rPr>
          <w:sz w:val="24"/>
          <w:szCs w:val="24"/>
        </w:rPr>
      </w:pPr>
    </w:p>
    <w:p w14:paraId="2E1B7881" w14:textId="77777777" w:rsidR="007E3521" w:rsidRPr="00C134D0" w:rsidRDefault="007E3521" w:rsidP="00ED2707">
      <w:pPr>
        <w:tabs>
          <w:tab w:val="left" w:pos="7563"/>
        </w:tabs>
        <w:spacing w:after="0" w:line="256" w:lineRule="auto"/>
        <w:rPr>
          <w:sz w:val="24"/>
          <w:szCs w:val="24"/>
        </w:rPr>
      </w:pPr>
    </w:p>
    <w:p w14:paraId="3E6B895C" w14:textId="77777777" w:rsidR="007E3521" w:rsidRPr="00C134D0" w:rsidRDefault="007E3521" w:rsidP="00ED2707">
      <w:pPr>
        <w:tabs>
          <w:tab w:val="left" w:pos="7563"/>
        </w:tabs>
        <w:spacing w:after="0" w:line="256" w:lineRule="auto"/>
        <w:rPr>
          <w:sz w:val="24"/>
          <w:szCs w:val="24"/>
        </w:rPr>
      </w:pPr>
    </w:p>
    <w:p w14:paraId="02CC4392" w14:textId="77777777" w:rsidR="007E3521" w:rsidRPr="00C134D0" w:rsidRDefault="007E3521" w:rsidP="00ED2707">
      <w:pPr>
        <w:tabs>
          <w:tab w:val="left" w:pos="7563"/>
        </w:tabs>
        <w:spacing w:after="0" w:line="256" w:lineRule="auto"/>
        <w:rPr>
          <w:sz w:val="24"/>
          <w:szCs w:val="24"/>
        </w:rPr>
      </w:pPr>
    </w:p>
    <w:p w14:paraId="16A52B70" w14:textId="77777777" w:rsidR="007E3521" w:rsidRPr="00C134D0" w:rsidRDefault="007E3521" w:rsidP="00ED2707">
      <w:pPr>
        <w:tabs>
          <w:tab w:val="left" w:pos="7563"/>
        </w:tabs>
        <w:spacing w:after="0" w:line="256" w:lineRule="auto"/>
        <w:rPr>
          <w:sz w:val="24"/>
          <w:szCs w:val="24"/>
        </w:rPr>
      </w:pPr>
    </w:p>
    <w:p w14:paraId="26424208" w14:textId="77777777" w:rsidR="007E3521" w:rsidRPr="00C134D0" w:rsidRDefault="007E3521" w:rsidP="00ED2707">
      <w:pPr>
        <w:tabs>
          <w:tab w:val="left" w:pos="7563"/>
        </w:tabs>
        <w:spacing w:after="0" w:line="256" w:lineRule="auto"/>
        <w:rPr>
          <w:sz w:val="24"/>
          <w:szCs w:val="24"/>
        </w:rPr>
      </w:pPr>
    </w:p>
    <w:p w14:paraId="331A151E" w14:textId="77777777" w:rsidR="007E3521" w:rsidRPr="00C134D0" w:rsidRDefault="007E3521" w:rsidP="00ED2707">
      <w:pPr>
        <w:tabs>
          <w:tab w:val="left" w:pos="7563"/>
        </w:tabs>
        <w:spacing w:after="0" w:line="256" w:lineRule="auto"/>
        <w:rPr>
          <w:sz w:val="24"/>
          <w:szCs w:val="24"/>
        </w:rPr>
      </w:pPr>
    </w:p>
    <w:p w14:paraId="0EE0A094" w14:textId="77777777" w:rsidR="007E3521" w:rsidRPr="00C134D0" w:rsidRDefault="007E3521" w:rsidP="00ED2707">
      <w:pPr>
        <w:tabs>
          <w:tab w:val="left" w:pos="7563"/>
        </w:tabs>
        <w:spacing w:after="0" w:line="256" w:lineRule="auto"/>
        <w:rPr>
          <w:sz w:val="24"/>
          <w:szCs w:val="24"/>
        </w:rPr>
      </w:pPr>
    </w:p>
    <w:p w14:paraId="08AB38F1" w14:textId="77777777" w:rsidR="007E3521" w:rsidRPr="00C134D0" w:rsidRDefault="007E3521" w:rsidP="00ED2707">
      <w:pPr>
        <w:tabs>
          <w:tab w:val="left" w:pos="7563"/>
        </w:tabs>
        <w:spacing w:after="0" w:line="256" w:lineRule="auto"/>
        <w:rPr>
          <w:sz w:val="24"/>
          <w:szCs w:val="24"/>
        </w:rPr>
      </w:pPr>
    </w:p>
    <w:p w14:paraId="38495238" w14:textId="77777777" w:rsidR="007E3521" w:rsidRPr="00C134D0" w:rsidRDefault="007E3521" w:rsidP="00ED2707">
      <w:pPr>
        <w:tabs>
          <w:tab w:val="left" w:pos="7563"/>
        </w:tabs>
        <w:spacing w:after="0" w:line="256" w:lineRule="auto"/>
        <w:rPr>
          <w:sz w:val="24"/>
          <w:szCs w:val="24"/>
        </w:rPr>
      </w:pPr>
    </w:p>
    <w:p w14:paraId="16F02938" w14:textId="77777777" w:rsidR="007E3521" w:rsidRPr="00C134D0" w:rsidRDefault="007E3521" w:rsidP="00ED2707">
      <w:pPr>
        <w:tabs>
          <w:tab w:val="left" w:pos="7563"/>
        </w:tabs>
        <w:spacing w:after="0" w:line="256" w:lineRule="auto"/>
        <w:rPr>
          <w:sz w:val="24"/>
          <w:szCs w:val="24"/>
        </w:rPr>
      </w:pPr>
    </w:p>
    <w:p w14:paraId="7CB2C356" w14:textId="77777777" w:rsidR="007E3521" w:rsidRPr="00C134D0" w:rsidRDefault="007E3521" w:rsidP="00ED2707">
      <w:pPr>
        <w:tabs>
          <w:tab w:val="left" w:pos="7563"/>
        </w:tabs>
        <w:spacing w:after="0" w:line="256" w:lineRule="auto"/>
        <w:rPr>
          <w:sz w:val="24"/>
          <w:szCs w:val="24"/>
        </w:rPr>
      </w:pPr>
    </w:p>
    <w:p w14:paraId="27C658FA" w14:textId="77777777" w:rsidR="007E3521" w:rsidRPr="00C134D0" w:rsidRDefault="007E3521" w:rsidP="00ED2707">
      <w:pPr>
        <w:tabs>
          <w:tab w:val="left" w:pos="7563"/>
        </w:tabs>
        <w:spacing w:after="0" w:line="256" w:lineRule="auto"/>
        <w:rPr>
          <w:sz w:val="24"/>
          <w:szCs w:val="24"/>
        </w:rPr>
      </w:pPr>
    </w:p>
    <w:p w14:paraId="43B027B5" w14:textId="77777777" w:rsidR="007E3521" w:rsidRPr="00C134D0" w:rsidRDefault="007E3521" w:rsidP="00ED2707">
      <w:pPr>
        <w:tabs>
          <w:tab w:val="left" w:pos="7563"/>
        </w:tabs>
        <w:spacing w:after="0" w:line="256" w:lineRule="auto"/>
        <w:rPr>
          <w:sz w:val="24"/>
          <w:szCs w:val="24"/>
        </w:rPr>
      </w:pPr>
    </w:p>
    <w:p w14:paraId="33652522" w14:textId="77777777" w:rsidR="007E3521" w:rsidRPr="00C134D0" w:rsidRDefault="007E3521" w:rsidP="00ED2707">
      <w:pPr>
        <w:tabs>
          <w:tab w:val="left" w:pos="7563"/>
        </w:tabs>
        <w:spacing w:after="0" w:line="256" w:lineRule="auto"/>
        <w:rPr>
          <w:sz w:val="24"/>
          <w:szCs w:val="24"/>
        </w:rPr>
      </w:pPr>
    </w:p>
    <w:p w14:paraId="399F7EBC" w14:textId="77777777" w:rsidR="007E3521" w:rsidRPr="00C134D0" w:rsidRDefault="007E3521" w:rsidP="00ED2707">
      <w:pPr>
        <w:tabs>
          <w:tab w:val="left" w:pos="7563"/>
        </w:tabs>
        <w:spacing w:after="0" w:line="256" w:lineRule="auto"/>
        <w:rPr>
          <w:sz w:val="24"/>
          <w:szCs w:val="24"/>
        </w:rPr>
      </w:pPr>
    </w:p>
    <w:p w14:paraId="10D5241D" w14:textId="77777777" w:rsidR="007E3521" w:rsidRPr="00C134D0" w:rsidRDefault="007E3521" w:rsidP="00ED2707">
      <w:pPr>
        <w:tabs>
          <w:tab w:val="left" w:pos="7563"/>
        </w:tabs>
        <w:spacing w:after="0" w:line="256" w:lineRule="auto"/>
        <w:rPr>
          <w:sz w:val="24"/>
          <w:szCs w:val="24"/>
        </w:rPr>
      </w:pPr>
    </w:p>
    <w:p w14:paraId="679A9D42" w14:textId="77777777" w:rsidR="007E3521" w:rsidRPr="00C134D0" w:rsidRDefault="007E3521" w:rsidP="00ED2707">
      <w:pPr>
        <w:tabs>
          <w:tab w:val="left" w:pos="7563"/>
        </w:tabs>
        <w:spacing w:after="0" w:line="256" w:lineRule="auto"/>
        <w:rPr>
          <w:sz w:val="24"/>
          <w:szCs w:val="24"/>
        </w:rPr>
      </w:pPr>
    </w:p>
    <w:p w14:paraId="1966232F" w14:textId="77777777" w:rsidR="00644905" w:rsidRPr="00C134D0" w:rsidRDefault="00644905" w:rsidP="00ED2707">
      <w:pPr>
        <w:tabs>
          <w:tab w:val="left" w:pos="7563"/>
        </w:tabs>
        <w:spacing w:after="0" w:line="256" w:lineRule="auto"/>
        <w:rPr>
          <w:sz w:val="24"/>
          <w:szCs w:val="24"/>
        </w:rPr>
      </w:pPr>
    </w:p>
    <w:p w14:paraId="596D0726" w14:textId="77777777" w:rsidR="00644905" w:rsidRDefault="00644905" w:rsidP="00ED2707">
      <w:pPr>
        <w:tabs>
          <w:tab w:val="left" w:pos="7563"/>
        </w:tabs>
        <w:spacing w:after="0" w:line="256" w:lineRule="auto"/>
        <w:rPr>
          <w:sz w:val="24"/>
          <w:szCs w:val="24"/>
        </w:rPr>
      </w:pPr>
    </w:p>
    <w:p w14:paraId="1E411583" w14:textId="77777777" w:rsidR="00644905" w:rsidRDefault="00644905" w:rsidP="00ED2707">
      <w:pPr>
        <w:tabs>
          <w:tab w:val="left" w:pos="7563"/>
        </w:tabs>
        <w:spacing w:after="0" w:line="256" w:lineRule="auto"/>
        <w:rPr>
          <w:sz w:val="24"/>
          <w:szCs w:val="24"/>
        </w:rPr>
      </w:pPr>
    </w:p>
    <w:p w14:paraId="024393CD" w14:textId="77777777" w:rsidR="00C70FFB" w:rsidRDefault="00C70FFB" w:rsidP="00ED2707">
      <w:pPr>
        <w:tabs>
          <w:tab w:val="left" w:pos="7563"/>
        </w:tabs>
        <w:spacing w:after="0" w:line="256" w:lineRule="auto"/>
        <w:rPr>
          <w:sz w:val="24"/>
          <w:szCs w:val="24"/>
        </w:rPr>
      </w:pPr>
    </w:p>
    <w:p w14:paraId="67EFC6ED" w14:textId="77777777" w:rsidR="00CA5853" w:rsidRDefault="00CA5853" w:rsidP="00ED2707">
      <w:pPr>
        <w:tabs>
          <w:tab w:val="left" w:pos="7563"/>
        </w:tabs>
        <w:spacing w:after="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7993C9C4" w14:textId="77777777" w:rsidR="00C36397" w:rsidRDefault="00C36397" w:rsidP="00C36397">
      <w:pPr>
        <w:spacing w:after="0" w:line="240" w:lineRule="auto"/>
        <w:jc w:val="center"/>
        <w:rPr>
          <w:rFonts w:eastAsia="Calibri" w:cstheme="minorHAnsi"/>
          <w:b/>
          <w:bCs/>
          <w:sz w:val="24"/>
          <w:szCs w:val="24"/>
        </w:rPr>
      </w:pPr>
      <w:r>
        <w:rPr>
          <w:rFonts w:eastAsia="Calibri" w:cstheme="minorHAnsi"/>
          <w:b/>
          <w:bCs/>
          <w:sz w:val="24"/>
          <w:szCs w:val="24"/>
        </w:rPr>
        <w:t>Avoiding a Mob Mentality Academy</w:t>
      </w:r>
    </w:p>
    <w:p w14:paraId="35B068AD" w14:textId="77777777" w:rsidR="00C36397" w:rsidRDefault="00C36397" w:rsidP="00C36397">
      <w:pPr>
        <w:spacing w:after="0" w:line="240" w:lineRule="auto"/>
        <w:jc w:val="center"/>
        <w:rPr>
          <w:rFonts w:eastAsia="Calibri" w:cstheme="minorHAnsi"/>
          <w:bCs/>
          <w:sz w:val="24"/>
          <w:szCs w:val="24"/>
        </w:rPr>
      </w:pPr>
      <w:r>
        <w:rPr>
          <w:rFonts w:eastAsia="Calibri" w:cstheme="minorHAnsi"/>
          <w:bCs/>
          <w:sz w:val="24"/>
          <w:szCs w:val="24"/>
        </w:rPr>
        <w:t>(Middle/High School)</w:t>
      </w:r>
    </w:p>
    <w:p w14:paraId="4BAC9415" w14:textId="2AD11DBE" w:rsidR="00C36397" w:rsidRDefault="009E2B13" w:rsidP="00C3639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Power Against Bullying</w:t>
      </w:r>
      <w:r w:rsidR="00C36397">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78FF2498" w14:textId="79E428ED" w:rsidR="00CA5853" w:rsidRPr="00CA5853" w:rsidRDefault="00C70FFB" w:rsidP="00CA5853">
      <w:pPr>
        <w:spacing w:after="0" w:line="240" w:lineRule="auto"/>
        <w:rPr>
          <w:rFonts w:eastAsia="Calibri" w:cstheme="minorHAnsi"/>
          <w:b/>
          <w:bCs/>
          <w:sz w:val="24"/>
          <w:szCs w:val="24"/>
        </w:rPr>
      </w:pPr>
      <w:r w:rsidRPr="004322F7">
        <w:rPr>
          <w:sz w:val="24"/>
          <w:szCs w:val="24"/>
        </w:rPr>
        <w:t>7-8 S3C4 PO4b</w:t>
      </w:r>
      <w:r w:rsidRPr="00CA5853">
        <w:rPr>
          <w:rFonts w:eastAsia="Calibri" w:cstheme="minorHAnsi"/>
          <w:sz w:val="24"/>
          <w:szCs w:val="24"/>
        </w:rPr>
        <w:t xml:space="preserve"> </w:t>
      </w:r>
      <w:r w:rsidR="00CA5853" w:rsidRPr="00CA5853">
        <w:rPr>
          <w:rFonts w:eastAsia="Calibri" w:cstheme="minorHAnsi"/>
          <w:sz w:val="24"/>
          <w:szCs w:val="24"/>
        </w:rPr>
        <w:t xml:space="preserve">Explain the obligations and responsibilities of citizenship: obeying the law. </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3A29B26B" w14:textId="77777777" w:rsidR="00BD7D99" w:rsidRPr="0083253E" w:rsidRDefault="00BD7D99" w:rsidP="00BD7D99">
      <w:pPr>
        <w:spacing w:after="0" w:line="240" w:lineRule="auto"/>
        <w:rPr>
          <w:rFonts w:eastAsia="Calibri" w:cstheme="minorHAnsi"/>
          <w:sz w:val="24"/>
          <w:szCs w:val="24"/>
        </w:rPr>
      </w:pPr>
      <w:r w:rsidRPr="0083253E">
        <w:rPr>
          <w:rFonts w:eastAsia="Calibri" w:cstheme="minorHAnsi"/>
          <w:sz w:val="24"/>
          <w:szCs w:val="24"/>
        </w:rPr>
        <w:t>SL.4: Present information, findings, and supporting evidence such that listeners can follow the line of reasoning and the organization, development, and style are appropriate to task, purpose, and audience.</w:t>
      </w:r>
    </w:p>
    <w:p w14:paraId="0266A483" w14:textId="77777777" w:rsidR="009C78B0" w:rsidRDefault="009C78B0" w:rsidP="009C78B0">
      <w:pPr>
        <w:spacing w:after="0" w:line="240" w:lineRule="auto"/>
        <w:rPr>
          <w:rFonts w:eastAsia="Calibri" w:cstheme="minorHAnsi"/>
          <w:sz w:val="24"/>
          <w:szCs w:val="24"/>
        </w:rPr>
      </w:pPr>
    </w:p>
    <w:p w14:paraId="36C1EFCF" w14:textId="77777777" w:rsidR="009C78B0" w:rsidRPr="00D36A6B" w:rsidRDefault="009C78B0" w:rsidP="009C78B0">
      <w:pPr>
        <w:spacing w:after="0" w:line="240" w:lineRule="auto"/>
        <w:rPr>
          <w:rFonts w:eastAsia="Calibri" w:cstheme="minorHAnsi"/>
          <w:b/>
          <w:bCs/>
          <w:sz w:val="24"/>
          <w:szCs w:val="24"/>
        </w:rPr>
      </w:pPr>
      <w:r w:rsidRPr="00D36A6B">
        <w:rPr>
          <w:rFonts w:eastAsia="Calibri" w:cstheme="minorHAnsi"/>
          <w:b/>
          <w:bCs/>
          <w:sz w:val="24"/>
          <w:szCs w:val="24"/>
        </w:rPr>
        <w:t>Reading</w:t>
      </w:r>
    </w:p>
    <w:p w14:paraId="17E9E49F" w14:textId="37DF9B1B" w:rsidR="00CA5853" w:rsidRPr="00CA5853" w:rsidRDefault="00CA5853" w:rsidP="00CA5853">
      <w:pPr>
        <w:spacing w:after="0" w:line="240" w:lineRule="auto"/>
        <w:rPr>
          <w:rFonts w:eastAsia="Calibri" w:cstheme="minorHAnsi"/>
          <w:sz w:val="24"/>
          <w:szCs w:val="24"/>
        </w:rPr>
      </w:pPr>
      <w:r w:rsidRPr="00CA5853">
        <w:rPr>
          <w:rFonts w:eastAsia="Calibri" w:cstheme="minorHAnsi"/>
          <w:sz w:val="24"/>
          <w:szCs w:val="24"/>
        </w:rPr>
        <w:t>R.1</w:t>
      </w:r>
      <w:r>
        <w:rPr>
          <w:rFonts w:eastAsia="Calibri" w:cstheme="minorHAnsi"/>
          <w:sz w:val="24"/>
          <w:szCs w:val="24"/>
        </w:rPr>
        <w:t xml:space="preserve"> </w:t>
      </w:r>
      <w:r w:rsidRPr="00CA5853">
        <w:rPr>
          <w:rFonts w:eastAsia="Calibri" w:cstheme="minorHAnsi"/>
          <w:sz w:val="24"/>
          <w:szCs w:val="24"/>
        </w:rPr>
        <w:t>Read carefully to determine what the text says explicitly and to make logical inferences from it.</w:t>
      </w:r>
    </w:p>
    <w:p w14:paraId="7161C6E6" w14:textId="77777777" w:rsidR="00362B38" w:rsidRDefault="00362B38" w:rsidP="00CA5853">
      <w:pPr>
        <w:spacing w:after="0" w:line="240" w:lineRule="auto"/>
        <w:rPr>
          <w:rFonts w:eastAsia="Calibri" w:cstheme="minorHAnsi"/>
          <w:b/>
          <w:bCs/>
          <w:sz w:val="24"/>
          <w:szCs w:val="24"/>
        </w:rPr>
      </w:pPr>
    </w:p>
    <w:sectPr w:rsidR="00362B38" w:rsidSect="003C58D3">
      <w:footerReference w:type="default" r:id="rId15"/>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85BB10" w14:textId="77777777" w:rsidR="00A602C3" w:rsidRDefault="00A602C3" w:rsidP="00DD3CC7">
      <w:pPr>
        <w:spacing w:after="0" w:line="240" w:lineRule="auto"/>
      </w:pPr>
      <w:r>
        <w:separator/>
      </w:r>
    </w:p>
  </w:endnote>
  <w:endnote w:type="continuationSeparator" w:id="0">
    <w:p w14:paraId="1C349F02" w14:textId="77777777" w:rsidR="00A602C3" w:rsidRDefault="00A602C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41D9B0F0"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1495E">
      <w:rPr>
        <w:rFonts w:eastAsiaTheme="majorEastAsia" w:cstheme="minorHAnsi"/>
        <w:sz w:val="24"/>
        <w:szCs w:val="24"/>
      </w:rPr>
      <w:t>March</w:t>
    </w:r>
    <w:r w:rsidR="000B335E">
      <w:rPr>
        <w:rFonts w:eastAsiaTheme="majorEastAsia" w:cstheme="minorHAnsi"/>
        <w:sz w:val="24"/>
        <w:szCs w:val="24"/>
      </w:rPr>
      <w:t xml:space="preserve"> 202</w:t>
    </w:r>
    <w:r w:rsidR="00C36397">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214E17" w14:textId="77777777" w:rsidR="00A602C3" w:rsidRDefault="00A602C3" w:rsidP="00DD3CC7">
      <w:pPr>
        <w:spacing w:after="0" w:line="240" w:lineRule="auto"/>
      </w:pPr>
      <w:r>
        <w:separator/>
      </w:r>
    </w:p>
  </w:footnote>
  <w:footnote w:type="continuationSeparator" w:id="0">
    <w:p w14:paraId="23CDFA51" w14:textId="77777777" w:rsidR="00A602C3" w:rsidRDefault="00A602C3" w:rsidP="00DD3CC7">
      <w:pPr>
        <w:spacing w:after="0" w:line="240" w:lineRule="auto"/>
      </w:pPr>
      <w:r>
        <w:continuationSeparator/>
      </w:r>
    </w:p>
  </w:footnote>
  <w:footnote w:id="1">
    <w:p w14:paraId="2C4EA81E" w14:textId="77777777" w:rsidR="00001F3C" w:rsidRDefault="00001F3C" w:rsidP="00001F3C">
      <w:pPr>
        <w:pStyle w:val="FootnoteText"/>
      </w:pPr>
      <w:r>
        <w:rPr>
          <w:rStyle w:val="FootnoteReference"/>
        </w:rPr>
        <w:footnoteRef/>
      </w:r>
      <w:r>
        <w:t xml:space="preserve"> </w:t>
      </w:r>
      <w:r w:rsidRPr="00EB5E0F">
        <w:t>https://www.stopbullying.gov/sites/default/files/2018-08/Bystander-Factsheet.pdf</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E865134"/>
    <w:multiLevelType w:val="hybridMultilevel"/>
    <w:tmpl w:val="9E22F694"/>
    <w:lvl w:ilvl="0" w:tplc="501CC232">
      <w:start w:val="1"/>
      <w:numFmt w:val="upperLetter"/>
      <w:lvlText w:val="%1)"/>
      <w:lvlJc w:val="left"/>
      <w:pPr>
        <w:ind w:left="1800" w:hanging="360"/>
      </w:pPr>
      <w:rPr>
        <w:rFonts w:hint="default"/>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907B9B"/>
    <w:multiLevelType w:val="multilevel"/>
    <w:tmpl w:val="7E96ABC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EA9659F"/>
    <w:multiLevelType w:val="hybridMultilevel"/>
    <w:tmpl w:val="842E3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3650468"/>
    <w:multiLevelType w:val="hybridMultilevel"/>
    <w:tmpl w:val="2766FA18"/>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4" w15:restartNumberingAfterBreak="0">
    <w:nsid w:val="2AF66D00"/>
    <w:multiLevelType w:val="hybridMultilevel"/>
    <w:tmpl w:val="EA7E8E3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6" w15:restartNumberingAfterBreak="0">
    <w:nsid w:val="2C394DE9"/>
    <w:multiLevelType w:val="hybridMultilevel"/>
    <w:tmpl w:val="357646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2EDA11E3"/>
    <w:multiLevelType w:val="hybridMultilevel"/>
    <w:tmpl w:val="EE20EF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7E47724"/>
    <w:multiLevelType w:val="hybridMultilevel"/>
    <w:tmpl w:val="C00C246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3B2E1E2D"/>
    <w:multiLevelType w:val="hybridMultilevel"/>
    <w:tmpl w:val="3D38D786"/>
    <w:lvl w:ilvl="0" w:tplc="C3FAC220">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DDC747C"/>
    <w:multiLevelType w:val="hybridMultilevel"/>
    <w:tmpl w:val="968E2C48"/>
    <w:lvl w:ilvl="0" w:tplc="EB70D68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5301053"/>
    <w:multiLevelType w:val="hybridMultilevel"/>
    <w:tmpl w:val="534A9964"/>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5"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CFA61BC"/>
    <w:multiLevelType w:val="hybridMultilevel"/>
    <w:tmpl w:val="475CEA34"/>
    <w:lvl w:ilvl="0" w:tplc="645EC77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1" w15:restartNumberingAfterBreak="0">
    <w:nsid w:val="540B6CD8"/>
    <w:multiLevelType w:val="hybridMultilevel"/>
    <w:tmpl w:val="BB2E4FBE"/>
    <w:lvl w:ilvl="0" w:tplc="B220145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95A1F17"/>
    <w:multiLevelType w:val="hybridMultilevel"/>
    <w:tmpl w:val="D1042D8C"/>
    <w:lvl w:ilvl="0" w:tplc="59C0A054">
      <w:start w:val="1"/>
      <w:numFmt w:val="decimal"/>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8005949"/>
    <w:multiLevelType w:val="hybridMultilevel"/>
    <w:tmpl w:val="808E4352"/>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C423F5A"/>
    <w:multiLevelType w:val="hybridMultilevel"/>
    <w:tmpl w:val="C8563948"/>
    <w:lvl w:ilvl="0" w:tplc="998AE33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6427CAC">
      <w:start w:val="12"/>
      <w:numFmt w:val="decimal"/>
      <w:lvlText w:val="%3"/>
      <w:lvlJc w:val="left"/>
      <w:pPr>
        <w:ind w:left="2340" w:hanging="360"/>
      </w:pPr>
      <w:rPr>
        <w:rFonts w:hint="default"/>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30"/>
  </w:num>
  <w:num w:numId="2" w16cid:durableId="1345598185">
    <w:abstractNumId w:val="20"/>
  </w:num>
  <w:num w:numId="3" w16cid:durableId="843592318">
    <w:abstractNumId w:val="36"/>
  </w:num>
  <w:num w:numId="4" w16cid:durableId="1486125867">
    <w:abstractNumId w:val="0"/>
  </w:num>
  <w:num w:numId="5" w16cid:durableId="2010206926">
    <w:abstractNumId w:val="34"/>
  </w:num>
  <w:num w:numId="6" w16cid:durableId="1425568478">
    <w:abstractNumId w:val="27"/>
  </w:num>
  <w:num w:numId="7" w16cid:durableId="265042014">
    <w:abstractNumId w:val="1"/>
  </w:num>
  <w:num w:numId="8" w16cid:durableId="2133815192">
    <w:abstractNumId w:val="6"/>
  </w:num>
  <w:num w:numId="9" w16cid:durableId="512384444">
    <w:abstractNumId w:val="7"/>
  </w:num>
  <w:num w:numId="10" w16cid:durableId="302776394">
    <w:abstractNumId w:val="21"/>
  </w:num>
  <w:num w:numId="11" w16cid:durableId="307980689">
    <w:abstractNumId w:val="38"/>
  </w:num>
  <w:num w:numId="12" w16cid:durableId="1232040603">
    <w:abstractNumId w:val="35"/>
  </w:num>
  <w:num w:numId="13" w16cid:durableId="2088113009">
    <w:abstractNumId w:val="4"/>
  </w:num>
  <w:num w:numId="14" w16cid:durableId="540098934">
    <w:abstractNumId w:val="32"/>
  </w:num>
  <w:num w:numId="15" w16cid:durableId="1956062626">
    <w:abstractNumId w:val="23"/>
  </w:num>
  <w:num w:numId="16" w16cid:durableId="463041213">
    <w:abstractNumId w:val="28"/>
  </w:num>
  <w:num w:numId="17" w16cid:durableId="1489133243">
    <w:abstractNumId w:val="10"/>
  </w:num>
  <w:num w:numId="18" w16cid:durableId="1835343075">
    <w:abstractNumId w:val="26"/>
  </w:num>
  <w:num w:numId="19" w16cid:durableId="227690196">
    <w:abstractNumId w:val="9"/>
  </w:num>
  <w:num w:numId="20" w16cid:durableId="1691645001">
    <w:abstractNumId w:val="3"/>
  </w:num>
  <w:num w:numId="21" w16cid:durableId="1896425443">
    <w:abstractNumId w:val="8"/>
  </w:num>
  <w:num w:numId="22" w16cid:durableId="180552525">
    <w:abstractNumId w:val="17"/>
  </w:num>
  <w:num w:numId="23" w16cid:durableId="2001077248">
    <w:abstractNumId w:val="12"/>
  </w:num>
  <w:num w:numId="24" w16cid:durableId="1377698333">
    <w:abstractNumId w:val="25"/>
  </w:num>
  <w:num w:numId="25" w16cid:durableId="1629818291">
    <w:abstractNumId w:val="15"/>
  </w:num>
  <w:num w:numId="26" w16cid:durableId="1595019375">
    <w:abstractNumId w:val="18"/>
  </w:num>
  <w:num w:numId="27" w16cid:durableId="467162104">
    <w:abstractNumId w:val="11"/>
  </w:num>
  <w:num w:numId="28" w16cid:durableId="345639643">
    <w:abstractNumId w:val="16"/>
  </w:num>
  <w:num w:numId="29" w16cid:durableId="1604024078">
    <w:abstractNumId w:val="33"/>
  </w:num>
  <w:num w:numId="30" w16cid:durableId="347341358">
    <w:abstractNumId w:val="31"/>
  </w:num>
  <w:num w:numId="31" w16cid:durableId="1076896338">
    <w:abstractNumId w:val="37"/>
  </w:num>
  <w:num w:numId="32" w16cid:durableId="205341112">
    <w:abstractNumId w:val="22"/>
  </w:num>
  <w:num w:numId="33" w16cid:durableId="378214090">
    <w:abstractNumId w:val="2"/>
  </w:num>
  <w:num w:numId="34" w16cid:durableId="932325409">
    <w:abstractNumId w:val="13"/>
  </w:num>
  <w:num w:numId="35" w16cid:durableId="1503084561">
    <w:abstractNumId w:val="5"/>
  </w:num>
  <w:num w:numId="36" w16cid:durableId="1814641191">
    <w:abstractNumId w:val="24"/>
  </w:num>
  <w:num w:numId="37" w16cid:durableId="1261913393">
    <w:abstractNumId w:val="19"/>
  </w:num>
  <w:num w:numId="38" w16cid:durableId="1772433501">
    <w:abstractNumId w:val="14"/>
  </w:num>
  <w:num w:numId="39" w16cid:durableId="884826780">
    <w:abstractNumId w:val="2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1F3C"/>
    <w:rsid w:val="000023BD"/>
    <w:rsid w:val="00003C4E"/>
    <w:rsid w:val="00005378"/>
    <w:rsid w:val="000056F3"/>
    <w:rsid w:val="00007E4E"/>
    <w:rsid w:val="00013E17"/>
    <w:rsid w:val="000151E3"/>
    <w:rsid w:val="00015CFE"/>
    <w:rsid w:val="00016A77"/>
    <w:rsid w:val="000243D2"/>
    <w:rsid w:val="000245FA"/>
    <w:rsid w:val="000257A9"/>
    <w:rsid w:val="00027E75"/>
    <w:rsid w:val="00031B31"/>
    <w:rsid w:val="00036283"/>
    <w:rsid w:val="00050EDA"/>
    <w:rsid w:val="0006498E"/>
    <w:rsid w:val="00073638"/>
    <w:rsid w:val="00080B14"/>
    <w:rsid w:val="00090CD7"/>
    <w:rsid w:val="0009395E"/>
    <w:rsid w:val="00095198"/>
    <w:rsid w:val="000A6533"/>
    <w:rsid w:val="000B293A"/>
    <w:rsid w:val="000B335E"/>
    <w:rsid w:val="000C2FB9"/>
    <w:rsid w:val="000C3229"/>
    <w:rsid w:val="000C6291"/>
    <w:rsid w:val="000D345C"/>
    <w:rsid w:val="000D498B"/>
    <w:rsid w:val="001026E3"/>
    <w:rsid w:val="00106BF7"/>
    <w:rsid w:val="0010781D"/>
    <w:rsid w:val="001218D9"/>
    <w:rsid w:val="001257DE"/>
    <w:rsid w:val="001339AE"/>
    <w:rsid w:val="00135563"/>
    <w:rsid w:val="00142187"/>
    <w:rsid w:val="001449C9"/>
    <w:rsid w:val="001539AB"/>
    <w:rsid w:val="00154CB5"/>
    <w:rsid w:val="00160A11"/>
    <w:rsid w:val="0016105F"/>
    <w:rsid w:val="00170E99"/>
    <w:rsid w:val="00191BD3"/>
    <w:rsid w:val="001A4A47"/>
    <w:rsid w:val="001A7902"/>
    <w:rsid w:val="001B10C1"/>
    <w:rsid w:val="001B57D3"/>
    <w:rsid w:val="001B5854"/>
    <w:rsid w:val="001E007D"/>
    <w:rsid w:val="001E20CC"/>
    <w:rsid w:val="001F3FAB"/>
    <w:rsid w:val="001F7F87"/>
    <w:rsid w:val="00201227"/>
    <w:rsid w:val="0020314B"/>
    <w:rsid w:val="00205985"/>
    <w:rsid w:val="00211499"/>
    <w:rsid w:val="00232222"/>
    <w:rsid w:val="002323F1"/>
    <w:rsid w:val="00256479"/>
    <w:rsid w:val="00267BAD"/>
    <w:rsid w:val="00271FC6"/>
    <w:rsid w:val="00280575"/>
    <w:rsid w:val="00280645"/>
    <w:rsid w:val="00282F65"/>
    <w:rsid w:val="002861F2"/>
    <w:rsid w:val="002A468F"/>
    <w:rsid w:val="002A5013"/>
    <w:rsid w:val="002A533A"/>
    <w:rsid w:val="002A566F"/>
    <w:rsid w:val="002B16F1"/>
    <w:rsid w:val="002C2C9A"/>
    <w:rsid w:val="002D0660"/>
    <w:rsid w:val="002D52B2"/>
    <w:rsid w:val="002E3FC0"/>
    <w:rsid w:val="002E7E0F"/>
    <w:rsid w:val="002F117D"/>
    <w:rsid w:val="002F3C32"/>
    <w:rsid w:val="002F4051"/>
    <w:rsid w:val="002F592B"/>
    <w:rsid w:val="003032CB"/>
    <w:rsid w:val="0030592E"/>
    <w:rsid w:val="00322087"/>
    <w:rsid w:val="00330489"/>
    <w:rsid w:val="00335958"/>
    <w:rsid w:val="00337103"/>
    <w:rsid w:val="003425EC"/>
    <w:rsid w:val="00344374"/>
    <w:rsid w:val="00346335"/>
    <w:rsid w:val="00350316"/>
    <w:rsid w:val="00362B38"/>
    <w:rsid w:val="00365204"/>
    <w:rsid w:val="00365682"/>
    <w:rsid w:val="00366011"/>
    <w:rsid w:val="0037012C"/>
    <w:rsid w:val="003746EA"/>
    <w:rsid w:val="003864BE"/>
    <w:rsid w:val="003909D8"/>
    <w:rsid w:val="00391C14"/>
    <w:rsid w:val="00392DAD"/>
    <w:rsid w:val="003C58D3"/>
    <w:rsid w:val="003D1026"/>
    <w:rsid w:val="003E775B"/>
    <w:rsid w:val="00401FA3"/>
    <w:rsid w:val="00402126"/>
    <w:rsid w:val="00406356"/>
    <w:rsid w:val="00407C2B"/>
    <w:rsid w:val="00412D98"/>
    <w:rsid w:val="004409AB"/>
    <w:rsid w:val="00441985"/>
    <w:rsid w:val="004442EF"/>
    <w:rsid w:val="00447F51"/>
    <w:rsid w:val="00466D48"/>
    <w:rsid w:val="00467D85"/>
    <w:rsid w:val="00471CB9"/>
    <w:rsid w:val="0048370B"/>
    <w:rsid w:val="00484497"/>
    <w:rsid w:val="004903A8"/>
    <w:rsid w:val="004972B4"/>
    <w:rsid w:val="004C1842"/>
    <w:rsid w:val="004C3A07"/>
    <w:rsid w:val="004C4E8D"/>
    <w:rsid w:val="004C78EF"/>
    <w:rsid w:val="004D4C3B"/>
    <w:rsid w:val="004E5685"/>
    <w:rsid w:val="004E5DF2"/>
    <w:rsid w:val="004F22B3"/>
    <w:rsid w:val="004F3387"/>
    <w:rsid w:val="00504898"/>
    <w:rsid w:val="0051495E"/>
    <w:rsid w:val="00517F35"/>
    <w:rsid w:val="00532F27"/>
    <w:rsid w:val="005423B3"/>
    <w:rsid w:val="0054297A"/>
    <w:rsid w:val="005738D7"/>
    <w:rsid w:val="00580D73"/>
    <w:rsid w:val="00582C01"/>
    <w:rsid w:val="005C1A5A"/>
    <w:rsid w:val="005C1E4E"/>
    <w:rsid w:val="005C5F3B"/>
    <w:rsid w:val="005D543A"/>
    <w:rsid w:val="005D7277"/>
    <w:rsid w:val="005E369F"/>
    <w:rsid w:val="005F7A1E"/>
    <w:rsid w:val="00603B7D"/>
    <w:rsid w:val="006046EB"/>
    <w:rsid w:val="006057A5"/>
    <w:rsid w:val="00613078"/>
    <w:rsid w:val="006172F8"/>
    <w:rsid w:val="00623DEA"/>
    <w:rsid w:val="0062679B"/>
    <w:rsid w:val="00627053"/>
    <w:rsid w:val="00633211"/>
    <w:rsid w:val="006333CD"/>
    <w:rsid w:val="006349C5"/>
    <w:rsid w:val="00634BCB"/>
    <w:rsid w:val="00637E53"/>
    <w:rsid w:val="00644905"/>
    <w:rsid w:val="00644CD8"/>
    <w:rsid w:val="00654ACD"/>
    <w:rsid w:val="006576A8"/>
    <w:rsid w:val="00660D53"/>
    <w:rsid w:val="0066398A"/>
    <w:rsid w:val="006642E6"/>
    <w:rsid w:val="0066538A"/>
    <w:rsid w:val="0067693C"/>
    <w:rsid w:val="00683535"/>
    <w:rsid w:val="00692680"/>
    <w:rsid w:val="00692A50"/>
    <w:rsid w:val="006B7CF5"/>
    <w:rsid w:val="006C0B0C"/>
    <w:rsid w:val="006C6248"/>
    <w:rsid w:val="006E2849"/>
    <w:rsid w:val="006F063F"/>
    <w:rsid w:val="006F1F70"/>
    <w:rsid w:val="006F6AAB"/>
    <w:rsid w:val="00702EF8"/>
    <w:rsid w:val="00703E26"/>
    <w:rsid w:val="00707E96"/>
    <w:rsid w:val="00712127"/>
    <w:rsid w:val="00742C03"/>
    <w:rsid w:val="00750E0E"/>
    <w:rsid w:val="00757F51"/>
    <w:rsid w:val="00770754"/>
    <w:rsid w:val="007811E4"/>
    <w:rsid w:val="007911CF"/>
    <w:rsid w:val="0079382D"/>
    <w:rsid w:val="00793882"/>
    <w:rsid w:val="00794313"/>
    <w:rsid w:val="007962B0"/>
    <w:rsid w:val="007A2C1D"/>
    <w:rsid w:val="007A79EF"/>
    <w:rsid w:val="007B461E"/>
    <w:rsid w:val="007C6B03"/>
    <w:rsid w:val="007D30A2"/>
    <w:rsid w:val="007D497A"/>
    <w:rsid w:val="007E1D03"/>
    <w:rsid w:val="007E3521"/>
    <w:rsid w:val="007E53A7"/>
    <w:rsid w:val="007E574B"/>
    <w:rsid w:val="007F0AC8"/>
    <w:rsid w:val="007F2C6A"/>
    <w:rsid w:val="007F6B68"/>
    <w:rsid w:val="00803459"/>
    <w:rsid w:val="00804965"/>
    <w:rsid w:val="00805074"/>
    <w:rsid w:val="00810795"/>
    <w:rsid w:val="008112F3"/>
    <w:rsid w:val="00813143"/>
    <w:rsid w:val="00817815"/>
    <w:rsid w:val="00824D64"/>
    <w:rsid w:val="0083077F"/>
    <w:rsid w:val="00842A95"/>
    <w:rsid w:val="00854095"/>
    <w:rsid w:val="00884409"/>
    <w:rsid w:val="00884D7F"/>
    <w:rsid w:val="00895C0B"/>
    <w:rsid w:val="00897B1C"/>
    <w:rsid w:val="008B2FF4"/>
    <w:rsid w:val="008C7DD0"/>
    <w:rsid w:val="008E20E2"/>
    <w:rsid w:val="008E2B1A"/>
    <w:rsid w:val="008F42C0"/>
    <w:rsid w:val="008F5E47"/>
    <w:rsid w:val="009006DD"/>
    <w:rsid w:val="009013F7"/>
    <w:rsid w:val="009070E8"/>
    <w:rsid w:val="00914837"/>
    <w:rsid w:val="009273C9"/>
    <w:rsid w:val="009302B3"/>
    <w:rsid w:val="009326F3"/>
    <w:rsid w:val="0094008F"/>
    <w:rsid w:val="00944671"/>
    <w:rsid w:val="0094601E"/>
    <w:rsid w:val="0095152E"/>
    <w:rsid w:val="00953B06"/>
    <w:rsid w:val="00962E49"/>
    <w:rsid w:val="0096500A"/>
    <w:rsid w:val="0096504A"/>
    <w:rsid w:val="00971B3C"/>
    <w:rsid w:val="009753F0"/>
    <w:rsid w:val="00977342"/>
    <w:rsid w:val="00977A39"/>
    <w:rsid w:val="009901E5"/>
    <w:rsid w:val="009A2EBF"/>
    <w:rsid w:val="009B25EF"/>
    <w:rsid w:val="009C0F69"/>
    <w:rsid w:val="009C12E6"/>
    <w:rsid w:val="009C3556"/>
    <w:rsid w:val="009C5929"/>
    <w:rsid w:val="009C7775"/>
    <w:rsid w:val="009C78B0"/>
    <w:rsid w:val="009D0224"/>
    <w:rsid w:val="009E18CA"/>
    <w:rsid w:val="009E1D55"/>
    <w:rsid w:val="009E2B13"/>
    <w:rsid w:val="009E3356"/>
    <w:rsid w:val="009F0F50"/>
    <w:rsid w:val="009F1C82"/>
    <w:rsid w:val="00A01395"/>
    <w:rsid w:val="00A0384F"/>
    <w:rsid w:val="00A04244"/>
    <w:rsid w:val="00A1490D"/>
    <w:rsid w:val="00A23091"/>
    <w:rsid w:val="00A31305"/>
    <w:rsid w:val="00A417A9"/>
    <w:rsid w:val="00A44C66"/>
    <w:rsid w:val="00A47A9B"/>
    <w:rsid w:val="00A567E2"/>
    <w:rsid w:val="00A5798A"/>
    <w:rsid w:val="00A602C3"/>
    <w:rsid w:val="00A6083E"/>
    <w:rsid w:val="00A6454B"/>
    <w:rsid w:val="00A90BE2"/>
    <w:rsid w:val="00A94926"/>
    <w:rsid w:val="00A96F06"/>
    <w:rsid w:val="00A97866"/>
    <w:rsid w:val="00AA27C5"/>
    <w:rsid w:val="00AB40B8"/>
    <w:rsid w:val="00AB4FB7"/>
    <w:rsid w:val="00AC26D2"/>
    <w:rsid w:val="00AD4EE8"/>
    <w:rsid w:val="00AE4C84"/>
    <w:rsid w:val="00AE564E"/>
    <w:rsid w:val="00AE615C"/>
    <w:rsid w:val="00AE6D1D"/>
    <w:rsid w:val="00AF6422"/>
    <w:rsid w:val="00B02B89"/>
    <w:rsid w:val="00B12631"/>
    <w:rsid w:val="00B16605"/>
    <w:rsid w:val="00B25894"/>
    <w:rsid w:val="00B2747B"/>
    <w:rsid w:val="00B414BF"/>
    <w:rsid w:val="00B52E2D"/>
    <w:rsid w:val="00B57020"/>
    <w:rsid w:val="00B71788"/>
    <w:rsid w:val="00B71A83"/>
    <w:rsid w:val="00B76E65"/>
    <w:rsid w:val="00B809FF"/>
    <w:rsid w:val="00B90984"/>
    <w:rsid w:val="00B9763A"/>
    <w:rsid w:val="00BA11E0"/>
    <w:rsid w:val="00BA1AFE"/>
    <w:rsid w:val="00BB0AD8"/>
    <w:rsid w:val="00BB336D"/>
    <w:rsid w:val="00BC1420"/>
    <w:rsid w:val="00BC1FD6"/>
    <w:rsid w:val="00BD373F"/>
    <w:rsid w:val="00BD69B5"/>
    <w:rsid w:val="00BD7D99"/>
    <w:rsid w:val="00BE1B92"/>
    <w:rsid w:val="00BE23CC"/>
    <w:rsid w:val="00BE317A"/>
    <w:rsid w:val="00BE6086"/>
    <w:rsid w:val="00BF5368"/>
    <w:rsid w:val="00C0030B"/>
    <w:rsid w:val="00C039D3"/>
    <w:rsid w:val="00C049BF"/>
    <w:rsid w:val="00C134D0"/>
    <w:rsid w:val="00C16667"/>
    <w:rsid w:val="00C22813"/>
    <w:rsid w:val="00C347FB"/>
    <w:rsid w:val="00C36397"/>
    <w:rsid w:val="00C423A2"/>
    <w:rsid w:val="00C43363"/>
    <w:rsid w:val="00C43654"/>
    <w:rsid w:val="00C622DA"/>
    <w:rsid w:val="00C63EFC"/>
    <w:rsid w:val="00C652CC"/>
    <w:rsid w:val="00C6562B"/>
    <w:rsid w:val="00C6723B"/>
    <w:rsid w:val="00C70FFB"/>
    <w:rsid w:val="00C72179"/>
    <w:rsid w:val="00C8231F"/>
    <w:rsid w:val="00CA1FDF"/>
    <w:rsid w:val="00CA5040"/>
    <w:rsid w:val="00CA5853"/>
    <w:rsid w:val="00CB0DF8"/>
    <w:rsid w:val="00CB1976"/>
    <w:rsid w:val="00CB429A"/>
    <w:rsid w:val="00CB5106"/>
    <w:rsid w:val="00CB6106"/>
    <w:rsid w:val="00CB64D6"/>
    <w:rsid w:val="00CB6EBF"/>
    <w:rsid w:val="00CC32E4"/>
    <w:rsid w:val="00CD7F5B"/>
    <w:rsid w:val="00CF6F52"/>
    <w:rsid w:val="00D06750"/>
    <w:rsid w:val="00D06DB1"/>
    <w:rsid w:val="00D15ACF"/>
    <w:rsid w:val="00D32C21"/>
    <w:rsid w:val="00D423BA"/>
    <w:rsid w:val="00D468D3"/>
    <w:rsid w:val="00D55F75"/>
    <w:rsid w:val="00D57A94"/>
    <w:rsid w:val="00D6505C"/>
    <w:rsid w:val="00D670CB"/>
    <w:rsid w:val="00D73D03"/>
    <w:rsid w:val="00D833C0"/>
    <w:rsid w:val="00D84C28"/>
    <w:rsid w:val="00D84C8D"/>
    <w:rsid w:val="00D858BC"/>
    <w:rsid w:val="00D86F6D"/>
    <w:rsid w:val="00D95427"/>
    <w:rsid w:val="00DA0B7D"/>
    <w:rsid w:val="00DA5D16"/>
    <w:rsid w:val="00DB777F"/>
    <w:rsid w:val="00DC0544"/>
    <w:rsid w:val="00DC6689"/>
    <w:rsid w:val="00DC7F18"/>
    <w:rsid w:val="00DD2252"/>
    <w:rsid w:val="00DD3CC7"/>
    <w:rsid w:val="00DD7F10"/>
    <w:rsid w:val="00DE0895"/>
    <w:rsid w:val="00DE0E60"/>
    <w:rsid w:val="00DE0E88"/>
    <w:rsid w:val="00DF2927"/>
    <w:rsid w:val="00E00A0D"/>
    <w:rsid w:val="00E064F3"/>
    <w:rsid w:val="00E174C0"/>
    <w:rsid w:val="00E221C5"/>
    <w:rsid w:val="00E234BC"/>
    <w:rsid w:val="00E25A66"/>
    <w:rsid w:val="00E26288"/>
    <w:rsid w:val="00E2785B"/>
    <w:rsid w:val="00E34D3E"/>
    <w:rsid w:val="00E35E15"/>
    <w:rsid w:val="00E4477D"/>
    <w:rsid w:val="00E7236D"/>
    <w:rsid w:val="00E73995"/>
    <w:rsid w:val="00E753D6"/>
    <w:rsid w:val="00E842CC"/>
    <w:rsid w:val="00E8540B"/>
    <w:rsid w:val="00E91503"/>
    <w:rsid w:val="00E9344E"/>
    <w:rsid w:val="00E9579B"/>
    <w:rsid w:val="00E962DD"/>
    <w:rsid w:val="00E9635D"/>
    <w:rsid w:val="00E976B8"/>
    <w:rsid w:val="00EA328C"/>
    <w:rsid w:val="00EA37F0"/>
    <w:rsid w:val="00EB0D8E"/>
    <w:rsid w:val="00EB5E0F"/>
    <w:rsid w:val="00EC1199"/>
    <w:rsid w:val="00EC6780"/>
    <w:rsid w:val="00EC6AB3"/>
    <w:rsid w:val="00EC7407"/>
    <w:rsid w:val="00ED2707"/>
    <w:rsid w:val="00ED3F4B"/>
    <w:rsid w:val="00ED40C7"/>
    <w:rsid w:val="00EE1815"/>
    <w:rsid w:val="00EF3E2B"/>
    <w:rsid w:val="00F05208"/>
    <w:rsid w:val="00F10B54"/>
    <w:rsid w:val="00F11A3E"/>
    <w:rsid w:val="00F16AD8"/>
    <w:rsid w:val="00F16FB9"/>
    <w:rsid w:val="00F26D13"/>
    <w:rsid w:val="00F30645"/>
    <w:rsid w:val="00F35472"/>
    <w:rsid w:val="00F41C41"/>
    <w:rsid w:val="00F50DF2"/>
    <w:rsid w:val="00F5382F"/>
    <w:rsid w:val="00F748ED"/>
    <w:rsid w:val="00F87378"/>
    <w:rsid w:val="00F90C94"/>
    <w:rsid w:val="00F91F7F"/>
    <w:rsid w:val="00F923FC"/>
    <w:rsid w:val="00FC36B0"/>
    <w:rsid w:val="00FC669D"/>
    <w:rsid w:val="00FD115E"/>
    <w:rsid w:val="00FD5560"/>
    <w:rsid w:val="00FE0FB4"/>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4">
    <w:name w:val="heading 4"/>
    <w:basedOn w:val="Normal"/>
    <w:next w:val="Normal"/>
    <w:link w:val="Heading4Char"/>
    <w:uiPriority w:val="9"/>
    <w:semiHidden/>
    <w:unhideWhenUsed/>
    <w:qFormat/>
    <w:rsid w:val="00750E0E"/>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styleId="Strong">
    <w:name w:val="Strong"/>
    <w:basedOn w:val="DefaultParagraphFont"/>
    <w:uiPriority w:val="22"/>
    <w:qFormat/>
    <w:rsid w:val="00C134D0"/>
    <w:rPr>
      <w:b/>
      <w:bCs/>
    </w:rPr>
  </w:style>
  <w:style w:type="character" w:customStyle="1" w:styleId="Heading4Char">
    <w:name w:val="Heading 4 Char"/>
    <w:basedOn w:val="DefaultParagraphFont"/>
    <w:link w:val="Heading4"/>
    <w:uiPriority w:val="9"/>
    <w:semiHidden/>
    <w:rsid w:val="00750E0E"/>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598445554">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02437774">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26899543">
      <w:bodyDiv w:val="1"/>
      <w:marLeft w:val="0"/>
      <w:marRight w:val="0"/>
      <w:marTop w:val="0"/>
      <w:marBottom w:val="0"/>
      <w:divBdr>
        <w:top w:val="none" w:sz="0" w:space="0" w:color="auto"/>
        <w:left w:val="none" w:sz="0" w:space="0" w:color="auto"/>
        <w:bottom w:val="none" w:sz="0" w:space="0" w:color="auto"/>
        <w:right w:val="none" w:sz="0" w:space="0" w:color="auto"/>
      </w:divBdr>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stopbullying.gov/sites/default/files/2018-08/Bystander-Factsheet.pdf"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WnEjpHzTuwg"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youtube.com/watch?v=WnEjpHzTuwg"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03C4E"/>
    <w:rsid w:val="00005378"/>
    <w:rsid w:val="00007E4E"/>
    <w:rsid w:val="00031B31"/>
    <w:rsid w:val="00053B6A"/>
    <w:rsid w:val="000C15FE"/>
    <w:rsid w:val="001026E3"/>
    <w:rsid w:val="001539AB"/>
    <w:rsid w:val="002234C8"/>
    <w:rsid w:val="002B16F1"/>
    <w:rsid w:val="003032CB"/>
    <w:rsid w:val="00335958"/>
    <w:rsid w:val="00356833"/>
    <w:rsid w:val="00366011"/>
    <w:rsid w:val="004D4C3B"/>
    <w:rsid w:val="00563226"/>
    <w:rsid w:val="006333CD"/>
    <w:rsid w:val="00654ACD"/>
    <w:rsid w:val="00712127"/>
    <w:rsid w:val="00742C03"/>
    <w:rsid w:val="0076212F"/>
    <w:rsid w:val="007811E4"/>
    <w:rsid w:val="00794313"/>
    <w:rsid w:val="007E21EE"/>
    <w:rsid w:val="00824D64"/>
    <w:rsid w:val="00945794"/>
    <w:rsid w:val="00962E49"/>
    <w:rsid w:val="00A47A9B"/>
    <w:rsid w:val="00AB40B8"/>
    <w:rsid w:val="00B76E65"/>
    <w:rsid w:val="00BB336D"/>
    <w:rsid w:val="00CB1976"/>
    <w:rsid w:val="00CD7F5B"/>
    <w:rsid w:val="00DC2F0F"/>
    <w:rsid w:val="00E064F3"/>
    <w:rsid w:val="00E9579B"/>
    <w:rsid w:val="00F05158"/>
    <w:rsid w:val="00F11A3E"/>
    <w:rsid w:val="00F5382F"/>
    <w:rsid w:val="00F90C94"/>
    <w:rsid w:val="00F91F7F"/>
    <w:rsid w:val="00FC66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276</TotalTime>
  <Pages>4</Pages>
  <Words>1110</Words>
  <Characters>6773</Characters>
  <Application>Microsoft Office Word</Application>
  <DocSecurity>0</DocSecurity>
  <Lines>250</Lines>
  <Paragraphs>107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27</cp:revision>
  <dcterms:created xsi:type="dcterms:W3CDTF">2026-02-12T20:18:00Z</dcterms:created>
  <dcterms:modified xsi:type="dcterms:W3CDTF">2026-03-23T19:25:00Z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