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77D63077" w14:textId="77777777" w:rsidR="00776863" w:rsidRDefault="00776863" w:rsidP="00776863">
      <w:pPr>
        <w:spacing w:after="0" w:line="240" w:lineRule="auto"/>
        <w:jc w:val="center"/>
        <w:rPr>
          <w:rFonts w:eastAsia="Calibri" w:cstheme="minorHAnsi"/>
          <w:b/>
          <w:bCs/>
          <w:sz w:val="24"/>
          <w:szCs w:val="24"/>
        </w:rPr>
      </w:pPr>
      <w:r>
        <w:rPr>
          <w:rFonts w:eastAsia="Calibri" w:cstheme="minorHAnsi"/>
          <w:b/>
          <w:bCs/>
          <w:sz w:val="24"/>
          <w:szCs w:val="24"/>
        </w:rPr>
        <w:t>Avoiding a Mob Mentality Academy</w:t>
      </w:r>
    </w:p>
    <w:p w14:paraId="6F0E2E5A" w14:textId="77777777" w:rsidR="00776863" w:rsidRDefault="00776863" w:rsidP="00776863">
      <w:pPr>
        <w:spacing w:after="0" w:line="240" w:lineRule="auto"/>
        <w:jc w:val="center"/>
        <w:rPr>
          <w:rFonts w:eastAsia="Calibri" w:cstheme="minorHAnsi"/>
          <w:bCs/>
          <w:sz w:val="24"/>
          <w:szCs w:val="24"/>
        </w:rPr>
      </w:pPr>
      <w:r>
        <w:rPr>
          <w:rFonts w:eastAsia="Calibri" w:cstheme="minorHAnsi"/>
          <w:bCs/>
          <w:sz w:val="24"/>
          <w:szCs w:val="24"/>
        </w:rPr>
        <w:t>(Middle/High School)</w:t>
      </w:r>
    </w:p>
    <w:p w14:paraId="0E152CE8" w14:textId="5E4569B5" w:rsidR="00776863" w:rsidRDefault="00776863" w:rsidP="00776863">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185261804"/>
      <w:r>
        <w:rPr>
          <w:rFonts w:eastAsia="Calibri" w:cstheme="minorHAnsi"/>
          <w:b/>
          <w:bCs/>
          <w:sz w:val="24"/>
          <w:szCs w:val="24"/>
        </w:rPr>
        <w:t xml:space="preserve">Recognizing Online Conflict Lesson </w:t>
      </w:r>
      <w:bookmarkEnd w:id="0"/>
      <w:r>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3184C7B" w14:textId="6C6034D6" w:rsidR="00776863" w:rsidRPr="00EC1199" w:rsidRDefault="00776863" w:rsidP="00776863">
      <w:pPr>
        <w:pStyle w:val="ListParagraph"/>
        <w:numPr>
          <w:ilvl w:val="0"/>
          <w:numId w:val="5"/>
        </w:numPr>
        <w:spacing w:after="0" w:line="240" w:lineRule="auto"/>
        <w:rPr>
          <w:rFonts w:eastAsia="Calibri" w:cstheme="minorHAnsi"/>
          <w:i/>
          <w:iCs/>
          <w:sz w:val="24"/>
          <w:szCs w:val="24"/>
        </w:rPr>
      </w:pPr>
      <w:r>
        <w:rPr>
          <w:rFonts w:eastAsia="Calibri" w:cstheme="minorHAnsi"/>
          <w:sz w:val="24"/>
          <w:szCs w:val="24"/>
        </w:rPr>
        <w:t>Students will u</w:t>
      </w:r>
      <w:r w:rsidRPr="00402DF0">
        <w:rPr>
          <w:rFonts w:eastAsia="Calibri" w:cstheme="minorHAnsi"/>
          <w:sz w:val="24"/>
          <w:szCs w:val="24"/>
        </w:rPr>
        <w:t xml:space="preserve">nderstand </w:t>
      </w:r>
      <w:r>
        <w:rPr>
          <w:rFonts w:eastAsia="Calibri" w:cstheme="minorHAnsi"/>
          <w:sz w:val="24"/>
          <w:szCs w:val="24"/>
        </w:rPr>
        <w:t xml:space="preserve">the warning signs of escalation during online conflict </w:t>
      </w:r>
    </w:p>
    <w:p w14:paraId="763ACBB8" w14:textId="6D63F0FE" w:rsidR="00776863" w:rsidRPr="00BA11E0" w:rsidRDefault="00776863" w:rsidP="00776863">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will </w:t>
      </w:r>
      <w:r w:rsidRPr="00BA11E0">
        <w:rPr>
          <w:rFonts w:eastAsia="Calibri" w:cstheme="minorHAnsi"/>
          <w:sz w:val="24"/>
          <w:szCs w:val="24"/>
        </w:rPr>
        <w:t>learn</w:t>
      </w:r>
      <w:r>
        <w:rPr>
          <w:rFonts w:eastAsia="Calibri" w:cstheme="minorHAnsi"/>
          <w:sz w:val="24"/>
          <w:szCs w:val="24"/>
        </w:rPr>
        <w:t xml:space="preserve"> consequences of online aggression</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35263E71"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F1165E">
            <w:rPr>
              <w:sz w:val="24"/>
              <w:szCs w:val="24"/>
            </w:rPr>
            <w:t>Critical reasoning skills</w:t>
          </w:r>
        </w:sdtContent>
      </w:sdt>
    </w:p>
    <w:bookmarkEnd w:id="1"/>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47C9EEEF" w14:textId="11F23E09" w:rsidR="005C57A9" w:rsidRDefault="005C57A9" w:rsidP="00E842CC">
      <w:pPr>
        <w:numPr>
          <w:ilvl w:val="0"/>
          <w:numId w:val="1"/>
        </w:numPr>
        <w:spacing w:after="0" w:line="240" w:lineRule="auto"/>
        <w:rPr>
          <w:rFonts w:eastAsia="Calibri" w:cstheme="minorHAnsi"/>
          <w:sz w:val="24"/>
          <w:szCs w:val="24"/>
        </w:rPr>
      </w:pPr>
      <w:r>
        <w:rPr>
          <w:rFonts w:eastAsia="Calibri" w:cstheme="minorHAnsi"/>
          <w:sz w:val="24"/>
          <w:szCs w:val="24"/>
        </w:rPr>
        <w:t>Online Conflict Slides</w:t>
      </w:r>
    </w:p>
    <w:p w14:paraId="6AE44B17" w14:textId="3C964E59" w:rsidR="00F1165E" w:rsidRDefault="00F1165E"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Scenarios, 1 </w:t>
      </w:r>
      <w:r w:rsidR="00697302">
        <w:rPr>
          <w:rFonts w:eastAsia="Calibri" w:cstheme="minorHAnsi"/>
          <w:sz w:val="24"/>
          <w:szCs w:val="24"/>
        </w:rPr>
        <w:t>scenario per</w:t>
      </w:r>
      <w:r>
        <w:rPr>
          <w:rFonts w:eastAsia="Calibri" w:cstheme="minorHAnsi"/>
          <w:sz w:val="24"/>
          <w:szCs w:val="24"/>
        </w:rPr>
        <w:t xml:space="preserve"> group</w:t>
      </w:r>
    </w:p>
    <w:p w14:paraId="13CA02C2" w14:textId="79F4C2B9" w:rsidR="00F1165E" w:rsidRDefault="00F1165E" w:rsidP="00E842CC">
      <w:pPr>
        <w:numPr>
          <w:ilvl w:val="0"/>
          <w:numId w:val="1"/>
        </w:numPr>
        <w:spacing w:after="0" w:line="240" w:lineRule="auto"/>
        <w:rPr>
          <w:rFonts w:eastAsia="Calibri" w:cstheme="minorHAnsi"/>
          <w:sz w:val="24"/>
          <w:szCs w:val="24"/>
        </w:rPr>
      </w:pPr>
      <w:r>
        <w:rPr>
          <w:rFonts w:eastAsia="Calibri" w:cstheme="minorHAnsi"/>
          <w:sz w:val="24"/>
          <w:szCs w:val="24"/>
        </w:rPr>
        <w:t>Facilitator Guide, 1 copy per facilitator</w:t>
      </w:r>
    </w:p>
    <w:p w14:paraId="0946EFA9" w14:textId="65745C8A" w:rsidR="006A1B21" w:rsidRDefault="006A1B21" w:rsidP="00E842CC">
      <w:pPr>
        <w:numPr>
          <w:ilvl w:val="0"/>
          <w:numId w:val="1"/>
        </w:numPr>
        <w:spacing w:after="0" w:line="240" w:lineRule="auto"/>
        <w:rPr>
          <w:rFonts w:eastAsia="Calibri" w:cstheme="minorHAnsi"/>
          <w:sz w:val="24"/>
          <w:szCs w:val="24"/>
        </w:rPr>
      </w:pPr>
      <w:r>
        <w:rPr>
          <w:rFonts w:eastAsia="Calibri" w:cstheme="minorHAnsi"/>
          <w:sz w:val="24"/>
          <w:szCs w:val="24"/>
        </w:rPr>
        <w:t>Sticky Notes, 1 per student</w:t>
      </w:r>
    </w:p>
    <w:p w14:paraId="649FA5E5" w14:textId="77777777" w:rsidR="00B10856" w:rsidRPr="0045109B" w:rsidRDefault="00B10856" w:rsidP="00B10856">
      <w:pPr>
        <w:spacing w:after="0" w:line="240" w:lineRule="auto"/>
        <w:rPr>
          <w:rFonts w:eastAsia="Calibri" w:cstheme="minorHAnsi"/>
          <w:sz w:val="24"/>
          <w:szCs w:val="24"/>
          <w:u w:val="single"/>
        </w:rPr>
      </w:pPr>
      <w:r w:rsidRPr="0045109B">
        <w:rPr>
          <w:rFonts w:eastAsia="Calibri" w:cstheme="minorHAnsi"/>
          <w:sz w:val="24"/>
          <w:szCs w:val="24"/>
          <w:u w:val="single"/>
        </w:rPr>
        <w:t>Prior to the lesson:</w:t>
      </w:r>
    </w:p>
    <w:p w14:paraId="19336B14" w14:textId="67E0D58A" w:rsidR="00B10856" w:rsidRPr="00F1165E" w:rsidRDefault="00B10856" w:rsidP="00F1165E">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rPr>
        <w:t xml:space="preserve">Check with the classroom teacher to ensure </w:t>
      </w:r>
      <w:r w:rsidR="005C57A9">
        <w:rPr>
          <w:rFonts w:eastAsia="Calibri" w:cstheme="minorHAnsi"/>
          <w:sz w:val="24"/>
          <w:szCs w:val="24"/>
        </w:rPr>
        <w:t>the online conflict slides</w:t>
      </w:r>
      <w:r>
        <w:rPr>
          <w:rFonts w:eastAsia="Calibri" w:cstheme="minorHAnsi"/>
          <w:sz w:val="24"/>
          <w:szCs w:val="24"/>
        </w:rPr>
        <w:t xml:space="preserve"> can be shared in the classroom using their available technology</w:t>
      </w:r>
    </w:p>
    <w:p w14:paraId="28B77AD5" w14:textId="77777777" w:rsidR="006A1B21" w:rsidRPr="006A1B21" w:rsidRDefault="006A1B21" w:rsidP="006A1B21">
      <w:pPr>
        <w:spacing w:after="0" w:line="240" w:lineRule="auto"/>
        <w:ind w:left="720"/>
        <w:rPr>
          <w:rFonts w:eastAsia="Calibri" w:cstheme="minorHAnsi"/>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8B1EBC4" w14:textId="471FCB42" w:rsidR="007E574B" w:rsidRPr="00644905" w:rsidRDefault="00E7236D" w:rsidP="00C8231F">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6CCDE45B" w14:textId="77777777" w:rsidR="00285581" w:rsidRDefault="00285581" w:rsidP="00C8231F">
      <w:pPr>
        <w:spacing w:after="0" w:line="240" w:lineRule="auto"/>
        <w:rPr>
          <w:rFonts w:eastAsia="Calibri" w:cstheme="minorHAnsi"/>
          <w:b/>
          <w:bCs/>
          <w:sz w:val="24"/>
          <w:szCs w:val="24"/>
        </w:rPr>
      </w:pPr>
    </w:p>
    <w:p w14:paraId="5953EB9F" w14:textId="77777777" w:rsidR="00285581" w:rsidRDefault="00285581" w:rsidP="00C8231F">
      <w:pPr>
        <w:spacing w:after="0" w:line="240" w:lineRule="auto"/>
        <w:rPr>
          <w:rFonts w:eastAsia="Calibri" w:cstheme="minorHAnsi"/>
          <w:b/>
          <w:bCs/>
          <w:sz w:val="24"/>
          <w:szCs w:val="24"/>
        </w:rPr>
      </w:pPr>
    </w:p>
    <w:p w14:paraId="59C2F0DC" w14:textId="77777777" w:rsidR="00285581" w:rsidRDefault="00285581" w:rsidP="00C8231F">
      <w:pPr>
        <w:spacing w:after="0" w:line="240" w:lineRule="auto"/>
        <w:rPr>
          <w:rFonts w:eastAsia="Calibri" w:cstheme="minorHAnsi"/>
          <w:b/>
          <w:bCs/>
          <w:sz w:val="24"/>
          <w:szCs w:val="24"/>
        </w:rPr>
      </w:pPr>
    </w:p>
    <w:p w14:paraId="2A77B9C9" w14:textId="11FE88AC"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01462EC5" w14:textId="4D12FC8C" w:rsidR="009901E5" w:rsidRDefault="005C1E4E" w:rsidP="001E20CC">
      <w:pPr>
        <w:pStyle w:val="ListParagraph"/>
        <w:numPr>
          <w:ilvl w:val="0"/>
          <w:numId w:val="3"/>
        </w:numPr>
        <w:spacing w:after="0" w:line="240" w:lineRule="auto"/>
        <w:rPr>
          <w:rFonts w:eastAsia="Calibri" w:cstheme="minorHAnsi"/>
          <w:b/>
          <w:bCs/>
          <w:sz w:val="24"/>
          <w:szCs w:val="24"/>
        </w:rPr>
      </w:pPr>
      <w:r w:rsidRPr="00C73C73">
        <w:rPr>
          <w:rFonts w:eastAsia="Calibri" w:cstheme="minorHAnsi"/>
          <w:sz w:val="24"/>
          <w:szCs w:val="24"/>
        </w:rPr>
        <w:t xml:space="preserve">Divide </w:t>
      </w:r>
      <w:r w:rsidR="00C43363" w:rsidRPr="00C73C73">
        <w:rPr>
          <w:rFonts w:eastAsia="Calibri" w:cstheme="minorHAnsi"/>
          <w:sz w:val="24"/>
          <w:szCs w:val="24"/>
        </w:rPr>
        <w:t>the class</w:t>
      </w:r>
      <w:r w:rsidRPr="00C73C73">
        <w:rPr>
          <w:rFonts w:eastAsia="Calibri" w:cstheme="minorHAnsi"/>
          <w:sz w:val="24"/>
          <w:szCs w:val="24"/>
        </w:rPr>
        <w:t xml:space="preserve"> int</w:t>
      </w:r>
      <w:r w:rsidR="00E7236D" w:rsidRPr="00C73C73">
        <w:rPr>
          <w:rFonts w:eastAsia="Calibri" w:cstheme="minorHAnsi"/>
          <w:sz w:val="24"/>
          <w:szCs w:val="24"/>
        </w:rPr>
        <w:t>o</w:t>
      </w:r>
      <w:r w:rsidRPr="00C73C73">
        <w:rPr>
          <w:rFonts w:eastAsia="Calibri" w:cstheme="minorHAnsi"/>
          <w:sz w:val="24"/>
          <w:szCs w:val="24"/>
        </w:rPr>
        <w:t xml:space="preserve"> small groups of </w:t>
      </w:r>
      <w:r w:rsidR="00E7236D" w:rsidRPr="00C73C73">
        <w:rPr>
          <w:rFonts w:eastAsia="Calibri" w:cstheme="minorHAnsi"/>
          <w:sz w:val="24"/>
          <w:szCs w:val="24"/>
        </w:rPr>
        <w:t>3</w:t>
      </w:r>
      <w:r w:rsidR="002E3FC0" w:rsidRPr="00C73C73">
        <w:rPr>
          <w:rFonts w:eastAsia="Calibri" w:cstheme="minorHAnsi"/>
          <w:sz w:val="24"/>
          <w:szCs w:val="24"/>
        </w:rPr>
        <w:t>-</w:t>
      </w:r>
      <w:r w:rsidR="001E007D" w:rsidRPr="00C73C73">
        <w:rPr>
          <w:rFonts w:eastAsia="Calibri" w:cstheme="minorHAnsi"/>
          <w:sz w:val="24"/>
          <w:szCs w:val="24"/>
        </w:rPr>
        <w:t>4</w:t>
      </w:r>
      <w:r w:rsidRPr="00C73C73">
        <w:rPr>
          <w:rFonts w:eastAsia="Calibri" w:cstheme="minorHAnsi"/>
          <w:sz w:val="24"/>
          <w:szCs w:val="24"/>
        </w:rPr>
        <w:t xml:space="preserve"> students each. </w:t>
      </w:r>
      <w:bookmarkEnd w:id="2"/>
    </w:p>
    <w:p w14:paraId="445795DA" w14:textId="5E0DA578" w:rsidR="009203AC" w:rsidRDefault="00B10856" w:rsidP="009203AC">
      <w:pPr>
        <w:pStyle w:val="ListParagraph"/>
        <w:numPr>
          <w:ilvl w:val="0"/>
          <w:numId w:val="3"/>
        </w:numPr>
        <w:spacing w:after="0" w:line="240" w:lineRule="auto"/>
        <w:rPr>
          <w:rFonts w:eastAsia="Calibri" w:cstheme="minorHAnsi"/>
          <w:sz w:val="24"/>
          <w:szCs w:val="24"/>
        </w:rPr>
      </w:pPr>
      <w:r>
        <w:rPr>
          <w:rFonts w:eastAsia="Calibri" w:cstheme="minorHAnsi"/>
          <w:sz w:val="24"/>
          <w:szCs w:val="24"/>
        </w:rPr>
        <w:t xml:space="preserve">Display </w:t>
      </w:r>
      <w:r w:rsidR="005C57A9" w:rsidRPr="005C57A9">
        <w:rPr>
          <w:rFonts w:eastAsia="Calibri" w:cstheme="minorHAnsi"/>
          <w:b/>
          <w:bCs/>
          <w:sz w:val="24"/>
          <w:szCs w:val="24"/>
        </w:rPr>
        <w:t>online conflict</w:t>
      </w:r>
      <w:r w:rsidR="005C57A9">
        <w:rPr>
          <w:rFonts w:eastAsia="Calibri" w:cstheme="minorHAnsi"/>
          <w:sz w:val="24"/>
          <w:szCs w:val="24"/>
        </w:rPr>
        <w:t xml:space="preserve"> </w:t>
      </w:r>
      <w:r w:rsidRPr="00B10856">
        <w:rPr>
          <w:rFonts w:eastAsia="Calibri" w:cstheme="minorHAnsi"/>
          <w:b/>
          <w:bCs/>
          <w:sz w:val="24"/>
          <w:szCs w:val="24"/>
        </w:rPr>
        <w:t>slide 1</w:t>
      </w:r>
      <w:r>
        <w:rPr>
          <w:rFonts w:eastAsia="Calibri" w:cstheme="minorHAnsi"/>
          <w:b/>
          <w:bCs/>
          <w:sz w:val="24"/>
          <w:szCs w:val="24"/>
        </w:rPr>
        <w:t xml:space="preserve">. </w:t>
      </w:r>
      <w:r w:rsidR="00E82B48">
        <w:rPr>
          <w:rFonts w:eastAsia="Calibri" w:cstheme="minorHAnsi"/>
          <w:sz w:val="24"/>
          <w:szCs w:val="24"/>
        </w:rPr>
        <w:t>Ask</w:t>
      </w:r>
      <w:r w:rsidR="00185637" w:rsidRPr="00185637">
        <w:rPr>
          <w:rFonts w:eastAsia="Calibri" w:cstheme="minorHAnsi"/>
          <w:sz w:val="24"/>
          <w:szCs w:val="24"/>
        </w:rPr>
        <w:t xml:space="preserve"> students to </w:t>
      </w:r>
      <w:r>
        <w:rPr>
          <w:rFonts w:eastAsia="Calibri" w:cstheme="minorHAnsi"/>
          <w:sz w:val="24"/>
          <w:szCs w:val="24"/>
        </w:rPr>
        <w:t>stay seated if one of the</w:t>
      </w:r>
      <w:r w:rsidR="00185637">
        <w:rPr>
          <w:rFonts w:eastAsia="Calibri" w:cstheme="minorHAnsi"/>
          <w:sz w:val="24"/>
          <w:szCs w:val="24"/>
        </w:rPr>
        <w:t xml:space="preserve"> statement</w:t>
      </w:r>
      <w:r>
        <w:rPr>
          <w:rFonts w:eastAsia="Calibri" w:cstheme="minorHAnsi"/>
          <w:sz w:val="24"/>
          <w:szCs w:val="24"/>
        </w:rPr>
        <w:t>s</w:t>
      </w:r>
      <w:r w:rsidR="00185637" w:rsidRPr="00185637">
        <w:rPr>
          <w:rFonts w:eastAsia="Calibri" w:cstheme="minorHAnsi"/>
          <w:sz w:val="24"/>
          <w:szCs w:val="24"/>
        </w:rPr>
        <w:t xml:space="preserve"> has ever happened to </w:t>
      </w:r>
      <w:r w:rsidR="00185637">
        <w:rPr>
          <w:rFonts w:eastAsia="Calibri" w:cstheme="minorHAnsi"/>
          <w:sz w:val="24"/>
          <w:szCs w:val="24"/>
        </w:rPr>
        <w:t>them.</w:t>
      </w:r>
      <w:r w:rsidR="005C57A9">
        <w:rPr>
          <w:rFonts w:eastAsia="Calibri" w:cstheme="minorHAnsi"/>
          <w:sz w:val="24"/>
          <w:szCs w:val="24"/>
        </w:rPr>
        <w:t xml:space="preserve"> Ask for volunteers to read the statements. </w:t>
      </w:r>
    </w:p>
    <w:p w14:paraId="060A72DD" w14:textId="51F2A776" w:rsidR="00B10856" w:rsidRPr="009203AC" w:rsidRDefault="009203AC" w:rsidP="009203AC">
      <w:pPr>
        <w:pStyle w:val="ListParagraph"/>
        <w:numPr>
          <w:ilvl w:val="0"/>
          <w:numId w:val="3"/>
        </w:numPr>
        <w:spacing w:after="0" w:line="240" w:lineRule="auto"/>
        <w:rPr>
          <w:rFonts w:eastAsia="Calibri" w:cstheme="minorHAnsi"/>
          <w:sz w:val="24"/>
          <w:szCs w:val="24"/>
        </w:rPr>
      </w:pPr>
      <w:r w:rsidRPr="009203AC">
        <w:rPr>
          <w:rFonts w:eastAsia="Times New Roman" w:cstheme="minorHAnsi"/>
          <w:sz w:val="24"/>
          <w:szCs w:val="24"/>
        </w:rPr>
        <w:t xml:space="preserve">Explain that individually these actions may seem minor, but </w:t>
      </w:r>
      <w:r w:rsidR="00E82B48" w:rsidRPr="009203AC">
        <w:rPr>
          <w:rFonts w:eastAsia="Times New Roman" w:cstheme="minorHAnsi"/>
          <w:sz w:val="24"/>
          <w:szCs w:val="24"/>
        </w:rPr>
        <w:t>when many people do them at once</w:t>
      </w:r>
      <w:r w:rsidR="00F1165E">
        <w:rPr>
          <w:rFonts w:eastAsia="Times New Roman" w:cstheme="minorHAnsi"/>
          <w:sz w:val="24"/>
          <w:szCs w:val="24"/>
        </w:rPr>
        <w:t xml:space="preserve">, this </w:t>
      </w:r>
      <w:r w:rsidR="00E82B48">
        <w:rPr>
          <w:rFonts w:eastAsia="Times New Roman" w:cstheme="minorHAnsi"/>
          <w:sz w:val="24"/>
          <w:szCs w:val="24"/>
        </w:rPr>
        <w:t xml:space="preserve">is often </w:t>
      </w:r>
      <w:r w:rsidR="00F1165E">
        <w:rPr>
          <w:rFonts w:eastAsia="Times New Roman" w:cstheme="minorHAnsi"/>
          <w:sz w:val="24"/>
          <w:szCs w:val="24"/>
        </w:rPr>
        <w:t xml:space="preserve">how </w:t>
      </w:r>
      <w:r w:rsidR="00E82B48">
        <w:rPr>
          <w:rFonts w:eastAsia="Times New Roman" w:cstheme="minorHAnsi"/>
          <w:sz w:val="24"/>
          <w:szCs w:val="24"/>
        </w:rPr>
        <w:t>online conflict begins.</w:t>
      </w:r>
    </w:p>
    <w:p w14:paraId="6163690E" w14:textId="3F6C8564" w:rsidR="00185637" w:rsidRPr="00185637" w:rsidRDefault="00185637" w:rsidP="00185637">
      <w:pPr>
        <w:pStyle w:val="ListParagraph"/>
        <w:numPr>
          <w:ilvl w:val="0"/>
          <w:numId w:val="3"/>
        </w:numPr>
        <w:spacing w:after="0" w:line="240" w:lineRule="auto"/>
        <w:rPr>
          <w:rFonts w:eastAsia="Times New Roman" w:cstheme="minorHAnsi"/>
          <w:b/>
          <w:bCs/>
          <w:sz w:val="24"/>
          <w:szCs w:val="24"/>
        </w:rPr>
      </w:pPr>
      <w:r>
        <w:rPr>
          <w:rFonts w:eastAsia="Times New Roman" w:cstheme="minorHAnsi"/>
          <w:sz w:val="24"/>
          <w:szCs w:val="24"/>
        </w:rPr>
        <w:t xml:space="preserve">Show the </w:t>
      </w:r>
      <w:r w:rsidRPr="00185637">
        <w:rPr>
          <w:rFonts w:eastAsia="Times New Roman" w:cstheme="minorHAnsi"/>
          <w:b/>
          <w:bCs/>
          <w:sz w:val="24"/>
          <w:szCs w:val="24"/>
        </w:rPr>
        <w:t>escalation ladder</w:t>
      </w:r>
      <w:r>
        <w:rPr>
          <w:rFonts w:eastAsia="Times New Roman" w:cstheme="minorHAnsi"/>
          <w:b/>
          <w:bCs/>
          <w:sz w:val="24"/>
          <w:szCs w:val="24"/>
        </w:rPr>
        <w:t xml:space="preserve"> </w:t>
      </w:r>
      <w:r w:rsidR="009203AC">
        <w:rPr>
          <w:rFonts w:eastAsia="Times New Roman" w:cstheme="minorHAnsi"/>
          <w:b/>
          <w:bCs/>
          <w:sz w:val="24"/>
          <w:szCs w:val="24"/>
        </w:rPr>
        <w:t xml:space="preserve">on slide 2 </w:t>
      </w:r>
      <w:r>
        <w:rPr>
          <w:rFonts w:eastAsia="Times New Roman" w:cstheme="minorHAnsi"/>
          <w:sz w:val="24"/>
          <w:szCs w:val="24"/>
        </w:rPr>
        <w:t>and explain using the guide below.</w:t>
      </w:r>
    </w:p>
    <w:p w14:paraId="5C5DFE10" w14:textId="42236329" w:rsidR="00EC7947" w:rsidRDefault="00185637" w:rsidP="00EC7947">
      <w:pPr>
        <w:pStyle w:val="ListParagraph"/>
        <w:numPr>
          <w:ilvl w:val="0"/>
          <w:numId w:val="53"/>
        </w:numPr>
        <w:spacing w:after="0" w:line="240" w:lineRule="auto"/>
        <w:rPr>
          <w:rFonts w:eastAsia="Calibri" w:cs="Calibri"/>
          <w:sz w:val="24"/>
          <w:szCs w:val="24"/>
        </w:rPr>
      </w:pPr>
      <w:r w:rsidRPr="00EC7947">
        <w:rPr>
          <w:rFonts w:eastAsia="Calibri" w:cs="Calibri"/>
          <w:sz w:val="24"/>
          <w:szCs w:val="24"/>
        </w:rPr>
        <w:t>Step 1: Disagreement</w:t>
      </w:r>
      <w:r w:rsidR="00EC7947">
        <w:rPr>
          <w:rFonts w:eastAsia="Calibri" w:cs="Calibri"/>
          <w:sz w:val="24"/>
          <w:szCs w:val="24"/>
        </w:rPr>
        <w:t>-</w:t>
      </w:r>
      <w:r w:rsidRPr="00EC7947">
        <w:rPr>
          <w:rFonts w:eastAsia="Calibri" w:cs="Calibri"/>
          <w:sz w:val="24"/>
          <w:szCs w:val="24"/>
        </w:rPr>
        <w:t xml:space="preserve"> </w:t>
      </w:r>
      <w:r w:rsidR="00EC7947" w:rsidRPr="00EC7947">
        <w:rPr>
          <w:rFonts w:eastAsia="Calibri" w:cs="Calibri"/>
          <w:sz w:val="24"/>
          <w:szCs w:val="24"/>
        </w:rPr>
        <w:t xml:space="preserve">This is the starting point. It’s when people have different opinions or feel a little frustrated, but things are still respectful. </w:t>
      </w:r>
      <w:r w:rsidR="00E82B48">
        <w:rPr>
          <w:rFonts w:eastAsia="Calibri" w:cs="Calibri"/>
          <w:sz w:val="24"/>
          <w:szCs w:val="24"/>
        </w:rPr>
        <w:t>This conflict is normal</w:t>
      </w:r>
      <w:r w:rsidR="00EC7947" w:rsidRPr="00EC7947">
        <w:rPr>
          <w:rFonts w:eastAsia="Calibri" w:cs="Calibri"/>
          <w:sz w:val="24"/>
          <w:szCs w:val="24"/>
        </w:rPr>
        <w:t xml:space="preserve"> and usually easy to handle.</w:t>
      </w:r>
    </w:p>
    <w:p w14:paraId="25BB5079" w14:textId="09921AAF" w:rsidR="00185637" w:rsidRPr="00EC7947" w:rsidRDefault="00185637" w:rsidP="00C7584C">
      <w:pPr>
        <w:pStyle w:val="ListParagraph"/>
        <w:numPr>
          <w:ilvl w:val="0"/>
          <w:numId w:val="53"/>
        </w:numPr>
        <w:spacing w:after="0" w:line="240" w:lineRule="auto"/>
        <w:rPr>
          <w:rFonts w:eastAsia="Calibri" w:cs="Calibri"/>
          <w:sz w:val="24"/>
          <w:szCs w:val="24"/>
        </w:rPr>
      </w:pPr>
      <w:r w:rsidRPr="00EC7947">
        <w:rPr>
          <w:rFonts w:eastAsia="Calibri" w:cs="Calibri"/>
          <w:sz w:val="24"/>
          <w:szCs w:val="24"/>
        </w:rPr>
        <w:t>Step 2: Personal Attacks</w:t>
      </w:r>
      <w:r w:rsidR="00EC7947">
        <w:rPr>
          <w:rFonts w:eastAsia="Calibri" w:cs="Calibri"/>
          <w:sz w:val="24"/>
          <w:szCs w:val="24"/>
        </w:rPr>
        <w:t>-</w:t>
      </w:r>
      <w:r w:rsidR="00EC7947" w:rsidRPr="00EC7947">
        <w:t xml:space="preserve"> </w:t>
      </w:r>
      <w:r w:rsidR="00E82B48">
        <w:rPr>
          <w:rFonts w:eastAsia="Calibri" w:cs="Calibri"/>
          <w:sz w:val="24"/>
          <w:szCs w:val="24"/>
        </w:rPr>
        <w:t>People</w:t>
      </w:r>
      <w:r w:rsidR="00EC7947" w:rsidRPr="00EC7947">
        <w:rPr>
          <w:rFonts w:eastAsia="Calibri" w:cs="Calibri"/>
          <w:sz w:val="24"/>
          <w:szCs w:val="24"/>
        </w:rPr>
        <w:t xml:space="preserve"> start attacking each other </w:t>
      </w:r>
      <w:r w:rsidR="00E82B48" w:rsidRPr="00EC7947">
        <w:rPr>
          <w:rFonts w:eastAsia="Calibri" w:cs="Calibri"/>
          <w:sz w:val="24"/>
          <w:szCs w:val="24"/>
        </w:rPr>
        <w:t>personally</w:t>
      </w:r>
      <w:r w:rsidR="00E82B48">
        <w:rPr>
          <w:rFonts w:eastAsia="Calibri" w:cs="Calibri"/>
          <w:sz w:val="24"/>
          <w:szCs w:val="24"/>
        </w:rPr>
        <w:t xml:space="preserve"> with</w:t>
      </w:r>
      <w:r w:rsidR="00E82B48" w:rsidRPr="00EC7947">
        <w:rPr>
          <w:rFonts w:eastAsia="Calibri" w:cs="Calibri"/>
          <w:sz w:val="24"/>
          <w:szCs w:val="24"/>
        </w:rPr>
        <w:t xml:space="preserve"> </w:t>
      </w:r>
      <w:r w:rsidR="00EC7947" w:rsidRPr="00EC7947">
        <w:rPr>
          <w:rFonts w:eastAsia="Calibri" w:cs="Calibri"/>
          <w:sz w:val="24"/>
          <w:szCs w:val="24"/>
        </w:rPr>
        <w:t>insults, mocking, or sarcasm. This is a warning sign because it shifts from disagreement to disrespect.</w:t>
      </w:r>
    </w:p>
    <w:p w14:paraId="1E0AEA01" w14:textId="35C80F65" w:rsidR="00185637" w:rsidRPr="00185637" w:rsidRDefault="00185637" w:rsidP="00185637">
      <w:pPr>
        <w:pStyle w:val="ListParagraph"/>
        <w:numPr>
          <w:ilvl w:val="0"/>
          <w:numId w:val="53"/>
        </w:numPr>
        <w:spacing w:after="0" w:line="240" w:lineRule="auto"/>
        <w:rPr>
          <w:rFonts w:eastAsia="Calibri" w:cs="Calibri"/>
          <w:sz w:val="24"/>
          <w:szCs w:val="24"/>
        </w:rPr>
      </w:pPr>
      <w:r w:rsidRPr="00185637">
        <w:rPr>
          <w:rFonts w:eastAsia="Calibri" w:cs="Calibri"/>
          <w:sz w:val="24"/>
          <w:szCs w:val="24"/>
        </w:rPr>
        <w:t>Step 3: Public Embarrassment</w:t>
      </w:r>
      <w:r w:rsidR="00EC7947">
        <w:rPr>
          <w:rFonts w:eastAsia="Calibri" w:cs="Calibri"/>
          <w:sz w:val="24"/>
          <w:szCs w:val="24"/>
        </w:rPr>
        <w:t>-</w:t>
      </w:r>
      <w:r w:rsidRPr="00185637">
        <w:rPr>
          <w:rFonts w:eastAsia="Calibri" w:cs="Calibri"/>
          <w:sz w:val="24"/>
          <w:szCs w:val="24"/>
        </w:rPr>
        <w:t xml:space="preserve"> </w:t>
      </w:r>
      <w:r w:rsidR="00EC7947" w:rsidRPr="00EC7947">
        <w:rPr>
          <w:rFonts w:eastAsia="Calibri" w:cs="Calibri"/>
          <w:sz w:val="24"/>
          <w:szCs w:val="24"/>
        </w:rPr>
        <w:t>At this point, the conflict goes public. People screenshot messages, spread rumors, bring others into the argument, or post in group chats to embarrass someone. This is a big escalation because now there’s an audience watching and sometimes joining in, which can make things feel overwhelming.</w:t>
      </w:r>
    </w:p>
    <w:p w14:paraId="19D1EE9C" w14:textId="4E99DAA3" w:rsidR="00185637" w:rsidRDefault="00185637" w:rsidP="00185637">
      <w:pPr>
        <w:pStyle w:val="ListParagraph"/>
        <w:numPr>
          <w:ilvl w:val="0"/>
          <w:numId w:val="53"/>
        </w:numPr>
        <w:spacing w:after="0" w:line="240" w:lineRule="auto"/>
        <w:rPr>
          <w:rFonts w:eastAsia="Calibri" w:cs="Calibri"/>
          <w:sz w:val="24"/>
          <w:szCs w:val="24"/>
        </w:rPr>
      </w:pPr>
      <w:r w:rsidRPr="00185637">
        <w:rPr>
          <w:rFonts w:eastAsia="Calibri" w:cs="Calibri"/>
          <w:sz w:val="24"/>
          <w:szCs w:val="24"/>
        </w:rPr>
        <w:t>Step 4: Threats or Intimidation</w:t>
      </w:r>
      <w:r w:rsidR="00EC7947">
        <w:rPr>
          <w:rFonts w:eastAsia="Calibri" w:cs="Calibri"/>
          <w:sz w:val="24"/>
          <w:szCs w:val="24"/>
        </w:rPr>
        <w:t>-</w:t>
      </w:r>
      <w:r w:rsidRPr="00185637">
        <w:rPr>
          <w:rFonts w:eastAsia="Calibri" w:cs="Calibri"/>
          <w:sz w:val="24"/>
          <w:szCs w:val="24"/>
        </w:rPr>
        <w:t xml:space="preserve"> </w:t>
      </w:r>
      <w:r w:rsidR="00EC7947" w:rsidRPr="00EC7947">
        <w:rPr>
          <w:rFonts w:eastAsia="Calibri" w:cs="Calibri"/>
          <w:sz w:val="24"/>
          <w:szCs w:val="24"/>
        </w:rPr>
        <w:t xml:space="preserve">This is the most serious level. It involves threats like “You better watch your back” or “Wait until school tomorrow.” </w:t>
      </w:r>
      <w:r w:rsidR="00EC7947">
        <w:rPr>
          <w:rFonts w:eastAsia="Calibri" w:cs="Calibri"/>
          <w:sz w:val="24"/>
          <w:szCs w:val="24"/>
        </w:rPr>
        <w:t>This</w:t>
      </w:r>
      <w:r w:rsidR="00EC7947" w:rsidRPr="00EC7947">
        <w:rPr>
          <w:rFonts w:eastAsia="Calibri" w:cs="Calibri"/>
          <w:sz w:val="24"/>
          <w:szCs w:val="24"/>
        </w:rPr>
        <w:t xml:space="preserve"> is dangerous and can affect someone’s safety. When it gets here, adults need to step in and help.</w:t>
      </w:r>
    </w:p>
    <w:p w14:paraId="6CEA0146" w14:textId="4437D73A" w:rsidR="00BA19A1" w:rsidRPr="00BA19A1" w:rsidRDefault="00BA19A1" w:rsidP="00BA19A1">
      <w:pPr>
        <w:pStyle w:val="ListParagraph"/>
        <w:spacing w:after="160" w:line="259" w:lineRule="auto"/>
        <w:ind w:left="1440"/>
        <w:rPr>
          <w:rFonts w:cstheme="minorHAnsi"/>
          <w:sz w:val="24"/>
          <w:szCs w:val="24"/>
        </w:rPr>
      </w:pPr>
      <w:r w:rsidRPr="00BA19A1">
        <w:rPr>
          <w:rFonts w:cstheme="minorHAnsi"/>
          <w:sz w:val="24"/>
          <w:szCs w:val="24"/>
        </w:rPr>
        <w:t>ARS §13-1202 – Threatening or Intimidating</w:t>
      </w:r>
      <w:r>
        <w:rPr>
          <w:rFonts w:cstheme="minorHAnsi"/>
          <w:sz w:val="24"/>
          <w:szCs w:val="24"/>
        </w:rPr>
        <w:t xml:space="preserve">: </w:t>
      </w:r>
      <w:r w:rsidRPr="00BA19A1">
        <w:rPr>
          <w:rFonts w:cstheme="minorHAnsi"/>
          <w:sz w:val="24"/>
          <w:szCs w:val="24"/>
        </w:rPr>
        <w:t>A person commits this offense if they threaten physical injury or serious public inconvenience.</w:t>
      </w:r>
    </w:p>
    <w:p w14:paraId="32BC149C" w14:textId="069DB733" w:rsidR="00E82B48" w:rsidRDefault="00B66D0A" w:rsidP="00ED0216">
      <w:pPr>
        <w:pStyle w:val="ListParagraph"/>
        <w:numPr>
          <w:ilvl w:val="0"/>
          <w:numId w:val="3"/>
        </w:numPr>
        <w:spacing w:after="0" w:line="240" w:lineRule="auto"/>
        <w:rPr>
          <w:rFonts w:eastAsia="Calibri" w:cs="Calibri"/>
          <w:sz w:val="24"/>
          <w:szCs w:val="24"/>
        </w:rPr>
      </w:pPr>
      <w:r>
        <w:rPr>
          <w:rFonts w:eastAsia="Calibri" w:cs="Calibri"/>
          <w:sz w:val="24"/>
          <w:szCs w:val="24"/>
        </w:rPr>
        <w:t xml:space="preserve">Now let’s </w:t>
      </w:r>
      <w:r w:rsidR="00F1165E">
        <w:rPr>
          <w:rFonts w:eastAsia="Calibri" w:cs="Calibri"/>
          <w:sz w:val="24"/>
          <w:szCs w:val="24"/>
        </w:rPr>
        <w:t xml:space="preserve">figure out where different online conflicts fall on the escalation ladder. </w:t>
      </w:r>
    </w:p>
    <w:p w14:paraId="5C85395A" w14:textId="22264F47" w:rsidR="00ED0216" w:rsidRDefault="00ED0216" w:rsidP="00ED0216">
      <w:pPr>
        <w:pStyle w:val="ListParagraph"/>
        <w:numPr>
          <w:ilvl w:val="0"/>
          <w:numId w:val="3"/>
        </w:numPr>
        <w:spacing w:after="0" w:line="240" w:lineRule="auto"/>
        <w:rPr>
          <w:rFonts w:eastAsia="Calibri" w:cs="Calibri"/>
          <w:sz w:val="24"/>
          <w:szCs w:val="24"/>
        </w:rPr>
      </w:pPr>
      <w:r>
        <w:rPr>
          <w:rFonts w:eastAsia="Calibri" w:cs="Calibri"/>
          <w:sz w:val="24"/>
          <w:szCs w:val="24"/>
        </w:rPr>
        <w:t xml:space="preserve">Distribute a </w:t>
      </w:r>
      <w:r w:rsidRPr="00ED0216">
        <w:rPr>
          <w:rFonts w:eastAsia="Calibri" w:cs="Calibri"/>
          <w:b/>
          <w:bCs/>
          <w:sz w:val="24"/>
          <w:szCs w:val="24"/>
        </w:rPr>
        <w:t xml:space="preserve">scenario </w:t>
      </w:r>
      <w:r>
        <w:rPr>
          <w:rFonts w:eastAsia="Calibri" w:cs="Calibri"/>
          <w:sz w:val="24"/>
          <w:szCs w:val="24"/>
        </w:rPr>
        <w:t>to each group.</w:t>
      </w:r>
    </w:p>
    <w:p w14:paraId="47A0FCCE" w14:textId="4164291C" w:rsidR="00ED0216" w:rsidRPr="00ED0216" w:rsidRDefault="00ED0216" w:rsidP="00ED0216">
      <w:pPr>
        <w:pStyle w:val="ListParagraph"/>
        <w:numPr>
          <w:ilvl w:val="0"/>
          <w:numId w:val="3"/>
        </w:numPr>
        <w:spacing w:after="0" w:line="240" w:lineRule="auto"/>
        <w:rPr>
          <w:rFonts w:eastAsia="Calibri" w:cs="Calibri"/>
          <w:sz w:val="24"/>
          <w:szCs w:val="24"/>
        </w:rPr>
      </w:pPr>
      <w:r w:rsidRPr="00ED0216">
        <w:rPr>
          <w:rFonts w:eastAsia="Calibri" w:cs="Calibri"/>
          <w:sz w:val="24"/>
          <w:szCs w:val="24"/>
        </w:rPr>
        <w:t xml:space="preserve">Allow the groups time to collaborate and complete the </w:t>
      </w:r>
      <w:r>
        <w:rPr>
          <w:rFonts w:eastAsia="Calibri" w:cs="Calibri"/>
          <w:sz w:val="24"/>
          <w:szCs w:val="24"/>
        </w:rPr>
        <w:t>questions</w:t>
      </w:r>
      <w:r w:rsidRPr="00ED0216">
        <w:rPr>
          <w:rFonts w:eastAsia="Calibri" w:cs="Calibri"/>
          <w:sz w:val="24"/>
          <w:szCs w:val="24"/>
        </w:rPr>
        <w:t>.</w:t>
      </w:r>
    </w:p>
    <w:p w14:paraId="060F3FBC" w14:textId="70D6DF5C" w:rsidR="00ED0216" w:rsidRPr="00ED0216" w:rsidRDefault="00ED0216" w:rsidP="00ED0216">
      <w:pPr>
        <w:pStyle w:val="ListParagraph"/>
        <w:numPr>
          <w:ilvl w:val="0"/>
          <w:numId w:val="3"/>
        </w:numPr>
        <w:spacing w:after="0" w:line="240" w:lineRule="auto"/>
        <w:rPr>
          <w:rFonts w:eastAsia="Calibri" w:cs="Calibri"/>
          <w:sz w:val="24"/>
          <w:szCs w:val="24"/>
        </w:rPr>
      </w:pPr>
      <w:r w:rsidRPr="00ED0216">
        <w:rPr>
          <w:rFonts w:eastAsia="Calibri" w:cs="Calibri"/>
          <w:sz w:val="24"/>
          <w:szCs w:val="24"/>
        </w:rPr>
        <w:t>Once done, call on groups to share their responses.</w:t>
      </w:r>
      <w:r>
        <w:rPr>
          <w:rFonts w:eastAsia="Calibri" w:cs="Calibri"/>
          <w:sz w:val="24"/>
          <w:szCs w:val="24"/>
        </w:rPr>
        <w:t xml:space="preserve"> </w:t>
      </w:r>
      <w:r w:rsidRPr="00ED0216">
        <w:rPr>
          <w:rFonts w:ascii="Calibri" w:eastAsia="Calibri" w:hAnsi="Calibri" w:cs="Calibri"/>
          <w:color w:val="000000"/>
          <w:sz w:val="24"/>
          <w:szCs w:val="24"/>
        </w:rPr>
        <w:t xml:space="preserve">As the facilitator, expand on responses and clarify concepts as needed. </w:t>
      </w:r>
      <w:r w:rsidRPr="00ED0216">
        <w:rPr>
          <w:rFonts w:ascii="Calibri" w:eastAsia="Calibri" w:hAnsi="Calibri" w:cs="Calibri"/>
          <w:sz w:val="24"/>
          <w:szCs w:val="24"/>
        </w:rPr>
        <w:t xml:space="preserve">See </w:t>
      </w:r>
      <w:r w:rsidRPr="00ED0216">
        <w:rPr>
          <w:rFonts w:ascii="Calibri" w:eastAsia="Calibri" w:hAnsi="Calibri" w:cs="Calibri"/>
          <w:b/>
          <w:bCs/>
          <w:sz w:val="24"/>
          <w:szCs w:val="24"/>
        </w:rPr>
        <w:t>Facilitator Guid</w:t>
      </w:r>
      <w:r>
        <w:rPr>
          <w:rFonts w:ascii="Calibri" w:eastAsia="Calibri" w:hAnsi="Calibri" w:cs="Calibri"/>
          <w:b/>
          <w:bCs/>
          <w:sz w:val="24"/>
          <w:szCs w:val="24"/>
        </w:rPr>
        <w:t>e.</w:t>
      </w:r>
    </w:p>
    <w:p w14:paraId="5E12F497" w14:textId="1DF43794" w:rsidR="00185637" w:rsidRPr="00E82B48" w:rsidRDefault="00E82B48" w:rsidP="00185637">
      <w:pPr>
        <w:pStyle w:val="ListParagraph"/>
        <w:numPr>
          <w:ilvl w:val="0"/>
          <w:numId w:val="3"/>
        </w:numPr>
        <w:spacing w:after="0" w:line="240" w:lineRule="auto"/>
        <w:rPr>
          <w:rFonts w:eastAsia="Calibri" w:cs="Calibri"/>
          <w:sz w:val="24"/>
          <w:szCs w:val="24"/>
        </w:rPr>
      </w:pPr>
      <w:r>
        <w:rPr>
          <w:rFonts w:eastAsia="Calibri" w:cs="Calibri"/>
          <w:sz w:val="24"/>
          <w:szCs w:val="24"/>
        </w:rPr>
        <w:t xml:space="preserve">Show the </w:t>
      </w:r>
      <w:r w:rsidRPr="00E82B48">
        <w:rPr>
          <w:rFonts w:eastAsia="Calibri" w:cs="Calibri"/>
          <w:b/>
          <w:bCs/>
          <w:sz w:val="24"/>
          <w:szCs w:val="24"/>
        </w:rPr>
        <w:t>THINK poster on slide 3</w:t>
      </w:r>
      <w:r>
        <w:rPr>
          <w:rFonts w:eastAsia="Calibri" w:cs="Calibri"/>
          <w:sz w:val="24"/>
          <w:szCs w:val="24"/>
        </w:rPr>
        <w:t xml:space="preserve"> and explain </w:t>
      </w:r>
      <w:r w:rsidR="00F1165E">
        <w:rPr>
          <w:rFonts w:eastAsia="Calibri" w:cs="Calibri"/>
          <w:sz w:val="24"/>
          <w:szCs w:val="24"/>
        </w:rPr>
        <w:t>t</w:t>
      </w:r>
      <w:r w:rsidR="00F1165E" w:rsidRPr="00F1165E">
        <w:rPr>
          <w:rFonts w:eastAsia="Calibri" w:cs="Calibri"/>
          <w:sz w:val="24"/>
          <w:szCs w:val="24"/>
        </w:rPr>
        <w:t xml:space="preserve">hese are simple steps you can follow to help prevent online conflict before it even starts. </w:t>
      </w:r>
    </w:p>
    <w:p w14:paraId="45422EA2" w14:textId="46FA66EC" w:rsidR="006A1B21" w:rsidRPr="00A57311" w:rsidRDefault="006A1B21" w:rsidP="006A1B21">
      <w:pPr>
        <w:pStyle w:val="NormalWeb"/>
        <w:numPr>
          <w:ilvl w:val="0"/>
          <w:numId w:val="3"/>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Debrief the lesson by asking students</w:t>
      </w:r>
      <w:r w:rsidRPr="0019681E">
        <w:rPr>
          <w:rFonts w:asciiTheme="minorHAnsi" w:hAnsiTheme="minorHAnsi" w:cstheme="minorHAnsi"/>
          <w:color w:val="000000"/>
        </w:rPr>
        <w:t xml:space="preserve"> to write down</w:t>
      </w:r>
      <w:r>
        <w:rPr>
          <w:rFonts w:asciiTheme="minorHAnsi" w:hAnsiTheme="minorHAnsi" w:cstheme="minorHAnsi"/>
          <w:color w:val="000000"/>
        </w:rPr>
        <w:t xml:space="preserve"> on a </w:t>
      </w:r>
      <w:r>
        <w:rPr>
          <w:rFonts w:asciiTheme="minorHAnsi" w:hAnsiTheme="minorHAnsi" w:cstheme="minorHAnsi"/>
          <w:b/>
          <w:bCs/>
          <w:color w:val="000000"/>
        </w:rPr>
        <w:t>sticky note</w:t>
      </w:r>
      <w:r w:rsidRPr="0019681E">
        <w:rPr>
          <w:rFonts w:asciiTheme="minorHAnsi" w:hAnsiTheme="minorHAnsi" w:cstheme="minorHAnsi"/>
          <w:color w:val="000000"/>
        </w:rPr>
        <w:t xml:space="preserve"> </w:t>
      </w:r>
      <w:r w:rsidR="00F1165E">
        <w:rPr>
          <w:rFonts w:asciiTheme="minorHAnsi" w:hAnsiTheme="minorHAnsi" w:cstheme="minorHAnsi"/>
          <w:color w:val="000000"/>
        </w:rPr>
        <w:t>how they will prevent online conflict</w:t>
      </w:r>
      <w:r w:rsidR="00ED0216">
        <w:rPr>
          <w:rFonts w:asciiTheme="minorHAnsi" w:hAnsiTheme="minorHAnsi" w:cstheme="minorHAnsi"/>
          <w:color w:val="000000"/>
        </w:rPr>
        <w:t>.</w:t>
      </w:r>
    </w:p>
    <w:p w14:paraId="1703C922" w14:textId="393444BC" w:rsidR="006A1B21" w:rsidRPr="007962B0" w:rsidRDefault="006A1B21" w:rsidP="006A1B21">
      <w:pPr>
        <w:numPr>
          <w:ilvl w:val="0"/>
          <w:numId w:val="3"/>
        </w:numPr>
        <w:pBdr>
          <w:top w:val="nil"/>
          <w:left w:val="nil"/>
          <w:bottom w:val="nil"/>
          <w:right w:val="nil"/>
          <w:between w:val="nil"/>
        </w:pBdr>
        <w:spacing w:after="0" w:line="240" w:lineRule="auto"/>
        <w:rPr>
          <w:rFonts w:cstheme="minorHAnsi"/>
          <w:sz w:val="24"/>
          <w:szCs w:val="24"/>
        </w:rPr>
      </w:pPr>
      <w:r w:rsidRPr="007962B0">
        <w:rPr>
          <w:sz w:val="24"/>
          <w:szCs w:val="24"/>
        </w:rPr>
        <w:t xml:space="preserve">Collect </w:t>
      </w:r>
      <w:r w:rsidR="00ED0216">
        <w:rPr>
          <w:sz w:val="24"/>
          <w:szCs w:val="24"/>
        </w:rPr>
        <w:t>sticky note</w:t>
      </w:r>
      <w:r w:rsidRPr="007962B0">
        <w:rPr>
          <w:sz w:val="24"/>
          <w:szCs w:val="24"/>
        </w:rPr>
        <w:t xml:space="preserve"> as students exit the class and review to ensure they understand the content.</w:t>
      </w:r>
    </w:p>
    <w:p w14:paraId="6AB38EEF" w14:textId="77777777" w:rsidR="00D551C6" w:rsidRDefault="00D551C6" w:rsidP="003640D2">
      <w:pPr>
        <w:spacing w:after="0" w:line="240" w:lineRule="auto"/>
        <w:rPr>
          <w:rFonts w:eastAsia="Times New Roman" w:cstheme="minorHAnsi"/>
          <w:b/>
          <w:bCs/>
          <w:sz w:val="24"/>
          <w:szCs w:val="24"/>
        </w:rPr>
      </w:pPr>
    </w:p>
    <w:p w14:paraId="007E4D4D" w14:textId="77777777" w:rsidR="00D551C6" w:rsidRDefault="00D551C6" w:rsidP="003640D2">
      <w:pPr>
        <w:spacing w:after="0" w:line="240" w:lineRule="auto"/>
        <w:rPr>
          <w:rFonts w:eastAsia="Times New Roman" w:cstheme="minorHAnsi"/>
          <w:b/>
          <w:bCs/>
          <w:sz w:val="24"/>
          <w:szCs w:val="24"/>
        </w:rPr>
      </w:pPr>
    </w:p>
    <w:p w14:paraId="20C14E2B" w14:textId="77777777" w:rsidR="00D551C6" w:rsidRDefault="00D551C6" w:rsidP="003640D2">
      <w:pPr>
        <w:spacing w:after="0" w:line="240" w:lineRule="auto"/>
        <w:rPr>
          <w:rFonts w:eastAsia="Times New Roman" w:cstheme="minorHAnsi"/>
          <w:b/>
          <w:bCs/>
          <w:sz w:val="24"/>
          <w:szCs w:val="24"/>
        </w:rPr>
      </w:pPr>
    </w:p>
    <w:p w14:paraId="6BFFCBBC" w14:textId="77777777" w:rsidR="00D551C6" w:rsidRDefault="00D551C6" w:rsidP="003640D2">
      <w:pPr>
        <w:spacing w:after="0" w:line="240" w:lineRule="auto"/>
        <w:rPr>
          <w:rFonts w:eastAsia="Times New Roman" w:cstheme="minorHAnsi"/>
          <w:b/>
          <w:bCs/>
          <w:sz w:val="24"/>
          <w:szCs w:val="24"/>
        </w:rPr>
      </w:pPr>
    </w:p>
    <w:p w14:paraId="2CDB6B99" w14:textId="77777777" w:rsidR="00D551C6" w:rsidRDefault="00D551C6" w:rsidP="003640D2">
      <w:pPr>
        <w:spacing w:after="0" w:line="240" w:lineRule="auto"/>
        <w:rPr>
          <w:rFonts w:eastAsia="Times New Roman" w:cstheme="minorHAnsi"/>
          <w:b/>
          <w:bCs/>
          <w:sz w:val="24"/>
          <w:szCs w:val="24"/>
        </w:rPr>
      </w:pPr>
    </w:p>
    <w:p w14:paraId="4FF5458A" w14:textId="77777777" w:rsidR="00D551C6" w:rsidRDefault="00D551C6" w:rsidP="003640D2">
      <w:pPr>
        <w:spacing w:after="0" w:line="240" w:lineRule="auto"/>
        <w:rPr>
          <w:rFonts w:eastAsia="Times New Roman" w:cstheme="minorHAnsi"/>
          <w:b/>
          <w:bCs/>
          <w:sz w:val="24"/>
          <w:szCs w:val="24"/>
        </w:rPr>
      </w:pPr>
    </w:p>
    <w:p w14:paraId="45B7E819" w14:textId="77777777" w:rsidR="00D551C6" w:rsidRDefault="00D551C6" w:rsidP="003640D2">
      <w:pPr>
        <w:spacing w:after="0" w:line="240" w:lineRule="auto"/>
        <w:rPr>
          <w:rFonts w:eastAsia="Times New Roman" w:cstheme="minorHAnsi"/>
          <w:b/>
          <w:bCs/>
          <w:sz w:val="24"/>
          <w:szCs w:val="24"/>
        </w:rPr>
      </w:pPr>
    </w:p>
    <w:p w14:paraId="0018EA92" w14:textId="77777777" w:rsidR="00D551C6" w:rsidRDefault="00D551C6" w:rsidP="003640D2">
      <w:pPr>
        <w:spacing w:after="0" w:line="240" w:lineRule="auto"/>
        <w:rPr>
          <w:rFonts w:eastAsia="Times New Roman" w:cstheme="minorHAnsi"/>
          <w:b/>
          <w:bCs/>
          <w:sz w:val="24"/>
          <w:szCs w:val="24"/>
        </w:rPr>
      </w:pPr>
    </w:p>
    <w:p w14:paraId="245F35A2" w14:textId="77777777" w:rsidR="00D551C6" w:rsidRDefault="00D551C6" w:rsidP="003640D2">
      <w:pPr>
        <w:spacing w:after="0" w:line="240" w:lineRule="auto"/>
        <w:rPr>
          <w:rFonts w:eastAsia="Times New Roman" w:cstheme="minorHAnsi"/>
          <w:b/>
          <w:bCs/>
          <w:sz w:val="24"/>
          <w:szCs w:val="24"/>
        </w:rPr>
      </w:pPr>
    </w:p>
    <w:p w14:paraId="5A0CC599" w14:textId="77777777" w:rsidR="00D551C6" w:rsidRPr="003640D2" w:rsidRDefault="00D551C6" w:rsidP="003640D2">
      <w:pPr>
        <w:spacing w:after="0" w:line="240" w:lineRule="auto"/>
        <w:rPr>
          <w:rFonts w:ascii="Times New Roman" w:eastAsia="Times New Roman" w:hAnsi="Times New Roman" w:cs="Times New Roman"/>
          <w:sz w:val="24"/>
          <w:szCs w:val="24"/>
        </w:rPr>
      </w:pPr>
    </w:p>
    <w:p w14:paraId="570A52E5" w14:textId="383F4AF3" w:rsidR="003640D2" w:rsidRPr="003640D2" w:rsidRDefault="003640D2" w:rsidP="003640D2">
      <w:pPr>
        <w:spacing w:after="0" w:line="240" w:lineRule="auto"/>
        <w:rPr>
          <w:rFonts w:ascii="Times New Roman" w:eastAsia="Times New Roman" w:hAnsi="Times New Roman" w:cs="Times New Roman"/>
          <w:sz w:val="24"/>
          <w:szCs w:val="24"/>
        </w:rPr>
      </w:pPr>
    </w:p>
    <w:p w14:paraId="2ADDE7AE" w14:textId="10014238" w:rsidR="003640D2" w:rsidRPr="003640D2" w:rsidRDefault="003640D2" w:rsidP="003640D2">
      <w:pPr>
        <w:spacing w:after="0" w:line="240" w:lineRule="auto"/>
        <w:rPr>
          <w:rFonts w:ascii="Times New Roman" w:eastAsia="Times New Roman" w:hAnsi="Times New Roman" w:cs="Times New Roman"/>
          <w:sz w:val="24"/>
          <w:szCs w:val="24"/>
        </w:rPr>
      </w:pPr>
    </w:p>
    <w:p w14:paraId="79EF6DB1" w14:textId="1F7CBC3B" w:rsidR="0030542F" w:rsidRPr="0030542F" w:rsidRDefault="0030542F" w:rsidP="009A5F9A">
      <w:pPr>
        <w:tabs>
          <w:tab w:val="left" w:pos="7563"/>
        </w:tabs>
        <w:spacing w:after="0" w:line="256" w:lineRule="auto"/>
        <w:rPr>
          <w:sz w:val="24"/>
          <w:szCs w:val="24"/>
        </w:rPr>
      </w:pPr>
      <w:bookmarkStart w:id="3" w:name="_Hlk191542916"/>
    </w:p>
    <w:bookmarkEnd w:id="3"/>
    <w:p w14:paraId="6314FEEE" w14:textId="77777777" w:rsidR="000A6533" w:rsidRDefault="000A6533" w:rsidP="00ED2707">
      <w:pPr>
        <w:tabs>
          <w:tab w:val="left" w:pos="7563"/>
        </w:tabs>
        <w:spacing w:after="0" w:line="256" w:lineRule="auto"/>
        <w:rPr>
          <w:sz w:val="24"/>
          <w:szCs w:val="24"/>
        </w:rPr>
      </w:pPr>
    </w:p>
    <w:p w14:paraId="00C6EA4E" w14:textId="15B6CD19" w:rsidR="000A6533" w:rsidRDefault="000A6533" w:rsidP="00ED2707">
      <w:pPr>
        <w:tabs>
          <w:tab w:val="left" w:pos="7563"/>
        </w:tabs>
        <w:spacing w:after="0" w:line="256" w:lineRule="auto"/>
        <w:rPr>
          <w:sz w:val="24"/>
          <w:szCs w:val="24"/>
        </w:rPr>
      </w:pPr>
    </w:p>
    <w:p w14:paraId="67EFC6ED" w14:textId="77777777" w:rsidR="00CA5853" w:rsidRDefault="00CA5853" w:rsidP="00ED2707">
      <w:pPr>
        <w:tabs>
          <w:tab w:val="left" w:pos="7563"/>
        </w:tabs>
        <w:spacing w:after="0" w:line="256" w:lineRule="auto"/>
        <w:rPr>
          <w:sz w:val="24"/>
          <w:szCs w:val="24"/>
        </w:rPr>
      </w:pPr>
    </w:p>
    <w:p w14:paraId="398E02F2" w14:textId="0F4B3671" w:rsidR="00D551C6" w:rsidRDefault="00D551C6" w:rsidP="00ED2707">
      <w:pPr>
        <w:tabs>
          <w:tab w:val="left" w:pos="7563"/>
        </w:tabs>
        <w:spacing w:after="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3D9E3F08" w14:textId="77777777" w:rsidR="006A1B21" w:rsidRDefault="006A1B21" w:rsidP="006A1B21">
      <w:pPr>
        <w:spacing w:after="0" w:line="240" w:lineRule="auto"/>
        <w:jc w:val="center"/>
        <w:rPr>
          <w:rFonts w:eastAsia="Calibri" w:cstheme="minorHAnsi"/>
          <w:b/>
          <w:bCs/>
          <w:sz w:val="24"/>
          <w:szCs w:val="24"/>
        </w:rPr>
      </w:pPr>
      <w:r>
        <w:rPr>
          <w:rFonts w:eastAsia="Calibri" w:cstheme="minorHAnsi"/>
          <w:b/>
          <w:bCs/>
          <w:sz w:val="24"/>
          <w:szCs w:val="24"/>
        </w:rPr>
        <w:t>Avoiding a Mob Mentality Academy</w:t>
      </w:r>
    </w:p>
    <w:p w14:paraId="7AE4E2DB" w14:textId="77777777" w:rsidR="006A1B21" w:rsidRDefault="006A1B21" w:rsidP="006A1B21">
      <w:pPr>
        <w:spacing w:after="0" w:line="240" w:lineRule="auto"/>
        <w:jc w:val="center"/>
        <w:rPr>
          <w:rFonts w:eastAsia="Calibri" w:cstheme="minorHAnsi"/>
          <w:bCs/>
          <w:sz w:val="24"/>
          <w:szCs w:val="24"/>
        </w:rPr>
      </w:pPr>
      <w:r>
        <w:rPr>
          <w:rFonts w:eastAsia="Calibri" w:cstheme="minorHAnsi"/>
          <w:bCs/>
          <w:sz w:val="24"/>
          <w:szCs w:val="24"/>
        </w:rPr>
        <w:t>(Middle/High School)</w:t>
      </w:r>
    </w:p>
    <w:p w14:paraId="39DFDA4E" w14:textId="77777777" w:rsidR="006A1B21" w:rsidRDefault="006A1B21" w:rsidP="006A1B21">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Recognizing Online Conflict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59834725" w14:textId="77777777" w:rsidR="009C78B0" w:rsidRPr="00C736C9" w:rsidRDefault="009C78B0" w:rsidP="009C78B0">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78FF2498" w14:textId="79E428ED" w:rsidR="00CA5853" w:rsidRPr="00CA5853" w:rsidRDefault="00C70FFB" w:rsidP="00CA5853">
      <w:pPr>
        <w:spacing w:after="0" w:line="240" w:lineRule="auto"/>
        <w:rPr>
          <w:rFonts w:eastAsia="Calibri" w:cstheme="minorHAnsi"/>
          <w:b/>
          <w:bCs/>
          <w:sz w:val="24"/>
          <w:szCs w:val="24"/>
        </w:rPr>
      </w:pPr>
      <w:r w:rsidRPr="004322F7">
        <w:rPr>
          <w:sz w:val="24"/>
          <w:szCs w:val="24"/>
        </w:rPr>
        <w:t>7-8 S3C4 PO4b</w:t>
      </w:r>
      <w:r w:rsidRPr="00CA5853">
        <w:rPr>
          <w:rFonts w:eastAsia="Calibri" w:cstheme="minorHAnsi"/>
          <w:sz w:val="24"/>
          <w:szCs w:val="24"/>
        </w:rPr>
        <w:t xml:space="preserve"> </w:t>
      </w:r>
      <w:r w:rsidR="00CA5853" w:rsidRPr="00CA5853">
        <w:rPr>
          <w:rFonts w:eastAsia="Calibri" w:cstheme="minorHAnsi"/>
          <w:sz w:val="24"/>
          <w:szCs w:val="24"/>
        </w:rPr>
        <w:t xml:space="preserve">Explain the obligations and responsibilities of citizenship: obeying the law. </w:t>
      </w:r>
    </w:p>
    <w:p w14:paraId="58BDA644" w14:textId="77777777" w:rsidR="009C78B0" w:rsidRDefault="009C78B0" w:rsidP="009C78B0">
      <w:pPr>
        <w:spacing w:after="0" w:line="240" w:lineRule="auto"/>
        <w:rPr>
          <w:rFonts w:eastAsia="Calibri" w:cstheme="minorHAnsi"/>
          <w:sz w:val="24"/>
          <w:szCs w:val="24"/>
        </w:rPr>
      </w:pPr>
    </w:p>
    <w:p w14:paraId="7EA066B3" w14:textId="77777777" w:rsidR="009C78B0" w:rsidRPr="00287DE5" w:rsidRDefault="009C78B0" w:rsidP="009C78B0">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A90E5B9" w14:textId="77777777" w:rsidR="009C78B0" w:rsidRPr="00287DE5" w:rsidRDefault="009C78B0" w:rsidP="009C78B0">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53C9DE6C" w14:textId="77777777" w:rsidR="009C78B0" w:rsidRDefault="009C78B0" w:rsidP="009C78B0">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3A29B26B" w14:textId="77777777" w:rsidR="00BD7D99" w:rsidRPr="0083253E" w:rsidRDefault="00BD7D99" w:rsidP="00BD7D99">
      <w:pPr>
        <w:spacing w:after="0" w:line="240" w:lineRule="auto"/>
        <w:rPr>
          <w:rFonts w:eastAsia="Calibri" w:cstheme="minorHAnsi"/>
          <w:sz w:val="24"/>
          <w:szCs w:val="24"/>
        </w:rPr>
      </w:pPr>
      <w:r w:rsidRPr="0083253E">
        <w:rPr>
          <w:rFonts w:eastAsia="Calibri" w:cstheme="minorHAnsi"/>
          <w:sz w:val="24"/>
          <w:szCs w:val="24"/>
        </w:rPr>
        <w:t>SL.4: Present information, findings, and supporting evidence such that listeners can follow the line of reasoning and the organization, development, and style are appropriate to task, purpose, and audience.</w:t>
      </w:r>
    </w:p>
    <w:p w14:paraId="0266A483" w14:textId="77777777" w:rsidR="009C78B0" w:rsidRDefault="009C78B0" w:rsidP="009C78B0">
      <w:pPr>
        <w:spacing w:after="0" w:line="240" w:lineRule="auto"/>
        <w:rPr>
          <w:rFonts w:eastAsia="Calibri" w:cstheme="minorHAnsi"/>
          <w:sz w:val="24"/>
          <w:szCs w:val="24"/>
        </w:rPr>
      </w:pPr>
    </w:p>
    <w:p w14:paraId="4644D8D3" w14:textId="77777777" w:rsidR="0061312A" w:rsidRPr="002F51D1" w:rsidRDefault="0061312A" w:rsidP="0061312A">
      <w:pPr>
        <w:spacing w:after="0" w:line="240" w:lineRule="auto"/>
        <w:rPr>
          <w:rFonts w:eastAsia="Times New Roman" w:cs="Times New Roman"/>
          <w:sz w:val="24"/>
          <w:szCs w:val="24"/>
        </w:rPr>
      </w:pPr>
      <w:r w:rsidRPr="002F51D1">
        <w:rPr>
          <w:b/>
          <w:sz w:val="24"/>
          <w:szCs w:val="24"/>
        </w:rPr>
        <w:t>Art</w:t>
      </w:r>
    </w:p>
    <w:p w14:paraId="5A3EEBEB" w14:textId="77777777" w:rsidR="0061312A" w:rsidRPr="002F51D1" w:rsidRDefault="0061312A" w:rsidP="0061312A">
      <w:pPr>
        <w:spacing w:after="0" w:line="240" w:lineRule="auto"/>
        <w:rPr>
          <w:rFonts w:eastAsia="Times New Roman" w:cs="Times New Roman"/>
          <w:sz w:val="24"/>
          <w:szCs w:val="24"/>
        </w:rPr>
      </w:pPr>
      <w:r w:rsidRPr="002F51D1">
        <w:rPr>
          <w:rFonts w:eastAsia="Times New Roman" w:cs="Times New Roman"/>
          <w:sz w:val="24"/>
          <w:szCs w:val="24"/>
        </w:rPr>
        <w:t>S1C4PO 201</w:t>
      </w:r>
      <w:r>
        <w:rPr>
          <w:rFonts w:eastAsia="Times New Roman" w:cs="Times New Roman"/>
          <w:sz w:val="24"/>
          <w:szCs w:val="24"/>
        </w:rPr>
        <w:t xml:space="preserve"> </w:t>
      </w:r>
      <w:r w:rsidRPr="002F51D1">
        <w:rPr>
          <w:rFonts w:eastAsia="Times New Roman" w:cs="Times New Roman"/>
          <w:sz w:val="24"/>
          <w:szCs w:val="24"/>
        </w:rPr>
        <w:t xml:space="preserve">Explain purposeful use of subject matter, symbols, and/or themes in his or her own artwork. </w:t>
      </w:r>
    </w:p>
    <w:p w14:paraId="3AED8B56" w14:textId="77777777" w:rsidR="0061312A" w:rsidRPr="002F51D1" w:rsidRDefault="0061312A" w:rsidP="0061312A">
      <w:pPr>
        <w:spacing w:after="0" w:line="240" w:lineRule="auto"/>
        <w:rPr>
          <w:sz w:val="24"/>
          <w:szCs w:val="24"/>
        </w:rPr>
      </w:pPr>
      <w:r w:rsidRPr="002F51D1">
        <w:rPr>
          <w:sz w:val="24"/>
          <w:szCs w:val="24"/>
        </w:rPr>
        <w:t>S1C4PO 302</w:t>
      </w:r>
      <w:r>
        <w:rPr>
          <w:sz w:val="24"/>
          <w:szCs w:val="24"/>
        </w:rPr>
        <w:t xml:space="preserve"> </w:t>
      </w:r>
      <w:r w:rsidRPr="002F51D1">
        <w:rPr>
          <w:sz w:val="24"/>
          <w:szCs w:val="24"/>
        </w:rPr>
        <w:t xml:space="preserve">Create artwork that communicates substantive meanings or achieves intended purposes. </w:t>
      </w:r>
    </w:p>
    <w:p w14:paraId="7161C6E6" w14:textId="77777777" w:rsidR="00362B38" w:rsidRDefault="00362B38" w:rsidP="00CA5853">
      <w:pPr>
        <w:spacing w:after="0" w:line="240" w:lineRule="auto"/>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61E784" w14:textId="77777777" w:rsidR="00D236BC" w:rsidRDefault="00D236BC" w:rsidP="00DD3CC7">
      <w:pPr>
        <w:spacing w:after="0" w:line="240" w:lineRule="auto"/>
      </w:pPr>
      <w:r>
        <w:separator/>
      </w:r>
    </w:p>
  </w:endnote>
  <w:endnote w:type="continuationSeparator" w:id="0">
    <w:p w14:paraId="55DA3885" w14:textId="77777777" w:rsidR="00D236BC" w:rsidRDefault="00D236BC"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0463A39A"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1495E">
      <w:rPr>
        <w:rFonts w:eastAsiaTheme="majorEastAsia" w:cstheme="minorHAnsi"/>
        <w:sz w:val="24"/>
        <w:szCs w:val="24"/>
      </w:rPr>
      <w:t>March</w:t>
    </w:r>
    <w:r w:rsidR="000B335E">
      <w:rPr>
        <w:rFonts w:eastAsiaTheme="majorEastAsia" w:cstheme="minorHAnsi"/>
        <w:sz w:val="24"/>
        <w:szCs w:val="24"/>
      </w:rPr>
      <w:t xml:space="preserve"> 202</w:t>
    </w:r>
    <w:r w:rsidR="006A1B21">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FAFE12" w14:textId="77777777" w:rsidR="00D236BC" w:rsidRDefault="00D236BC" w:rsidP="00DD3CC7">
      <w:pPr>
        <w:spacing w:after="0" w:line="240" w:lineRule="auto"/>
      </w:pPr>
      <w:r>
        <w:separator/>
      </w:r>
    </w:p>
  </w:footnote>
  <w:footnote w:type="continuationSeparator" w:id="0">
    <w:p w14:paraId="4D2432D2" w14:textId="77777777" w:rsidR="00D236BC" w:rsidRDefault="00D236BC"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220D7"/>
    <w:multiLevelType w:val="multilevel"/>
    <w:tmpl w:val="19DA2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912FC1"/>
    <w:multiLevelType w:val="multilevel"/>
    <w:tmpl w:val="52B8A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1A1845"/>
    <w:multiLevelType w:val="multilevel"/>
    <w:tmpl w:val="9E825C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73F2555"/>
    <w:multiLevelType w:val="multilevel"/>
    <w:tmpl w:val="C4AEC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5C147B"/>
    <w:multiLevelType w:val="multilevel"/>
    <w:tmpl w:val="EEC0B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B4456B5"/>
    <w:multiLevelType w:val="multilevel"/>
    <w:tmpl w:val="68B44E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BCC3EDB"/>
    <w:multiLevelType w:val="hybridMultilevel"/>
    <w:tmpl w:val="A3A2EA9A"/>
    <w:lvl w:ilvl="0" w:tplc="04090001">
      <w:start w:val="1"/>
      <w:numFmt w:val="bullet"/>
      <w:lvlText w:val=""/>
      <w:lvlJc w:val="left"/>
      <w:pPr>
        <w:ind w:left="2700" w:hanging="360"/>
      </w:pPr>
      <w:rPr>
        <w:rFonts w:ascii="Symbol" w:hAnsi="Symbol" w:hint="default"/>
      </w:rPr>
    </w:lvl>
    <w:lvl w:ilvl="1" w:tplc="04090003" w:tentative="1">
      <w:start w:val="1"/>
      <w:numFmt w:val="bullet"/>
      <w:lvlText w:val="o"/>
      <w:lvlJc w:val="left"/>
      <w:pPr>
        <w:ind w:left="3420" w:hanging="360"/>
      </w:pPr>
      <w:rPr>
        <w:rFonts w:ascii="Courier New" w:hAnsi="Courier New" w:cs="Courier New" w:hint="default"/>
      </w:rPr>
    </w:lvl>
    <w:lvl w:ilvl="2" w:tplc="04090005" w:tentative="1">
      <w:start w:val="1"/>
      <w:numFmt w:val="bullet"/>
      <w:lvlText w:val=""/>
      <w:lvlJc w:val="left"/>
      <w:pPr>
        <w:ind w:left="4140" w:hanging="360"/>
      </w:pPr>
      <w:rPr>
        <w:rFonts w:ascii="Wingdings" w:hAnsi="Wingdings" w:hint="default"/>
      </w:rPr>
    </w:lvl>
    <w:lvl w:ilvl="3" w:tplc="04090001" w:tentative="1">
      <w:start w:val="1"/>
      <w:numFmt w:val="bullet"/>
      <w:lvlText w:val=""/>
      <w:lvlJc w:val="left"/>
      <w:pPr>
        <w:ind w:left="4860" w:hanging="360"/>
      </w:pPr>
      <w:rPr>
        <w:rFonts w:ascii="Symbol" w:hAnsi="Symbol" w:hint="default"/>
      </w:rPr>
    </w:lvl>
    <w:lvl w:ilvl="4" w:tplc="04090003" w:tentative="1">
      <w:start w:val="1"/>
      <w:numFmt w:val="bullet"/>
      <w:lvlText w:val="o"/>
      <w:lvlJc w:val="left"/>
      <w:pPr>
        <w:ind w:left="5580" w:hanging="360"/>
      </w:pPr>
      <w:rPr>
        <w:rFonts w:ascii="Courier New" w:hAnsi="Courier New" w:cs="Courier New" w:hint="default"/>
      </w:rPr>
    </w:lvl>
    <w:lvl w:ilvl="5" w:tplc="04090005" w:tentative="1">
      <w:start w:val="1"/>
      <w:numFmt w:val="bullet"/>
      <w:lvlText w:val=""/>
      <w:lvlJc w:val="left"/>
      <w:pPr>
        <w:ind w:left="6300" w:hanging="360"/>
      </w:pPr>
      <w:rPr>
        <w:rFonts w:ascii="Wingdings" w:hAnsi="Wingdings" w:hint="default"/>
      </w:rPr>
    </w:lvl>
    <w:lvl w:ilvl="6" w:tplc="04090001" w:tentative="1">
      <w:start w:val="1"/>
      <w:numFmt w:val="bullet"/>
      <w:lvlText w:val=""/>
      <w:lvlJc w:val="left"/>
      <w:pPr>
        <w:ind w:left="7020" w:hanging="360"/>
      </w:pPr>
      <w:rPr>
        <w:rFonts w:ascii="Symbol" w:hAnsi="Symbol" w:hint="default"/>
      </w:rPr>
    </w:lvl>
    <w:lvl w:ilvl="7" w:tplc="04090003" w:tentative="1">
      <w:start w:val="1"/>
      <w:numFmt w:val="bullet"/>
      <w:lvlText w:val="o"/>
      <w:lvlJc w:val="left"/>
      <w:pPr>
        <w:ind w:left="7740" w:hanging="360"/>
      </w:pPr>
      <w:rPr>
        <w:rFonts w:ascii="Courier New" w:hAnsi="Courier New" w:cs="Courier New" w:hint="default"/>
      </w:rPr>
    </w:lvl>
    <w:lvl w:ilvl="8" w:tplc="04090005" w:tentative="1">
      <w:start w:val="1"/>
      <w:numFmt w:val="bullet"/>
      <w:lvlText w:val=""/>
      <w:lvlJc w:val="left"/>
      <w:pPr>
        <w:ind w:left="8460" w:hanging="360"/>
      </w:pPr>
      <w:rPr>
        <w:rFonts w:ascii="Wingdings" w:hAnsi="Wingdings" w:hint="default"/>
      </w:rPr>
    </w:lvl>
  </w:abstractNum>
  <w:abstractNum w:abstractNumId="8" w15:restartNumberingAfterBreak="0">
    <w:nsid w:val="0D996684"/>
    <w:multiLevelType w:val="multilevel"/>
    <w:tmpl w:val="45F08C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E2A066E"/>
    <w:multiLevelType w:val="multilevel"/>
    <w:tmpl w:val="B9B263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F8A5D59"/>
    <w:multiLevelType w:val="multilevel"/>
    <w:tmpl w:val="DA1887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0E1351E"/>
    <w:multiLevelType w:val="multilevel"/>
    <w:tmpl w:val="1BC22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2574DAC"/>
    <w:multiLevelType w:val="multilevel"/>
    <w:tmpl w:val="F566D7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2B904B9"/>
    <w:multiLevelType w:val="hybridMultilevel"/>
    <w:tmpl w:val="A9E2DC4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5AF09A3"/>
    <w:multiLevelType w:val="hybridMultilevel"/>
    <w:tmpl w:val="853850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16A7404B"/>
    <w:multiLevelType w:val="hybridMultilevel"/>
    <w:tmpl w:val="8E5AAD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178D2F62"/>
    <w:multiLevelType w:val="multilevel"/>
    <w:tmpl w:val="0154554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8E65F30"/>
    <w:multiLevelType w:val="multilevel"/>
    <w:tmpl w:val="F93AE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B0008D6"/>
    <w:multiLevelType w:val="multilevel"/>
    <w:tmpl w:val="6AA0D5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55901A0"/>
    <w:multiLevelType w:val="multilevel"/>
    <w:tmpl w:val="2E18D6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6E01B4D"/>
    <w:multiLevelType w:val="hybridMultilevel"/>
    <w:tmpl w:val="3006B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945765B"/>
    <w:multiLevelType w:val="multilevel"/>
    <w:tmpl w:val="A216C1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CB71C40"/>
    <w:multiLevelType w:val="multilevel"/>
    <w:tmpl w:val="F3FCA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1030904"/>
    <w:multiLevelType w:val="multilevel"/>
    <w:tmpl w:val="27DEF8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4CC3998"/>
    <w:multiLevelType w:val="multilevel"/>
    <w:tmpl w:val="6EF2D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6B91782"/>
    <w:multiLevelType w:val="multilevel"/>
    <w:tmpl w:val="256621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8" w15:restartNumberingAfterBreak="0">
    <w:nsid w:val="3B527077"/>
    <w:multiLevelType w:val="multilevel"/>
    <w:tmpl w:val="965E30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D841E89"/>
    <w:multiLevelType w:val="hybridMultilevel"/>
    <w:tmpl w:val="9D88014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3F7E7C8E"/>
    <w:multiLevelType w:val="multilevel"/>
    <w:tmpl w:val="6270E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2FF63EE"/>
    <w:multiLevelType w:val="multilevel"/>
    <w:tmpl w:val="C77448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9367353"/>
    <w:multiLevelType w:val="multilevel"/>
    <w:tmpl w:val="28000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A8F14D4"/>
    <w:multiLevelType w:val="hybridMultilevel"/>
    <w:tmpl w:val="735627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4E72327F"/>
    <w:multiLevelType w:val="hybridMultilevel"/>
    <w:tmpl w:val="1D14FF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F0535B9"/>
    <w:multiLevelType w:val="multilevel"/>
    <w:tmpl w:val="8E6894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7" w15:restartNumberingAfterBreak="0">
    <w:nsid w:val="56A4173F"/>
    <w:multiLevelType w:val="multilevel"/>
    <w:tmpl w:val="1110D1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BAD435A"/>
    <w:multiLevelType w:val="multilevel"/>
    <w:tmpl w:val="362A4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BFF1F8E"/>
    <w:multiLevelType w:val="multilevel"/>
    <w:tmpl w:val="6338EA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C980274"/>
    <w:multiLevelType w:val="hybridMultilevel"/>
    <w:tmpl w:val="7EF056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0A014B1"/>
    <w:multiLevelType w:val="hybridMultilevel"/>
    <w:tmpl w:val="9690AD5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66D718E9"/>
    <w:multiLevelType w:val="multilevel"/>
    <w:tmpl w:val="A6520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74510E9"/>
    <w:multiLevelType w:val="multilevel"/>
    <w:tmpl w:val="DE82B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AE352BC"/>
    <w:multiLevelType w:val="multilevel"/>
    <w:tmpl w:val="99B2B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1C012A2"/>
    <w:multiLevelType w:val="multilevel"/>
    <w:tmpl w:val="139A7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3600522"/>
    <w:multiLevelType w:val="multilevel"/>
    <w:tmpl w:val="44886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62954CB"/>
    <w:multiLevelType w:val="multilevel"/>
    <w:tmpl w:val="84DEA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8005949"/>
    <w:multiLevelType w:val="hybridMultilevel"/>
    <w:tmpl w:val="534A9964"/>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9" w15:restartNumberingAfterBreak="0">
    <w:nsid w:val="79EF2173"/>
    <w:multiLevelType w:val="multilevel"/>
    <w:tmpl w:val="DA50E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7A683F87"/>
    <w:multiLevelType w:val="multilevel"/>
    <w:tmpl w:val="B16E46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7BA7027A"/>
    <w:multiLevelType w:val="multilevel"/>
    <w:tmpl w:val="7E5C2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7EC6483A"/>
    <w:multiLevelType w:val="multilevel"/>
    <w:tmpl w:val="1CB47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F8325C0"/>
    <w:multiLevelType w:val="multilevel"/>
    <w:tmpl w:val="BCA0C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04453888">
    <w:abstractNumId w:val="36"/>
  </w:num>
  <w:num w:numId="2" w16cid:durableId="1345598185">
    <w:abstractNumId w:val="27"/>
  </w:num>
  <w:num w:numId="3" w16cid:durableId="843592318">
    <w:abstractNumId w:val="48"/>
  </w:num>
  <w:num w:numId="4" w16cid:durableId="1486125867">
    <w:abstractNumId w:val="3"/>
  </w:num>
  <w:num w:numId="5" w16cid:durableId="2088113009">
    <w:abstractNumId w:val="14"/>
  </w:num>
  <w:num w:numId="6" w16cid:durableId="1101148321">
    <w:abstractNumId w:val="40"/>
  </w:num>
  <w:num w:numId="7" w16cid:durableId="385111504">
    <w:abstractNumId w:val="20"/>
  </w:num>
  <w:num w:numId="8" w16cid:durableId="1956325173">
    <w:abstractNumId w:val="39"/>
  </w:num>
  <w:num w:numId="9" w16cid:durableId="967278491">
    <w:abstractNumId w:val="35"/>
  </w:num>
  <w:num w:numId="10" w16cid:durableId="1028526438">
    <w:abstractNumId w:val="24"/>
  </w:num>
  <w:num w:numId="11" w16cid:durableId="1791824660">
    <w:abstractNumId w:val="28"/>
  </w:num>
  <w:num w:numId="12" w16cid:durableId="190992600">
    <w:abstractNumId w:val="17"/>
  </w:num>
  <w:num w:numId="13" w16cid:durableId="681396243">
    <w:abstractNumId w:val="22"/>
  </w:num>
  <w:num w:numId="14" w16cid:durableId="31345535">
    <w:abstractNumId w:val="25"/>
  </w:num>
  <w:num w:numId="15" w16cid:durableId="872576411">
    <w:abstractNumId w:val="4"/>
  </w:num>
  <w:num w:numId="16" w16cid:durableId="575558421">
    <w:abstractNumId w:val="0"/>
  </w:num>
  <w:num w:numId="17" w16cid:durableId="989286805">
    <w:abstractNumId w:val="1"/>
  </w:num>
  <w:num w:numId="18" w16cid:durableId="865631086">
    <w:abstractNumId w:val="6"/>
  </w:num>
  <w:num w:numId="19" w16cid:durableId="854728291">
    <w:abstractNumId w:val="51"/>
  </w:num>
  <w:num w:numId="20" w16cid:durableId="136918702">
    <w:abstractNumId w:val="49"/>
  </w:num>
  <w:num w:numId="21" w16cid:durableId="836501956">
    <w:abstractNumId w:val="50"/>
  </w:num>
  <w:num w:numId="22" w16cid:durableId="148788749">
    <w:abstractNumId w:val="45"/>
  </w:num>
  <w:num w:numId="23" w16cid:durableId="1620793829">
    <w:abstractNumId w:val="5"/>
  </w:num>
  <w:num w:numId="24" w16cid:durableId="1915964881">
    <w:abstractNumId w:val="18"/>
  </w:num>
  <w:num w:numId="25" w16cid:durableId="1698963691">
    <w:abstractNumId w:val="12"/>
  </w:num>
  <w:num w:numId="26" w16cid:durableId="1636181925">
    <w:abstractNumId w:val="11"/>
  </w:num>
  <w:num w:numId="27" w16cid:durableId="1209150282">
    <w:abstractNumId w:val="9"/>
  </w:num>
  <w:num w:numId="28" w16cid:durableId="1946569595">
    <w:abstractNumId w:val="43"/>
  </w:num>
  <w:num w:numId="29" w16cid:durableId="325406019">
    <w:abstractNumId w:val="53"/>
  </w:num>
  <w:num w:numId="30" w16cid:durableId="628244299">
    <w:abstractNumId w:val="30"/>
  </w:num>
  <w:num w:numId="31" w16cid:durableId="515465215">
    <w:abstractNumId w:val="42"/>
  </w:num>
  <w:num w:numId="32" w16cid:durableId="626936024">
    <w:abstractNumId w:val="8"/>
  </w:num>
  <w:num w:numId="33" w16cid:durableId="1043871505">
    <w:abstractNumId w:val="32"/>
  </w:num>
  <w:num w:numId="34" w16cid:durableId="1184245565">
    <w:abstractNumId w:val="31"/>
  </w:num>
  <w:num w:numId="35" w16cid:durableId="1606383192">
    <w:abstractNumId w:val="47"/>
  </w:num>
  <w:num w:numId="36" w16cid:durableId="1796480788">
    <w:abstractNumId w:val="38"/>
  </w:num>
  <w:num w:numId="37" w16cid:durableId="1440491463">
    <w:abstractNumId w:val="46"/>
  </w:num>
  <w:num w:numId="38" w16cid:durableId="802036844">
    <w:abstractNumId w:val="26"/>
  </w:num>
  <w:num w:numId="39" w16cid:durableId="1627739011">
    <w:abstractNumId w:val="19"/>
  </w:num>
  <w:num w:numId="40" w16cid:durableId="486169239">
    <w:abstractNumId w:val="52"/>
  </w:num>
  <w:num w:numId="41" w16cid:durableId="1878813026">
    <w:abstractNumId w:val="23"/>
  </w:num>
  <w:num w:numId="42" w16cid:durableId="277879835">
    <w:abstractNumId w:val="10"/>
  </w:num>
  <w:num w:numId="43" w16cid:durableId="1657611875">
    <w:abstractNumId w:val="44"/>
  </w:num>
  <w:num w:numId="44" w16cid:durableId="2110656288">
    <w:abstractNumId w:val="37"/>
  </w:num>
  <w:num w:numId="45" w16cid:durableId="1384448813">
    <w:abstractNumId w:val="2"/>
  </w:num>
  <w:num w:numId="46" w16cid:durableId="1744906720">
    <w:abstractNumId w:val="29"/>
  </w:num>
  <w:num w:numId="47" w16cid:durableId="1488665024">
    <w:abstractNumId w:val="33"/>
  </w:num>
  <w:num w:numId="48" w16cid:durableId="1338577871">
    <w:abstractNumId w:val="16"/>
  </w:num>
  <w:num w:numId="49" w16cid:durableId="1361279797">
    <w:abstractNumId w:val="41"/>
  </w:num>
  <w:num w:numId="50" w16cid:durableId="2130272050">
    <w:abstractNumId w:val="7"/>
  </w:num>
  <w:num w:numId="51" w16cid:durableId="1944341412">
    <w:abstractNumId w:val="13"/>
  </w:num>
  <w:num w:numId="52" w16cid:durableId="1068646646">
    <w:abstractNumId w:val="34"/>
  </w:num>
  <w:num w:numId="53" w16cid:durableId="2130080992">
    <w:abstractNumId w:val="15"/>
  </w:num>
  <w:num w:numId="54" w16cid:durableId="515776708">
    <w:abstractNumId w:val="2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03C4E"/>
    <w:rsid w:val="00005378"/>
    <w:rsid w:val="00007E4E"/>
    <w:rsid w:val="00013E17"/>
    <w:rsid w:val="000151E3"/>
    <w:rsid w:val="00016A77"/>
    <w:rsid w:val="000243D2"/>
    <w:rsid w:val="000245FA"/>
    <w:rsid w:val="000257A9"/>
    <w:rsid w:val="00027E75"/>
    <w:rsid w:val="00031B31"/>
    <w:rsid w:val="00036283"/>
    <w:rsid w:val="0006498E"/>
    <w:rsid w:val="00073638"/>
    <w:rsid w:val="00080B14"/>
    <w:rsid w:val="00090CD7"/>
    <w:rsid w:val="000A6533"/>
    <w:rsid w:val="000B293A"/>
    <w:rsid w:val="000B335E"/>
    <w:rsid w:val="000C2FB9"/>
    <w:rsid w:val="000C6291"/>
    <w:rsid w:val="000D345C"/>
    <w:rsid w:val="000D498B"/>
    <w:rsid w:val="001026E3"/>
    <w:rsid w:val="00106BF7"/>
    <w:rsid w:val="0010781D"/>
    <w:rsid w:val="001257DE"/>
    <w:rsid w:val="001339AE"/>
    <w:rsid w:val="00135563"/>
    <w:rsid w:val="001449C9"/>
    <w:rsid w:val="00152FAB"/>
    <w:rsid w:val="00154CB5"/>
    <w:rsid w:val="00160A11"/>
    <w:rsid w:val="0016105F"/>
    <w:rsid w:val="0017174D"/>
    <w:rsid w:val="00185637"/>
    <w:rsid w:val="00191BD3"/>
    <w:rsid w:val="001A7902"/>
    <w:rsid w:val="001B57D3"/>
    <w:rsid w:val="001D01E5"/>
    <w:rsid w:val="001D4030"/>
    <w:rsid w:val="001E007D"/>
    <w:rsid w:val="001E20CC"/>
    <w:rsid w:val="001F3FAB"/>
    <w:rsid w:val="001F7F87"/>
    <w:rsid w:val="00201227"/>
    <w:rsid w:val="0020314B"/>
    <w:rsid w:val="00205985"/>
    <w:rsid w:val="00211499"/>
    <w:rsid w:val="00232222"/>
    <w:rsid w:val="002323F1"/>
    <w:rsid w:val="00256479"/>
    <w:rsid w:val="00267BAD"/>
    <w:rsid w:val="00271FC6"/>
    <w:rsid w:val="00280575"/>
    <w:rsid w:val="00280645"/>
    <w:rsid w:val="00282F65"/>
    <w:rsid w:val="00285581"/>
    <w:rsid w:val="002861F2"/>
    <w:rsid w:val="002A468F"/>
    <w:rsid w:val="002A5013"/>
    <w:rsid w:val="002A533A"/>
    <w:rsid w:val="002A566F"/>
    <w:rsid w:val="002B16F1"/>
    <w:rsid w:val="002C2C9A"/>
    <w:rsid w:val="002D0660"/>
    <w:rsid w:val="002D52B2"/>
    <w:rsid w:val="002E3FC0"/>
    <w:rsid w:val="002F117D"/>
    <w:rsid w:val="002F4051"/>
    <w:rsid w:val="002F592B"/>
    <w:rsid w:val="003032CB"/>
    <w:rsid w:val="0030542F"/>
    <w:rsid w:val="0030592E"/>
    <w:rsid w:val="00330489"/>
    <w:rsid w:val="00335958"/>
    <w:rsid w:val="00337103"/>
    <w:rsid w:val="003425EC"/>
    <w:rsid w:val="00346335"/>
    <w:rsid w:val="00350316"/>
    <w:rsid w:val="00362B38"/>
    <w:rsid w:val="003640D2"/>
    <w:rsid w:val="00365682"/>
    <w:rsid w:val="00366011"/>
    <w:rsid w:val="0037012C"/>
    <w:rsid w:val="003746EA"/>
    <w:rsid w:val="003864BE"/>
    <w:rsid w:val="003909D8"/>
    <w:rsid w:val="00391C14"/>
    <w:rsid w:val="003A615A"/>
    <w:rsid w:val="003C58D3"/>
    <w:rsid w:val="003D1026"/>
    <w:rsid w:val="00401FA3"/>
    <w:rsid w:val="00402126"/>
    <w:rsid w:val="00405C45"/>
    <w:rsid w:val="00406356"/>
    <w:rsid w:val="00407C2B"/>
    <w:rsid w:val="004102EC"/>
    <w:rsid w:val="00412D98"/>
    <w:rsid w:val="004409AB"/>
    <w:rsid w:val="00441985"/>
    <w:rsid w:val="004442EF"/>
    <w:rsid w:val="00447F51"/>
    <w:rsid w:val="00466D48"/>
    <w:rsid w:val="00467D85"/>
    <w:rsid w:val="00471BA6"/>
    <w:rsid w:val="00471CB9"/>
    <w:rsid w:val="0048370B"/>
    <w:rsid w:val="00484497"/>
    <w:rsid w:val="004903A8"/>
    <w:rsid w:val="00496E60"/>
    <w:rsid w:val="004C1842"/>
    <w:rsid w:val="004C3A07"/>
    <w:rsid w:val="004C4E8D"/>
    <w:rsid w:val="004C78EF"/>
    <w:rsid w:val="004D4C3B"/>
    <w:rsid w:val="004E294B"/>
    <w:rsid w:val="004E5DF2"/>
    <w:rsid w:val="004F22B3"/>
    <w:rsid w:val="004F3387"/>
    <w:rsid w:val="00504898"/>
    <w:rsid w:val="0051495E"/>
    <w:rsid w:val="00517F35"/>
    <w:rsid w:val="00524758"/>
    <w:rsid w:val="00532F27"/>
    <w:rsid w:val="005423B3"/>
    <w:rsid w:val="0054297A"/>
    <w:rsid w:val="00560B10"/>
    <w:rsid w:val="005738D7"/>
    <w:rsid w:val="00580D73"/>
    <w:rsid w:val="00582C01"/>
    <w:rsid w:val="005C1A5A"/>
    <w:rsid w:val="005C1E4E"/>
    <w:rsid w:val="005C57A9"/>
    <w:rsid w:val="005D543A"/>
    <w:rsid w:val="005E369F"/>
    <w:rsid w:val="005F7A1E"/>
    <w:rsid w:val="00603B7D"/>
    <w:rsid w:val="006046EB"/>
    <w:rsid w:val="006057A5"/>
    <w:rsid w:val="00613078"/>
    <w:rsid w:val="0061312A"/>
    <w:rsid w:val="00615C54"/>
    <w:rsid w:val="006172F8"/>
    <w:rsid w:val="00623DEA"/>
    <w:rsid w:val="0062679B"/>
    <w:rsid w:val="00627053"/>
    <w:rsid w:val="00633211"/>
    <w:rsid w:val="006333CD"/>
    <w:rsid w:val="006349C5"/>
    <w:rsid w:val="00634BCB"/>
    <w:rsid w:val="00637E53"/>
    <w:rsid w:val="006442A0"/>
    <w:rsid w:val="00644905"/>
    <w:rsid w:val="00644CD8"/>
    <w:rsid w:val="00654ACD"/>
    <w:rsid w:val="00660D53"/>
    <w:rsid w:val="0066398A"/>
    <w:rsid w:val="006642E6"/>
    <w:rsid w:val="0066538A"/>
    <w:rsid w:val="00666BEF"/>
    <w:rsid w:val="00672AD3"/>
    <w:rsid w:val="0067693C"/>
    <w:rsid w:val="00683535"/>
    <w:rsid w:val="00692680"/>
    <w:rsid w:val="00692A50"/>
    <w:rsid w:val="00697302"/>
    <w:rsid w:val="006A1B21"/>
    <w:rsid w:val="006B7CF5"/>
    <w:rsid w:val="006C0B0C"/>
    <w:rsid w:val="006C110D"/>
    <w:rsid w:val="006C6248"/>
    <w:rsid w:val="006E2849"/>
    <w:rsid w:val="006F063F"/>
    <w:rsid w:val="006F1F70"/>
    <w:rsid w:val="006F6AAB"/>
    <w:rsid w:val="0070279E"/>
    <w:rsid w:val="00702EF8"/>
    <w:rsid w:val="00703E26"/>
    <w:rsid w:val="00707E96"/>
    <w:rsid w:val="00727DB1"/>
    <w:rsid w:val="00742C03"/>
    <w:rsid w:val="0075006B"/>
    <w:rsid w:val="00757F51"/>
    <w:rsid w:val="00770754"/>
    <w:rsid w:val="00776863"/>
    <w:rsid w:val="007811E4"/>
    <w:rsid w:val="007911CF"/>
    <w:rsid w:val="0079382D"/>
    <w:rsid w:val="00793882"/>
    <w:rsid w:val="00794313"/>
    <w:rsid w:val="007962B0"/>
    <w:rsid w:val="007A79EF"/>
    <w:rsid w:val="007B32D7"/>
    <w:rsid w:val="007B385C"/>
    <w:rsid w:val="007B461E"/>
    <w:rsid w:val="007C0225"/>
    <w:rsid w:val="007C6B03"/>
    <w:rsid w:val="007D30A2"/>
    <w:rsid w:val="007E1D03"/>
    <w:rsid w:val="007E3521"/>
    <w:rsid w:val="007E53A7"/>
    <w:rsid w:val="007E574B"/>
    <w:rsid w:val="007F2C6A"/>
    <w:rsid w:val="007F6B68"/>
    <w:rsid w:val="00805074"/>
    <w:rsid w:val="00810795"/>
    <w:rsid w:val="008112F3"/>
    <w:rsid w:val="00813143"/>
    <w:rsid w:val="00817815"/>
    <w:rsid w:val="00824D64"/>
    <w:rsid w:val="0083077F"/>
    <w:rsid w:val="00842A95"/>
    <w:rsid w:val="00853CCE"/>
    <w:rsid w:val="00854095"/>
    <w:rsid w:val="00884409"/>
    <w:rsid w:val="00884D7F"/>
    <w:rsid w:val="00895C0B"/>
    <w:rsid w:val="008B2FF4"/>
    <w:rsid w:val="008C63FD"/>
    <w:rsid w:val="008C7DD0"/>
    <w:rsid w:val="008E20E2"/>
    <w:rsid w:val="008E2B1A"/>
    <w:rsid w:val="008F42C0"/>
    <w:rsid w:val="009006DD"/>
    <w:rsid w:val="009013F7"/>
    <w:rsid w:val="009070E8"/>
    <w:rsid w:val="0091546D"/>
    <w:rsid w:val="00917C85"/>
    <w:rsid w:val="009203AC"/>
    <w:rsid w:val="009302B3"/>
    <w:rsid w:val="009326F3"/>
    <w:rsid w:val="009377FB"/>
    <w:rsid w:val="0094008F"/>
    <w:rsid w:val="00944065"/>
    <w:rsid w:val="00944671"/>
    <w:rsid w:val="0094601E"/>
    <w:rsid w:val="009510D6"/>
    <w:rsid w:val="0095152E"/>
    <w:rsid w:val="00953B06"/>
    <w:rsid w:val="00962E49"/>
    <w:rsid w:val="0096500A"/>
    <w:rsid w:val="0096504A"/>
    <w:rsid w:val="00971B3C"/>
    <w:rsid w:val="009753F0"/>
    <w:rsid w:val="00977342"/>
    <w:rsid w:val="00977A39"/>
    <w:rsid w:val="009901E5"/>
    <w:rsid w:val="009A2EBF"/>
    <w:rsid w:val="009A5F9A"/>
    <w:rsid w:val="009B25EF"/>
    <w:rsid w:val="009B7E68"/>
    <w:rsid w:val="009C0F69"/>
    <w:rsid w:val="009C12E6"/>
    <w:rsid w:val="009C3556"/>
    <w:rsid w:val="009C5929"/>
    <w:rsid w:val="009C7775"/>
    <w:rsid w:val="009C78B0"/>
    <w:rsid w:val="009D0224"/>
    <w:rsid w:val="009E1D55"/>
    <w:rsid w:val="009E3356"/>
    <w:rsid w:val="009F0F50"/>
    <w:rsid w:val="009F1335"/>
    <w:rsid w:val="009F1C82"/>
    <w:rsid w:val="00A01395"/>
    <w:rsid w:val="00A0384F"/>
    <w:rsid w:val="00A04244"/>
    <w:rsid w:val="00A1490D"/>
    <w:rsid w:val="00A23091"/>
    <w:rsid w:val="00A31305"/>
    <w:rsid w:val="00A417A9"/>
    <w:rsid w:val="00A44C66"/>
    <w:rsid w:val="00A47A9B"/>
    <w:rsid w:val="00A567E2"/>
    <w:rsid w:val="00A5798A"/>
    <w:rsid w:val="00A6083E"/>
    <w:rsid w:val="00A6454B"/>
    <w:rsid w:val="00A90BE2"/>
    <w:rsid w:val="00A94926"/>
    <w:rsid w:val="00A96F06"/>
    <w:rsid w:val="00A97866"/>
    <w:rsid w:val="00AA27C5"/>
    <w:rsid w:val="00AB0A51"/>
    <w:rsid w:val="00AB36E9"/>
    <w:rsid w:val="00AB40B8"/>
    <w:rsid w:val="00AB4FB7"/>
    <w:rsid w:val="00AC26D2"/>
    <w:rsid w:val="00AC3437"/>
    <w:rsid w:val="00AD4EE8"/>
    <w:rsid w:val="00AD7150"/>
    <w:rsid w:val="00AE4C84"/>
    <w:rsid w:val="00AE564E"/>
    <w:rsid w:val="00AE615C"/>
    <w:rsid w:val="00AE6D1D"/>
    <w:rsid w:val="00AF461F"/>
    <w:rsid w:val="00AF6422"/>
    <w:rsid w:val="00B02B89"/>
    <w:rsid w:val="00B10856"/>
    <w:rsid w:val="00B12631"/>
    <w:rsid w:val="00B130A8"/>
    <w:rsid w:val="00B16605"/>
    <w:rsid w:val="00B25894"/>
    <w:rsid w:val="00B2747B"/>
    <w:rsid w:val="00B414BF"/>
    <w:rsid w:val="00B52E2D"/>
    <w:rsid w:val="00B57020"/>
    <w:rsid w:val="00B66D0A"/>
    <w:rsid w:val="00B71788"/>
    <w:rsid w:val="00B71A83"/>
    <w:rsid w:val="00B76E65"/>
    <w:rsid w:val="00B809FF"/>
    <w:rsid w:val="00B9763A"/>
    <w:rsid w:val="00BA0BDF"/>
    <w:rsid w:val="00BA11E0"/>
    <w:rsid w:val="00BA19A1"/>
    <w:rsid w:val="00BA1AFE"/>
    <w:rsid w:val="00BA6490"/>
    <w:rsid w:val="00BB0AD8"/>
    <w:rsid w:val="00BB336D"/>
    <w:rsid w:val="00BC1420"/>
    <w:rsid w:val="00BC1FD6"/>
    <w:rsid w:val="00BD373F"/>
    <w:rsid w:val="00BD69B5"/>
    <w:rsid w:val="00BD7D99"/>
    <w:rsid w:val="00BE1B92"/>
    <w:rsid w:val="00BE23CC"/>
    <w:rsid w:val="00BE317A"/>
    <w:rsid w:val="00BE4FDD"/>
    <w:rsid w:val="00BE6086"/>
    <w:rsid w:val="00C0030B"/>
    <w:rsid w:val="00C03864"/>
    <w:rsid w:val="00C039D3"/>
    <w:rsid w:val="00C22813"/>
    <w:rsid w:val="00C347FB"/>
    <w:rsid w:val="00C423A2"/>
    <w:rsid w:val="00C43363"/>
    <w:rsid w:val="00C43654"/>
    <w:rsid w:val="00C622DA"/>
    <w:rsid w:val="00C63EFC"/>
    <w:rsid w:val="00C652CC"/>
    <w:rsid w:val="00C6562B"/>
    <w:rsid w:val="00C6723B"/>
    <w:rsid w:val="00C70FFB"/>
    <w:rsid w:val="00C72179"/>
    <w:rsid w:val="00C73C73"/>
    <w:rsid w:val="00C8231F"/>
    <w:rsid w:val="00CA1FDF"/>
    <w:rsid w:val="00CA5040"/>
    <w:rsid w:val="00CA5853"/>
    <w:rsid w:val="00CB0DF8"/>
    <w:rsid w:val="00CB1976"/>
    <w:rsid w:val="00CB429A"/>
    <w:rsid w:val="00CB5106"/>
    <w:rsid w:val="00CB6106"/>
    <w:rsid w:val="00CB6EBF"/>
    <w:rsid w:val="00CD7F5B"/>
    <w:rsid w:val="00CF6F52"/>
    <w:rsid w:val="00D06DB1"/>
    <w:rsid w:val="00D15ACF"/>
    <w:rsid w:val="00D236BC"/>
    <w:rsid w:val="00D32C21"/>
    <w:rsid w:val="00D467B0"/>
    <w:rsid w:val="00D468D3"/>
    <w:rsid w:val="00D551C6"/>
    <w:rsid w:val="00D55F75"/>
    <w:rsid w:val="00D6505C"/>
    <w:rsid w:val="00D670CB"/>
    <w:rsid w:val="00D73D03"/>
    <w:rsid w:val="00D833C0"/>
    <w:rsid w:val="00D84C28"/>
    <w:rsid w:val="00D84C8D"/>
    <w:rsid w:val="00D858BC"/>
    <w:rsid w:val="00D95427"/>
    <w:rsid w:val="00DA5D16"/>
    <w:rsid w:val="00DB777F"/>
    <w:rsid w:val="00DC0544"/>
    <w:rsid w:val="00DC7F18"/>
    <w:rsid w:val="00DD2252"/>
    <w:rsid w:val="00DD3CC7"/>
    <w:rsid w:val="00DD7F10"/>
    <w:rsid w:val="00DE0895"/>
    <w:rsid w:val="00DE0E60"/>
    <w:rsid w:val="00DE0E88"/>
    <w:rsid w:val="00DF2927"/>
    <w:rsid w:val="00E00A0D"/>
    <w:rsid w:val="00E04C84"/>
    <w:rsid w:val="00E064F3"/>
    <w:rsid w:val="00E174C0"/>
    <w:rsid w:val="00E221C5"/>
    <w:rsid w:val="00E234BC"/>
    <w:rsid w:val="00E25A5C"/>
    <w:rsid w:val="00E26288"/>
    <w:rsid w:val="00E2785B"/>
    <w:rsid w:val="00E27F17"/>
    <w:rsid w:val="00E35D77"/>
    <w:rsid w:val="00E35E15"/>
    <w:rsid w:val="00E7236D"/>
    <w:rsid w:val="00E73995"/>
    <w:rsid w:val="00E753D6"/>
    <w:rsid w:val="00E82B48"/>
    <w:rsid w:val="00E842CC"/>
    <w:rsid w:val="00E8540B"/>
    <w:rsid w:val="00E9344E"/>
    <w:rsid w:val="00E962DD"/>
    <w:rsid w:val="00E9635D"/>
    <w:rsid w:val="00E976B8"/>
    <w:rsid w:val="00EA328C"/>
    <w:rsid w:val="00EA37F0"/>
    <w:rsid w:val="00EB0D8E"/>
    <w:rsid w:val="00EC1199"/>
    <w:rsid w:val="00EC6AB3"/>
    <w:rsid w:val="00EC7947"/>
    <w:rsid w:val="00ED0216"/>
    <w:rsid w:val="00ED2707"/>
    <w:rsid w:val="00ED3F4B"/>
    <w:rsid w:val="00ED40C7"/>
    <w:rsid w:val="00EE1815"/>
    <w:rsid w:val="00EF3E2B"/>
    <w:rsid w:val="00F05208"/>
    <w:rsid w:val="00F10B54"/>
    <w:rsid w:val="00F1165E"/>
    <w:rsid w:val="00F11A3E"/>
    <w:rsid w:val="00F153B2"/>
    <w:rsid w:val="00F16AD8"/>
    <w:rsid w:val="00F16FB9"/>
    <w:rsid w:val="00F21CF9"/>
    <w:rsid w:val="00F26D13"/>
    <w:rsid w:val="00F30645"/>
    <w:rsid w:val="00F35472"/>
    <w:rsid w:val="00F41C41"/>
    <w:rsid w:val="00F50DF2"/>
    <w:rsid w:val="00F5382F"/>
    <w:rsid w:val="00F63BB0"/>
    <w:rsid w:val="00F748ED"/>
    <w:rsid w:val="00F87378"/>
    <w:rsid w:val="00F90C94"/>
    <w:rsid w:val="00F91F7F"/>
    <w:rsid w:val="00F923FC"/>
    <w:rsid w:val="00F96D9E"/>
    <w:rsid w:val="00FB489D"/>
    <w:rsid w:val="00FB77BC"/>
    <w:rsid w:val="00FC36B0"/>
    <w:rsid w:val="00FD115E"/>
    <w:rsid w:val="00FD5560"/>
    <w:rsid w:val="00FE0FB4"/>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30542F"/>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30542F"/>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character" w:styleId="Emphasis">
    <w:name w:val="Emphasis"/>
    <w:basedOn w:val="DefaultParagraphFont"/>
    <w:uiPriority w:val="20"/>
    <w:qFormat/>
    <w:rsid w:val="0030542F"/>
    <w:rPr>
      <w:i/>
      <w:iCs/>
    </w:rPr>
  </w:style>
  <w:style w:type="character" w:customStyle="1" w:styleId="Heading3Char">
    <w:name w:val="Heading 3 Char"/>
    <w:basedOn w:val="DefaultParagraphFont"/>
    <w:link w:val="Heading3"/>
    <w:uiPriority w:val="9"/>
    <w:semiHidden/>
    <w:rsid w:val="0030542F"/>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semiHidden/>
    <w:rsid w:val="0030542F"/>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86919035">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5263690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70046556">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05042125">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598445554">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33969759">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 w:id="2108695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03C4E"/>
    <w:rsid w:val="00005378"/>
    <w:rsid w:val="00007E4E"/>
    <w:rsid w:val="00031B31"/>
    <w:rsid w:val="001026E3"/>
    <w:rsid w:val="002B16F1"/>
    <w:rsid w:val="003032CB"/>
    <w:rsid w:val="00335958"/>
    <w:rsid w:val="00366011"/>
    <w:rsid w:val="003A615A"/>
    <w:rsid w:val="004354E0"/>
    <w:rsid w:val="00457B98"/>
    <w:rsid w:val="004A28F2"/>
    <w:rsid w:val="004D4C3B"/>
    <w:rsid w:val="00504727"/>
    <w:rsid w:val="00592F00"/>
    <w:rsid w:val="006313C4"/>
    <w:rsid w:val="006333CD"/>
    <w:rsid w:val="00654ACD"/>
    <w:rsid w:val="0070279E"/>
    <w:rsid w:val="00742C03"/>
    <w:rsid w:val="00757CB5"/>
    <w:rsid w:val="007811E4"/>
    <w:rsid w:val="00794313"/>
    <w:rsid w:val="00824D64"/>
    <w:rsid w:val="0091546D"/>
    <w:rsid w:val="00962E49"/>
    <w:rsid w:val="009D372A"/>
    <w:rsid w:val="009F1335"/>
    <w:rsid w:val="00A47A9B"/>
    <w:rsid w:val="00AB40B8"/>
    <w:rsid w:val="00B76E65"/>
    <w:rsid w:val="00BB336D"/>
    <w:rsid w:val="00BF4EB5"/>
    <w:rsid w:val="00C03864"/>
    <w:rsid w:val="00CB1976"/>
    <w:rsid w:val="00CD7F5B"/>
    <w:rsid w:val="00D056CE"/>
    <w:rsid w:val="00D467B0"/>
    <w:rsid w:val="00DB6D9A"/>
    <w:rsid w:val="00DC2F0F"/>
    <w:rsid w:val="00E064F3"/>
    <w:rsid w:val="00F11A3E"/>
    <w:rsid w:val="00F5382F"/>
    <w:rsid w:val="00F90C94"/>
    <w:rsid w:val="00F91F7F"/>
    <w:rsid w:val="00FB489D"/>
    <w:rsid w:val="00FB77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202</TotalTime>
  <Pages>3</Pages>
  <Words>821</Words>
  <Characters>4639</Characters>
  <Application>Microsoft Office Word</Application>
  <DocSecurity>0</DocSecurity>
  <Lines>115</Lines>
  <Paragraphs>52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18</cp:revision>
  <dcterms:created xsi:type="dcterms:W3CDTF">2026-02-13T17:08:00Z</dcterms:created>
  <dcterms:modified xsi:type="dcterms:W3CDTF">2026-03-23T19:25:00Z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