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6D0DDA5"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33832905" wp14:editId="49C9681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5D3C7F3" w14:textId="72A65CF1"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w:t>
      </w:r>
      <w:r w:rsidR="00B81CEE">
        <w:rPr>
          <w:rFonts w:eastAsia="Calibri" w:cs="Calibri"/>
          <w:sz w:val="20"/>
          <w:szCs w:val="20"/>
        </w:rPr>
        <w:t>d Education Academy is 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8AA9A49" w14:textId="77777777" w:rsidR="00DD3CC7" w:rsidRPr="00DC7F18" w:rsidRDefault="00DD3CC7" w:rsidP="00DD3CC7">
      <w:pPr>
        <w:spacing w:after="0" w:line="240" w:lineRule="auto"/>
        <w:jc w:val="center"/>
        <w:rPr>
          <w:rFonts w:eastAsia="Calibri" w:cs="Calibri"/>
          <w:b/>
          <w:bCs/>
          <w:sz w:val="24"/>
          <w:szCs w:val="24"/>
          <w:u w:val="single"/>
        </w:rPr>
      </w:pPr>
    </w:p>
    <w:p w14:paraId="13ED904E" w14:textId="77777777" w:rsidR="00FE7B83" w:rsidRDefault="00FE7B83" w:rsidP="00FE7B83">
      <w:pPr>
        <w:spacing w:after="0" w:line="240" w:lineRule="auto"/>
        <w:jc w:val="center"/>
        <w:rPr>
          <w:rFonts w:eastAsia="Calibri" w:cs="Calibri"/>
          <w:b/>
          <w:bCs/>
          <w:sz w:val="24"/>
          <w:szCs w:val="24"/>
        </w:rPr>
      </w:pPr>
      <w:r>
        <w:rPr>
          <w:rFonts w:eastAsia="Calibri" w:cs="Calibri"/>
          <w:b/>
          <w:bCs/>
          <w:sz w:val="24"/>
          <w:szCs w:val="24"/>
        </w:rPr>
        <w:t xml:space="preserve">“Discouraging Violence </w:t>
      </w:r>
      <w:proofErr w:type="gramStart"/>
      <w:r>
        <w:rPr>
          <w:rFonts w:eastAsia="Calibri" w:cs="Calibri"/>
          <w:b/>
          <w:bCs/>
          <w:sz w:val="24"/>
          <w:szCs w:val="24"/>
        </w:rPr>
        <w:t>Through</w:t>
      </w:r>
      <w:proofErr w:type="gramEnd"/>
      <w:r>
        <w:rPr>
          <w:rFonts w:eastAsia="Calibri" w:cs="Calibri"/>
          <w:b/>
          <w:bCs/>
          <w:sz w:val="24"/>
          <w:szCs w:val="24"/>
        </w:rPr>
        <w:t xml:space="preserve"> Healthy Communications”: Academy</w:t>
      </w:r>
    </w:p>
    <w:p w14:paraId="0A762567" w14:textId="26747E22" w:rsidR="00FE7B83" w:rsidRDefault="00D260ED" w:rsidP="00FE7B83">
      <w:pPr>
        <w:spacing w:after="0" w:line="240" w:lineRule="auto"/>
        <w:jc w:val="center"/>
        <w:rPr>
          <w:rFonts w:eastAsia="Calibri" w:cs="Calibri"/>
          <w:bCs/>
          <w:sz w:val="24"/>
          <w:szCs w:val="24"/>
        </w:rPr>
      </w:pPr>
      <w:r w:rsidDel="00D260ED">
        <w:rPr>
          <w:rFonts w:eastAsia="Calibri" w:cs="Calibri"/>
          <w:b/>
          <w:bCs/>
          <w:sz w:val="24"/>
          <w:szCs w:val="24"/>
        </w:rPr>
        <w:t xml:space="preserve"> </w:t>
      </w:r>
      <w:r w:rsidR="00FE7B83">
        <w:rPr>
          <w:rFonts w:eastAsia="Calibri" w:cs="Calibri"/>
          <w:bCs/>
          <w:sz w:val="24"/>
          <w:szCs w:val="24"/>
        </w:rPr>
        <w:t>(Middle/High)</w:t>
      </w:r>
    </w:p>
    <w:p w14:paraId="2C456CD7" w14:textId="2F688D8D" w:rsidR="00AC429E" w:rsidRDefault="00B81CEE" w:rsidP="00DD3CC7">
      <w:pPr>
        <w:spacing w:after="0" w:line="240" w:lineRule="auto"/>
        <w:jc w:val="center"/>
        <w:rPr>
          <w:rFonts w:eastAsia="Calibri" w:cs="Calibri"/>
          <w:b/>
          <w:bCs/>
          <w:sz w:val="24"/>
          <w:szCs w:val="24"/>
        </w:rPr>
      </w:pPr>
      <w:r w:rsidRPr="00B81CEE">
        <w:rPr>
          <w:rFonts w:eastAsia="Calibri" w:cs="Calibri"/>
          <w:b/>
          <w:bCs/>
          <w:sz w:val="24"/>
          <w:szCs w:val="24"/>
        </w:rPr>
        <w:t xml:space="preserve">Effects of Verbal Threats and Harassments </w:t>
      </w:r>
      <w:r w:rsidR="00D260ED">
        <w:rPr>
          <w:rFonts w:eastAsia="Calibri" w:cs="Calibri"/>
          <w:b/>
          <w:bCs/>
          <w:sz w:val="24"/>
          <w:szCs w:val="24"/>
        </w:rPr>
        <w:t>Lesson Plan</w:t>
      </w:r>
    </w:p>
    <w:p w14:paraId="49D3426F" w14:textId="77777777" w:rsidR="00C128E4" w:rsidRDefault="00C128E4" w:rsidP="00C128E4">
      <w:pPr>
        <w:spacing w:after="0" w:line="240" w:lineRule="auto"/>
        <w:jc w:val="center"/>
        <w:rPr>
          <w:rFonts w:eastAsia="Calibri" w:cs="Tahoma"/>
          <w:bCs/>
          <w:i/>
          <w:sz w:val="24"/>
          <w:szCs w:val="24"/>
        </w:rPr>
      </w:pPr>
      <w:r w:rsidRPr="006021D0">
        <w:rPr>
          <w:rFonts w:eastAsia="Calibri" w:cs="Tahoma"/>
          <w:bCs/>
          <w:i/>
          <w:sz w:val="24"/>
          <w:szCs w:val="24"/>
        </w:rPr>
        <w:t xml:space="preserve">Obtain Administrator Approval </w:t>
      </w:r>
      <w:r>
        <w:rPr>
          <w:rFonts w:eastAsia="Calibri" w:cs="Tahoma"/>
          <w:bCs/>
          <w:i/>
          <w:sz w:val="24"/>
          <w:szCs w:val="24"/>
        </w:rPr>
        <w:t>Prior to</w:t>
      </w:r>
      <w:r w:rsidRPr="006021D0">
        <w:rPr>
          <w:rFonts w:eastAsia="Calibri" w:cs="Tahoma"/>
          <w:bCs/>
          <w:i/>
          <w:sz w:val="24"/>
          <w:szCs w:val="24"/>
        </w:rPr>
        <w:t xml:space="preserve"> Implementing Lesson</w:t>
      </w:r>
    </w:p>
    <w:p w14:paraId="32AC3BB2" w14:textId="77777777" w:rsidR="00C128E4" w:rsidRPr="00B81CEE" w:rsidRDefault="00C128E4" w:rsidP="00DD3CC7">
      <w:pPr>
        <w:spacing w:after="0" w:line="240" w:lineRule="auto"/>
        <w:jc w:val="center"/>
        <w:rPr>
          <w:rFonts w:eastAsia="Calibri" w:cs="Calibri"/>
          <w:b/>
          <w:bCs/>
          <w:sz w:val="24"/>
          <w:szCs w:val="24"/>
        </w:rPr>
      </w:pPr>
    </w:p>
    <w:p w14:paraId="1A98C8DF" w14:textId="77777777" w:rsidR="00B81CEE" w:rsidRDefault="00B81CEE" w:rsidP="00B81CEE">
      <w:pPr>
        <w:spacing w:after="0" w:line="240" w:lineRule="auto"/>
        <w:rPr>
          <w:rFonts w:eastAsia="Calibri" w:cs="Calibri"/>
          <w:b/>
          <w:bCs/>
          <w:sz w:val="24"/>
          <w:szCs w:val="24"/>
        </w:rPr>
      </w:pPr>
    </w:p>
    <w:p w14:paraId="3F3AB248" w14:textId="248B68F4" w:rsidR="00DD3CC7" w:rsidRDefault="00DD3CC7" w:rsidP="00B81CEE">
      <w:pPr>
        <w:spacing w:after="0" w:line="240" w:lineRule="auto"/>
        <w:rPr>
          <w:rFonts w:eastAsia="Calibri" w:cs="Calibri"/>
          <w:b/>
          <w:bCs/>
          <w:sz w:val="24"/>
          <w:szCs w:val="24"/>
        </w:rPr>
      </w:pPr>
      <w:r w:rsidRPr="00DC7F18">
        <w:rPr>
          <w:rFonts w:eastAsia="Calibri" w:cs="Calibri"/>
          <w:b/>
          <w:bCs/>
          <w:sz w:val="24"/>
          <w:szCs w:val="24"/>
        </w:rPr>
        <w:t xml:space="preserve">Objectives:  </w:t>
      </w:r>
      <w:r w:rsidR="00B81CEE">
        <w:rPr>
          <w:rFonts w:eastAsia="Calibri" w:cs="Calibri"/>
          <w:b/>
          <w:bCs/>
          <w:sz w:val="24"/>
          <w:szCs w:val="24"/>
        </w:rPr>
        <w:t>Students will…</w:t>
      </w:r>
    </w:p>
    <w:p w14:paraId="3B6A191B" w14:textId="3333C475" w:rsidR="004A1B05" w:rsidRPr="00B81CEE" w:rsidRDefault="00806112" w:rsidP="00B81CEE">
      <w:pPr>
        <w:pStyle w:val="ListParagraph"/>
        <w:numPr>
          <w:ilvl w:val="0"/>
          <w:numId w:val="28"/>
        </w:numPr>
        <w:spacing w:after="0" w:line="240" w:lineRule="auto"/>
        <w:rPr>
          <w:rFonts w:eastAsia="Calibri" w:cs="Calibri"/>
          <w:bCs/>
          <w:sz w:val="24"/>
          <w:szCs w:val="24"/>
        </w:rPr>
      </w:pPr>
      <w:r>
        <w:rPr>
          <w:rFonts w:eastAsia="Calibri" w:cs="Calibri"/>
          <w:bCs/>
          <w:sz w:val="24"/>
          <w:szCs w:val="24"/>
        </w:rPr>
        <w:t>Understand what verbal threats and harassment is and where they can occur</w:t>
      </w:r>
    </w:p>
    <w:p w14:paraId="7051F134" w14:textId="07513044" w:rsidR="004A1B05" w:rsidRPr="00B81CEE" w:rsidRDefault="00806112" w:rsidP="00B81CEE">
      <w:pPr>
        <w:pStyle w:val="ListParagraph"/>
        <w:numPr>
          <w:ilvl w:val="0"/>
          <w:numId w:val="28"/>
        </w:numPr>
        <w:spacing w:after="0" w:line="240" w:lineRule="auto"/>
        <w:rPr>
          <w:rFonts w:eastAsia="Calibri" w:cs="Calibri"/>
          <w:bCs/>
          <w:sz w:val="24"/>
          <w:szCs w:val="24"/>
        </w:rPr>
      </w:pPr>
      <w:r>
        <w:rPr>
          <w:rFonts w:eastAsia="Calibri" w:cs="Calibri"/>
          <w:bCs/>
          <w:sz w:val="24"/>
          <w:szCs w:val="24"/>
        </w:rPr>
        <w:t>Learn how verbal threats and harassment affect the victims</w:t>
      </w:r>
    </w:p>
    <w:p w14:paraId="4716ABE3" w14:textId="56DBD3EB" w:rsidR="00B81CEE" w:rsidRPr="00B81CEE" w:rsidRDefault="00B81CEE" w:rsidP="00B81CEE">
      <w:pPr>
        <w:pStyle w:val="ListParagraph"/>
        <w:numPr>
          <w:ilvl w:val="0"/>
          <w:numId w:val="28"/>
        </w:numPr>
        <w:spacing w:after="0" w:line="240" w:lineRule="auto"/>
        <w:rPr>
          <w:rFonts w:eastAsia="Calibri" w:cs="Calibri"/>
          <w:bCs/>
          <w:sz w:val="24"/>
          <w:szCs w:val="24"/>
        </w:rPr>
      </w:pPr>
      <w:r w:rsidRPr="00B81CEE">
        <w:rPr>
          <w:rFonts w:eastAsia="Calibri" w:cs="Calibri"/>
          <w:bCs/>
          <w:sz w:val="24"/>
          <w:szCs w:val="24"/>
        </w:rPr>
        <w:t xml:space="preserve">Create a poster to </w:t>
      </w:r>
      <w:r w:rsidR="00FD61FB">
        <w:rPr>
          <w:rFonts w:eastAsia="Calibri" w:cs="Calibri"/>
          <w:bCs/>
          <w:sz w:val="24"/>
          <w:szCs w:val="24"/>
        </w:rPr>
        <w:t>bring awareness of the effects of verbal threats and harassment</w:t>
      </w:r>
    </w:p>
    <w:p w14:paraId="129F5446" w14:textId="77777777" w:rsidR="004A1B05" w:rsidRDefault="004A1B05" w:rsidP="00032BD3">
      <w:pPr>
        <w:spacing w:after="0" w:line="240" w:lineRule="auto"/>
        <w:ind w:left="720"/>
        <w:rPr>
          <w:rFonts w:eastAsia="Calibri" w:cs="Calibri"/>
          <w:b/>
          <w:bCs/>
          <w:sz w:val="24"/>
          <w:szCs w:val="24"/>
        </w:rPr>
      </w:pPr>
    </w:p>
    <w:p w14:paraId="0570C8FD" w14:textId="77777777" w:rsidR="00AC429E" w:rsidRPr="004A1B05" w:rsidRDefault="00DD3CC7" w:rsidP="00CE4D40">
      <w:pPr>
        <w:spacing w:after="0"/>
        <w:rPr>
          <w:rFonts w:eastAsia="Calibri" w:cs="Calibri"/>
          <w:b/>
          <w:bCs/>
          <w:sz w:val="24"/>
          <w:szCs w:val="24"/>
        </w:rPr>
      </w:pPr>
      <w:r w:rsidRPr="00DC7F18">
        <w:rPr>
          <w:rFonts w:eastAsia="Calibri" w:cs="Calibri"/>
          <w:b/>
          <w:bCs/>
          <w:sz w:val="24"/>
          <w:szCs w:val="24"/>
        </w:rPr>
        <w:t>Materials:</w:t>
      </w:r>
    </w:p>
    <w:p w14:paraId="0D4127BC" w14:textId="179DFF2A" w:rsidR="00B81CEE" w:rsidRDefault="00B81CEE" w:rsidP="00B81CEE">
      <w:pPr>
        <w:pStyle w:val="ListParagraph"/>
        <w:numPr>
          <w:ilvl w:val="0"/>
          <w:numId w:val="29"/>
        </w:numPr>
        <w:spacing w:after="0"/>
        <w:rPr>
          <w:rFonts w:eastAsia="Calibri" w:cs="Calibri"/>
          <w:sz w:val="24"/>
          <w:szCs w:val="24"/>
        </w:rPr>
      </w:pPr>
      <w:r>
        <w:rPr>
          <w:rFonts w:eastAsia="Calibri" w:cs="Calibri"/>
          <w:sz w:val="24"/>
          <w:szCs w:val="24"/>
        </w:rPr>
        <w:t>Verbal Threats and Harassment Handout-1 per group</w:t>
      </w:r>
    </w:p>
    <w:p w14:paraId="35692F9B" w14:textId="64C833A1" w:rsidR="00B81CEE" w:rsidRDefault="00B81CEE" w:rsidP="00B81CEE">
      <w:pPr>
        <w:pStyle w:val="ListParagraph"/>
        <w:numPr>
          <w:ilvl w:val="0"/>
          <w:numId w:val="29"/>
        </w:numPr>
        <w:spacing w:after="0"/>
        <w:rPr>
          <w:rFonts w:eastAsia="Calibri" w:cs="Calibri"/>
          <w:sz w:val="24"/>
          <w:szCs w:val="24"/>
        </w:rPr>
      </w:pPr>
      <w:r>
        <w:rPr>
          <w:rFonts w:eastAsia="Calibri" w:cs="Calibri"/>
          <w:sz w:val="24"/>
          <w:szCs w:val="24"/>
        </w:rPr>
        <w:t xml:space="preserve">4 large posters labeled: </w:t>
      </w:r>
      <w:r w:rsidRPr="00B81CEE">
        <w:rPr>
          <w:rFonts w:eastAsia="Calibri" w:cs="Calibri"/>
          <w:sz w:val="24"/>
          <w:szCs w:val="24"/>
        </w:rPr>
        <w:t>“Effect</w:t>
      </w:r>
      <w:r>
        <w:rPr>
          <w:rFonts w:eastAsia="Calibri" w:cs="Calibri"/>
          <w:sz w:val="24"/>
          <w:szCs w:val="24"/>
        </w:rPr>
        <w:t>s</w:t>
      </w:r>
      <w:r w:rsidRPr="00B81CEE">
        <w:rPr>
          <w:rFonts w:eastAsia="Calibri" w:cs="Calibri"/>
          <w:sz w:val="24"/>
          <w:szCs w:val="24"/>
        </w:rPr>
        <w:t xml:space="preserve"> on Student Body”, “Effect</w:t>
      </w:r>
      <w:r>
        <w:rPr>
          <w:rFonts w:eastAsia="Calibri" w:cs="Calibri"/>
          <w:sz w:val="24"/>
          <w:szCs w:val="24"/>
        </w:rPr>
        <w:t>s</w:t>
      </w:r>
      <w:r w:rsidRPr="00B81CEE">
        <w:rPr>
          <w:rFonts w:eastAsia="Calibri" w:cs="Calibri"/>
          <w:sz w:val="24"/>
          <w:szCs w:val="24"/>
        </w:rPr>
        <w:t xml:space="preserve"> on School Staff”, “Effect</w:t>
      </w:r>
      <w:r>
        <w:rPr>
          <w:rFonts w:eastAsia="Calibri" w:cs="Calibri"/>
          <w:sz w:val="24"/>
          <w:szCs w:val="24"/>
        </w:rPr>
        <w:t>s</w:t>
      </w:r>
      <w:r w:rsidRPr="00B81CEE">
        <w:rPr>
          <w:rFonts w:eastAsia="Calibri" w:cs="Calibri"/>
          <w:sz w:val="24"/>
          <w:szCs w:val="24"/>
        </w:rPr>
        <w:t xml:space="preserve"> on </w:t>
      </w:r>
      <w:r w:rsidR="00EE2D01">
        <w:rPr>
          <w:rFonts w:eastAsia="Calibri" w:cs="Calibri"/>
          <w:sz w:val="24"/>
          <w:szCs w:val="24"/>
        </w:rPr>
        <w:t>Targets”</w:t>
      </w:r>
      <w:r w:rsidR="00EE2D01" w:rsidRPr="00B81CEE">
        <w:rPr>
          <w:rFonts w:eastAsia="Calibri" w:cs="Calibri"/>
          <w:sz w:val="24"/>
          <w:szCs w:val="24"/>
        </w:rPr>
        <w:t xml:space="preserve"> </w:t>
      </w:r>
      <w:r w:rsidRPr="00B81CEE">
        <w:rPr>
          <w:rFonts w:eastAsia="Calibri" w:cs="Calibri"/>
          <w:sz w:val="24"/>
          <w:szCs w:val="24"/>
        </w:rPr>
        <w:t>and “Effect</w:t>
      </w:r>
      <w:r>
        <w:rPr>
          <w:rFonts w:eastAsia="Calibri" w:cs="Calibri"/>
          <w:sz w:val="24"/>
          <w:szCs w:val="24"/>
        </w:rPr>
        <w:t>s on Aggressor”</w:t>
      </w:r>
    </w:p>
    <w:p w14:paraId="616BC6FD" w14:textId="43543679" w:rsidR="00B81CEE" w:rsidRDefault="00B81CEE" w:rsidP="00B81CEE">
      <w:pPr>
        <w:pStyle w:val="ListParagraph"/>
        <w:numPr>
          <w:ilvl w:val="0"/>
          <w:numId w:val="29"/>
        </w:numPr>
        <w:spacing w:after="0"/>
        <w:rPr>
          <w:rFonts w:eastAsia="Calibri" w:cs="Calibri"/>
          <w:sz w:val="24"/>
          <w:szCs w:val="24"/>
        </w:rPr>
      </w:pPr>
      <w:r>
        <w:rPr>
          <w:rFonts w:eastAsia="Calibri" w:cs="Calibri"/>
          <w:sz w:val="24"/>
          <w:szCs w:val="24"/>
        </w:rPr>
        <w:t>Colored sticky note pads-a different color pad per group</w:t>
      </w:r>
    </w:p>
    <w:p w14:paraId="43B0B9BA" w14:textId="33272B1B" w:rsidR="00CE4D40" w:rsidRPr="00B81CEE" w:rsidRDefault="00CE4D40" w:rsidP="00CE4D40">
      <w:pPr>
        <w:pStyle w:val="ListParagraph"/>
        <w:numPr>
          <w:ilvl w:val="0"/>
          <w:numId w:val="29"/>
        </w:numPr>
        <w:spacing w:after="0"/>
        <w:rPr>
          <w:rFonts w:eastAsia="Calibri" w:cs="Calibri"/>
          <w:sz w:val="24"/>
          <w:szCs w:val="24"/>
        </w:rPr>
      </w:pPr>
      <w:r w:rsidRPr="00B81CEE">
        <w:rPr>
          <w:rFonts w:eastAsia="Calibri" w:cs="Calibri"/>
          <w:sz w:val="24"/>
          <w:szCs w:val="24"/>
        </w:rPr>
        <w:t xml:space="preserve">Large </w:t>
      </w:r>
      <w:r w:rsidR="00B81CEE">
        <w:rPr>
          <w:rFonts w:eastAsia="Calibri" w:cs="Calibri"/>
          <w:sz w:val="24"/>
          <w:szCs w:val="24"/>
        </w:rPr>
        <w:t>poster paper and markers</w:t>
      </w:r>
    </w:p>
    <w:p w14:paraId="2B82CEFF" w14:textId="77777777" w:rsidR="00DD3CC7" w:rsidRPr="00DC7F18" w:rsidRDefault="00DD3CC7" w:rsidP="00DD3CC7">
      <w:pPr>
        <w:spacing w:after="0"/>
        <w:rPr>
          <w:rFonts w:eastAsia="Calibri" w:cs="Calibri"/>
          <w:b/>
          <w:bCs/>
          <w:sz w:val="24"/>
          <w:szCs w:val="24"/>
        </w:rPr>
      </w:pPr>
    </w:p>
    <w:p w14:paraId="544BDAC9"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7D153C2A" w14:textId="77777777" w:rsidR="00DD3CC7" w:rsidRPr="00DC7F18" w:rsidRDefault="00DD3CC7" w:rsidP="00DD3CC7">
      <w:pPr>
        <w:spacing w:after="0"/>
        <w:rPr>
          <w:rFonts w:eastAsia="Calibri" w:cs="Calibri"/>
          <w:b/>
          <w:bCs/>
          <w:sz w:val="24"/>
          <w:szCs w:val="24"/>
        </w:rPr>
      </w:pPr>
    </w:p>
    <w:p w14:paraId="055038C2" w14:textId="5575038E" w:rsidR="00692B58" w:rsidRDefault="00692B58" w:rsidP="00DD3CC7">
      <w:pPr>
        <w:spacing w:after="0"/>
        <w:rPr>
          <w:rFonts w:eastAsia="Calibri" w:cs="Calibri"/>
          <w:b/>
          <w:bCs/>
          <w:sz w:val="24"/>
          <w:szCs w:val="24"/>
        </w:rPr>
      </w:pPr>
      <w:r>
        <w:rPr>
          <w:rFonts w:eastAsia="Calibri" w:cs="Calibri"/>
          <w:b/>
          <w:bCs/>
          <w:sz w:val="24"/>
          <w:szCs w:val="24"/>
        </w:rPr>
        <w:t xml:space="preserve">Activity 1:  </w:t>
      </w:r>
      <w:r w:rsidR="00975987">
        <w:rPr>
          <w:rFonts w:eastAsia="Calibri" w:cs="Calibri"/>
          <w:b/>
          <w:bCs/>
          <w:sz w:val="24"/>
          <w:szCs w:val="24"/>
        </w:rPr>
        <w:t>Brainstorming Where Verbal Threats and Harassment Occur</w:t>
      </w:r>
    </w:p>
    <w:p w14:paraId="6217FA95" w14:textId="4FCD7452" w:rsidR="000A3E0F" w:rsidRDefault="00A1239A" w:rsidP="00A1239A">
      <w:pPr>
        <w:pStyle w:val="ListParagraph"/>
        <w:numPr>
          <w:ilvl w:val="0"/>
          <w:numId w:val="20"/>
        </w:numPr>
        <w:spacing w:after="0"/>
        <w:rPr>
          <w:rFonts w:eastAsia="Calibri" w:cs="Calibri"/>
          <w:bCs/>
          <w:sz w:val="24"/>
          <w:szCs w:val="24"/>
        </w:rPr>
      </w:pPr>
      <w:r>
        <w:rPr>
          <w:rFonts w:eastAsia="Calibri" w:cs="Calibri"/>
          <w:bCs/>
          <w:sz w:val="24"/>
          <w:szCs w:val="24"/>
        </w:rPr>
        <w:t xml:space="preserve">Write the following words on the board, “Verbal Threats” and “Verbal </w:t>
      </w:r>
      <w:r w:rsidR="00975987">
        <w:rPr>
          <w:rFonts w:eastAsia="Calibri" w:cs="Calibri"/>
          <w:bCs/>
          <w:sz w:val="24"/>
          <w:szCs w:val="24"/>
        </w:rPr>
        <w:t>H</w:t>
      </w:r>
      <w:r>
        <w:rPr>
          <w:rFonts w:eastAsia="Calibri" w:cs="Calibri"/>
          <w:bCs/>
          <w:sz w:val="24"/>
          <w:szCs w:val="24"/>
        </w:rPr>
        <w:t xml:space="preserve">arassment”.  Hand each group a handout </w:t>
      </w:r>
      <w:r w:rsidR="000A3E0F">
        <w:rPr>
          <w:rFonts w:eastAsia="Calibri" w:cs="Calibri"/>
          <w:bCs/>
          <w:sz w:val="24"/>
          <w:szCs w:val="24"/>
        </w:rPr>
        <w:t>containing two paragraphs, one on</w:t>
      </w:r>
      <w:r>
        <w:rPr>
          <w:rFonts w:eastAsia="Calibri" w:cs="Calibri"/>
          <w:bCs/>
          <w:sz w:val="24"/>
          <w:szCs w:val="24"/>
        </w:rPr>
        <w:t xml:space="preserve"> verbal threats and </w:t>
      </w:r>
      <w:r w:rsidR="000A3E0F">
        <w:rPr>
          <w:rFonts w:eastAsia="Calibri" w:cs="Calibri"/>
          <w:bCs/>
          <w:sz w:val="24"/>
          <w:szCs w:val="24"/>
        </w:rPr>
        <w:t xml:space="preserve">the other on </w:t>
      </w:r>
      <w:r>
        <w:rPr>
          <w:rFonts w:eastAsia="Calibri" w:cs="Calibri"/>
          <w:bCs/>
          <w:sz w:val="24"/>
          <w:szCs w:val="24"/>
        </w:rPr>
        <w:t>verbal harassment</w:t>
      </w:r>
      <w:r w:rsidR="000A3E0F">
        <w:rPr>
          <w:rFonts w:eastAsia="Calibri" w:cs="Calibri"/>
          <w:bCs/>
          <w:sz w:val="24"/>
          <w:szCs w:val="24"/>
        </w:rPr>
        <w:t>.</w:t>
      </w:r>
    </w:p>
    <w:p w14:paraId="7B52DBD1" w14:textId="5E1793C6" w:rsidR="00A1239A" w:rsidRDefault="000A3E0F" w:rsidP="00A1239A">
      <w:pPr>
        <w:pStyle w:val="ListParagraph"/>
        <w:numPr>
          <w:ilvl w:val="0"/>
          <w:numId w:val="20"/>
        </w:numPr>
        <w:spacing w:after="0"/>
        <w:rPr>
          <w:rFonts w:eastAsia="Calibri" w:cs="Calibri"/>
          <w:bCs/>
          <w:sz w:val="24"/>
          <w:szCs w:val="24"/>
        </w:rPr>
      </w:pPr>
      <w:r>
        <w:rPr>
          <w:rFonts w:eastAsia="Calibri" w:cs="Calibri"/>
          <w:bCs/>
          <w:sz w:val="24"/>
          <w:szCs w:val="24"/>
        </w:rPr>
        <w:t>Instruct the groups to choose volunteers to take turns reading the paragraphs aloud to their group and then discuss, as a group, which paragraph describes threats and which paragraph describes harassment.  Groups should label their paragraphs accordingly.</w:t>
      </w:r>
    </w:p>
    <w:p w14:paraId="4404D439" w14:textId="00310F8F" w:rsidR="000A3E0F" w:rsidRDefault="000A3E0F" w:rsidP="00A1239A">
      <w:pPr>
        <w:pStyle w:val="ListParagraph"/>
        <w:numPr>
          <w:ilvl w:val="0"/>
          <w:numId w:val="20"/>
        </w:numPr>
        <w:spacing w:after="0"/>
        <w:rPr>
          <w:rFonts w:eastAsia="Calibri" w:cs="Calibri"/>
          <w:bCs/>
          <w:sz w:val="24"/>
          <w:szCs w:val="24"/>
        </w:rPr>
      </w:pPr>
      <w:r>
        <w:rPr>
          <w:rFonts w:eastAsia="Calibri" w:cs="Calibri"/>
          <w:bCs/>
          <w:sz w:val="24"/>
          <w:szCs w:val="24"/>
        </w:rPr>
        <w:t xml:space="preserve">Ask a group to volunteer to read one of the paragraphs aloud to the class and identify which it is.  Ask the listening audience if they agree or disagree by displaying a “thumbs-up” or “thumbs down”.  Before revealing the correct answer, ask another volunteer to read the other paragraph and identify it.  Ask the class to vote again with thumbs-up or down.  </w:t>
      </w:r>
    </w:p>
    <w:p w14:paraId="18205E57" w14:textId="77777777" w:rsidR="0044345F" w:rsidRPr="0044345F" w:rsidRDefault="0044345F" w:rsidP="0044345F">
      <w:pPr>
        <w:spacing w:after="0"/>
        <w:rPr>
          <w:rFonts w:eastAsia="Calibri" w:cs="Calibri"/>
          <w:b/>
          <w:bCs/>
          <w:sz w:val="24"/>
          <w:szCs w:val="24"/>
        </w:rPr>
      </w:pPr>
      <w:r w:rsidRPr="0044345F">
        <w:rPr>
          <w:rFonts w:eastAsia="Calibri" w:cs="Calibri"/>
          <w:b/>
          <w:bCs/>
          <w:sz w:val="24"/>
          <w:szCs w:val="24"/>
        </w:rPr>
        <w:t xml:space="preserve">Correct Answer: </w:t>
      </w:r>
    </w:p>
    <w:p w14:paraId="1ADCAB45" w14:textId="7142DF05" w:rsidR="0044345F" w:rsidRDefault="0044345F" w:rsidP="0044345F">
      <w:pPr>
        <w:spacing w:after="0"/>
        <w:rPr>
          <w:rFonts w:eastAsia="Calibri" w:cs="Calibri"/>
          <w:bCs/>
          <w:sz w:val="24"/>
          <w:szCs w:val="24"/>
        </w:rPr>
      </w:pPr>
      <w:r>
        <w:rPr>
          <w:rFonts w:eastAsia="Calibri" w:cs="Calibri"/>
          <w:bCs/>
          <w:sz w:val="24"/>
          <w:szCs w:val="24"/>
        </w:rPr>
        <w:t>#1.  Harassment-</w:t>
      </w:r>
      <w:r w:rsidRPr="0044345F">
        <w:rPr>
          <w:color w:val="008000"/>
          <w:sz w:val="24"/>
          <w:szCs w:val="24"/>
        </w:rPr>
        <w:t>13-2921</w:t>
      </w:r>
      <w:r w:rsidRPr="0044345F">
        <w:rPr>
          <w:color w:val="000000"/>
          <w:sz w:val="24"/>
          <w:szCs w:val="24"/>
        </w:rPr>
        <w:t>. </w:t>
      </w:r>
      <w:r w:rsidRPr="0044345F">
        <w:rPr>
          <w:color w:val="800080"/>
          <w:sz w:val="24"/>
          <w:szCs w:val="24"/>
          <w:u w:val="single"/>
        </w:rPr>
        <w:t>Harassment; classification; definition</w:t>
      </w:r>
    </w:p>
    <w:p w14:paraId="41D9852D" w14:textId="7336847E" w:rsidR="0044345F" w:rsidRDefault="0044345F" w:rsidP="0044345F">
      <w:pPr>
        <w:spacing w:after="0"/>
        <w:rPr>
          <w:color w:val="800080"/>
          <w:sz w:val="24"/>
          <w:szCs w:val="24"/>
          <w:u w:val="single"/>
        </w:rPr>
      </w:pPr>
      <w:r>
        <w:rPr>
          <w:rFonts w:eastAsia="Calibri" w:cs="Calibri"/>
          <w:bCs/>
          <w:sz w:val="24"/>
          <w:szCs w:val="24"/>
        </w:rPr>
        <w:t>#2.  Threat-</w:t>
      </w:r>
      <w:r w:rsidRPr="0044345F">
        <w:rPr>
          <w:color w:val="008000"/>
          <w:sz w:val="24"/>
          <w:szCs w:val="24"/>
        </w:rPr>
        <w:t>13-1202</w:t>
      </w:r>
      <w:r w:rsidRPr="0044345F">
        <w:rPr>
          <w:color w:val="000000"/>
          <w:sz w:val="24"/>
          <w:szCs w:val="24"/>
        </w:rPr>
        <w:t>. </w:t>
      </w:r>
      <w:r w:rsidRPr="0044345F">
        <w:rPr>
          <w:color w:val="800080"/>
          <w:sz w:val="24"/>
          <w:szCs w:val="24"/>
          <w:u w:val="single"/>
        </w:rPr>
        <w:t>Threatening or intimidating; classification</w:t>
      </w:r>
    </w:p>
    <w:p w14:paraId="5D20F34E" w14:textId="77777777" w:rsidR="0044345F" w:rsidRPr="0044345F" w:rsidRDefault="0044345F" w:rsidP="0044345F">
      <w:pPr>
        <w:spacing w:after="0"/>
        <w:rPr>
          <w:rFonts w:eastAsia="Calibri" w:cs="Calibri"/>
          <w:bCs/>
          <w:sz w:val="24"/>
          <w:szCs w:val="24"/>
        </w:rPr>
      </w:pPr>
    </w:p>
    <w:p w14:paraId="69BEA8ED" w14:textId="561AD0D1" w:rsidR="000A3E0F" w:rsidRDefault="000A3E0F" w:rsidP="00A1239A">
      <w:pPr>
        <w:pStyle w:val="ListParagraph"/>
        <w:numPr>
          <w:ilvl w:val="0"/>
          <w:numId w:val="20"/>
        </w:numPr>
        <w:spacing w:after="0"/>
        <w:rPr>
          <w:rFonts w:eastAsia="Calibri" w:cs="Calibri"/>
          <w:bCs/>
          <w:sz w:val="24"/>
          <w:szCs w:val="24"/>
        </w:rPr>
      </w:pPr>
      <w:r>
        <w:rPr>
          <w:rFonts w:eastAsia="Calibri" w:cs="Calibri"/>
          <w:bCs/>
          <w:sz w:val="24"/>
          <w:szCs w:val="24"/>
        </w:rPr>
        <w:lastRenderedPageBreak/>
        <w:t xml:space="preserve">Next, instruct the groups to brainstorm a list of places on campus where verbal threats or harassments may occur.  </w:t>
      </w:r>
      <w:r w:rsidR="00EE2D01">
        <w:rPr>
          <w:rFonts w:eastAsia="Calibri" w:cs="Calibri"/>
          <w:bCs/>
          <w:sz w:val="24"/>
          <w:szCs w:val="24"/>
        </w:rPr>
        <w:t>They should record their answers in their small group.</w:t>
      </w:r>
    </w:p>
    <w:p w14:paraId="719E25D1" w14:textId="6F7198A1" w:rsidR="00692B58" w:rsidRPr="00975987" w:rsidRDefault="00EE2D01" w:rsidP="00975987">
      <w:pPr>
        <w:pStyle w:val="ListParagraph"/>
        <w:numPr>
          <w:ilvl w:val="0"/>
          <w:numId w:val="20"/>
        </w:numPr>
        <w:spacing w:after="0"/>
        <w:rPr>
          <w:rFonts w:eastAsia="Calibri" w:cs="Calibri"/>
          <w:b/>
          <w:bCs/>
          <w:sz w:val="24"/>
          <w:szCs w:val="24"/>
        </w:rPr>
      </w:pPr>
      <w:r>
        <w:rPr>
          <w:rFonts w:eastAsia="Calibri" w:cs="Calibri"/>
          <w:bCs/>
          <w:sz w:val="24"/>
          <w:szCs w:val="24"/>
        </w:rPr>
        <w:t>Write</w:t>
      </w:r>
      <w:r w:rsidR="00975987" w:rsidRPr="00975987">
        <w:rPr>
          <w:rFonts w:eastAsia="Calibri" w:cs="Calibri"/>
          <w:bCs/>
          <w:sz w:val="24"/>
          <w:szCs w:val="24"/>
        </w:rPr>
        <w:t xml:space="preserve"> th</w:t>
      </w:r>
      <w:r w:rsidR="00975987">
        <w:rPr>
          <w:rFonts w:eastAsia="Calibri" w:cs="Calibri"/>
          <w:bCs/>
          <w:sz w:val="24"/>
          <w:szCs w:val="24"/>
        </w:rPr>
        <w:t xml:space="preserve">e following </w:t>
      </w:r>
      <w:r w:rsidR="00975987" w:rsidRPr="00975987">
        <w:rPr>
          <w:rFonts w:eastAsia="Calibri" w:cs="Calibri"/>
          <w:bCs/>
          <w:sz w:val="24"/>
          <w:szCs w:val="24"/>
        </w:rPr>
        <w:t xml:space="preserve">list </w:t>
      </w:r>
      <w:r>
        <w:rPr>
          <w:rFonts w:eastAsia="Calibri" w:cs="Calibri"/>
          <w:bCs/>
          <w:sz w:val="24"/>
          <w:szCs w:val="24"/>
        </w:rPr>
        <w:t xml:space="preserve">on the board </w:t>
      </w:r>
      <w:r w:rsidR="00975987" w:rsidRPr="00975987">
        <w:rPr>
          <w:rFonts w:eastAsia="Calibri" w:cs="Calibri"/>
          <w:bCs/>
          <w:sz w:val="24"/>
          <w:szCs w:val="24"/>
        </w:rPr>
        <w:t>and instruct the groups to check off any similar places they listed.  Next, ask volunteers t</w:t>
      </w:r>
      <w:r w:rsidR="00975987">
        <w:rPr>
          <w:rFonts w:eastAsia="Calibri" w:cs="Calibri"/>
          <w:bCs/>
          <w:sz w:val="24"/>
          <w:szCs w:val="24"/>
        </w:rPr>
        <w:t>o share any places not mentioned.</w:t>
      </w:r>
    </w:p>
    <w:p w14:paraId="7C7A6EF4" w14:textId="77777777" w:rsidR="00975987" w:rsidRDefault="00975987" w:rsidP="00975987">
      <w:pPr>
        <w:pStyle w:val="ListParagraph"/>
        <w:numPr>
          <w:ilvl w:val="0"/>
          <w:numId w:val="23"/>
        </w:numPr>
        <w:spacing w:after="0"/>
        <w:rPr>
          <w:rFonts w:eastAsia="Calibri" w:cs="Calibri"/>
          <w:bCs/>
          <w:sz w:val="24"/>
          <w:szCs w:val="24"/>
        </w:rPr>
      </w:pPr>
      <w:r>
        <w:rPr>
          <w:rFonts w:eastAsia="Calibri" w:cs="Calibri"/>
          <w:bCs/>
          <w:sz w:val="24"/>
          <w:szCs w:val="24"/>
        </w:rPr>
        <w:t>H</w:t>
      </w:r>
      <w:r w:rsidRPr="00975987">
        <w:rPr>
          <w:rFonts w:eastAsia="Calibri" w:cs="Calibri"/>
          <w:bCs/>
          <w:sz w:val="24"/>
          <w:szCs w:val="24"/>
        </w:rPr>
        <w:t>allways</w:t>
      </w:r>
    </w:p>
    <w:p w14:paraId="2E801592" w14:textId="77777777" w:rsidR="00975987" w:rsidRDefault="00975987" w:rsidP="00975987">
      <w:pPr>
        <w:pStyle w:val="ListParagraph"/>
        <w:numPr>
          <w:ilvl w:val="0"/>
          <w:numId w:val="23"/>
        </w:numPr>
        <w:spacing w:after="0"/>
        <w:rPr>
          <w:rFonts w:eastAsia="Calibri" w:cs="Calibri"/>
          <w:bCs/>
          <w:sz w:val="24"/>
          <w:szCs w:val="24"/>
        </w:rPr>
      </w:pPr>
      <w:r>
        <w:rPr>
          <w:rFonts w:eastAsia="Calibri" w:cs="Calibri"/>
          <w:bCs/>
          <w:sz w:val="24"/>
          <w:szCs w:val="24"/>
        </w:rPr>
        <w:t>C</w:t>
      </w:r>
      <w:r w:rsidRPr="00975987">
        <w:rPr>
          <w:rFonts w:eastAsia="Calibri" w:cs="Calibri"/>
          <w:bCs/>
          <w:sz w:val="24"/>
          <w:szCs w:val="24"/>
        </w:rPr>
        <w:t>lassrooms</w:t>
      </w:r>
    </w:p>
    <w:p w14:paraId="0A1AC96B" w14:textId="77777777" w:rsidR="00975987" w:rsidRDefault="00975987" w:rsidP="00975987">
      <w:pPr>
        <w:pStyle w:val="ListParagraph"/>
        <w:numPr>
          <w:ilvl w:val="0"/>
          <w:numId w:val="23"/>
        </w:numPr>
        <w:spacing w:after="0"/>
        <w:rPr>
          <w:rFonts w:eastAsia="Calibri" w:cs="Calibri"/>
          <w:bCs/>
          <w:sz w:val="24"/>
          <w:szCs w:val="24"/>
        </w:rPr>
      </w:pPr>
      <w:r>
        <w:rPr>
          <w:rFonts w:eastAsia="Calibri" w:cs="Calibri"/>
          <w:bCs/>
          <w:sz w:val="24"/>
          <w:szCs w:val="24"/>
        </w:rPr>
        <w:t>S</w:t>
      </w:r>
      <w:r w:rsidRPr="00975987">
        <w:rPr>
          <w:rFonts w:eastAsia="Calibri" w:cs="Calibri"/>
          <w:bCs/>
          <w:sz w:val="24"/>
          <w:szCs w:val="24"/>
        </w:rPr>
        <w:t>chool grounds</w:t>
      </w:r>
    </w:p>
    <w:p w14:paraId="4C19AD4E" w14:textId="116F1001" w:rsidR="00975987" w:rsidRDefault="00975987" w:rsidP="00975987">
      <w:pPr>
        <w:pStyle w:val="ListParagraph"/>
        <w:numPr>
          <w:ilvl w:val="0"/>
          <w:numId w:val="23"/>
        </w:numPr>
        <w:spacing w:after="0"/>
        <w:rPr>
          <w:rFonts w:eastAsia="Calibri" w:cs="Calibri"/>
          <w:bCs/>
          <w:sz w:val="24"/>
          <w:szCs w:val="24"/>
        </w:rPr>
      </w:pPr>
      <w:r>
        <w:rPr>
          <w:rFonts w:eastAsia="Calibri" w:cs="Calibri"/>
          <w:bCs/>
          <w:sz w:val="24"/>
          <w:szCs w:val="24"/>
        </w:rPr>
        <w:t>G</w:t>
      </w:r>
      <w:r w:rsidRPr="00975987">
        <w:rPr>
          <w:rFonts w:eastAsia="Calibri" w:cs="Calibri"/>
          <w:bCs/>
          <w:sz w:val="24"/>
          <w:szCs w:val="24"/>
        </w:rPr>
        <w:t>ym</w:t>
      </w:r>
      <w:r>
        <w:rPr>
          <w:rFonts w:eastAsia="Calibri" w:cs="Calibri"/>
          <w:bCs/>
          <w:sz w:val="24"/>
          <w:szCs w:val="24"/>
        </w:rPr>
        <w:t>/Locker room</w:t>
      </w:r>
    </w:p>
    <w:p w14:paraId="30FA68CD" w14:textId="77777777" w:rsidR="00975987" w:rsidRDefault="00975987" w:rsidP="00975987">
      <w:pPr>
        <w:pStyle w:val="ListParagraph"/>
        <w:numPr>
          <w:ilvl w:val="0"/>
          <w:numId w:val="23"/>
        </w:numPr>
        <w:spacing w:after="0"/>
        <w:rPr>
          <w:rFonts w:eastAsia="Calibri" w:cs="Calibri"/>
          <w:bCs/>
          <w:sz w:val="24"/>
          <w:szCs w:val="24"/>
        </w:rPr>
      </w:pPr>
      <w:r>
        <w:rPr>
          <w:rFonts w:eastAsia="Calibri" w:cs="Calibri"/>
          <w:bCs/>
          <w:sz w:val="24"/>
          <w:szCs w:val="24"/>
        </w:rPr>
        <w:t>P</w:t>
      </w:r>
      <w:r w:rsidRPr="00975987">
        <w:rPr>
          <w:rFonts w:eastAsia="Calibri" w:cs="Calibri"/>
          <w:bCs/>
          <w:sz w:val="24"/>
          <w:szCs w:val="24"/>
        </w:rPr>
        <w:t>laying fields</w:t>
      </w:r>
    </w:p>
    <w:p w14:paraId="738CBA2A" w14:textId="77777777" w:rsidR="00975987" w:rsidRDefault="00975987" w:rsidP="00975987">
      <w:pPr>
        <w:pStyle w:val="ListParagraph"/>
        <w:numPr>
          <w:ilvl w:val="0"/>
          <w:numId w:val="23"/>
        </w:numPr>
        <w:spacing w:after="0"/>
        <w:rPr>
          <w:rFonts w:eastAsia="Calibri" w:cs="Calibri"/>
          <w:bCs/>
          <w:sz w:val="24"/>
          <w:szCs w:val="24"/>
        </w:rPr>
      </w:pPr>
      <w:r>
        <w:rPr>
          <w:rFonts w:eastAsia="Calibri" w:cs="Calibri"/>
          <w:bCs/>
          <w:sz w:val="24"/>
          <w:szCs w:val="24"/>
        </w:rPr>
        <w:t>C</w:t>
      </w:r>
      <w:r w:rsidRPr="00975987">
        <w:rPr>
          <w:rFonts w:eastAsia="Calibri" w:cs="Calibri"/>
          <w:bCs/>
          <w:sz w:val="24"/>
          <w:szCs w:val="24"/>
        </w:rPr>
        <w:t>afeteria</w:t>
      </w:r>
    </w:p>
    <w:p w14:paraId="30378012" w14:textId="77777777" w:rsidR="00975987" w:rsidRDefault="00975987" w:rsidP="00975987">
      <w:pPr>
        <w:pStyle w:val="ListParagraph"/>
        <w:numPr>
          <w:ilvl w:val="0"/>
          <w:numId w:val="23"/>
        </w:numPr>
        <w:spacing w:after="0"/>
        <w:rPr>
          <w:rFonts w:eastAsia="Calibri" w:cs="Calibri"/>
          <w:bCs/>
          <w:sz w:val="24"/>
          <w:szCs w:val="24"/>
        </w:rPr>
      </w:pPr>
      <w:r>
        <w:rPr>
          <w:rFonts w:eastAsia="Calibri" w:cs="Calibri"/>
          <w:bCs/>
          <w:sz w:val="24"/>
          <w:szCs w:val="24"/>
        </w:rPr>
        <w:t>S</w:t>
      </w:r>
      <w:r w:rsidRPr="00975987">
        <w:rPr>
          <w:rFonts w:eastAsia="Calibri" w:cs="Calibri"/>
          <w:bCs/>
          <w:sz w:val="24"/>
          <w:szCs w:val="24"/>
        </w:rPr>
        <w:t>chool bus or bus stop</w:t>
      </w:r>
    </w:p>
    <w:p w14:paraId="719CBAD1" w14:textId="77777777" w:rsidR="00975987" w:rsidRDefault="00975987" w:rsidP="00975987">
      <w:pPr>
        <w:pStyle w:val="ListParagraph"/>
        <w:numPr>
          <w:ilvl w:val="0"/>
          <w:numId w:val="23"/>
        </w:numPr>
        <w:spacing w:after="0"/>
        <w:rPr>
          <w:rFonts w:eastAsia="Calibri" w:cs="Calibri"/>
          <w:bCs/>
          <w:sz w:val="24"/>
          <w:szCs w:val="24"/>
        </w:rPr>
      </w:pPr>
      <w:r>
        <w:rPr>
          <w:rFonts w:eastAsia="Calibri" w:cs="Calibri"/>
          <w:bCs/>
          <w:sz w:val="24"/>
          <w:szCs w:val="24"/>
        </w:rPr>
        <w:t>P</w:t>
      </w:r>
      <w:r w:rsidRPr="00975987">
        <w:rPr>
          <w:rFonts w:eastAsia="Calibri" w:cs="Calibri"/>
          <w:bCs/>
          <w:sz w:val="24"/>
          <w:szCs w:val="24"/>
        </w:rPr>
        <w:t>arking lot</w:t>
      </w:r>
      <w:r>
        <w:rPr>
          <w:rFonts w:eastAsia="Calibri" w:cs="Calibri"/>
          <w:bCs/>
          <w:sz w:val="24"/>
          <w:szCs w:val="24"/>
        </w:rPr>
        <w:t>/B</w:t>
      </w:r>
      <w:r w:rsidRPr="00975987">
        <w:rPr>
          <w:rFonts w:eastAsia="Calibri" w:cs="Calibri"/>
          <w:bCs/>
          <w:sz w:val="24"/>
          <w:szCs w:val="24"/>
        </w:rPr>
        <w:t>ike stands</w:t>
      </w:r>
    </w:p>
    <w:p w14:paraId="5677E2D6" w14:textId="51805AAF" w:rsidR="00975987" w:rsidRPr="00975987" w:rsidRDefault="00975987" w:rsidP="00975987">
      <w:pPr>
        <w:pStyle w:val="ListParagraph"/>
        <w:numPr>
          <w:ilvl w:val="0"/>
          <w:numId w:val="23"/>
        </w:numPr>
        <w:spacing w:after="0"/>
        <w:rPr>
          <w:rFonts w:eastAsia="Calibri" w:cs="Calibri"/>
          <w:bCs/>
          <w:sz w:val="24"/>
          <w:szCs w:val="24"/>
        </w:rPr>
      </w:pPr>
      <w:r>
        <w:rPr>
          <w:rFonts w:eastAsia="Calibri" w:cs="Calibri"/>
          <w:bCs/>
          <w:sz w:val="24"/>
          <w:szCs w:val="24"/>
        </w:rPr>
        <w:t>Restrooms</w:t>
      </w:r>
    </w:p>
    <w:p w14:paraId="5B1DBDBB" w14:textId="77777777" w:rsidR="00692B58" w:rsidRDefault="00692B58" w:rsidP="00DD3CC7">
      <w:pPr>
        <w:spacing w:after="0"/>
        <w:rPr>
          <w:rFonts w:eastAsia="Calibri" w:cs="Calibri"/>
          <w:b/>
          <w:bCs/>
          <w:sz w:val="24"/>
          <w:szCs w:val="24"/>
        </w:rPr>
      </w:pPr>
    </w:p>
    <w:p w14:paraId="32B20DB8" w14:textId="69D67170" w:rsidR="00DD3CC7" w:rsidRDefault="00DD3CC7" w:rsidP="00DD3CC7">
      <w:pPr>
        <w:spacing w:after="0"/>
        <w:rPr>
          <w:rFonts w:eastAsia="Calibri" w:cs="Calibri"/>
          <w:b/>
          <w:bCs/>
          <w:sz w:val="24"/>
          <w:szCs w:val="24"/>
        </w:rPr>
      </w:pPr>
      <w:r w:rsidRPr="00DC7F18">
        <w:rPr>
          <w:rFonts w:eastAsia="Calibri" w:cs="Calibri"/>
          <w:b/>
          <w:bCs/>
          <w:sz w:val="24"/>
          <w:szCs w:val="24"/>
        </w:rPr>
        <w:t>Activity</w:t>
      </w:r>
      <w:r w:rsidR="003B320C">
        <w:rPr>
          <w:rFonts w:eastAsia="Calibri" w:cs="Calibri"/>
          <w:b/>
          <w:bCs/>
          <w:sz w:val="24"/>
          <w:szCs w:val="24"/>
        </w:rPr>
        <w:t xml:space="preserve"> 2</w:t>
      </w:r>
      <w:r w:rsidRPr="00DC7F18">
        <w:rPr>
          <w:rFonts w:eastAsia="Calibri" w:cs="Calibri"/>
          <w:b/>
          <w:bCs/>
          <w:sz w:val="24"/>
          <w:szCs w:val="24"/>
        </w:rPr>
        <w:t xml:space="preserve">: </w:t>
      </w:r>
      <w:r w:rsidR="005C5807">
        <w:rPr>
          <w:rFonts w:eastAsia="Calibri" w:cs="Calibri"/>
          <w:b/>
          <w:bCs/>
          <w:sz w:val="24"/>
          <w:szCs w:val="24"/>
        </w:rPr>
        <w:t xml:space="preserve"> </w:t>
      </w:r>
      <w:r w:rsidR="003B320C">
        <w:rPr>
          <w:rFonts w:eastAsia="Calibri" w:cs="Calibri"/>
          <w:b/>
          <w:bCs/>
          <w:sz w:val="24"/>
          <w:szCs w:val="24"/>
        </w:rPr>
        <w:t xml:space="preserve">Effects on </w:t>
      </w:r>
      <w:r w:rsidR="00806112">
        <w:rPr>
          <w:rFonts w:eastAsia="Calibri" w:cs="Calibri"/>
          <w:b/>
          <w:bCs/>
          <w:sz w:val="24"/>
          <w:szCs w:val="24"/>
        </w:rPr>
        <w:t>Victims of Verbal Threats and Harassment</w:t>
      </w:r>
    </w:p>
    <w:p w14:paraId="20019D49" w14:textId="498D0053" w:rsidR="00D260ED" w:rsidRDefault="003845CC" w:rsidP="00975987">
      <w:pPr>
        <w:pStyle w:val="ListParagraph"/>
        <w:numPr>
          <w:ilvl w:val="0"/>
          <w:numId w:val="24"/>
        </w:numPr>
        <w:spacing w:after="0"/>
        <w:rPr>
          <w:rFonts w:eastAsia="Calibri" w:cs="Calibri"/>
          <w:bCs/>
          <w:sz w:val="24"/>
          <w:szCs w:val="24"/>
        </w:rPr>
      </w:pPr>
      <w:r>
        <w:rPr>
          <w:rFonts w:eastAsia="Calibri" w:cs="Calibri"/>
          <w:bCs/>
          <w:sz w:val="24"/>
          <w:szCs w:val="24"/>
        </w:rPr>
        <w:t xml:space="preserve">Instruct each group to consider their descriptions on verbal threats and harassment.  Then collaborate as a group to list 5 adjectives that describe how a person may feel if they were experiencing threats and harassment on their large poster paper.  </w:t>
      </w:r>
    </w:p>
    <w:p w14:paraId="4CF7F2F7" w14:textId="4152517C" w:rsidR="003845CC" w:rsidRPr="0031266D" w:rsidRDefault="00D260ED" w:rsidP="0031266D">
      <w:pPr>
        <w:spacing w:after="0"/>
        <w:rPr>
          <w:rFonts w:eastAsia="Calibri" w:cs="Calibri"/>
          <w:bCs/>
          <w:sz w:val="24"/>
          <w:szCs w:val="24"/>
        </w:rPr>
      </w:pPr>
      <w:r w:rsidRPr="0031266D">
        <w:rPr>
          <w:rFonts w:eastAsia="Calibri" w:cs="Calibri"/>
          <w:b/>
          <w:bCs/>
          <w:sz w:val="24"/>
          <w:szCs w:val="24"/>
        </w:rPr>
        <w:t>Possible Responses:</w:t>
      </w:r>
      <w:r w:rsidRPr="0031266D">
        <w:rPr>
          <w:rFonts w:eastAsia="Calibri" w:cs="Calibri"/>
          <w:bCs/>
          <w:sz w:val="24"/>
          <w:szCs w:val="24"/>
        </w:rPr>
        <w:t xml:space="preserve"> </w:t>
      </w:r>
      <w:r w:rsidR="003845CC" w:rsidRPr="0031266D">
        <w:rPr>
          <w:rFonts w:eastAsia="Calibri" w:cs="Calibri"/>
          <w:bCs/>
          <w:sz w:val="24"/>
          <w:szCs w:val="24"/>
        </w:rPr>
        <w:t>ex. scared, worried, nervous, etc.</w:t>
      </w:r>
    </w:p>
    <w:p w14:paraId="62CB0F2C" w14:textId="0E0CDA04" w:rsidR="003845CC" w:rsidRDefault="003845CC" w:rsidP="00975987">
      <w:pPr>
        <w:pStyle w:val="ListParagraph"/>
        <w:numPr>
          <w:ilvl w:val="0"/>
          <w:numId w:val="24"/>
        </w:numPr>
        <w:spacing w:after="0"/>
        <w:rPr>
          <w:rFonts w:eastAsia="Calibri" w:cs="Calibri"/>
          <w:bCs/>
          <w:sz w:val="24"/>
          <w:szCs w:val="24"/>
        </w:rPr>
      </w:pPr>
      <w:r>
        <w:rPr>
          <w:rFonts w:eastAsia="Calibri" w:cs="Calibri"/>
          <w:bCs/>
          <w:sz w:val="24"/>
          <w:szCs w:val="24"/>
        </w:rPr>
        <w:t xml:space="preserve">Rotate to each group and ask a volunteer to share one item from their list.  Instruct the other groups to check off any similar items on their list.  Continue rotating until all ideas have been heard.  </w:t>
      </w:r>
    </w:p>
    <w:p w14:paraId="5F30D4C1" w14:textId="1E14885F" w:rsidR="003845CC" w:rsidRDefault="003845CC" w:rsidP="00975987">
      <w:pPr>
        <w:pStyle w:val="ListParagraph"/>
        <w:numPr>
          <w:ilvl w:val="0"/>
          <w:numId w:val="24"/>
        </w:numPr>
        <w:spacing w:after="0"/>
        <w:rPr>
          <w:rFonts w:eastAsia="Calibri" w:cs="Calibri"/>
          <w:bCs/>
          <w:sz w:val="24"/>
          <w:szCs w:val="24"/>
        </w:rPr>
      </w:pPr>
      <w:r>
        <w:rPr>
          <w:rFonts w:eastAsia="Calibri" w:cs="Calibri"/>
          <w:bCs/>
          <w:sz w:val="24"/>
          <w:szCs w:val="24"/>
        </w:rPr>
        <w:t xml:space="preserve">Inform the students that being the </w:t>
      </w:r>
      <w:r w:rsidR="00D260ED">
        <w:rPr>
          <w:rFonts w:eastAsia="Calibri" w:cs="Calibri"/>
          <w:bCs/>
          <w:sz w:val="24"/>
          <w:szCs w:val="24"/>
        </w:rPr>
        <w:t xml:space="preserve">target </w:t>
      </w:r>
      <w:r>
        <w:rPr>
          <w:rFonts w:eastAsia="Calibri" w:cs="Calibri"/>
          <w:bCs/>
          <w:sz w:val="24"/>
          <w:szCs w:val="24"/>
        </w:rPr>
        <w:t>of verbal threats and harassment can cause issues such as fear, anxiety, and depression, problems sleeping or eating.</w:t>
      </w:r>
      <w:r w:rsidR="00D260ED">
        <w:rPr>
          <w:rFonts w:eastAsia="Calibri" w:cs="Calibri"/>
          <w:bCs/>
          <w:sz w:val="24"/>
          <w:szCs w:val="24"/>
        </w:rPr>
        <w:t xml:space="preserve"> If it is occurring at school, it could lead to poor grades and attendance. </w:t>
      </w:r>
    </w:p>
    <w:p w14:paraId="22B6E721" w14:textId="46CC73AF" w:rsidR="003845CC" w:rsidRDefault="003845CC" w:rsidP="00975987">
      <w:pPr>
        <w:pStyle w:val="ListParagraph"/>
        <w:numPr>
          <w:ilvl w:val="0"/>
          <w:numId w:val="24"/>
        </w:numPr>
        <w:spacing w:after="0"/>
        <w:rPr>
          <w:rFonts w:eastAsia="Calibri" w:cs="Calibri"/>
          <w:bCs/>
          <w:sz w:val="24"/>
          <w:szCs w:val="24"/>
        </w:rPr>
      </w:pPr>
      <w:r>
        <w:rPr>
          <w:rFonts w:eastAsia="Calibri" w:cs="Calibri"/>
          <w:bCs/>
          <w:sz w:val="24"/>
          <w:szCs w:val="24"/>
        </w:rPr>
        <w:t>Next, instruct the groups to discuss actions they could take if they noticed any of their peers exhibiting these signs.</w:t>
      </w:r>
    </w:p>
    <w:p w14:paraId="0A8BE4B6" w14:textId="14C071D7" w:rsidR="00D260ED" w:rsidRDefault="003845CC" w:rsidP="00975987">
      <w:pPr>
        <w:pStyle w:val="ListParagraph"/>
        <w:numPr>
          <w:ilvl w:val="0"/>
          <w:numId w:val="24"/>
        </w:numPr>
        <w:spacing w:after="0"/>
        <w:rPr>
          <w:rFonts w:eastAsia="Calibri" w:cs="Calibri"/>
          <w:bCs/>
          <w:sz w:val="24"/>
          <w:szCs w:val="24"/>
        </w:rPr>
      </w:pPr>
      <w:r>
        <w:rPr>
          <w:rFonts w:eastAsia="Calibri" w:cs="Calibri"/>
          <w:bCs/>
          <w:sz w:val="24"/>
          <w:szCs w:val="24"/>
        </w:rPr>
        <w:t xml:space="preserve">Rotate around to each group again, and ask for a volunteer to share one idea and instruct the other groups to check off any similar items from their list. </w:t>
      </w:r>
    </w:p>
    <w:p w14:paraId="54EDEDE6" w14:textId="33D1D5B0" w:rsidR="003845CC" w:rsidRPr="0031266D" w:rsidRDefault="00D260ED" w:rsidP="0031266D">
      <w:pPr>
        <w:spacing w:after="0"/>
        <w:rPr>
          <w:rFonts w:eastAsia="Calibri" w:cs="Calibri"/>
          <w:bCs/>
          <w:sz w:val="24"/>
          <w:szCs w:val="24"/>
        </w:rPr>
      </w:pPr>
      <w:r w:rsidRPr="0031266D">
        <w:rPr>
          <w:rFonts w:eastAsia="Calibri" w:cs="Calibri"/>
          <w:b/>
          <w:bCs/>
          <w:sz w:val="24"/>
          <w:szCs w:val="24"/>
        </w:rPr>
        <w:t>Possible Responses:</w:t>
      </w:r>
      <w:r w:rsidR="003845CC" w:rsidRPr="0031266D">
        <w:rPr>
          <w:rFonts w:eastAsia="Calibri" w:cs="Calibri"/>
          <w:bCs/>
          <w:sz w:val="24"/>
          <w:szCs w:val="24"/>
        </w:rPr>
        <w:t xml:space="preserve"> tell a trusted adult, ask them if they are okay, offer to help them make an appointment with the school counselor, etc.)</w:t>
      </w:r>
    </w:p>
    <w:p w14:paraId="6F5EE6F2" w14:textId="69DEBA3C" w:rsidR="003845CC" w:rsidRDefault="003845CC" w:rsidP="00975987">
      <w:pPr>
        <w:pStyle w:val="ListParagraph"/>
        <w:numPr>
          <w:ilvl w:val="0"/>
          <w:numId w:val="24"/>
        </w:numPr>
        <w:spacing w:after="0"/>
        <w:rPr>
          <w:rFonts w:eastAsia="Calibri" w:cs="Calibri"/>
          <w:bCs/>
          <w:sz w:val="24"/>
          <w:szCs w:val="24"/>
        </w:rPr>
      </w:pPr>
      <w:r>
        <w:rPr>
          <w:rFonts w:eastAsia="Calibri" w:cs="Calibri"/>
          <w:bCs/>
          <w:sz w:val="24"/>
          <w:szCs w:val="24"/>
        </w:rPr>
        <w:t xml:space="preserve">Explain to students that when you </w:t>
      </w:r>
      <w:r w:rsidR="00806112">
        <w:rPr>
          <w:rFonts w:eastAsia="Calibri" w:cs="Calibri"/>
          <w:bCs/>
          <w:sz w:val="24"/>
          <w:szCs w:val="24"/>
        </w:rPr>
        <w:t xml:space="preserve">understand and share the feeling of others you are building empathy skills.  </w:t>
      </w:r>
    </w:p>
    <w:p w14:paraId="26CED544" w14:textId="3F616EFA" w:rsidR="003845CC" w:rsidRDefault="00806112" w:rsidP="00975987">
      <w:pPr>
        <w:pStyle w:val="ListParagraph"/>
        <w:numPr>
          <w:ilvl w:val="0"/>
          <w:numId w:val="24"/>
        </w:numPr>
        <w:spacing w:after="0"/>
        <w:rPr>
          <w:rFonts w:eastAsia="Calibri" w:cs="Calibri"/>
          <w:bCs/>
          <w:sz w:val="24"/>
          <w:szCs w:val="24"/>
        </w:rPr>
      </w:pPr>
      <w:r>
        <w:rPr>
          <w:rFonts w:eastAsia="Calibri" w:cs="Calibri"/>
          <w:bCs/>
          <w:sz w:val="24"/>
          <w:szCs w:val="24"/>
        </w:rPr>
        <w:t>Next, instruct the groups to discuss how building empathy for others who are being victimized by violence such as threats and harassment can help.</w:t>
      </w:r>
    </w:p>
    <w:p w14:paraId="337E432F" w14:textId="35DC09F7" w:rsidR="00D260ED" w:rsidRDefault="00806112" w:rsidP="00975987">
      <w:pPr>
        <w:pStyle w:val="ListParagraph"/>
        <w:numPr>
          <w:ilvl w:val="0"/>
          <w:numId w:val="24"/>
        </w:numPr>
        <w:spacing w:after="0"/>
        <w:rPr>
          <w:rFonts w:eastAsia="Calibri" w:cs="Calibri"/>
          <w:bCs/>
          <w:sz w:val="24"/>
          <w:szCs w:val="24"/>
        </w:rPr>
      </w:pPr>
      <w:r>
        <w:rPr>
          <w:rFonts w:eastAsia="Calibri" w:cs="Calibri"/>
          <w:bCs/>
          <w:sz w:val="24"/>
          <w:szCs w:val="24"/>
        </w:rPr>
        <w:t xml:space="preserve">Ask for volunteers from each group to share their ideas.  </w:t>
      </w:r>
    </w:p>
    <w:p w14:paraId="17EB4FA7" w14:textId="55771FCC" w:rsidR="00806112" w:rsidRPr="0031266D" w:rsidRDefault="00D260ED" w:rsidP="0031266D">
      <w:pPr>
        <w:spacing w:after="0"/>
        <w:rPr>
          <w:rFonts w:eastAsia="Calibri" w:cs="Calibri"/>
          <w:bCs/>
          <w:sz w:val="24"/>
          <w:szCs w:val="24"/>
        </w:rPr>
      </w:pPr>
      <w:r w:rsidRPr="0031266D">
        <w:rPr>
          <w:rFonts w:eastAsia="Calibri" w:cs="Calibri"/>
          <w:b/>
          <w:bCs/>
          <w:sz w:val="24"/>
          <w:szCs w:val="24"/>
        </w:rPr>
        <w:t>Possible Responses:</w:t>
      </w:r>
      <w:r w:rsidR="00806112" w:rsidRPr="0031266D">
        <w:rPr>
          <w:rFonts w:eastAsia="Calibri" w:cs="Calibri"/>
          <w:bCs/>
          <w:sz w:val="24"/>
          <w:szCs w:val="24"/>
        </w:rPr>
        <w:t xml:space="preserve"> stop the violence, support the </w:t>
      </w:r>
      <w:r>
        <w:rPr>
          <w:rFonts w:eastAsia="Calibri" w:cs="Calibri"/>
          <w:bCs/>
          <w:sz w:val="24"/>
          <w:szCs w:val="24"/>
        </w:rPr>
        <w:t>target</w:t>
      </w:r>
      <w:r w:rsidR="00806112" w:rsidRPr="0031266D">
        <w:rPr>
          <w:rFonts w:eastAsia="Calibri" w:cs="Calibri"/>
          <w:bCs/>
          <w:sz w:val="24"/>
          <w:szCs w:val="24"/>
        </w:rPr>
        <w:t xml:space="preserve">, build relationships of mutual trust and support, </w:t>
      </w:r>
      <w:r>
        <w:rPr>
          <w:rFonts w:eastAsia="Calibri" w:cs="Calibri"/>
          <w:bCs/>
          <w:sz w:val="24"/>
          <w:szCs w:val="24"/>
        </w:rPr>
        <w:t xml:space="preserve">improve the school by making it a more welcome place, </w:t>
      </w:r>
      <w:r w:rsidR="00806112" w:rsidRPr="0031266D">
        <w:rPr>
          <w:rFonts w:eastAsia="Calibri" w:cs="Calibri"/>
          <w:bCs/>
          <w:sz w:val="24"/>
          <w:szCs w:val="24"/>
        </w:rPr>
        <w:t>etc.)</w:t>
      </w:r>
    </w:p>
    <w:p w14:paraId="16EDACF7" w14:textId="77777777" w:rsidR="003B320C" w:rsidRDefault="003B320C" w:rsidP="003B320C">
      <w:pPr>
        <w:spacing w:after="0"/>
        <w:rPr>
          <w:rFonts w:eastAsia="Calibri" w:cs="Calibri"/>
          <w:bCs/>
          <w:sz w:val="24"/>
          <w:szCs w:val="24"/>
        </w:rPr>
      </w:pPr>
    </w:p>
    <w:p w14:paraId="2F26DC3D" w14:textId="218F7AA0" w:rsidR="003B320C" w:rsidRPr="00EE5B85" w:rsidRDefault="003B320C" w:rsidP="003B320C">
      <w:pPr>
        <w:spacing w:after="0"/>
        <w:rPr>
          <w:rFonts w:eastAsia="Calibri" w:cs="Calibri"/>
          <w:b/>
          <w:bCs/>
          <w:sz w:val="24"/>
          <w:szCs w:val="24"/>
        </w:rPr>
      </w:pPr>
      <w:r w:rsidRPr="00EE5B85">
        <w:rPr>
          <w:rFonts w:eastAsia="Calibri" w:cs="Calibri"/>
          <w:b/>
          <w:bCs/>
          <w:sz w:val="24"/>
          <w:szCs w:val="24"/>
        </w:rPr>
        <w:t xml:space="preserve">Activity 3:  </w:t>
      </w:r>
      <w:r w:rsidR="00FD61FB">
        <w:rPr>
          <w:rFonts w:eastAsia="Calibri" w:cs="Calibri"/>
          <w:b/>
          <w:bCs/>
          <w:sz w:val="24"/>
          <w:szCs w:val="24"/>
        </w:rPr>
        <w:t>Bring Awareness</w:t>
      </w:r>
      <w:r w:rsidRPr="00EE5B85">
        <w:rPr>
          <w:rFonts w:eastAsia="Calibri" w:cs="Calibri"/>
          <w:b/>
          <w:bCs/>
          <w:sz w:val="24"/>
          <w:szCs w:val="24"/>
        </w:rPr>
        <w:t xml:space="preserve"> </w:t>
      </w:r>
    </w:p>
    <w:p w14:paraId="55EC1626" w14:textId="560BB17F" w:rsidR="003B320C" w:rsidRDefault="003B320C" w:rsidP="003B320C">
      <w:pPr>
        <w:pStyle w:val="ListParagraph"/>
        <w:numPr>
          <w:ilvl w:val="0"/>
          <w:numId w:val="26"/>
        </w:numPr>
        <w:spacing w:after="0"/>
        <w:rPr>
          <w:rFonts w:eastAsia="Calibri" w:cs="Calibri"/>
          <w:bCs/>
          <w:sz w:val="24"/>
          <w:szCs w:val="24"/>
        </w:rPr>
      </w:pPr>
      <w:r>
        <w:rPr>
          <w:rFonts w:eastAsia="Calibri" w:cs="Calibri"/>
          <w:bCs/>
          <w:sz w:val="24"/>
          <w:szCs w:val="24"/>
        </w:rPr>
        <w:lastRenderedPageBreak/>
        <w:t>Next, instruc</w:t>
      </w:r>
      <w:r w:rsidR="00EE5B85">
        <w:rPr>
          <w:rFonts w:eastAsia="Calibri" w:cs="Calibri"/>
          <w:bCs/>
          <w:sz w:val="24"/>
          <w:szCs w:val="24"/>
        </w:rPr>
        <w:t xml:space="preserve">t the groups to create a poster, </w:t>
      </w:r>
      <w:r w:rsidR="00806112">
        <w:rPr>
          <w:rFonts w:eastAsia="Calibri" w:cs="Calibri"/>
          <w:bCs/>
          <w:sz w:val="24"/>
          <w:szCs w:val="24"/>
        </w:rPr>
        <w:t xml:space="preserve">informing their student body of the effects of threats and harassment and at least one way to help the </w:t>
      </w:r>
      <w:r w:rsidR="00D260ED">
        <w:rPr>
          <w:rFonts w:eastAsia="Calibri" w:cs="Calibri"/>
          <w:bCs/>
          <w:sz w:val="24"/>
          <w:szCs w:val="24"/>
        </w:rPr>
        <w:t>target</w:t>
      </w:r>
      <w:r w:rsidR="00806112">
        <w:rPr>
          <w:rFonts w:eastAsia="Calibri" w:cs="Calibri"/>
          <w:bCs/>
          <w:sz w:val="24"/>
          <w:szCs w:val="24"/>
        </w:rPr>
        <w:t xml:space="preserve">.  </w:t>
      </w:r>
    </w:p>
    <w:p w14:paraId="0395A6FA" w14:textId="3BE9165F" w:rsidR="00EE5B85" w:rsidRDefault="00EE5B85" w:rsidP="003B320C">
      <w:pPr>
        <w:pStyle w:val="ListParagraph"/>
        <w:numPr>
          <w:ilvl w:val="0"/>
          <w:numId w:val="26"/>
        </w:numPr>
        <w:spacing w:after="0"/>
        <w:rPr>
          <w:rFonts w:eastAsia="Calibri" w:cs="Calibri"/>
          <w:bCs/>
          <w:sz w:val="24"/>
          <w:szCs w:val="24"/>
        </w:rPr>
      </w:pPr>
      <w:r>
        <w:rPr>
          <w:rFonts w:eastAsia="Calibri" w:cs="Calibri"/>
          <w:bCs/>
          <w:sz w:val="24"/>
          <w:szCs w:val="24"/>
        </w:rPr>
        <w:t>Rotate around to each group and instruct volunteers to present their group’s poster.  (You may want to ask staff volunteers to choose posters that could be displayed in the school cafeteria, halls or media center.)</w:t>
      </w:r>
    </w:p>
    <w:p w14:paraId="75ECBB19" w14:textId="77777777" w:rsidR="00EE5B85" w:rsidRDefault="00EE5B85" w:rsidP="00EE5B85">
      <w:pPr>
        <w:pStyle w:val="ListParagraph"/>
        <w:spacing w:after="0"/>
        <w:rPr>
          <w:rFonts w:eastAsia="Calibri" w:cs="Calibri"/>
          <w:bCs/>
          <w:sz w:val="24"/>
          <w:szCs w:val="24"/>
        </w:rPr>
      </w:pPr>
    </w:p>
    <w:p w14:paraId="355903B2" w14:textId="19A52D8E" w:rsidR="00E32A40" w:rsidRDefault="00EE5B85" w:rsidP="00EE5B85">
      <w:pPr>
        <w:spacing w:after="0"/>
        <w:rPr>
          <w:rFonts w:eastAsia="Calibri" w:cs="Calibri"/>
          <w:bCs/>
          <w:sz w:val="24"/>
          <w:szCs w:val="24"/>
        </w:rPr>
      </w:pPr>
      <w:r w:rsidRPr="00B81CEE">
        <w:rPr>
          <w:rFonts w:eastAsia="Calibri" w:cs="Calibri"/>
          <w:b/>
          <w:bCs/>
          <w:sz w:val="24"/>
          <w:szCs w:val="24"/>
        </w:rPr>
        <w:t xml:space="preserve">Debrief:  </w:t>
      </w:r>
      <w:r w:rsidR="00E32A40" w:rsidRPr="00E32A40">
        <w:rPr>
          <w:rFonts w:eastAsia="Calibri" w:cs="Calibri"/>
          <w:bCs/>
          <w:sz w:val="24"/>
          <w:szCs w:val="24"/>
        </w:rPr>
        <w:t xml:space="preserve">Name an effect of verbal threats or harassment on </w:t>
      </w:r>
      <w:r w:rsidR="00806112">
        <w:rPr>
          <w:rFonts w:eastAsia="Calibri" w:cs="Calibri"/>
          <w:bCs/>
          <w:sz w:val="24"/>
          <w:szCs w:val="24"/>
        </w:rPr>
        <w:t xml:space="preserve">the </w:t>
      </w:r>
      <w:r w:rsidR="00D260ED">
        <w:rPr>
          <w:rFonts w:eastAsia="Calibri" w:cs="Calibri"/>
          <w:bCs/>
          <w:sz w:val="24"/>
          <w:szCs w:val="24"/>
        </w:rPr>
        <w:t>target or school</w:t>
      </w:r>
      <w:r w:rsidR="00E32A40" w:rsidRPr="00E32A40">
        <w:rPr>
          <w:rFonts w:eastAsia="Calibri" w:cs="Calibri"/>
          <w:bCs/>
          <w:sz w:val="24"/>
          <w:szCs w:val="24"/>
        </w:rPr>
        <w:t>.</w:t>
      </w:r>
    </w:p>
    <w:p w14:paraId="5422DBAA" w14:textId="5851EAEA" w:rsidR="0044345F" w:rsidRDefault="0044345F">
      <w:pPr>
        <w:rPr>
          <w:rFonts w:eastAsia="Calibri" w:cs="Calibri"/>
          <w:bCs/>
          <w:sz w:val="24"/>
          <w:szCs w:val="24"/>
        </w:rPr>
      </w:pPr>
      <w:r>
        <w:rPr>
          <w:rFonts w:eastAsia="Calibri" w:cs="Calibri"/>
          <w:bCs/>
          <w:sz w:val="24"/>
          <w:szCs w:val="24"/>
        </w:rPr>
        <w:br w:type="page"/>
      </w:r>
    </w:p>
    <w:p w14:paraId="59ADEAE6" w14:textId="77777777" w:rsidR="0044345F" w:rsidRPr="00E32A40" w:rsidRDefault="0044345F" w:rsidP="00EE5B85">
      <w:pPr>
        <w:spacing w:after="0"/>
        <w:rPr>
          <w:rFonts w:eastAsia="Calibri" w:cs="Calibri"/>
          <w:bCs/>
          <w:sz w:val="24"/>
          <w:szCs w:val="24"/>
        </w:rPr>
      </w:pPr>
    </w:p>
    <w:p w14:paraId="5BEADABC" w14:textId="77777777" w:rsidR="00E32A40" w:rsidRPr="00DC7F18" w:rsidRDefault="00E32A40" w:rsidP="00E32A40">
      <w:pPr>
        <w:jc w:val="center"/>
        <w:rPr>
          <w:sz w:val="24"/>
          <w:szCs w:val="24"/>
        </w:rPr>
      </w:pPr>
      <w:r w:rsidRPr="00DC7F18">
        <w:rPr>
          <w:rFonts w:cs="Tahoma"/>
          <w:b/>
          <w:noProof/>
          <w:sz w:val="24"/>
          <w:szCs w:val="24"/>
        </w:rPr>
        <w:drawing>
          <wp:inline distT="0" distB="0" distL="0" distR="0" wp14:anchorId="1995A91C" wp14:editId="1D854CAC">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BD6520F" w14:textId="77777777" w:rsidR="00E32A40" w:rsidRPr="00FC36B0" w:rsidRDefault="00E32A40" w:rsidP="00E32A40">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w:t>
      </w:r>
      <w:r>
        <w:rPr>
          <w:rFonts w:eastAsia="Calibri" w:cs="Calibri"/>
          <w:sz w:val="20"/>
          <w:szCs w:val="20"/>
        </w:rPr>
        <w:t>d Education Academy is 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816FBA4" w14:textId="77777777" w:rsidR="00E32A40" w:rsidRPr="00DC7F18" w:rsidRDefault="00E32A40" w:rsidP="00E32A40">
      <w:pPr>
        <w:spacing w:after="0" w:line="240" w:lineRule="auto"/>
        <w:jc w:val="center"/>
        <w:rPr>
          <w:rFonts w:eastAsia="Calibri" w:cs="Calibri"/>
          <w:b/>
          <w:bCs/>
          <w:sz w:val="24"/>
          <w:szCs w:val="24"/>
          <w:u w:val="single"/>
        </w:rPr>
      </w:pPr>
    </w:p>
    <w:p w14:paraId="34C09586" w14:textId="77777777" w:rsidR="00E32A40" w:rsidRDefault="00E32A40" w:rsidP="00E32A40">
      <w:pPr>
        <w:spacing w:after="0" w:line="240" w:lineRule="auto"/>
        <w:jc w:val="center"/>
        <w:rPr>
          <w:rFonts w:eastAsia="Calibri" w:cs="Calibri"/>
          <w:b/>
          <w:bCs/>
          <w:sz w:val="24"/>
          <w:szCs w:val="24"/>
        </w:rPr>
      </w:pPr>
      <w:r>
        <w:rPr>
          <w:rFonts w:eastAsia="Calibri" w:cs="Calibri"/>
          <w:b/>
          <w:bCs/>
          <w:sz w:val="24"/>
          <w:szCs w:val="24"/>
        </w:rPr>
        <w:t xml:space="preserve">“Discouraging Violence </w:t>
      </w:r>
      <w:proofErr w:type="gramStart"/>
      <w:r>
        <w:rPr>
          <w:rFonts w:eastAsia="Calibri" w:cs="Calibri"/>
          <w:b/>
          <w:bCs/>
          <w:sz w:val="24"/>
          <w:szCs w:val="24"/>
        </w:rPr>
        <w:t>Through</w:t>
      </w:r>
      <w:proofErr w:type="gramEnd"/>
      <w:r>
        <w:rPr>
          <w:rFonts w:eastAsia="Calibri" w:cs="Calibri"/>
          <w:b/>
          <w:bCs/>
          <w:sz w:val="24"/>
          <w:szCs w:val="24"/>
        </w:rPr>
        <w:t xml:space="preserve"> Healthy Communications”: Academy</w:t>
      </w:r>
    </w:p>
    <w:p w14:paraId="1E114DF2" w14:textId="2B81253E" w:rsidR="00E32A40" w:rsidRDefault="00D260ED" w:rsidP="00E32A40">
      <w:pPr>
        <w:spacing w:after="0" w:line="240" w:lineRule="auto"/>
        <w:jc w:val="center"/>
        <w:rPr>
          <w:rFonts w:eastAsia="Calibri" w:cs="Calibri"/>
          <w:bCs/>
          <w:sz w:val="24"/>
          <w:szCs w:val="24"/>
        </w:rPr>
      </w:pPr>
      <w:r w:rsidDel="00D260ED">
        <w:rPr>
          <w:rFonts w:eastAsia="Calibri" w:cs="Calibri"/>
          <w:b/>
          <w:bCs/>
          <w:sz w:val="24"/>
          <w:szCs w:val="24"/>
        </w:rPr>
        <w:t xml:space="preserve"> </w:t>
      </w:r>
      <w:r w:rsidR="00E32A40">
        <w:rPr>
          <w:rFonts w:eastAsia="Calibri" w:cs="Calibri"/>
          <w:bCs/>
          <w:sz w:val="24"/>
          <w:szCs w:val="24"/>
        </w:rPr>
        <w:t>(Middle/High)</w:t>
      </w:r>
    </w:p>
    <w:p w14:paraId="18E80F0A" w14:textId="53125200" w:rsidR="00E32A40" w:rsidRDefault="00E32A40" w:rsidP="00E32A40">
      <w:pPr>
        <w:spacing w:after="0" w:line="240" w:lineRule="auto"/>
        <w:jc w:val="center"/>
        <w:rPr>
          <w:rFonts w:eastAsia="Calibri" w:cs="Calibri"/>
          <w:b/>
          <w:bCs/>
          <w:sz w:val="24"/>
          <w:szCs w:val="24"/>
        </w:rPr>
      </w:pPr>
      <w:r w:rsidRPr="00B81CEE">
        <w:rPr>
          <w:rFonts w:eastAsia="Calibri" w:cs="Calibri"/>
          <w:b/>
          <w:bCs/>
          <w:sz w:val="24"/>
          <w:szCs w:val="24"/>
        </w:rPr>
        <w:t xml:space="preserve">Effects of Verbal Threats and Harassments </w:t>
      </w:r>
    </w:p>
    <w:p w14:paraId="1DDB307D" w14:textId="1BFDDABC" w:rsidR="00E32A40" w:rsidRDefault="00E32A40" w:rsidP="00E32A40">
      <w:pPr>
        <w:spacing w:after="0" w:line="240" w:lineRule="auto"/>
        <w:jc w:val="center"/>
        <w:rPr>
          <w:rFonts w:eastAsia="Calibri" w:cs="Calibri"/>
          <w:b/>
          <w:bCs/>
          <w:sz w:val="24"/>
          <w:szCs w:val="24"/>
        </w:rPr>
      </w:pPr>
      <w:r>
        <w:rPr>
          <w:rFonts w:eastAsia="Calibri" w:cs="Calibri"/>
          <w:b/>
          <w:bCs/>
          <w:sz w:val="24"/>
          <w:szCs w:val="24"/>
        </w:rPr>
        <w:t>Verbal Threats and Harassment Handout</w:t>
      </w:r>
    </w:p>
    <w:p w14:paraId="74BD2B78" w14:textId="77777777" w:rsidR="00E32A40" w:rsidRDefault="00E32A40" w:rsidP="00E32A40">
      <w:pPr>
        <w:spacing w:after="0" w:line="240" w:lineRule="auto"/>
        <w:jc w:val="center"/>
        <w:rPr>
          <w:rFonts w:eastAsia="Calibri" w:cs="Calibri"/>
          <w:b/>
          <w:bCs/>
          <w:sz w:val="24"/>
          <w:szCs w:val="24"/>
        </w:rPr>
      </w:pPr>
    </w:p>
    <w:p w14:paraId="3C0C0BDD" w14:textId="0FC6E78B" w:rsidR="0044345F" w:rsidRDefault="0044345F" w:rsidP="0044345F">
      <w:pPr>
        <w:pStyle w:val="NormalWeb"/>
        <w:rPr>
          <w:color w:val="000000"/>
          <w:sz w:val="27"/>
          <w:szCs w:val="27"/>
        </w:rPr>
      </w:pPr>
      <w:r>
        <w:rPr>
          <w:color w:val="000000"/>
          <w:sz w:val="27"/>
          <w:szCs w:val="27"/>
        </w:rPr>
        <w:t>1.  A repetitive act that is directed at a specific person and that would cause a reasonable person to be seriously alarmed, feel humiliated and in fear of their safety.</w:t>
      </w:r>
      <w:r w:rsidRPr="00AE1A42">
        <w:rPr>
          <w:color w:val="000000"/>
          <w:sz w:val="27"/>
          <w:szCs w:val="27"/>
        </w:rPr>
        <w:t xml:space="preserve"> </w:t>
      </w:r>
      <w:r>
        <w:rPr>
          <w:color w:val="000000"/>
          <w:sz w:val="27"/>
          <w:szCs w:val="27"/>
        </w:rPr>
        <w:t>Can be written, verbal, physical or electronically communicated.  Example: Constantly putting a person down by saying repeatedly, “You are such a _______________.”</w:t>
      </w:r>
    </w:p>
    <w:p w14:paraId="476EF92C" w14:textId="77777777" w:rsidR="0044345F" w:rsidRDefault="0044345F" w:rsidP="00AE1A42">
      <w:pPr>
        <w:pStyle w:val="NormalWeb"/>
        <w:rPr>
          <w:color w:val="000000"/>
          <w:sz w:val="27"/>
          <w:szCs w:val="27"/>
        </w:rPr>
      </w:pPr>
    </w:p>
    <w:p w14:paraId="3636901B" w14:textId="77777777" w:rsidR="0044345F" w:rsidRDefault="0044345F" w:rsidP="0044345F">
      <w:pPr>
        <w:pStyle w:val="NormalWeb"/>
        <w:rPr>
          <w:color w:val="000000"/>
          <w:sz w:val="27"/>
          <w:szCs w:val="27"/>
        </w:rPr>
      </w:pPr>
      <w:r>
        <w:rPr>
          <w:color w:val="000000"/>
          <w:sz w:val="27"/>
          <w:szCs w:val="27"/>
        </w:rPr>
        <w:t xml:space="preserve">2.  A single act that is directed at a specific person and that would cause a reasonable person to be seriously alarmed and in fear of their safety. Can be written, verbal, physical or electronically communicated.  Example:  “If you don’t________________.  I will ______________________.  Then you will be sorry.” </w:t>
      </w:r>
    </w:p>
    <w:p w14:paraId="6F427B5B" w14:textId="6EF4D56E" w:rsidR="0044345F" w:rsidRDefault="0044345F" w:rsidP="0044345F">
      <w:pPr>
        <w:pStyle w:val="NormalWeb"/>
        <w:rPr>
          <w:color w:val="000000"/>
          <w:sz w:val="27"/>
          <w:szCs w:val="27"/>
        </w:rPr>
      </w:pPr>
    </w:p>
    <w:p w14:paraId="6483376F" w14:textId="41ACE089" w:rsidR="0044345F" w:rsidRDefault="0044345F" w:rsidP="0044345F">
      <w:pPr>
        <w:pStyle w:val="NormalWeb"/>
        <w:rPr>
          <w:color w:val="000000"/>
          <w:sz w:val="27"/>
          <w:szCs w:val="27"/>
        </w:rPr>
      </w:pPr>
      <w:r>
        <w:rPr>
          <w:noProof/>
          <w:color w:val="000000"/>
          <w:sz w:val="27"/>
          <w:szCs w:val="27"/>
        </w:rPr>
        <mc:AlternateContent>
          <mc:Choice Requires="wps">
            <w:drawing>
              <wp:anchor distT="0" distB="0" distL="114300" distR="114300" simplePos="0" relativeHeight="251659264" behindDoc="0" locked="0" layoutInCell="1" allowOverlap="1" wp14:anchorId="1FA58732" wp14:editId="30AA932B">
                <wp:simplePos x="0" y="0"/>
                <wp:positionH relativeFrom="margin">
                  <wp:posOffset>2961535</wp:posOffset>
                </wp:positionH>
                <wp:positionV relativeFrom="paragraph">
                  <wp:posOffset>5080</wp:posOffset>
                </wp:positionV>
                <wp:extent cx="835025" cy="251460"/>
                <wp:effectExtent l="0" t="0" r="22225" b="15240"/>
                <wp:wrapNone/>
                <wp:docPr id="3" name="Text Box 3"/>
                <wp:cNvGraphicFramePr/>
                <a:graphic xmlns:a="http://schemas.openxmlformats.org/drawingml/2006/main">
                  <a:graphicData uri="http://schemas.microsoft.com/office/word/2010/wordprocessingShape">
                    <wps:wsp>
                      <wps:cNvSpPr txBox="1"/>
                      <wps:spPr>
                        <a:xfrm>
                          <a:off x="0" y="0"/>
                          <a:ext cx="835025" cy="25146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7D51C11F" w14:textId="4E7E6D53" w:rsidR="0044345F" w:rsidRDefault="0044345F" w:rsidP="0044345F">
                            <w:pPr>
                              <w:jc w:val="center"/>
                            </w:pPr>
                            <w:r>
                              <w:t>Cut apart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FA58732" id="_x0000_t202" coordsize="21600,21600" o:spt="202" path="m,l,21600r21600,l21600,xe">
                <v:stroke joinstyle="miter"/>
                <v:path gradientshapeok="t" o:connecttype="rect"/>
              </v:shapetype>
              <v:shape id="Text Box 3" o:spid="_x0000_s1026" type="#_x0000_t202" style="position:absolute;margin-left:233.2pt;margin-top:.4pt;width:65.75pt;height:19.8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dkEjwIAALEFAAAOAAAAZHJzL2Uyb0RvYy54bWysVEtvGyEQvlfqf0Dcm/UzTS2vIzdRqkpR&#10;EjWpcsYs2KjAUMDedX99Bnb9SnNJ1cvuwHwzzHzzmF42RpON8EGBLWn/rEeJsBwqZZcl/fl08+mC&#10;khCZrZgGK0q6FYFezj5+mNZuIgawAl0JT9CJDZPalXQVo5sUReArYVg4AycsKiV4wyIe/bKoPKvR&#10;u9HFoNc7L2rwlfPARQh4e90q6Sz7l1LweC9lEJHokmJsMX99/i7St5hN2WTpmVsp3oXB/iEKw5TF&#10;R/eurllkZO3VX66M4h4CyHjGwRQgpeIi54DZ9HuvsnlcMSdyLkhOcHuawv9zy+82D56oqqRDSiwz&#10;WKIn0UTyFRoyTOzULkwQ9OgQFhu8xirv7gNepqQb6U36YzoE9cjzds9tcsbx8mI47g3GlHBUDcb9&#10;0XnmvjgYOx/iNwGGJKGkHkuXGWWb2xAxEITuIOmtAFpVN0rrfEjtIq60JxuGhdYxh4gWJyhtSV3S&#10;cwwkOz7R5YY7eFgs3/CA/rRNz4ncWF1YiaCWiCzFrRYJo+0PIZHYzMcbMTLOhd3HmdEJJTGj9xh2&#10;+ENU7zFu80CL/DLYuDc2yoJvWTqltvq1I0a2eCzMUd5JjM2i6RpnAdUW+8ZDO3fB8RuF1b1lIT4w&#10;j4OGrYLLI97jR2rA6kAnUbIC/+et+4TH/kctJTUObknD7zXzghL93eJkfOmPRmnS82E0/jzAgz/W&#10;LI41dm2uAFumj2vK8SwmfNQ7UXowz7hj5ulVVDHL8e2Sxp14Fdt1gjuKi/k8g3C2HYu39tHx5DrR&#10;m3r3qXlm3nUNHnEy7mA34mzyqs9bbLK0MF9HkCoPQSK4ZbUjHvdCno1uh6XFc3zOqMOmnb0AAAD/&#10;/wMAUEsDBBQABgAIAAAAIQC2Gd6y3QAAAAcBAAAPAAAAZHJzL2Rvd25yZXYueG1sTI9BS8NAEIXv&#10;gv9hGcGb3agxbWM2JSgiWEFsvXibZsckmJ0N2W2b/nvHkx7fvMd73xSryfXqQGPoPBu4niWgiGtv&#10;O24MfGyfrhagQkS22HsmAycKsCrPzwrMrT/yOx02sVFSwiFHA22MQ651qFtyGGZ+IBbvy48Oo8ix&#10;0XbEo5S7Xt8kSaYddiwLLQ700FL9vdk7Ay/pJz7exjWdIk9vVfW8GNLwaszlxVTdg4o0xb8w/OIL&#10;OpTCtPN7tkH1BtIsSyVqQB4Q+245X4LayT1JQZeF/s9f/gAAAP//AwBQSwECLQAUAAYACAAAACEA&#10;toM4kv4AAADhAQAAEwAAAAAAAAAAAAAAAAAAAAAAW0NvbnRlbnRfVHlwZXNdLnhtbFBLAQItABQA&#10;BgAIAAAAIQA4/SH/1gAAAJQBAAALAAAAAAAAAAAAAAAAAC8BAABfcmVscy8ucmVsc1BLAQItABQA&#10;BgAIAAAAIQBJVdkEjwIAALEFAAAOAAAAAAAAAAAAAAAAAC4CAABkcnMvZTJvRG9jLnhtbFBLAQIt&#10;ABQABgAIAAAAIQC2Gd6y3QAAAAcBAAAPAAAAAAAAAAAAAAAAAOkEAABkcnMvZG93bnJldi54bWxQ&#10;SwUGAAAAAAQABADzAAAA8wUAAAAA&#10;" fillcolor="white [3201]" strokecolor="white [3212]" strokeweight=".5pt">
                <v:textbox>
                  <w:txbxContent>
                    <w:p w14:paraId="7D51C11F" w14:textId="4E7E6D53" w:rsidR="0044345F" w:rsidRDefault="0044345F" w:rsidP="0044345F">
                      <w:pPr>
                        <w:jc w:val="center"/>
                      </w:pPr>
                      <w:r>
                        <w:t>Cut apart</w:t>
                      </w:r>
                    </w:p>
                  </w:txbxContent>
                </v:textbox>
                <w10:wrap anchorx="margin"/>
              </v:shape>
            </w:pict>
          </mc:Fallback>
        </mc:AlternateContent>
      </w:r>
      <w:r>
        <w:rPr>
          <w:color w:val="000000"/>
          <w:sz w:val="27"/>
          <w:szCs w:val="27"/>
        </w:rPr>
        <w:t>------------------------------------------------------------------------------------------------------------------------</w:t>
      </w:r>
    </w:p>
    <w:p w14:paraId="5C6C582F" w14:textId="77777777" w:rsidR="0044345F" w:rsidRDefault="0044345F" w:rsidP="0044345F">
      <w:pPr>
        <w:pStyle w:val="NormalWeb"/>
        <w:rPr>
          <w:color w:val="000000"/>
          <w:sz w:val="27"/>
          <w:szCs w:val="27"/>
        </w:rPr>
      </w:pPr>
    </w:p>
    <w:p w14:paraId="7FCACF12" w14:textId="77777777" w:rsidR="0044345F" w:rsidRPr="0044345F" w:rsidRDefault="0044345F" w:rsidP="0044345F">
      <w:pPr>
        <w:pStyle w:val="NormalWeb"/>
        <w:rPr>
          <w:color w:val="000000"/>
          <w:sz w:val="27"/>
          <w:szCs w:val="27"/>
        </w:rPr>
      </w:pPr>
      <w:r w:rsidRPr="0044345F">
        <w:rPr>
          <w:color w:val="000000"/>
          <w:sz w:val="27"/>
          <w:szCs w:val="27"/>
        </w:rPr>
        <w:t>1.  A repetitive act that is directed at a specific person and that would cause a reasonable person to be seriously alarmed, feel humiliated and in fear of their safety. Can be written, verbal, physical or electronically communicated.  Example: Constantly putting a person down by saying repeatedly, “You are such a _______________.”</w:t>
      </w:r>
    </w:p>
    <w:p w14:paraId="2276DBDA" w14:textId="77777777" w:rsidR="0044345F" w:rsidRPr="0044345F" w:rsidRDefault="0044345F" w:rsidP="0044345F">
      <w:pPr>
        <w:pStyle w:val="NormalWeb"/>
        <w:rPr>
          <w:color w:val="000000"/>
          <w:sz w:val="27"/>
          <w:szCs w:val="27"/>
        </w:rPr>
      </w:pPr>
    </w:p>
    <w:p w14:paraId="2D8DC9CA" w14:textId="015E768D" w:rsidR="00DC7F18" w:rsidRDefault="0044345F" w:rsidP="0044345F">
      <w:pPr>
        <w:pStyle w:val="NormalWeb"/>
        <w:rPr>
          <w:color w:val="000000"/>
          <w:sz w:val="27"/>
          <w:szCs w:val="27"/>
        </w:rPr>
      </w:pPr>
      <w:r w:rsidRPr="0044345F">
        <w:rPr>
          <w:color w:val="000000"/>
          <w:sz w:val="27"/>
          <w:szCs w:val="27"/>
        </w:rPr>
        <w:t>2.  A single act that is directed at a specific person and that would cause a reasonable person to be seriously alarmed and in fear of their safety. Can be written, verbal, physical or electronically communicated.  Example:  “If you don’t________________.  I will ______________________.  Then you will be sorry.”</w:t>
      </w:r>
    </w:p>
    <w:p w14:paraId="35478E84" w14:textId="77777777" w:rsidR="00C118A2" w:rsidRPr="00DC7F18" w:rsidRDefault="00C118A2" w:rsidP="00C118A2">
      <w:pPr>
        <w:jc w:val="center"/>
        <w:rPr>
          <w:sz w:val="24"/>
          <w:szCs w:val="24"/>
        </w:rPr>
      </w:pPr>
      <w:r w:rsidRPr="00DC7F18">
        <w:rPr>
          <w:rFonts w:cs="Tahoma"/>
          <w:b/>
          <w:noProof/>
          <w:sz w:val="24"/>
          <w:szCs w:val="24"/>
        </w:rPr>
        <w:lastRenderedPageBreak/>
        <w:drawing>
          <wp:inline distT="0" distB="0" distL="0" distR="0" wp14:anchorId="603C7607" wp14:editId="0A88C3DC">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5332882" w14:textId="77777777" w:rsidR="00C118A2" w:rsidRPr="00FC36B0" w:rsidRDefault="00C118A2" w:rsidP="00C118A2">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w:t>
      </w:r>
      <w:r>
        <w:rPr>
          <w:rFonts w:eastAsia="Calibri" w:cs="Calibri"/>
          <w:sz w:val="20"/>
          <w:szCs w:val="20"/>
        </w:rPr>
        <w:t>d Education Academy is 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6A5D2CC" w14:textId="77777777" w:rsidR="00C118A2" w:rsidRPr="00DC7F18" w:rsidRDefault="00C118A2" w:rsidP="00C118A2">
      <w:pPr>
        <w:spacing w:after="0" w:line="240" w:lineRule="auto"/>
        <w:jc w:val="center"/>
        <w:rPr>
          <w:rFonts w:eastAsia="Calibri" w:cs="Calibri"/>
          <w:b/>
          <w:bCs/>
          <w:sz w:val="24"/>
          <w:szCs w:val="24"/>
          <w:u w:val="single"/>
        </w:rPr>
      </w:pPr>
    </w:p>
    <w:p w14:paraId="0294D892" w14:textId="77777777" w:rsidR="00C118A2" w:rsidRDefault="00C118A2" w:rsidP="00C118A2">
      <w:pPr>
        <w:spacing w:after="0" w:line="240" w:lineRule="auto"/>
        <w:jc w:val="center"/>
        <w:rPr>
          <w:rFonts w:eastAsia="Calibri" w:cs="Calibri"/>
          <w:b/>
          <w:bCs/>
          <w:sz w:val="24"/>
          <w:szCs w:val="24"/>
        </w:rPr>
      </w:pPr>
      <w:r>
        <w:rPr>
          <w:rFonts w:eastAsia="Calibri" w:cs="Calibri"/>
          <w:b/>
          <w:bCs/>
          <w:sz w:val="24"/>
          <w:szCs w:val="24"/>
        </w:rPr>
        <w:t xml:space="preserve">“Discouraging Violence </w:t>
      </w:r>
      <w:proofErr w:type="gramStart"/>
      <w:r>
        <w:rPr>
          <w:rFonts w:eastAsia="Calibri" w:cs="Calibri"/>
          <w:b/>
          <w:bCs/>
          <w:sz w:val="24"/>
          <w:szCs w:val="24"/>
        </w:rPr>
        <w:t>Through</w:t>
      </w:r>
      <w:proofErr w:type="gramEnd"/>
      <w:r>
        <w:rPr>
          <w:rFonts w:eastAsia="Calibri" w:cs="Calibri"/>
          <w:b/>
          <w:bCs/>
          <w:sz w:val="24"/>
          <w:szCs w:val="24"/>
        </w:rPr>
        <w:t xml:space="preserve"> Healthy Communications”: Academy</w:t>
      </w:r>
    </w:p>
    <w:p w14:paraId="1BA32EBF" w14:textId="77777777" w:rsidR="00C118A2" w:rsidRDefault="00C118A2" w:rsidP="00C118A2">
      <w:pPr>
        <w:spacing w:after="0" w:line="240" w:lineRule="auto"/>
        <w:jc w:val="center"/>
        <w:rPr>
          <w:rFonts w:eastAsia="Calibri" w:cs="Calibri"/>
          <w:bCs/>
          <w:sz w:val="24"/>
          <w:szCs w:val="24"/>
        </w:rPr>
      </w:pPr>
      <w:r w:rsidDel="00D260ED">
        <w:rPr>
          <w:rFonts w:eastAsia="Calibri" w:cs="Calibri"/>
          <w:b/>
          <w:bCs/>
          <w:sz w:val="24"/>
          <w:szCs w:val="24"/>
        </w:rPr>
        <w:t xml:space="preserve"> </w:t>
      </w:r>
      <w:r>
        <w:rPr>
          <w:rFonts w:eastAsia="Calibri" w:cs="Calibri"/>
          <w:bCs/>
          <w:sz w:val="24"/>
          <w:szCs w:val="24"/>
        </w:rPr>
        <w:t>(Middle/High)</w:t>
      </w:r>
    </w:p>
    <w:p w14:paraId="7B7AE8F2" w14:textId="5E450617" w:rsidR="00C118A2" w:rsidRDefault="00C118A2" w:rsidP="00C118A2">
      <w:pPr>
        <w:spacing w:after="0" w:line="240" w:lineRule="auto"/>
        <w:jc w:val="center"/>
        <w:rPr>
          <w:rFonts w:eastAsia="Calibri" w:cs="Calibri"/>
          <w:b/>
          <w:bCs/>
          <w:sz w:val="24"/>
          <w:szCs w:val="24"/>
        </w:rPr>
      </w:pPr>
      <w:r w:rsidRPr="00B81CEE">
        <w:rPr>
          <w:rFonts w:eastAsia="Calibri" w:cs="Calibri"/>
          <w:b/>
          <w:bCs/>
          <w:sz w:val="24"/>
          <w:szCs w:val="24"/>
        </w:rPr>
        <w:t xml:space="preserve">Effects of Verbal Threats and Harassments </w:t>
      </w:r>
      <w:r>
        <w:rPr>
          <w:rFonts w:eastAsia="Calibri" w:cs="Calibri"/>
          <w:b/>
          <w:bCs/>
          <w:sz w:val="24"/>
          <w:szCs w:val="24"/>
        </w:rPr>
        <w:t>Lesson Plan</w:t>
      </w:r>
    </w:p>
    <w:p w14:paraId="4F495D70" w14:textId="2A225579" w:rsidR="00C118A2" w:rsidRDefault="00C118A2" w:rsidP="00C118A2">
      <w:pPr>
        <w:spacing w:after="0" w:line="240" w:lineRule="auto"/>
        <w:jc w:val="center"/>
        <w:rPr>
          <w:rFonts w:eastAsia="Calibri" w:cs="Calibri"/>
          <w:b/>
          <w:bCs/>
          <w:sz w:val="24"/>
          <w:szCs w:val="24"/>
        </w:rPr>
      </w:pPr>
      <w:r>
        <w:rPr>
          <w:rFonts w:eastAsia="Calibri" w:cs="Calibri"/>
          <w:b/>
          <w:bCs/>
          <w:sz w:val="24"/>
          <w:szCs w:val="24"/>
        </w:rPr>
        <w:t>Correlations</w:t>
      </w:r>
    </w:p>
    <w:p w14:paraId="151AC9E2" w14:textId="77777777" w:rsidR="00C118A2" w:rsidRDefault="00C118A2" w:rsidP="00C118A2">
      <w:pPr>
        <w:spacing w:after="0" w:line="240" w:lineRule="auto"/>
        <w:rPr>
          <w:rFonts w:cstheme="minorHAnsi"/>
          <w:b/>
          <w:sz w:val="24"/>
          <w:szCs w:val="24"/>
        </w:rPr>
      </w:pPr>
      <w:r w:rsidRPr="002B50CD">
        <w:rPr>
          <w:rFonts w:cstheme="minorHAnsi"/>
          <w:b/>
          <w:sz w:val="24"/>
          <w:szCs w:val="24"/>
        </w:rPr>
        <w:t>Civics and Government</w:t>
      </w:r>
    </w:p>
    <w:p w14:paraId="05BFBAC7" w14:textId="77777777" w:rsidR="00C118A2" w:rsidRDefault="00C118A2" w:rsidP="00C118A2">
      <w:pPr>
        <w:spacing w:after="0" w:line="240" w:lineRule="auto"/>
        <w:rPr>
          <w:rFonts w:cstheme="minorHAnsi"/>
          <w:sz w:val="24"/>
          <w:szCs w:val="24"/>
        </w:rPr>
      </w:pPr>
      <w:r w:rsidRPr="002B50CD">
        <w:rPr>
          <w:rFonts w:cstheme="minorHAnsi"/>
          <w:sz w:val="24"/>
          <w:szCs w:val="24"/>
        </w:rPr>
        <w:t>Explain the obligations and responsibilities of citizenship: obeying the law and voting.</w:t>
      </w:r>
      <w:r w:rsidRPr="002B50CD">
        <w:rPr>
          <w:rFonts w:cstheme="minorHAnsi"/>
          <w:sz w:val="24"/>
          <w:szCs w:val="24"/>
        </w:rPr>
        <w:br/>
        <w:t>(7-12 S3C4 PO4b-c)</w:t>
      </w:r>
    </w:p>
    <w:p w14:paraId="1D75466A" w14:textId="77777777" w:rsidR="00C118A2" w:rsidRDefault="00C118A2" w:rsidP="00C118A2">
      <w:pPr>
        <w:spacing w:after="0" w:line="240" w:lineRule="auto"/>
        <w:rPr>
          <w:rFonts w:cstheme="minorHAnsi"/>
          <w:sz w:val="24"/>
          <w:szCs w:val="24"/>
        </w:rPr>
      </w:pPr>
    </w:p>
    <w:p w14:paraId="508841B9" w14:textId="276D0C15" w:rsidR="00C118A2" w:rsidRPr="002B50CD" w:rsidRDefault="00C118A2" w:rsidP="00C118A2">
      <w:pPr>
        <w:spacing w:after="0" w:line="240" w:lineRule="auto"/>
        <w:rPr>
          <w:rFonts w:cstheme="minorHAnsi"/>
          <w:b/>
          <w:sz w:val="24"/>
          <w:szCs w:val="24"/>
        </w:rPr>
      </w:pPr>
      <w:r w:rsidRPr="002B50CD">
        <w:rPr>
          <w:rFonts w:cstheme="minorHAnsi"/>
          <w:b/>
          <w:sz w:val="24"/>
          <w:szCs w:val="24"/>
        </w:rPr>
        <w:t>Health</w:t>
      </w:r>
    </w:p>
    <w:p w14:paraId="164E4062" w14:textId="77777777" w:rsidR="00C118A2" w:rsidRPr="002B50CD" w:rsidRDefault="00C118A2" w:rsidP="00C118A2">
      <w:pPr>
        <w:spacing w:after="0" w:line="240" w:lineRule="auto"/>
        <w:rPr>
          <w:rFonts w:cstheme="minorHAnsi"/>
          <w:sz w:val="24"/>
          <w:szCs w:val="24"/>
        </w:rPr>
      </w:pPr>
      <w:r w:rsidRPr="002B50CD">
        <w:rPr>
          <w:rFonts w:cstheme="minorHAnsi"/>
          <w:sz w:val="24"/>
          <w:szCs w:val="24"/>
        </w:rPr>
        <w:t>Apply effective verbal and nonverbal communication skills to enhance health.</w:t>
      </w:r>
    </w:p>
    <w:p w14:paraId="5308B1D6" w14:textId="77777777" w:rsidR="00C118A2" w:rsidRPr="002B50CD" w:rsidRDefault="00C118A2" w:rsidP="00C118A2">
      <w:pPr>
        <w:spacing w:after="0" w:line="240" w:lineRule="auto"/>
        <w:rPr>
          <w:rFonts w:cstheme="minorHAnsi"/>
          <w:sz w:val="24"/>
          <w:szCs w:val="24"/>
        </w:rPr>
      </w:pPr>
      <w:r w:rsidRPr="002B50CD">
        <w:rPr>
          <w:rFonts w:cstheme="minorHAnsi"/>
          <w:sz w:val="24"/>
          <w:szCs w:val="24"/>
        </w:rPr>
        <w:t>(6-12 S4C1 PO1)</w:t>
      </w:r>
    </w:p>
    <w:p w14:paraId="4A4439B8" w14:textId="493999F4" w:rsidR="00C118A2" w:rsidRPr="002B50CD" w:rsidRDefault="005F4C02" w:rsidP="00C118A2">
      <w:pPr>
        <w:spacing w:after="0" w:line="240" w:lineRule="auto"/>
        <w:rPr>
          <w:rFonts w:cstheme="minorHAnsi"/>
          <w:sz w:val="24"/>
          <w:szCs w:val="24"/>
        </w:rPr>
      </w:pPr>
      <w:r>
        <w:rPr>
          <w:rFonts w:cstheme="minorHAnsi"/>
          <w:sz w:val="24"/>
          <w:szCs w:val="24"/>
        </w:rPr>
        <w:t>D</w:t>
      </w:r>
      <w:r w:rsidR="00C118A2" w:rsidRPr="002B50CD">
        <w:rPr>
          <w:rFonts w:cstheme="minorHAnsi"/>
          <w:sz w:val="24"/>
          <w:szCs w:val="24"/>
        </w:rPr>
        <w:t>emonstrate how to influence and support others to make positive health choices.</w:t>
      </w:r>
    </w:p>
    <w:p w14:paraId="7E11BBF7" w14:textId="77777777" w:rsidR="00C118A2" w:rsidRDefault="00C118A2" w:rsidP="00C118A2">
      <w:pPr>
        <w:spacing w:after="0" w:line="240" w:lineRule="auto"/>
        <w:rPr>
          <w:rFonts w:cstheme="minorHAnsi"/>
          <w:sz w:val="24"/>
          <w:szCs w:val="24"/>
        </w:rPr>
      </w:pPr>
      <w:r w:rsidRPr="002B50CD">
        <w:rPr>
          <w:rFonts w:cstheme="minorHAnsi"/>
          <w:sz w:val="24"/>
          <w:szCs w:val="24"/>
        </w:rPr>
        <w:t>(6-12 S8C1 PO2)</w:t>
      </w:r>
    </w:p>
    <w:p w14:paraId="7D7E5289" w14:textId="77777777" w:rsidR="00C118A2" w:rsidRDefault="00C118A2" w:rsidP="00C118A2">
      <w:pPr>
        <w:spacing w:after="0" w:line="240" w:lineRule="auto"/>
        <w:rPr>
          <w:rFonts w:cstheme="minorHAnsi"/>
          <w:sz w:val="24"/>
          <w:szCs w:val="24"/>
        </w:rPr>
      </w:pPr>
    </w:p>
    <w:p w14:paraId="5508CBE6" w14:textId="0964DCFC" w:rsidR="00C118A2" w:rsidRPr="002B50CD" w:rsidRDefault="00C118A2" w:rsidP="00C118A2">
      <w:pPr>
        <w:spacing w:after="0" w:line="240" w:lineRule="auto"/>
        <w:rPr>
          <w:rFonts w:cstheme="minorHAnsi"/>
          <w:b/>
          <w:sz w:val="24"/>
          <w:szCs w:val="24"/>
        </w:rPr>
      </w:pPr>
      <w:r w:rsidRPr="002B50CD">
        <w:rPr>
          <w:rFonts w:cstheme="minorHAnsi"/>
          <w:b/>
          <w:sz w:val="24"/>
          <w:szCs w:val="24"/>
        </w:rPr>
        <w:t>Visual Art</w:t>
      </w:r>
    </w:p>
    <w:p w14:paraId="4D830A2D" w14:textId="77777777" w:rsidR="00C118A2" w:rsidRPr="002B50CD" w:rsidRDefault="00C118A2" w:rsidP="00C118A2">
      <w:pPr>
        <w:spacing w:after="0" w:line="240" w:lineRule="auto"/>
        <w:rPr>
          <w:rFonts w:eastAsia="Times New Roman" w:cstheme="minorHAnsi"/>
          <w:sz w:val="24"/>
          <w:szCs w:val="24"/>
        </w:rPr>
      </w:pPr>
      <w:r w:rsidRPr="002B50CD">
        <w:rPr>
          <w:rFonts w:eastAsia="Times New Roman" w:cstheme="minorHAnsi"/>
          <w:sz w:val="24"/>
          <w:szCs w:val="24"/>
        </w:rPr>
        <w:t>Explain purposeful use of subject matter, symbols, and/or themes in his or her own artwork.</w:t>
      </w:r>
    </w:p>
    <w:p w14:paraId="372A2F19" w14:textId="77777777" w:rsidR="00C118A2" w:rsidRPr="002B50CD" w:rsidRDefault="00C118A2" w:rsidP="00C118A2">
      <w:pPr>
        <w:spacing w:after="0" w:line="240" w:lineRule="auto"/>
        <w:rPr>
          <w:rFonts w:eastAsia="Times New Roman" w:cstheme="minorHAnsi"/>
          <w:sz w:val="24"/>
          <w:szCs w:val="24"/>
        </w:rPr>
      </w:pPr>
      <w:r w:rsidRPr="002B50CD">
        <w:rPr>
          <w:rFonts w:cstheme="minorHAnsi"/>
          <w:sz w:val="24"/>
          <w:szCs w:val="24"/>
        </w:rPr>
        <w:t>(</w:t>
      </w:r>
      <w:r w:rsidRPr="002B50CD">
        <w:rPr>
          <w:rFonts w:eastAsia="Times New Roman" w:cstheme="minorHAnsi"/>
          <w:sz w:val="24"/>
          <w:szCs w:val="24"/>
        </w:rPr>
        <w:t>S1C4PO 201)</w:t>
      </w:r>
    </w:p>
    <w:p w14:paraId="6C0C74BE" w14:textId="77777777" w:rsidR="00C118A2" w:rsidRPr="002B50CD" w:rsidRDefault="00C118A2" w:rsidP="00C118A2">
      <w:pPr>
        <w:spacing w:after="0" w:line="240" w:lineRule="auto"/>
        <w:rPr>
          <w:rFonts w:cstheme="minorHAnsi"/>
          <w:sz w:val="24"/>
          <w:szCs w:val="24"/>
        </w:rPr>
      </w:pPr>
      <w:r w:rsidRPr="002B50CD">
        <w:rPr>
          <w:rFonts w:cstheme="minorHAnsi"/>
          <w:sz w:val="24"/>
          <w:szCs w:val="24"/>
        </w:rPr>
        <w:t>Create artwork that communicate substantive meanings or achieve intended purposes (e.g., cultural, political, personal, spiritual, and commercial).</w:t>
      </w:r>
    </w:p>
    <w:p w14:paraId="6822BAC9" w14:textId="77777777" w:rsidR="00C118A2" w:rsidRDefault="00C118A2" w:rsidP="00C118A2">
      <w:pPr>
        <w:spacing w:after="0" w:line="240" w:lineRule="auto"/>
        <w:rPr>
          <w:rFonts w:cstheme="minorHAnsi"/>
          <w:sz w:val="24"/>
          <w:szCs w:val="24"/>
        </w:rPr>
      </w:pPr>
      <w:r w:rsidRPr="002B50CD">
        <w:rPr>
          <w:rFonts w:cstheme="minorHAnsi"/>
          <w:sz w:val="24"/>
          <w:szCs w:val="24"/>
        </w:rPr>
        <w:t>S1C4PO 302</w:t>
      </w:r>
    </w:p>
    <w:p w14:paraId="0C712F13" w14:textId="77777777" w:rsidR="00C118A2" w:rsidRDefault="00C118A2" w:rsidP="00C118A2">
      <w:pPr>
        <w:spacing w:after="0" w:line="240" w:lineRule="auto"/>
        <w:rPr>
          <w:rFonts w:cstheme="minorHAnsi"/>
          <w:sz w:val="24"/>
          <w:szCs w:val="24"/>
        </w:rPr>
      </w:pPr>
    </w:p>
    <w:p w14:paraId="4403CB4B" w14:textId="1764ADEE" w:rsidR="00C118A2" w:rsidRPr="002B50CD" w:rsidRDefault="00C118A2" w:rsidP="00C118A2">
      <w:pPr>
        <w:spacing w:after="0" w:line="240" w:lineRule="auto"/>
        <w:rPr>
          <w:rFonts w:cstheme="minorHAnsi"/>
          <w:b/>
          <w:sz w:val="24"/>
          <w:szCs w:val="24"/>
        </w:rPr>
      </w:pPr>
      <w:r w:rsidRPr="002B50CD">
        <w:rPr>
          <w:rFonts w:cstheme="minorHAnsi"/>
          <w:b/>
          <w:sz w:val="24"/>
          <w:szCs w:val="24"/>
        </w:rPr>
        <w:t>Key Ideas and Details</w:t>
      </w:r>
    </w:p>
    <w:p w14:paraId="609AD3B0" w14:textId="77777777" w:rsidR="00C118A2" w:rsidRPr="002B50CD" w:rsidRDefault="00C118A2" w:rsidP="00C118A2">
      <w:pPr>
        <w:spacing w:after="0" w:line="240" w:lineRule="auto"/>
        <w:rPr>
          <w:rFonts w:cstheme="minorHAnsi"/>
          <w:sz w:val="24"/>
          <w:szCs w:val="24"/>
        </w:rPr>
      </w:pPr>
      <w:r w:rsidRPr="002B50CD">
        <w:rPr>
          <w:rFonts w:cstheme="minorHAnsi"/>
          <w:sz w:val="24"/>
          <w:szCs w:val="24"/>
        </w:rPr>
        <w:t>R.1 Read carefully to determine what the text says explicitly and to make logical inferences from it.</w:t>
      </w:r>
    </w:p>
    <w:p w14:paraId="4C92786A" w14:textId="77777777" w:rsidR="00C118A2" w:rsidRDefault="00C118A2" w:rsidP="00C118A2">
      <w:pPr>
        <w:spacing w:after="0" w:line="240" w:lineRule="auto"/>
      </w:pPr>
    </w:p>
    <w:p w14:paraId="265980F8" w14:textId="77777777" w:rsidR="00C118A2" w:rsidRPr="002B50CD" w:rsidRDefault="00C118A2" w:rsidP="00C118A2">
      <w:pPr>
        <w:spacing w:after="0" w:line="240" w:lineRule="auto"/>
        <w:rPr>
          <w:rFonts w:cstheme="minorHAnsi"/>
          <w:b/>
          <w:sz w:val="24"/>
          <w:szCs w:val="24"/>
        </w:rPr>
      </w:pPr>
      <w:r w:rsidRPr="002B50CD">
        <w:rPr>
          <w:rFonts w:cstheme="minorHAnsi"/>
          <w:b/>
          <w:sz w:val="24"/>
          <w:szCs w:val="24"/>
        </w:rPr>
        <w:t>Integration of Knowledge and Ideas</w:t>
      </w:r>
    </w:p>
    <w:p w14:paraId="52B57FF6" w14:textId="77777777" w:rsidR="00C118A2" w:rsidRPr="002B50CD" w:rsidRDefault="00C118A2" w:rsidP="00C118A2">
      <w:pPr>
        <w:spacing w:after="0" w:line="240" w:lineRule="auto"/>
        <w:rPr>
          <w:rFonts w:cstheme="minorHAnsi"/>
          <w:sz w:val="24"/>
          <w:szCs w:val="24"/>
        </w:rPr>
      </w:pPr>
      <w:r w:rsidRPr="002B50CD">
        <w:rPr>
          <w:rFonts w:cstheme="minorHAnsi"/>
          <w:sz w:val="24"/>
          <w:szCs w:val="24"/>
        </w:rPr>
        <w:t>R.7 Integrate and evaluate content presented in diverse media and formats, including visually and quantitatively, as well as in words.</w:t>
      </w:r>
    </w:p>
    <w:p w14:paraId="6600DBA9" w14:textId="77777777" w:rsidR="00C118A2" w:rsidRDefault="00C118A2" w:rsidP="00C118A2">
      <w:pPr>
        <w:spacing w:after="0" w:line="240" w:lineRule="auto"/>
      </w:pPr>
    </w:p>
    <w:p w14:paraId="5ACBF416" w14:textId="77777777" w:rsidR="00C118A2" w:rsidRPr="002B50CD" w:rsidRDefault="00C118A2" w:rsidP="00C118A2">
      <w:pPr>
        <w:spacing w:after="0" w:line="240" w:lineRule="auto"/>
        <w:rPr>
          <w:rFonts w:cstheme="minorHAnsi"/>
          <w:b/>
          <w:sz w:val="24"/>
          <w:szCs w:val="24"/>
        </w:rPr>
      </w:pPr>
      <w:r w:rsidRPr="002B50CD">
        <w:rPr>
          <w:rFonts w:cstheme="minorHAnsi"/>
          <w:b/>
          <w:sz w:val="24"/>
          <w:szCs w:val="24"/>
        </w:rPr>
        <w:t>Comprehension and Collaboration</w:t>
      </w:r>
    </w:p>
    <w:p w14:paraId="5D5FD272" w14:textId="77777777" w:rsidR="00C118A2" w:rsidRPr="002B50CD" w:rsidRDefault="00C118A2" w:rsidP="00C118A2">
      <w:pPr>
        <w:spacing w:after="0" w:line="240" w:lineRule="auto"/>
        <w:rPr>
          <w:rFonts w:cstheme="minorHAnsi"/>
          <w:sz w:val="24"/>
          <w:szCs w:val="24"/>
        </w:rPr>
      </w:pPr>
      <w:r w:rsidRPr="002B50CD">
        <w:rPr>
          <w:rFonts w:cstheme="minorHAnsi"/>
          <w:sz w:val="24"/>
          <w:szCs w:val="24"/>
        </w:rPr>
        <w:t>SL.1 Prepare for and participate effectively in a range of conversations and collaborations with diverse partners, building on others’ ideas and expressing their own clearly and persuasively.</w:t>
      </w:r>
    </w:p>
    <w:p w14:paraId="4019532E" w14:textId="77777777" w:rsidR="00C118A2" w:rsidRPr="002B50CD" w:rsidRDefault="00C118A2" w:rsidP="00C118A2">
      <w:pPr>
        <w:spacing w:after="0" w:line="240" w:lineRule="auto"/>
        <w:rPr>
          <w:rFonts w:cstheme="minorHAnsi"/>
          <w:sz w:val="24"/>
          <w:szCs w:val="24"/>
        </w:rPr>
      </w:pPr>
      <w:r w:rsidRPr="002B50CD">
        <w:rPr>
          <w:rFonts w:cstheme="minorHAnsi"/>
          <w:sz w:val="24"/>
          <w:szCs w:val="24"/>
        </w:rPr>
        <w:t>SL.2 Integrate and evaluate information presented in diverse media and formats, including visually, quantitatively, and orally.</w:t>
      </w:r>
    </w:p>
    <w:p w14:paraId="3E9E5266" w14:textId="77777777" w:rsidR="00C118A2" w:rsidRDefault="00C118A2" w:rsidP="00C118A2">
      <w:pPr>
        <w:spacing w:after="0" w:line="240" w:lineRule="auto"/>
      </w:pPr>
    </w:p>
    <w:p w14:paraId="55D4ECA7" w14:textId="77777777" w:rsidR="005F4C02" w:rsidRDefault="00C118A2" w:rsidP="005F4C02">
      <w:pPr>
        <w:spacing w:after="0" w:line="240" w:lineRule="auto"/>
        <w:rPr>
          <w:rFonts w:cstheme="minorHAnsi"/>
          <w:b/>
          <w:sz w:val="24"/>
          <w:szCs w:val="24"/>
        </w:rPr>
      </w:pPr>
      <w:r w:rsidRPr="002B50CD">
        <w:rPr>
          <w:rFonts w:cstheme="minorHAnsi"/>
          <w:b/>
          <w:sz w:val="24"/>
          <w:szCs w:val="24"/>
        </w:rPr>
        <w:t>Presentation of Knowledge and Ideas</w:t>
      </w:r>
      <w:bookmarkStart w:id="0" w:name="_GoBack"/>
      <w:bookmarkEnd w:id="0"/>
    </w:p>
    <w:p w14:paraId="51A204FB" w14:textId="6487A92B" w:rsidR="00C118A2" w:rsidRPr="002B50CD" w:rsidRDefault="00C118A2" w:rsidP="005F4C02">
      <w:pPr>
        <w:spacing w:after="0" w:line="240" w:lineRule="auto"/>
        <w:rPr>
          <w:rFonts w:cstheme="minorHAnsi"/>
          <w:sz w:val="24"/>
          <w:szCs w:val="24"/>
        </w:rPr>
      </w:pPr>
      <w:r w:rsidRPr="002B50CD">
        <w:rPr>
          <w:rFonts w:cstheme="minorHAnsi"/>
          <w:sz w:val="24"/>
          <w:szCs w:val="24"/>
        </w:rPr>
        <w:t>SL.4 Present information, findings, and supporting evidence such that listeners can follow the line of reasoning and the organization, development, and style are appropriate to task, purpose, and audience.</w:t>
      </w:r>
    </w:p>
    <w:sectPr w:rsidR="00C118A2" w:rsidRPr="002B50CD" w:rsidSect="00DD3CC7">
      <w:footerReference w:type="default" r:id="rId8"/>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ED38DFD" w14:textId="77777777" w:rsidR="004441C4" w:rsidRDefault="004441C4" w:rsidP="00DD3CC7">
      <w:pPr>
        <w:spacing w:after="0" w:line="240" w:lineRule="auto"/>
      </w:pPr>
      <w:r>
        <w:separator/>
      </w:r>
    </w:p>
  </w:endnote>
  <w:endnote w:type="continuationSeparator" w:id="0">
    <w:p w14:paraId="04E5B251" w14:textId="77777777" w:rsidR="004441C4" w:rsidRDefault="004441C4"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0672C8" w14:textId="6CB0215E"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B81CEE">
      <w:rPr>
        <w:rFonts w:asciiTheme="majorHAnsi" w:eastAsiaTheme="majorEastAsia" w:hAnsiTheme="majorHAnsi" w:cstheme="majorBidi"/>
      </w:rPr>
      <w:t xml:space="preserve">                       November </w:t>
    </w:r>
    <w:r w:rsidR="00FE7B83">
      <w:rPr>
        <w:rFonts w:asciiTheme="majorHAnsi" w:eastAsiaTheme="majorEastAsia" w:hAnsiTheme="majorHAnsi" w:cstheme="majorBidi"/>
      </w:rPr>
      <w:t>2018</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sidR="007652D5">
      <w:rPr>
        <w:rFonts w:eastAsiaTheme="minorEastAsia"/>
      </w:rPr>
      <w:fldChar w:fldCharType="begin"/>
    </w:r>
    <w:r>
      <w:instrText xml:space="preserve"> PAGE   \* MERGEFORMAT </w:instrText>
    </w:r>
    <w:r w:rsidR="007652D5">
      <w:rPr>
        <w:rFonts w:eastAsiaTheme="minorEastAsia"/>
      </w:rPr>
      <w:fldChar w:fldCharType="separate"/>
    </w:r>
    <w:r w:rsidR="005F4C02" w:rsidRPr="005F4C02">
      <w:rPr>
        <w:rFonts w:asciiTheme="majorHAnsi" w:eastAsiaTheme="majorEastAsia" w:hAnsiTheme="majorHAnsi" w:cstheme="majorBidi"/>
        <w:noProof/>
      </w:rPr>
      <w:t>5</w:t>
    </w:r>
    <w:r w:rsidR="007652D5">
      <w:rPr>
        <w:rFonts w:asciiTheme="majorHAnsi" w:eastAsiaTheme="majorEastAsia" w:hAnsiTheme="majorHAnsi" w:cstheme="majorBidi"/>
        <w:noProof/>
      </w:rPr>
      <w:fldChar w:fldCharType="end"/>
    </w:r>
  </w:p>
  <w:p w14:paraId="4F6E3EBE"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784B8CF" w14:textId="77777777" w:rsidR="004441C4" w:rsidRDefault="004441C4" w:rsidP="00DD3CC7">
      <w:pPr>
        <w:spacing w:after="0" w:line="240" w:lineRule="auto"/>
      </w:pPr>
      <w:r>
        <w:separator/>
      </w:r>
    </w:p>
  </w:footnote>
  <w:footnote w:type="continuationSeparator" w:id="0">
    <w:p w14:paraId="548FD58F" w14:textId="77777777" w:rsidR="004441C4" w:rsidRDefault="004441C4"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8B35D7"/>
    <w:multiLevelType w:val="multilevel"/>
    <w:tmpl w:val="94FE38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5411939"/>
    <w:multiLevelType w:val="multilevel"/>
    <w:tmpl w:val="B3683E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7B812A3"/>
    <w:multiLevelType w:val="hybridMultilevel"/>
    <w:tmpl w:val="60B6B174"/>
    <w:lvl w:ilvl="0" w:tplc="4224A9B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88904BB"/>
    <w:multiLevelType w:val="multilevel"/>
    <w:tmpl w:val="6F4087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88B4816"/>
    <w:multiLevelType w:val="multilevel"/>
    <w:tmpl w:val="9216D5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A0015D2"/>
    <w:multiLevelType w:val="multilevel"/>
    <w:tmpl w:val="7BDE8F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5BF5482"/>
    <w:multiLevelType w:val="multilevel"/>
    <w:tmpl w:val="A906C4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93E6DEF"/>
    <w:multiLevelType w:val="multilevel"/>
    <w:tmpl w:val="937A3F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BAC17DB"/>
    <w:multiLevelType w:val="hybridMultilevel"/>
    <w:tmpl w:val="CC9E759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2E3A300D"/>
    <w:multiLevelType w:val="hybridMultilevel"/>
    <w:tmpl w:val="38EE7D64"/>
    <w:lvl w:ilvl="0" w:tplc="E09A034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49E5E84"/>
    <w:multiLevelType w:val="hybridMultilevel"/>
    <w:tmpl w:val="112C25D8"/>
    <w:lvl w:ilvl="0" w:tplc="A124686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35995B42"/>
    <w:multiLevelType w:val="hybridMultilevel"/>
    <w:tmpl w:val="9CA277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nsid w:val="3EB436BC"/>
    <w:multiLevelType w:val="hybridMultilevel"/>
    <w:tmpl w:val="0032ECB0"/>
    <w:lvl w:ilvl="0" w:tplc="0409000F">
      <w:start w:val="1"/>
      <w:numFmt w:val="decimal"/>
      <w:lvlText w:val="%1."/>
      <w:lvlJc w:val="left"/>
      <w:pPr>
        <w:ind w:left="450" w:hanging="360"/>
      </w:pPr>
      <w:rPr>
        <w:rFonts w:hint="default"/>
      </w:rPr>
    </w:lvl>
    <w:lvl w:ilvl="1" w:tplc="04090003">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4">
    <w:nsid w:val="3F114153"/>
    <w:multiLevelType w:val="hybridMultilevel"/>
    <w:tmpl w:val="8D58D500"/>
    <w:lvl w:ilvl="0" w:tplc="4224A9B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1E47B28"/>
    <w:multiLevelType w:val="multilevel"/>
    <w:tmpl w:val="17F09D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4F768F5"/>
    <w:multiLevelType w:val="hybridMultilevel"/>
    <w:tmpl w:val="47224EEA"/>
    <w:lvl w:ilvl="0" w:tplc="0B200BF6">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5FC1D05"/>
    <w:multiLevelType w:val="hybridMultilevel"/>
    <w:tmpl w:val="12A21D28"/>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18">
    <w:nsid w:val="47EC59A8"/>
    <w:multiLevelType w:val="hybridMultilevel"/>
    <w:tmpl w:val="B5AE804C"/>
    <w:lvl w:ilvl="0" w:tplc="99B40142">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0">
    <w:nsid w:val="5A500B39"/>
    <w:multiLevelType w:val="multilevel"/>
    <w:tmpl w:val="673E3C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631D29A8"/>
    <w:multiLevelType w:val="hybridMultilevel"/>
    <w:tmpl w:val="FD28ABD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nsid w:val="646E188C"/>
    <w:multiLevelType w:val="multilevel"/>
    <w:tmpl w:val="EC4E0B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668F38CE"/>
    <w:multiLevelType w:val="hybridMultilevel"/>
    <w:tmpl w:val="07C0D1AC"/>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nsid w:val="69C4625F"/>
    <w:multiLevelType w:val="hybridMultilevel"/>
    <w:tmpl w:val="AF5E1E0C"/>
    <w:lvl w:ilvl="0" w:tplc="A8D231D2">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A162EE5"/>
    <w:multiLevelType w:val="multilevel"/>
    <w:tmpl w:val="7696C7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6B572F24"/>
    <w:multiLevelType w:val="hybridMultilevel"/>
    <w:tmpl w:val="EAC047A8"/>
    <w:lvl w:ilvl="0" w:tplc="D5026B6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nsid w:val="79197915"/>
    <w:multiLevelType w:val="hybridMultilevel"/>
    <w:tmpl w:val="6194DE2C"/>
    <w:lvl w:ilvl="0" w:tplc="61DCA8B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7C0A70B4"/>
    <w:multiLevelType w:val="multilevel"/>
    <w:tmpl w:val="D3F04A6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9"/>
  </w:num>
  <w:num w:numId="2">
    <w:abstractNumId w:val="12"/>
  </w:num>
  <w:num w:numId="3">
    <w:abstractNumId w:val="27"/>
  </w:num>
  <w:num w:numId="4">
    <w:abstractNumId w:val="29"/>
  </w:num>
  <w:num w:numId="5">
    <w:abstractNumId w:val="28"/>
  </w:num>
  <w:num w:numId="6">
    <w:abstractNumId w:val="3"/>
  </w:num>
  <w:num w:numId="7">
    <w:abstractNumId w:val="5"/>
  </w:num>
  <w:num w:numId="8">
    <w:abstractNumId w:val="25"/>
  </w:num>
  <w:num w:numId="9">
    <w:abstractNumId w:val="6"/>
  </w:num>
  <w:num w:numId="10">
    <w:abstractNumId w:val="1"/>
  </w:num>
  <w:num w:numId="11">
    <w:abstractNumId w:val="20"/>
  </w:num>
  <w:num w:numId="12">
    <w:abstractNumId w:val="4"/>
  </w:num>
  <w:num w:numId="13">
    <w:abstractNumId w:val="0"/>
  </w:num>
  <w:num w:numId="14">
    <w:abstractNumId w:val="22"/>
  </w:num>
  <w:num w:numId="15">
    <w:abstractNumId w:val="7"/>
  </w:num>
  <w:num w:numId="16">
    <w:abstractNumId w:val="15"/>
  </w:num>
  <w:num w:numId="17">
    <w:abstractNumId w:val="10"/>
  </w:num>
  <w:num w:numId="18">
    <w:abstractNumId w:val="13"/>
  </w:num>
  <w:num w:numId="19">
    <w:abstractNumId w:val="17"/>
  </w:num>
  <w:num w:numId="20">
    <w:abstractNumId w:val="2"/>
  </w:num>
  <w:num w:numId="21">
    <w:abstractNumId w:val="16"/>
  </w:num>
  <w:num w:numId="22">
    <w:abstractNumId w:val="9"/>
  </w:num>
  <w:num w:numId="23">
    <w:abstractNumId w:val="8"/>
  </w:num>
  <w:num w:numId="24">
    <w:abstractNumId w:val="14"/>
  </w:num>
  <w:num w:numId="25">
    <w:abstractNumId w:val="24"/>
  </w:num>
  <w:num w:numId="26">
    <w:abstractNumId w:val="11"/>
  </w:num>
  <w:num w:numId="27">
    <w:abstractNumId w:val="18"/>
  </w:num>
  <w:num w:numId="28">
    <w:abstractNumId w:val="21"/>
  </w:num>
  <w:num w:numId="29">
    <w:abstractNumId w:val="23"/>
  </w:num>
  <w:num w:numId="30">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0A16"/>
    <w:rsid w:val="00032BD3"/>
    <w:rsid w:val="000941ED"/>
    <w:rsid w:val="000A3E0F"/>
    <w:rsid w:val="000B4611"/>
    <w:rsid w:val="000C64A6"/>
    <w:rsid w:val="00157E72"/>
    <w:rsid w:val="001B57D3"/>
    <w:rsid w:val="001E6170"/>
    <w:rsid w:val="00211499"/>
    <w:rsid w:val="00220853"/>
    <w:rsid w:val="00231569"/>
    <w:rsid w:val="00300B80"/>
    <w:rsid w:val="0031266D"/>
    <w:rsid w:val="003845CC"/>
    <w:rsid w:val="00384CEE"/>
    <w:rsid w:val="003B320C"/>
    <w:rsid w:val="003C31B2"/>
    <w:rsid w:val="0040003B"/>
    <w:rsid w:val="0044345F"/>
    <w:rsid w:val="004441C4"/>
    <w:rsid w:val="004A1B05"/>
    <w:rsid w:val="004C3314"/>
    <w:rsid w:val="004C78EF"/>
    <w:rsid w:val="00540A16"/>
    <w:rsid w:val="00555D2E"/>
    <w:rsid w:val="00564E0A"/>
    <w:rsid w:val="00580D73"/>
    <w:rsid w:val="005B50FA"/>
    <w:rsid w:val="005C101B"/>
    <w:rsid w:val="005C5807"/>
    <w:rsid w:val="005C6048"/>
    <w:rsid w:val="005F4C02"/>
    <w:rsid w:val="00692B58"/>
    <w:rsid w:val="0071687F"/>
    <w:rsid w:val="00760F75"/>
    <w:rsid w:val="007652D5"/>
    <w:rsid w:val="007B6086"/>
    <w:rsid w:val="007D60DC"/>
    <w:rsid w:val="00806112"/>
    <w:rsid w:val="00806720"/>
    <w:rsid w:val="008C0EBB"/>
    <w:rsid w:val="00975987"/>
    <w:rsid w:val="00A1239A"/>
    <w:rsid w:val="00A3338E"/>
    <w:rsid w:val="00AC429E"/>
    <w:rsid w:val="00AE1A42"/>
    <w:rsid w:val="00AF1F9D"/>
    <w:rsid w:val="00B81CEE"/>
    <w:rsid w:val="00B92FFA"/>
    <w:rsid w:val="00BA1AFE"/>
    <w:rsid w:val="00BF4E75"/>
    <w:rsid w:val="00C118A2"/>
    <w:rsid w:val="00C128E4"/>
    <w:rsid w:val="00CE4D40"/>
    <w:rsid w:val="00D260ED"/>
    <w:rsid w:val="00D3184D"/>
    <w:rsid w:val="00D71F31"/>
    <w:rsid w:val="00DC7F18"/>
    <w:rsid w:val="00DD3CC7"/>
    <w:rsid w:val="00DD73BD"/>
    <w:rsid w:val="00E32A40"/>
    <w:rsid w:val="00EC4C92"/>
    <w:rsid w:val="00EE2D01"/>
    <w:rsid w:val="00EE5B85"/>
    <w:rsid w:val="00F64B64"/>
    <w:rsid w:val="00FB4570"/>
    <w:rsid w:val="00FC36B0"/>
    <w:rsid w:val="00FD115E"/>
    <w:rsid w:val="00FD61FB"/>
    <w:rsid w:val="00FE7B8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E40873"/>
  <w15:docId w15:val="{AF47E535-FEE5-442C-AC34-A21B67DEBF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32A40"/>
  </w:style>
  <w:style w:type="paragraph" w:styleId="Heading4">
    <w:name w:val="heading 4"/>
    <w:basedOn w:val="Normal"/>
    <w:link w:val="Heading4Char"/>
    <w:uiPriority w:val="9"/>
    <w:qFormat/>
    <w:rsid w:val="00032BD3"/>
    <w:pPr>
      <w:spacing w:after="0"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4Char">
    <w:name w:val="Heading 4 Char"/>
    <w:basedOn w:val="DefaultParagraphFont"/>
    <w:link w:val="Heading4"/>
    <w:uiPriority w:val="9"/>
    <w:rsid w:val="00032BD3"/>
    <w:rPr>
      <w:rFonts w:ascii="Times New Roman" w:eastAsia="Times New Roman" w:hAnsi="Times New Roman" w:cs="Times New Roman"/>
      <w:b/>
      <w:bCs/>
      <w:sz w:val="24"/>
      <w:szCs w:val="24"/>
    </w:rPr>
  </w:style>
  <w:style w:type="character" w:styleId="Hyperlink">
    <w:name w:val="Hyperlink"/>
    <w:basedOn w:val="DefaultParagraphFont"/>
    <w:uiPriority w:val="99"/>
    <w:semiHidden/>
    <w:unhideWhenUsed/>
    <w:rsid w:val="00032BD3"/>
    <w:rPr>
      <w:strike w:val="0"/>
      <w:dstrike w:val="0"/>
      <w:color w:val="001BA0"/>
      <w:u w:val="none"/>
      <w:effect w:val="none"/>
    </w:rPr>
  </w:style>
  <w:style w:type="paragraph" w:styleId="ListParagraph">
    <w:name w:val="List Paragraph"/>
    <w:basedOn w:val="Normal"/>
    <w:uiPriority w:val="34"/>
    <w:qFormat/>
    <w:rsid w:val="00A3338E"/>
    <w:pPr>
      <w:ind w:left="720"/>
      <w:contextualSpacing/>
    </w:pPr>
  </w:style>
  <w:style w:type="character" w:styleId="Strong">
    <w:name w:val="Strong"/>
    <w:basedOn w:val="DefaultParagraphFont"/>
    <w:uiPriority w:val="22"/>
    <w:qFormat/>
    <w:rsid w:val="00A3338E"/>
    <w:rPr>
      <w:b/>
      <w:bCs/>
    </w:rPr>
  </w:style>
  <w:style w:type="character" w:customStyle="1" w:styleId="caps">
    <w:name w:val="caps"/>
    <w:basedOn w:val="DefaultParagraphFont"/>
    <w:rsid w:val="00A3338E"/>
  </w:style>
  <w:style w:type="character" w:styleId="CommentReference">
    <w:name w:val="annotation reference"/>
    <w:basedOn w:val="DefaultParagraphFont"/>
    <w:uiPriority w:val="99"/>
    <w:semiHidden/>
    <w:unhideWhenUsed/>
    <w:rsid w:val="00300B80"/>
    <w:rPr>
      <w:sz w:val="16"/>
      <w:szCs w:val="16"/>
    </w:rPr>
  </w:style>
  <w:style w:type="paragraph" w:styleId="CommentText">
    <w:name w:val="annotation text"/>
    <w:basedOn w:val="Normal"/>
    <w:link w:val="CommentTextChar"/>
    <w:uiPriority w:val="99"/>
    <w:semiHidden/>
    <w:unhideWhenUsed/>
    <w:rsid w:val="00300B80"/>
    <w:pPr>
      <w:spacing w:line="240" w:lineRule="auto"/>
    </w:pPr>
    <w:rPr>
      <w:sz w:val="20"/>
      <w:szCs w:val="20"/>
    </w:rPr>
  </w:style>
  <w:style w:type="character" w:customStyle="1" w:styleId="CommentTextChar">
    <w:name w:val="Comment Text Char"/>
    <w:basedOn w:val="DefaultParagraphFont"/>
    <w:link w:val="CommentText"/>
    <w:uiPriority w:val="99"/>
    <w:semiHidden/>
    <w:rsid w:val="00300B80"/>
    <w:rPr>
      <w:sz w:val="20"/>
      <w:szCs w:val="20"/>
    </w:rPr>
  </w:style>
  <w:style w:type="paragraph" w:styleId="CommentSubject">
    <w:name w:val="annotation subject"/>
    <w:basedOn w:val="CommentText"/>
    <w:next w:val="CommentText"/>
    <w:link w:val="CommentSubjectChar"/>
    <w:uiPriority w:val="99"/>
    <w:semiHidden/>
    <w:unhideWhenUsed/>
    <w:rsid w:val="00300B80"/>
    <w:rPr>
      <w:b/>
      <w:bCs/>
    </w:rPr>
  </w:style>
  <w:style w:type="character" w:customStyle="1" w:styleId="CommentSubjectChar">
    <w:name w:val="Comment Subject Char"/>
    <w:basedOn w:val="CommentTextChar"/>
    <w:link w:val="CommentSubject"/>
    <w:uiPriority w:val="99"/>
    <w:semiHidden/>
    <w:rsid w:val="00300B80"/>
    <w:rPr>
      <w:b/>
      <w:bCs/>
      <w:sz w:val="20"/>
      <w:szCs w:val="20"/>
    </w:rPr>
  </w:style>
  <w:style w:type="paragraph" w:customStyle="1" w:styleId="xmsolistparagraph">
    <w:name w:val="x_msolistparagraph"/>
    <w:basedOn w:val="Normal"/>
    <w:rsid w:val="00692B58"/>
    <w:pPr>
      <w:spacing w:after="0" w:line="240" w:lineRule="auto"/>
    </w:pPr>
    <w:rPr>
      <w:rFonts w:ascii="Times New Roman" w:hAnsi="Times New Roman" w:cs="Times New Roman"/>
      <w:sz w:val="24"/>
      <w:szCs w:val="24"/>
    </w:rPr>
  </w:style>
  <w:style w:type="paragraph" w:styleId="NormalWeb">
    <w:name w:val="Normal (Web)"/>
    <w:basedOn w:val="Normal"/>
    <w:uiPriority w:val="99"/>
    <w:unhideWhenUsed/>
    <w:rsid w:val="00E32A40"/>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5862553">
      <w:bodyDiv w:val="1"/>
      <w:marLeft w:val="0"/>
      <w:marRight w:val="0"/>
      <w:marTop w:val="0"/>
      <w:marBottom w:val="0"/>
      <w:divBdr>
        <w:top w:val="none" w:sz="0" w:space="0" w:color="auto"/>
        <w:left w:val="none" w:sz="0" w:space="0" w:color="auto"/>
        <w:bottom w:val="none" w:sz="0" w:space="0" w:color="auto"/>
        <w:right w:val="none" w:sz="0" w:space="0" w:color="auto"/>
      </w:divBdr>
    </w:div>
    <w:div w:id="584342302">
      <w:bodyDiv w:val="1"/>
      <w:marLeft w:val="0"/>
      <w:marRight w:val="0"/>
      <w:marTop w:val="0"/>
      <w:marBottom w:val="0"/>
      <w:divBdr>
        <w:top w:val="none" w:sz="0" w:space="0" w:color="auto"/>
        <w:left w:val="none" w:sz="0" w:space="0" w:color="auto"/>
        <w:bottom w:val="none" w:sz="0" w:space="0" w:color="auto"/>
        <w:right w:val="none" w:sz="0" w:space="0" w:color="auto"/>
      </w:divBdr>
      <w:divsChild>
        <w:div w:id="1173835629">
          <w:marLeft w:val="0"/>
          <w:marRight w:val="0"/>
          <w:marTop w:val="0"/>
          <w:marBottom w:val="0"/>
          <w:divBdr>
            <w:top w:val="none" w:sz="0" w:space="0" w:color="auto"/>
            <w:left w:val="none" w:sz="0" w:space="0" w:color="auto"/>
            <w:bottom w:val="none" w:sz="0" w:space="0" w:color="auto"/>
            <w:right w:val="none" w:sz="0" w:space="0" w:color="auto"/>
          </w:divBdr>
          <w:divsChild>
            <w:div w:id="1811510869">
              <w:marLeft w:val="0"/>
              <w:marRight w:val="0"/>
              <w:marTop w:val="0"/>
              <w:marBottom w:val="0"/>
              <w:divBdr>
                <w:top w:val="none" w:sz="0" w:space="0" w:color="auto"/>
                <w:left w:val="none" w:sz="0" w:space="0" w:color="auto"/>
                <w:bottom w:val="none" w:sz="0" w:space="0" w:color="auto"/>
                <w:right w:val="none" w:sz="0" w:space="0" w:color="auto"/>
              </w:divBdr>
              <w:divsChild>
                <w:div w:id="959534719">
                  <w:marLeft w:val="0"/>
                  <w:marRight w:val="0"/>
                  <w:marTop w:val="0"/>
                  <w:marBottom w:val="0"/>
                  <w:divBdr>
                    <w:top w:val="none" w:sz="0" w:space="0" w:color="auto"/>
                    <w:left w:val="none" w:sz="0" w:space="0" w:color="auto"/>
                    <w:bottom w:val="none" w:sz="0" w:space="0" w:color="auto"/>
                    <w:right w:val="none" w:sz="0" w:space="0" w:color="auto"/>
                  </w:divBdr>
                  <w:divsChild>
                    <w:div w:id="532110948">
                      <w:marLeft w:val="0"/>
                      <w:marRight w:val="0"/>
                      <w:marTop w:val="0"/>
                      <w:marBottom w:val="0"/>
                      <w:divBdr>
                        <w:top w:val="none" w:sz="0" w:space="0" w:color="auto"/>
                        <w:left w:val="none" w:sz="0" w:space="0" w:color="auto"/>
                        <w:bottom w:val="none" w:sz="0" w:space="0" w:color="auto"/>
                        <w:right w:val="none" w:sz="0" w:space="0" w:color="auto"/>
                      </w:divBdr>
                      <w:divsChild>
                        <w:div w:id="2058774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27858925">
      <w:bodyDiv w:val="1"/>
      <w:marLeft w:val="0"/>
      <w:marRight w:val="0"/>
      <w:marTop w:val="0"/>
      <w:marBottom w:val="0"/>
      <w:divBdr>
        <w:top w:val="none" w:sz="0" w:space="0" w:color="auto"/>
        <w:left w:val="none" w:sz="0" w:space="0" w:color="auto"/>
        <w:bottom w:val="none" w:sz="0" w:space="0" w:color="auto"/>
        <w:right w:val="none" w:sz="0" w:space="0" w:color="auto"/>
      </w:divBdr>
    </w:div>
    <w:div w:id="1914585139">
      <w:bodyDiv w:val="1"/>
      <w:marLeft w:val="0"/>
      <w:marRight w:val="0"/>
      <w:marTop w:val="0"/>
      <w:marBottom w:val="0"/>
      <w:divBdr>
        <w:top w:val="none" w:sz="0" w:space="0" w:color="auto"/>
        <w:left w:val="none" w:sz="0" w:space="0" w:color="auto"/>
        <w:bottom w:val="none" w:sz="0" w:space="0" w:color="auto"/>
        <w:right w:val="none" w:sz="0" w:space="0" w:color="auto"/>
      </w:divBdr>
      <w:divsChild>
        <w:div w:id="1048649329">
          <w:marLeft w:val="0"/>
          <w:marRight w:val="0"/>
          <w:marTop w:val="0"/>
          <w:marBottom w:val="0"/>
          <w:divBdr>
            <w:top w:val="none" w:sz="0" w:space="0" w:color="auto"/>
            <w:left w:val="none" w:sz="0" w:space="0" w:color="auto"/>
            <w:bottom w:val="none" w:sz="0" w:space="0" w:color="auto"/>
            <w:right w:val="none" w:sz="0" w:space="0" w:color="auto"/>
          </w:divBdr>
          <w:divsChild>
            <w:div w:id="1398091697">
              <w:marLeft w:val="0"/>
              <w:marRight w:val="0"/>
              <w:marTop w:val="0"/>
              <w:marBottom w:val="0"/>
              <w:divBdr>
                <w:top w:val="none" w:sz="0" w:space="0" w:color="auto"/>
                <w:left w:val="none" w:sz="0" w:space="0" w:color="auto"/>
                <w:bottom w:val="none" w:sz="0" w:space="0" w:color="auto"/>
                <w:right w:val="none" w:sz="0" w:space="0" w:color="auto"/>
              </w:divBdr>
              <w:divsChild>
                <w:div w:id="368604944">
                  <w:marLeft w:val="0"/>
                  <w:marRight w:val="0"/>
                  <w:marTop w:val="0"/>
                  <w:marBottom w:val="0"/>
                  <w:divBdr>
                    <w:top w:val="none" w:sz="0" w:space="0" w:color="auto"/>
                    <w:left w:val="none" w:sz="0" w:space="0" w:color="auto"/>
                    <w:bottom w:val="none" w:sz="0" w:space="0" w:color="auto"/>
                    <w:right w:val="none" w:sz="0" w:space="0" w:color="auto"/>
                  </w:divBdr>
                  <w:divsChild>
                    <w:div w:id="31880941">
                      <w:marLeft w:val="0"/>
                      <w:marRight w:val="0"/>
                      <w:marTop w:val="0"/>
                      <w:marBottom w:val="0"/>
                      <w:divBdr>
                        <w:top w:val="none" w:sz="0" w:space="0" w:color="auto"/>
                        <w:left w:val="none" w:sz="0" w:space="0" w:color="auto"/>
                        <w:bottom w:val="none" w:sz="0" w:space="0" w:color="auto"/>
                        <w:right w:val="none" w:sz="0" w:space="0" w:color="auto"/>
                      </w:divBdr>
                      <w:divsChild>
                        <w:div w:id="376899781">
                          <w:marLeft w:val="0"/>
                          <w:marRight w:val="0"/>
                          <w:marTop w:val="0"/>
                          <w:marBottom w:val="0"/>
                          <w:divBdr>
                            <w:top w:val="none" w:sz="0" w:space="0" w:color="auto"/>
                            <w:left w:val="none" w:sz="0" w:space="0" w:color="auto"/>
                            <w:bottom w:val="none" w:sz="0" w:space="0" w:color="auto"/>
                            <w:right w:val="none" w:sz="0" w:space="0" w:color="auto"/>
                          </w:divBdr>
                        </w:div>
                      </w:divsChild>
                    </w:div>
                    <w:div w:id="636178468">
                      <w:marLeft w:val="0"/>
                      <w:marRight w:val="0"/>
                      <w:marTop w:val="0"/>
                      <w:marBottom w:val="0"/>
                      <w:divBdr>
                        <w:top w:val="none" w:sz="0" w:space="0" w:color="auto"/>
                        <w:left w:val="none" w:sz="0" w:space="0" w:color="auto"/>
                        <w:bottom w:val="none" w:sz="0" w:space="0" w:color="auto"/>
                        <w:right w:val="none" w:sz="0" w:space="0" w:color="auto"/>
                      </w:divBdr>
                      <w:divsChild>
                        <w:div w:id="1613627640">
                          <w:marLeft w:val="0"/>
                          <w:marRight w:val="0"/>
                          <w:marTop w:val="0"/>
                          <w:marBottom w:val="0"/>
                          <w:divBdr>
                            <w:top w:val="none" w:sz="0" w:space="0" w:color="auto"/>
                            <w:left w:val="none" w:sz="0" w:space="0" w:color="auto"/>
                            <w:bottom w:val="none" w:sz="0" w:space="0" w:color="auto"/>
                            <w:right w:val="none" w:sz="0" w:space="0" w:color="auto"/>
                          </w:divBdr>
                          <w:divsChild>
                            <w:div w:id="512303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6192012">
                      <w:marLeft w:val="0"/>
                      <w:marRight w:val="0"/>
                      <w:marTop w:val="0"/>
                      <w:marBottom w:val="0"/>
                      <w:divBdr>
                        <w:top w:val="none" w:sz="0" w:space="0" w:color="auto"/>
                        <w:left w:val="none" w:sz="0" w:space="0" w:color="auto"/>
                        <w:bottom w:val="none" w:sz="0" w:space="0" w:color="auto"/>
                        <w:right w:val="none" w:sz="0" w:space="0" w:color="auto"/>
                      </w:divBdr>
                      <w:divsChild>
                        <w:div w:id="1288388914">
                          <w:marLeft w:val="0"/>
                          <w:marRight w:val="0"/>
                          <w:marTop w:val="0"/>
                          <w:marBottom w:val="0"/>
                          <w:divBdr>
                            <w:top w:val="none" w:sz="0" w:space="0" w:color="auto"/>
                            <w:left w:val="none" w:sz="0" w:space="0" w:color="auto"/>
                            <w:bottom w:val="none" w:sz="0" w:space="0" w:color="auto"/>
                            <w:right w:val="none" w:sz="0" w:space="0" w:color="auto"/>
                          </w:divBdr>
                          <w:divsChild>
                            <w:div w:id="951546450">
                              <w:marLeft w:val="0"/>
                              <w:marRight w:val="0"/>
                              <w:marTop w:val="0"/>
                              <w:marBottom w:val="0"/>
                              <w:divBdr>
                                <w:top w:val="none" w:sz="0" w:space="0" w:color="auto"/>
                                <w:left w:val="none" w:sz="0" w:space="0" w:color="auto"/>
                                <w:bottom w:val="none" w:sz="0" w:space="0" w:color="auto"/>
                                <w:right w:val="none" w:sz="0" w:space="0" w:color="auto"/>
                              </w:divBdr>
                              <w:divsChild>
                                <w:div w:id="445739474">
                                  <w:marLeft w:val="0"/>
                                  <w:marRight w:val="0"/>
                                  <w:marTop w:val="0"/>
                                  <w:marBottom w:val="0"/>
                                  <w:divBdr>
                                    <w:top w:val="none" w:sz="0" w:space="0" w:color="auto"/>
                                    <w:left w:val="none" w:sz="0" w:space="0" w:color="auto"/>
                                    <w:bottom w:val="none" w:sz="0" w:space="0" w:color="auto"/>
                                    <w:right w:val="none" w:sz="0" w:space="0" w:color="auto"/>
                                  </w:divBdr>
                                </w:div>
                                <w:div w:id="1994872666">
                                  <w:marLeft w:val="0"/>
                                  <w:marRight w:val="0"/>
                                  <w:marTop w:val="0"/>
                                  <w:marBottom w:val="0"/>
                                  <w:divBdr>
                                    <w:top w:val="none" w:sz="0" w:space="0" w:color="auto"/>
                                    <w:left w:val="none" w:sz="0" w:space="0" w:color="auto"/>
                                    <w:bottom w:val="none" w:sz="0" w:space="0" w:color="auto"/>
                                    <w:right w:val="none" w:sz="0" w:space="0" w:color="auto"/>
                                  </w:divBdr>
                                  <w:divsChild>
                                    <w:div w:id="360084758">
                                      <w:marLeft w:val="0"/>
                                      <w:marRight w:val="0"/>
                                      <w:marTop w:val="0"/>
                                      <w:marBottom w:val="0"/>
                                      <w:divBdr>
                                        <w:top w:val="none" w:sz="0" w:space="0" w:color="auto"/>
                                        <w:left w:val="none" w:sz="0" w:space="0" w:color="auto"/>
                                        <w:bottom w:val="none" w:sz="0" w:space="0" w:color="auto"/>
                                        <w:right w:val="none" w:sz="0" w:space="0" w:color="auto"/>
                                      </w:divBdr>
                                      <w:divsChild>
                                        <w:div w:id="894505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9922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sprietsma\AppData\Local\Microsoft\Windows\Temporary%20Internet%20Files\Content.IE5\8ACTDMAO\SOC%20Lesson%20Plan.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SOC Lesson Plan</Template>
  <TotalTime>10</TotalTime>
  <Pages>5</Pages>
  <Words>1232</Words>
  <Characters>7025</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8241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jsprietsma</dc:creator>
  <cp:lastModifiedBy>Diana Strouth</cp:lastModifiedBy>
  <cp:revision>4</cp:revision>
  <dcterms:created xsi:type="dcterms:W3CDTF">2018-10-16T19:32:00Z</dcterms:created>
  <dcterms:modified xsi:type="dcterms:W3CDTF">2018-10-23T00:53:00Z</dcterms:modified>
</cp:coreProperties>
</file>