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FC5682" w:rsidRDefault="00DD3CC7" w:rsidP="00FC5682">
      <w:pPr>
        <w:spacing w:line="240" w:lineRule="auto"/>
        <w:jc w:val="center"/>
        <w:rPr>
          <w:rFonts w:cstheme="minorHAnsi"/>
          <w:sz w:val="24"/>
          <w:szCs w:val="24"/>
        </w:rPr>
      </w:pPr>
      <w:r w:rsidRPr="00FC5682">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FC5682" w:rsidRDefault="00FF11D4" w:rsidP="00FC5682">
      <w:pPr>
        <w:pBdr>
          <w:bottom w:val="single" w:sz="4" w:space="2" w:color="auto"/>
        </w:pBdr>
        <w:spacing w:after="0" w:line="240" w:lineRule="auto"/>
        <w:jc w:val="center"/>
        <w:rPr>
          <w:rFonts w:eastAsia="Calibri" w:cstheme="minorHAnsi"/>
          <w:sz w:val="24"/>
          <w:szCs w:val="24"/>
        </w:rPr>
      </w:pPr>
      <w:r w:rsidRPr="00FC5682">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FC5682" w:rsidRDefault="00DD3CC7" w:rsidP="00FC5682">
      <w:pPr>
        <w:spacing w:after="0" w:line="240" w:lineRule="auto"/>
        <w:jc w:val="center"/>
        <w:rPr>
          <w:rFonts w:eastAsia="Calibri" w:cstheme="minorHAnsi"/>
          <w:b/>
          <w:bCs/>
          <w:sz w:val="24"/>
          <w:szCs w:val="24"/>
          <w:u w:val="single"/>
        </w:rPr>
      </w:pPr>
    </w:p>
    <w:p w14:paraId="4FDD2AE8" w14:textId="5C247F81" w:rsidR="00DD3CC7" w:rsidRPr="00FC5682" w:rsidRDefault="00DC7F18" w:rsidP="00FC5682">
      <w:pPr>
        <w:spacing w:after="0" w:line="240" w:lineRule="auto"/>
        <w:jc w:val="center"/>
        <w:rPr>
          <w:rFonts w:eastAsia="Calibri" w:cstheme="minorHAnsi"/>
          <w:b/>
          <w:bCs/>
          <w:sz w:val="24"/>
          <w:szCs w:val="24"/>
        </w:rPr>
      </w:pPr>
      <w:r w:rsidRPr="00FC5682">
        <w:rPr>
          <w:rFonts w:eastAsia="Calibri" w:cstheme="minorHAnsi"/>
          <w:b/>
          <w:bCs/>
          <w:sz w:val="24"/>
          <w:szCs w:val="24"/>
        </w:rPr>
        <w:t>“</w:t>
      </w:r>
      <w:r w:rsidR="004D61CF" w:rsidRPr="00FC5682">
        <w:rPr>
          <w:rFonts w:eastAsia="Calibri" w:cstheme="minorHAnsi"/>
          <w:b/>
          <w:bCs/>
          <w:sz w:val="24"/>
          <w:szCs w:val="24"/>
        </w:rPr>
        <w:t>Healthy Communications</w:t>
      </w:r>
      <w:r w:rsidRPr="00FC5682">
        <w:rPr>
          <w:rFonts w:eastAsia="Calibri" w:cstheme="minorHAnsi"/>
          <w:b/>
          <w:bCs/>
          <w:sz w:val="24"/>
          <w:szCs w:val="24"/>
        </w:rPr>
        <w:t>”</w:t>
      </w:r>
      <w:r w:rsidR="00DD3CC7" w:rsidRPr="00FC5682">
        <w:rPr>
          <w:rFonts w:eastAsia="Calibri" w:cstheme="minorHAnsi"/>
          <w:b/>
          <w:bCs/>
          <w:sz w:val="24"/>
          <w:szCs w:val="24"/>
        </w:rPr>
        <w:t xml:space="preserve"> Academy</w:t>
      </w:r>
    </w:p>
    <w:p w14:paraId="72C3E271" w14:textId="46B3B269" w:rsidR="00DD3CC7" w:rsidRPr="00FC5682" w:rsidRDefault="00EB0D8E" w:rsidP="00FC5682">
      <w:pPr>
        <w:spacing w:after="0" w:line="240" w:lineRule="auto"/>
        <w:jc w:val="center"/>
        <w:rPr>
          <w:rFonts w:eastAsia="Calibri" w:cstheme="minorHAnsi"/>
          <w:bCs/>
          <w:sz w:val="24"/>
          <w:szCs w:val="24"/>
        </w:rPr>
      </w:pPr>
      <w:r w:rsidRPr="00FC5682">
        <w:rPr>
          <w:rFonts w:eastAsia="Calibri" w:cstheme="minorHAnsi"/>
          <w:bCs/>
          <w:sz w:val="24"/>
          <w:szCs w:val="24"/>
        </w:rPr>
        <w:t>(</w:t>
      </w:r>
      <w:r w:rsidR="00490FF2" w:rsidRPr="00FC5682">
        <w:rPr>
          <w:rFonts w:eastAsia="Calibri" w:cstheme="minorHAnsi"/>
          <w:bCs/>
          <w:sz w:val="24"/>
          <w:szCs w:val="24"/>
        </w:rPr>
        <w:t>Middle/High School</w:t>
      </w:r>
      <w:r w:rsidRPr="00FC5682">
        <w:rPr>
          <w:rFonts w:eastAsia="Calibri" w:cstheme="minorHAnsi"/>
          <w:bCs/>
          <w:sz w:val="24"/>
          <w:szCs w:val="24"/>
        </w:rPr>
        <w:t>)</w:t>
      </w:r>
    </w:p>
    <w:p w14:paraId="3ABE3AE6" w14:textId="7287D6C3" w:rsidR="00DD3CC7" w:rsidRPr="00FC5682" w:rsidRDefault="00384136"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Electronic Communications in Romantic Relationships</w:t>
      </w:r>
      <w:r w:rsidR="008E3FED" w:rsidRPr="00FC5682">
        <w:rPr>
          <w:rFonts w:eastAsia="Calibri" w:cstheme="minorHAnsi"/>
          <w:b/>
          <w:bCs/>
          <w:sz w:val="24"/>
          <w:szCs w:val="24"/>
        </w:rPr>
        <w:t xml:space="preserve"> </w:t>
      </w:r>
      <w:r w:rsidR="00DC7F18" w:rsidRPr="00FC5682">
        <w:rPr>
          <w:rFonts w:eastAsia="Calibri" w:cstheme="minorHAnsi"/>
          <w:b/>
          <w:bCs/>
          <w:sz w:val="24"/>
          <w:szCs w:val="24"/>
        </w:rPr>
        <w:t>Lesson Plan</w:t>
      </w:r>
    </w:p>
    <w:p w14:paraId="2EE66A5D" w14:textId="60A75910" w:rsidR="00205985" w:rsidRPr="00FC5682" w:rsidRDefault="00E9344E" w:rsidP="00FC5682">
      <w:pPr>
        <w:spacing w:after="0" w:line="240" w:lineRule="auto"/>
        <w:jc w:val="center"/>
        <w:rPr>
          <w:rFonts w:eastAsia="Calibri" w:cstheme="minorHAnsi"/>
          <w:bCs/>
          <w:i/>
          <w:sz w:val="24"/>
          <w:szCs w:val="24"/>
        </w:rPr>
      </w:pPr>
      <w:r w:rsidRPr="00FC5682">
        <w:rPr>
          <w:rFonts w:eastAsia="Calibri" w:cstheme="minorHAnsi"/>
          <w:bCs/>
          <w:i/>
          <w:sz w:val="24"/>
          <w:szCs w:val="24"/>
        </w:rPr>
        <w:t>Please obtain administrator approval prior to implementing this lesson.</w:t>
      </w:r>
    </w:p>
    <w:p w14:paraId="588B3F56" w14:textId="77777777" w:rsidR="00160A11" w:rsidRPr="00FC5682" w:rsidRDefault="00160A11" w:rsidP="00FC5682">
      <w:pPr>
        <w:spacing w:after="0" w:line="240" w:lineRule="auto"/>
        <w:rPr>
          <w:rFonts w:eastAsia="Calibri" w:cstheme="minorHAnsi"/>
          <w:b/>
          <w:bCs/>
          <w:sz w:val="24"/>
          <w:szCs w:val="24"/>
        </w:rPr>
      </w:pPr>
    </w:p>
    <w:p w14:paraId="7109A001" w14:textId="1DE4B793" w:rsidR="00DD3CC7" w:rsidRPr="00FC5682" w:rsidRDefault="00EB0D8E" w:rsidP="00FC5682">
      <w:pPr>
        <w:spacing w:after="0" w:line="240" w:lineRule="auto"/>
        <w:rPr>
          <w:rFonts w:eastAsia="Calibri" w:cstheme="minorHAnsi"/>
          <w:b/>
          <w:bCs/>
          <w:sz w:val="24"/>
          <w:szCs w:val="24"/>
        </w:rPr>
      </w:pPr>
      <w:r w:rsidRPr="00FC5682">
        <w:rPr>
          <w:rFonts w:eastAsia="Calibri" w:cstheme="minorHAnsi"/>
          <w:b/>
          <w:bCs/>
          <w:sz w:val="24"/>
          <w:szCs w:val="24"/>
        </w:rPr>
        <w:t>O</w:t>
      </w:r>
      <w:r w:rsidR="00DD3CC7" w:rsidRPr="00FC5682">
        <w:rPr>
          <w:rFonts w:eastAsia="Calibri" w:cstheme="minorHAnsi"/>
          <w:b/>
          <w:bCs/>
          <w:sz w:val="24"/>
          <w:szCs w:val="24"/>
        </w:rPr>
        <w:t xml:space="preserve">bjectives: </w:t>
      </w:r>
      <w:r w:rsidR="00205985" w:rsidRPr="00FC5682">
        <w:rPr>
          <w:rFonts w:eastAsia="Calibri" w:cstheme="minorHAnsi"/>
          <w:b/>
          <w:bCs/>
          <w:sz w:val="24"/>
          <w:szCs w:val="24"/>
        </w:rPr>
        <w:t>Students will…</w:t>
      </w:r>
    </w:p>
    <w:p w14:paraId="61C7531E" w14:textId="6BED5563" w:rsidR="00384136" w:rsidRPr="00FC5682" w:rsidRDefault="00384136" w:rsidP="00FC5682">
      <w:pPr>
        <w:pStyle w:val="ListParagraph"/>
        <w:numPr>
          <w:ilvl w:val="0"/>
          <w:numId w:val="3"/>
        </w:numPr>
        <w:spacing w:after="0" w:line="240" w:lineRule="auto"/>
        <w:rPr>
          <w:rFonts w:eastAsia="Calibri" w:cstheme="minorHAnsi"/>
          <w:sz w:val="24"/>
          <w:szCs w:val="24"/>
        </w:rPr>
      </w:pPr>
      <w:r w:rsidRPr="00FC5682">
        <w:rPr>
          <w:rFonts w:eastAsia="Calibri" w:cstheme="minorHAnsi"/>
          <w:sz w:val="24"/>
          <w:szCs w:val="24"/>
        </w:rPr>
        <w:t>understand the importance of setting boundaries in dating communications.</w:t>
      </w:r>
    </w:p>
    <w:p w14:paraId="36CC976A" w14:textId="1E1E1098" w:rsidR="00384136" w:rsidRPr="00FC5682" w:rsidRDefault="00384136" w:rsidP="00FC5682">
      <w:pPr>
        <w:pStyle w:val="ListParagraph"/>
        <w:numPr>
          <w:ilvl w:val="0"/>
          <w:numId w:val="3"/>
        </w:numPr>
        <w:spacing w:after="0" w:line="240" w:lineRule="auto"/>
        <w:rPr>
          <w:rFonts w:eastAsia="Calibri" w:cstheme="minorHAnsi"/>
          <w:sz w:val="24"/>
          <w:szCs w:val="24"/>
        </w:rPr>
      </w:pPr>
      <w:r w:rsidRPr="00FC5682">
        <w:rPr>
          <w:rFonts w:eastAsia="Calibri" w:cstheme="minorHAnsi"/>
          <w:sz w:val="24"/>
          <w:szCs w:val="24"/>
        </w:rPr>
        <w:t>learn the consequences of sexting.</w:t>
      </w:r>
    </w:p>
    <w:p w14:paraId="4691B1AE" w14:textId="5123F126" w:rsidR="00E636C5" w:rsidRPr="00FC5682" w:rsidRDefault="00384136" w:rsidP="00FC5682">
      <w:pPr>
        <w:pStyle w:val="ListParagraph"/>
        <w:numPr>
          <w:ilvl w:val="0"/>
          <w:numId w:val="3"/>
        </w:numPr>
        <w:spacing w:after="0" w:line="240" w:lineRule="auto"/>
        <w:rPr>
          <w:rFonts w:cstheme="minorHAnsi"/>
          <w:b/>
          <w:bCs/>
          <w:sz w:val="24"/>
          <w:szCs w:val="24"/>
        </w:rPr>
      </w:pPr>
      <w:r w:rsidRPr="00FC5682">
        <w:rPr>
          <w:rFonts w:eastAsia="Calibri" w:cstheme="minorHAnsi"/>
          <w:sz w:val="24"/>
          <w:szCs w:val="24"/>
        </w:rPr>
        <w:t>apply safe actions with romantic electronic communications.</w:t>
      </w:r>
    </w:p>
    <w:p w14:paraId="1449D0FF" w14:textId="77777777" w:rsidR="00384136" w:rsidRPr="00FC5682" w:rsidRDefault="00384136" w:rsidP="00FC5682">
      <w:pPr>
        <w:pStyle w:val="ListParagraph"/>
        <w:spacing w:after="0" w:line="240" w:lineRule="auto"/>
        <w:rPr>
          <w:rFonts w:cstheme="minorHAnsi"/>
          <w:b/>
          <w:bCs/>
          <w:sz w:val="24"/>
          <w:szCs w:val="24"/>
        </w:rPr>
      </w:pPr>
    </w:p>
    <w:p w14:paraId="6A266024" w14:textId="70ADA790" w:rsidR="002D52B2" w:rsidRPr="00FC5682" w:rsidRDefault="002D52B2" w:rsidP="00FC5682">
      <w:pPr>
        <w:spacing w:after="0" w:line="240" w:lineRule="auto"/>
        <w:contextualSpacing/>
        <w:rPr>
          <w:rFonts w:cstheme="minorHAnsi"/>
          <w:sz w:val="24"/>
          <w:szCs w:val="24"/>
        </w:rPr>
      </w:pPr>
      <w:r w:rsidRPr="00FC5682">
        <w:rPr>
          <w:rFonts w:cstheme="minorHAnsi"/>
          <w:b/>
          <w:bCs/>
          <w:sz w:val="24"/>
          <w:szCs w:val="24"/>
        </w:rPr>
        <w:t>Protective Factor Developed:</w:t>
      </w:r>
      <w:r w:rsidRPr="00FC5682">
        <w:rPr>
          <w:rFonts w:cstheme="minorHAnsi"/>
          <w:sz w:val="24"/>
          <w:szCs w:val="24"/>
        </w:rPr>
        <w:t xml:space="preserve"> </w:t>
      </w:r>
      <w:r w:rsidR="00296BCC" w:rsidRPr="00FC5682">
        <w:rPr>
          <w:rFonts w:cstheme="minorHAnsi"/>
          <w:sz w:val="24"/>
          <w:szCs w:val="24"/>
        </w:rPr>
        <w:t>Decision-Making Skills</w:t>
      </w:r>
    </w:p>
    <w:p w14:paraId="58F92C53" w14:textId="77777777" w:rsidR="002D52B2" w:rsidRPr="00FC5682" w:rsidRDefault="002D52B2" w:rsidP="00FC5682">
      <w:pPr>
        <w:spacing w:after="0" w:line="240" w:lineRule="auto"/>
        <w:rPr>
          <w:rFonts w:eastAsia="Calibri" w:cstheme="minorHAnsi"/>
          <w:b/>
          <w:bCs/>
          <w:sz w:val="24"/>
          <w:szCs w:val="24"/>
        </w:rPr>
      </w:pPr>
    </w:p>
    <w:p w14:paraId="265F74BF" w14:textId="77777777" w:rsidR="0005737E" w:rsidRPr="00FC5682" w:rsidRDefault="00DD3CC7" w:rsidP="00FC5682">
      <w:pPr>
        <w:spacing w:after="0" w:line="240" w:lineRule="auto"/>
        <w:rPr>
          <w:rFonts w:eastAsia="Calibri" w:cstheme="minorHAnsi"/>
          <w:b/>
          <w:bCs/>
          <w:sz w:val="24"/>
          <w:szCs w:val="24"/>
        </w:rPr>
      </w:pPr>
      <w:r w:rsidRPr="00FC5682">
        <w:rPr>
          <w:rFonts w:eastAsia="Calibri" w:cstheme="minorHAnsi"/>
          <w:b/>
          <w:bCs/>
          <w:sz w:val="24"/>
          <w:szCs w:val="24"/>
        </w:rPr>
        <w:t>Materials</w:t>
      </w:r>
      <w:r w:rsidR="007E494E" w:rsidRPr="00FC5682">
        <w:rPr>
          <w:rFonts w:eastAsia="Calibri" w:cstheme="minorHAnsi"/>
          <w:b/>
          <w:bCs/>
          <w:sz w:val="24"/>
          <w:szCs w:val="24"/>
        </w:rPr>
        <w:t xml:space="preserve">: </w:t>
      </w:r>
    </w:p>
    <w:p w14:paraId="69076FF6" w14:textId="5A70B1C2" w:rsidR="006E7499" w:rsidRPr="00FC5682" w:rsidRDefault="006E7499" w:rsidP="00FC5682">
      <w:pPr>
        <w:pStyle w:val="ListParagraph"/>
        <w:numPr>
          <w:ilvl w:val="0"/>
          <w:numId w:val="4"/>
        </w:numPr>
        <w:spacing w:after="0" w:line="240" w:lineRule="auto"/>
        <w:rPr>
          <w:rFonts w:eastAsia="Calibri" w:cstheme="minorHAnsi"/>
          <w:b/>
          <w:bCs/>
          <w:sz w:val="24"/>
          <w:szCs w:val="24"/>
        </w:rPr>
      </w:pPr>
      <w:r w:rsidRPr="00FC5682">
        <w:rPr>
          <w:rFonts w:eastAsia="Calibri" w:cstheme="minorHAnsi"/>
          <w:sz w:val="24"/>
          <w:szCs w:val="24"/>
        </w:rPr>
        <w:t>Did You Know cards pg.</w:t>
      </w:r>
      <w:r w:rsidR="007D1CD4" w:rsidRPr="00FC5682">
        <w:rPr>
          <w:rFonts w:eastAsia="Calibri" w:cstheme="minorHAnsi"/>
          <w:sz w:val="24"/>
          <w:szCs w:val="24"/>
        </w:rPr>
        <w:t xml:space="preserve"> </w:t>
      </w:r>
      <w:r w:rsidR="001002EB" w:rsidRPr="00FC5682">
        <w:rPr>
          <w:rFonts w:eastAsia="Calibri" w:cstheme="minorHAnsi"/>
          <w:sz w:val="24"/>
          <w:szCs w:val="24"/>
        </w:rPr>
        <w:t>4-</w:t>
      </w:r>
      <w:r w:rsidR="007D1CD4" w:rsidRPr="00FC5682">
        <w:rPr>
          <w:rFonts w:eastAsia="Calibri" w:cstheme="minorHAnsi"/>
          <w:sz w:val="24"/>
          <w:szCs w:val="24"/>
        </w:rPr>
        <w:t xml:space="preserve">1 per </w:t>
      </w:r>
      <w:proofErr w:type="gramStart"/>
      <w:r w:rsidR="007D1CD4" w:rsidRPr="00FC5682">
        <w:rPr>
          <w:rFonts w:eastAsia="Calibri" w:cstheme="minorHAnsi"/>
          <w:sz w:val="24"/>
          <w:szCs w:val="24"/>
        </w:rPr>
        <w:t>group</w:t>
      </w:r>
      <w:proofErr w:type="gramEnd"/>
    </w:p>
    <w:p w14:paraId="28DD51E6" w14:textId="435FC38E" w:rsidR="007D1CD4" w:rsidRPr="00FC5682" w:rsidRDefault="007D1CD4" w:rsidP="00FC5682">
      <w:pPr>
        <w:pStyle w:val="ListParagraph"/>
        <w:numPr>
          <w:ilvl w:val="0"/>
          <w:numId w:val="4"/>
        </w:numPr>
        <w:spacing w:after="0" w:line="240" w:lineRule="auto"/>
        <w:rPr>
          <w:rFonts w:eastAsia="Calibri" w:cstheme="minorHAnsi"/>
          <w:sz w:val="24"/>
          <w:szCs w:val="24"/>
        </w:rPr>
      </w:pPr>
      <w:r w:rsidRPr="00FC5682">
        <w:rPr>
          <w:rFonts w:eastAsia="Calibri" w:cstheme="minorHAnsi"/>
          <w:sz w:val="24"/>
          <w:szCs w:val="24"/>
        </w:rPr>
        <w:t xml:space="preserve">8 labeled posters pg. </w:t>
      </w:r>
      <w:r w:rsidR="001002EB" w:rsidRPr="00FC5682">
        <w:rPr>
          <w:rFonts w:eastAsia="Calibri" w:cstheme="minorHAnsi"/>
          <w:sz w:val="24"/>
          <w:szCs w:val="24"/>
        </w:rPr>
        <w:t>5</w:t>
      </w:r>
    </w:p>
    <w:p w14:paraId="06585424" w14:textId="77777777" w:rsidR="00384136" w:rsidRPr="00FC5682" w:rsidRDefault="00384136" w:rsidP="00FC5682">
      <w:pPr>
        <w:spacing w:after="0" w:line="240" w:lineRule="auto"/>
        <w:rPr>
          <w:rFonts w:eastAsia="Calibri" w:cstheme="minorHAnsi"/>
          <w:b/>
          <w:bCs/>
          <w:sz w:val="24"/>
          <w:szCs w:val="24"/>
        </w:rPr>
      </w:pPr>
    </w:p>
    <w:p w14:paraId="7A4CB161" w14:textId="4FA84B29" w:rsidR="00DD3CC7" w:rsidRPr="00FC5682" w:rsidRDefault="00DD3CC7" w:rsidP="00FC5682">
      <w:pPr>
        <w:spacing w:after="0" w:line="240" w:lineRule="auto"/>
        <w:rPr>
          <w:rFonts w:eastAsia="Calibri" w:cstheme="minorHAnsi"/>
          <w:b/>
          <w:bCs/>
          <w:sz w:val="24"/>
          <w:szCs w:val="24"/>
        </w:rPr>
      </w:pPr>
      <w:r w:rsidRPr="00FC5682">
        <w:rPr>
          <w:rFonts w:eastAsia="Calibri" w:cstheme="minorHAnsi"/>
          <w:b/>
          <w:bCs/>
          <w:sz w:val="24"/>
          <w:szCs w:val="24"/>
        </w:rPr>
        <w:t xml:space="preserve">Timeframe: </w:t>
      </w:r>
      <w:r w:rsidR="00755F0A" w:rsidRPr="00FC5682">
        <w:rPr>
          <w:rFonts w:eastAsia="Calibri" w:cstheme="minorHAnsi"/>
          <w:bCs/>
          <w:sz w:val="24"/>
          <w:szCs w:val="24"/>
        </w:rPr>
        <w:t>5</w:t>
      </w:r>
      <w:r w:rsidR="00C347FB" w:rsidRPr="00FC5682">
        <w:rPr>
          <w:rFonts w:eastAsia="Calibri" w:cstheme="minorHAnsi"/>
          <w:bCs/>
          <w:sz w:val="24"/>
          <w:szCs w:val="24"/>
        </w:rPr>
        <w:t>0</w:t>
      </w:r>
      <w:r w:rsidR="00FC36B0" w:rsidRPr="00FC5682">
        <w:rPr>
          <w:rFonts w:eastAsia="Calibri" w:cstheme="minorHAnsi"/>
          <w:bCs/>
          <w:sz w:val="24"/>
          <w:szCs w:val="24"/>
        </w:rPr>
        <w:t xml:space="preserve"> Minutes</w:t>
      </w:r>
    </w:p>
    <w:p w14:paraId="6B3DCA26" w14:textId="77777777" w:rsidR="00DD3CC7" w:rsidRPr="00FC5682" w:rsidRDefault="00DD3CC7" w:rsidP="00FC5682">
      <w:pPr>
        <w:spacing w:after="0" w:line="240" w:lineRule="auto"/>
        <w:rPr>
          <w:rFonts w:eastAsia="Calibri" w:cstheme="minorHAnsi"/>
          <w:b/>
          <w:bCs/>
          <w:sz w:val="24"/>
          <w:szCs w:val="24"/>
        </w:rPr>
      </w:pPr>
    </w:p>
    <w:p w14:paraId="49BE11A4" w14:textId="77777777" w:rsidR="002F4051" w:rsidRPr="00FC5682" w:rsidRDefault="002F4051" w:rsidP="00FC5682">
      <w:pPr>
        <w:spacing w:after="0" w:line="240" w:lineRule="auto"/>
        <w:rPr>
          <w:rFonts w:eastAsia="Calibri" w:cstheme="minorHAnsi"/>
          <w:sz w:val="24"/>
          <w:szCs w:val="24"/>
        </w:rPr>
      </w:pPr>
      <w:r w:rsidRPr="00FC5682">
        <w:rPr>
          <w:rFonts w:eastAsia="Calibri" w:cstheme="minorHAnsi"/>
          <w:b/>
          <w:sz w:val="24"/>
          <w:szCs w:val="24"/>
        </w:rPr>
        <w:t>Team Teaching:</w:t>
      </w:r>
      <w:r w:rsidRPr="00FC5682">
        <w:rPr>
          <w:rFonts w:eastAsia="Calibri" w:cstheme="minorHAnsi"/>
          <w:sz w:val="24"/>
          <w:szCs w:val="24"/>
        </w:rPr>
        <w:t xml:space="preserve">  For effective implementation of Law Related Education (LRE), team teach with the classroom teacher by…</w:t>
      </w:r>
    </w:p>
    <w:p w14:paraId="1BB78D88" w14:textId="77777777" w:rsidR="002F4051" w:rsidRPr="00FC5682" w:rsidRDefault="002F4051" w:rsidP="00FC5682">
      <w:pPr>
        <w:numPr>
          <w:ilvl w:val="0"/>
          <w:numId w:val="2"/>
        </w:numPr>
        <w:spacing w:after="0" w:line="240" w:lineRule="auto"/>
        <w:rPr>
          <w:rFonts w:eastAsia="Calibri" w:cstheme="minorHAnsi"/>
          <w:sz w:val="24"/>
          <w:szCs w:val="24"/>
        </w:rPr>
      </w:pPr>
      <w:r w:rsidRPr="00FC5682">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FC5682" w:rsidRDefault="002F4051" w:rsidP="00FC5682">
      <w:pPr>
        <w:numPr>
          <w:ilvl w:val="0"/>
          <w:numId w:val="2"/>
        </w:numPr>
        <w:spacing w:after="0" w:line="240" w:lineRule="auto"/>
        <w:rPr>
          <w:rFonts w:eastAsia="Calibri" w:cstheme="minorHAnsi"/>
          <w:sz w:val="24"/>
          <w:szCs w:val="24"/>
        </w:rPr>
      </w:pPr>
      <w:r w:rsidRPr="00FC5682">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FC5682" w:rsidRDefault="002F4051" w:rsidP="00FC5682">
      <w:pPr>
        <w:numPr>
          <w:ilvl w:val="0"/>
          <w:numId w:val="2"/>
        </w:numPr>
        <w:pBdr>
          <w:top w:val="nil"/>
          <w:left w:val="nil"/>
          <w:bottom w:val="nil"/>
          <w:right w:val="nil"/>
          <w:between w:val="nil"/>
        </w:pBdr>
        <w:spacing w:after="0" w:line="240" w:lineRule="auto"/>
        <w:rPr>
          <w:rFonts w:eastAsia="Calibri" w:cstheme="minorHAnsi"/>
          <w:sz w:val="24"/>
          <w:szCs w:val="24"/>
        </w:rPr>
      </w:pPr>
      <w:r w:rsidRPr="00FC5682">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FC5682">
        <w:rPr>
          <w:rFonts w:eastAsia="Calibri" w:cstheme="minorHAnsi"/>
          <w:sz w:val="24"/>
          <w:szCs w:val="24"/>
        </w:rPr>
        <w:t>maintained more easily</w:t>
      </w:r>
      <w:r w:rsidRPr="00FC5682">
        <w:rPr>
          <w:rFonts w:eastAsia="Calibri" w:cstheme="minorHAnsi"/>
          <w:sz w:val="24"/>
          <w:szCs w:val="24"/>
        </w:rPr>
        <w:t xml:space="preserve"> with different voices and personalities experienced throughout the lesson.</w:t>
      </w:r>
    </w:p>
    <w:p w14:paraId="07A11562" w14:textId="77777777" w:rsidR="002F4051" w:rsidRPr="00FC5682" w:rsidRDefault="002F4051" w:rsidP="00FC5682">
      <w:pPr>
        <w:spacing w:after="0" w:line="240" w:lineRule="auto"/>
        <w:rPr>
          <w:rFonts w:eastAsia="Calibri" w:cstheme="minorHAnsi"/>
          <w:b/>
          <w:bCs/>
          <w:sz w:val="24"/>
          <w:szCs w:val="24"/>
        </w:rPr>
      </w:pPr>
    </w:p>
    <w:p w14:paraId="1B7136B9" w14:textId="29B7A0CD" w:rsidR="00DE1AAE" w:rsidRPr="00FC5682" w:rsidRDefault="00DE1AAE" w:rsidP="00FC5682">
      <w:pPr>
        <w:spacing w:after="0" w:line="240" w:lineRule="auto"/>
        <w:rPr>
          <w:rFonts w:eastAsia="Calibri" w:cstheme="minorHAnsi"/>
          <w:b/>
          <w:bCs/>
          <w:sz w:val="24"/>
          <w:szCs w:val="24"/>
        </w:rPr>
      </w:pPr>
      <w:r w:rsidRPr="00FC5682">
        <w:rPr>
          <w:rFonts w:eastAsia="Calibri" w:cstheme="minorHAnsi"/>
          <w:b/>
          <w:bCs/>
          <w:sz w:val="24"/>
          <w:szCs w:val="24"/>
        </w:rPr>
        <w:t xml:space="preserve">Activity: </w:t>
      </w:r>
    </w:p>
    <w:p w14:paraId="7E4617CE" w14:textId="020461F5" w:rsidR="00B7123D" w:rsidRPr="00FC5682" w:rsidRDefault="007526E1" w:rsidP="00FC5682">
      <w:pPr>
        <w:widowControl w:val="0"/>
        <w:numPr>
          <w:ilvl w:val="0"/>
          <w:numId w:val="1"/>
        </w:numPr>
        <w:autoSpaceDE w:val="0"/>
        <w:autoSpaceDN w:val="0"/>
        <w:adjustRightInd w:val="0"/>
        <w:spacing w:after="0" w:line="240" w:lineRule="auto"/>
        <w:rPr>
          <w:rFonts w:eastAsia="Calibri" w:cstheme="minorHAnsi"/>
          <w:bCs/>
          <w:sz w:val="24"/>
          <w:szCs w:val="24"/>
        </w:rPr>
      </w:pPr>
      <w:r w:rsidRPr="00FC5682">
        <w:rPr>
          <w:rFonts w:eastAsia="Calibri" w:cstheme="minorHAnsi"/>
          <w:bCs/>
          <w:sz w:val="24"/>
          <w:szCs w:val="24"/>
        </w:rPr>
        <w:t xml:space="preserve">Begin the lesson by </w:t>
      </w:r>
      <w:r w:rsidR="0008566A" w:rsidRPr="00FC5682">
        <w:rPr>
          <w:rFonts w:eastAsia="Calibri" w:cstheme="minorHAnsi"/>
          <w:bCs/>
          <w:sz w:val="24"/>
          <w:szCs w:val="24"/>
        </w:rPr>
        <w:t xml:space="preserve">sharing this </w:t>
      </w:r>
      <w:r w:rsidR="003D1045" w:rsidRPr="00FC5682">
        <w:rPr>
          <w:rFonts w:eastAsia="Calibri" w:cstheme="minorHAnsi"/>
          <w:bCs/>
          <w:sz w:val="24"/>
          <w:szCs w:val="24"/>
        </w:rPr>
        <w:t>explanation</w:t>
      </w:r>
      <w:r w:rsidR="0008566A" w:rsidRPr="00FC5682">
        <w:rPr>
          <w:rFonts w:eastAsia="Calibri" w:cstheme="minorHAnsi"/>
          <w:bCs/>
          <w:sz w:val="24"/>
          <w:szCs w:val="24"/>
        </w:rPr>
        <w:t xml:space="preserve"> f</w:t>
      </w:r>
      <w:r w:rsidR="003D1045" w:rsidRPr="00FC5682">
        <w:rPr>
          <w:rFonts w:eastAsia="Calibri" w:cstheme="minorHAnsi"/>
          <w:bCs/>
          <w:sz w:val="24"/>
          <w:szCs w:val="24"/>
        </w:rPr>
        <w:t>ro</w:t>
      </w:r>
      <w:r w:rsidR="0008566A" w:rsidRPr="00FC5682">
        <w:rPr>
          <w:rFonts w:eastAsia="Calibri" w:cstheme="minorHAnsi"/>
          <w:bCs/>
          <w:sz w:val="24"/>
          <w:szCs w:val="24"/>
        </w:rPr>
        <w:t>m Love is respect.o</w:t>
      </w:r>
      <w:r w:rsidR="003D1045" w:rsidRPr="00FC5682">
        <w:rPr>
          <w:rFonts w:eastAsia="Calibri" w:cstheme="minorHAnsi"/>
          <w:bCs/>
          <w:sz w:val="24"/>
          <w:szCs w:val="24"/>
        </w:rPr>
        <w:t>rg</w:t>
      </w:r>
      <w:r w:rsidR="000E2141" w:rsidRPr="00FC5682">
        <w:rPr>
          <w:rFonts w:eastAsia="Calibri" w:cstheme="minorHAnsi"/>
          <w:bCs/>
          <w:sz w:val="24"/>
          <w:szCs w:val="24"/>
        </w:rPr>
        <w:t xml:space="preserve">: </w:t>
      </w:r>
      <w:r w:rsidR="003154BF" w:rsidRPr="00FC5682">
        <w:rPr>
          <w:rFonts w:eastAsia="Calibri" w:cstheme="minorHAnsi"/>
          <w:bCs/>
          <w:sz w:val="24"/>
          <w:szCs w:val="24"/>
        </w:rPr>
        <w:t>P</w:t>
      </w:r>
      <w:r w:rsidR="00B7123D" w:rsidRPr="00FC5682">
        <w:rPr>
          <w:rFonts w:eastAsia="Calibri" w:cstheme="minorHAnsi"/>
          <w:bCs/>
          <w:sz w:val="24"/>
          <w:szCs w:val="24"/>
        </w:rPr>
        <w:t xml:space="preserve">ersonal boundaries </w:t>
      </w:r>
      <w:r w:rsidR="003154BF" w:rsidRPr="00FC5682">
        <w:rPr>
          <w:rFonts w:eastAsia="Calibri" w:cstheme="minorHAnsi"/>
          <w:bCs/>
          <w:sz w:val="24"/>
          <w:szCs w:val="24"/>
        </w:rPr>
        <w:t>“</w:t>
      </w:r>
      <w:r w:rsidR="0008566A" w:rsidRPr="00FC5682">
        <w:rPr>
          <w:rFonts w:eastAsia="Calibri" w:cstheme="minorHAnsi"/>
          <w:bCs/>
          <w:sz w:val="24"/>
          <w:szCs w:val="24"/>
        </w:rPr>
        <w:t xml:space="preserve">help each person figure out where one person ends and the other begins. In short, boundaries help you define what you are comfortable with and how you would like to be treated by others. They apply to any kind </w:t>
      </w:r>
      <w:r w:rsidR="0008566A" w:rsidRPr="00FC5682">
        <w:rPr>
          <w:rFonts w:eastAsia="Calibri" w:cstheme="minorHAnsi"/>
          <w:bCs/>
          <w:sz w:val="24"/>
          <w:szCs w:val="24"/>
        </w:rPr>
        <w:lastRenderedPageBreak/>
        <w:t xml:space="preserve">of relationship you have – whether with a friend, family member, </w:t>
      </w:r>
      <w:r w:rsidR="003154BF" w:rsidRPr="00FC5682">
        <w:rPr>
          <w:rFonts w:eastAsia="Calibri" w:cstheme="minorHAnsi"/>
          <w:bCs/>
          <w:sz w:val="24"/>
          <w:szCs w:val="24"/>
        </w:rPr>
        <w:t>partner,</w:t>
      </w:r>
      <w:r w:rsidR="0008566A" w:rsidRPr="00FC5682">
        <w:rPr>
          <w:rFonts w:eastAsia="Calibri" w:cstheme="minorHAnsi"/>
          <w:bCs/>
          <w:sz w:val="24"/>
          <w:szCs w:val="24"/>
        </w:rPr>
        <w:t xml:space="preserve"> or anyone else in your life.</w:t>
      </w:r>
      <w:r w:rsidR="003154BF" w:rsidRPr="00FC5682">
        <w:rPr>
          <w:rFonts w:eastAsia="Calibri" w:cstheme="minorHAnsi"/>
          <w:bCs/>
          <w:sz w:val="24"/>
          <w:szCs w:val="24"/>
        </w:rPr>
        <w:t>”</w:t>
      </w:r>
      <w:r w:rsidR="004F3BC9" w:rsidRPr="00FC5682">
        <w:rPr>
          <w:rStyle w:val="FootnoteReference"/>
          <w:rFonts w:eastAsia="Calibri" w:cstheme="minorHAnsi"/>
          <w:bCs/>
          <w:sz w:val="24"/>
          <w:szCs w:val="24"/>
        </w:rPr>
        <w:footnoteReference w:id="2"/>
      </w:r>
    </w:p>
    <w:p w14:paraId="48378991" w14:textId="57875B99" w:rsidR="00961464" w:rsidRPr="00FC5682" w:rsidRDefault="6C595C2A"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L</w:t>
      </w:r>
      <w:r w:rsidR="007526E1" w:rsidRPr="00FC5682">
        <w:rPr>
          <w:rFonts w:eastAsia="Calibri" w:cstheme="minorHAnsi"/>
          <w:sz w:val="24"/>
          <w:szCs w:val="24"/>
        </w:rPr>
        <w:t>in</w:t>
      </w:r>
      <w:r w:rsidR="5D5E1D80" w:rsidRPr="00FC5682">
        <w:rPr>
          <w:rFonts w:eastAsia="Calibri" w:cstheme="minorHAnsi"/>
          <w:sz w:val="24"/>
          <w:szCs w:val="24"/>
        </w:rPr>
        <w:t>e</w:t>
      </w:r>
      <w:r w:rsidR="007526E1" w:rsidRPr="00FC5682">
        <w:rPr>
          <w:rFonts w:eastAsia="Calibri" w:cstheme="minorHAnsi"/>
          <w:sz w:val="24"/>
          <w:szCs w:val="24"/>
        </w:rPr>
        <w:t xml:space="preserve"> up the </w:t>
      </w:r>
      <w:r w:rsidR="006F62AA" w:rsidRPr="00FC5682">
        <w:rPr>
          <w:rFonts w:eastAsia="Calibri" w:cstheme="minorHAnsi"/>
          <w:sz w:val="24"/>
          <w:szCs w:val="24"/>
        </w:rPr>
        <w:t xml:space="preserve">students </w:t>
      </w:r>
      <w:r w:rsidR="007526E1" w:rsidRPr="00FC5682">
        <w:rPr>
          <w:rFonts w:eastAsia="Calibri" w:cstheme="minorHAnsi"/>
          <w:sz w:val="24"/>
          <w:szCs w:val="24"/>
        </w:rPr>
        <w:t xml:space="preserve">into two </w:t>
      </w:r>
      <w:r w:rsidR="00955F9A" w:rsidRPr="00FC5682">
        <w:rPr>
          <w:rFonts w:eastAsia="Calibri" w:cstheme="minorHAnsi"/>
          <w:sz w:val="24"/>
          <w:szCs w:val="24"/>
        </w:rPr>
        <w:t xml:space="preserve">rows facing </w:t>
      </w:r>
      <w:r w:rsidR="000F27A0" w:rsidRPr="00FC5682">
        <w:rPr>
          <w:rFonts w:eastAsia="Calibri" w:cstheme="minorHAnsi"/>
          <w:sz w:val="24"/>
          <w:szCs w:val="24"/>
        </w:rPr>
        <w:t xml:space="preserve">each other. </w:t>
      </w:r>
      <w:r w:rsidR="00781660" w:rsidRPr="00FC5682">
        <w:rPr>
          <w:rFonts w:eastAsia="Calibri" w:cstheme="minorHAnsi"/>
          <w:sz w:val="24"/>
          <w:szCs w:val="24"/>
        </w:rPr>
        <w:t>Assign</w:t>
      </w:r>
      <w:r w:rsidR="000F27A0" w:rsidRPr="00FC5682">
        <w:rPr>
          <w:rFonts w:eastAsia="Calibri" w:cstheme="minorHAnsi"/>
          <w:sz w:val="24"/>
          <w:szCs w:val="24"/>
        </w:rPr>
        <w:t xml:space="preserve"> one </w:t>
      </w:r>
      <w:r w:rsidR="00781660" w:rsidRPr="00FC5682">
        <w:rPr>
          <w:rFonts w:eastAsia="Calibri" w:cstheme="minorHAnsi"/>
          <w:sz w:val="24"/>
          <w:szCs w:val="24"/>
        </w:rPr>
        <w:t>row</w:t>
      </w:r>
      <w:r w:rsidR="000F27A0" w:rsidRPr="00FC5682">
        <w:rPr>
          <w:rFonts w:eastAsia="Calibri" w:cstheme="minorHAnsi"/>
          <w:sz w:val="24"/>
          <w:szCs w:val="24"/>
        </w:rPr>
        <w:t>, “</w:t>
      </w:r>
      <w:r w:rsidR="00781660" w:rsidRPr="00FC5682">
        <w:rPr>
          <w:rFonts w:eastAsia="Calibri" w:cstheme="minorHAnsi"/>
          <w:sz w:val="24"/>
          <w:szCs w:val="24"/>
        </w:rPr>
        <w:t xml:space="preserve">Group </w:t>
      </w:r>
      <w:r w:rsidR="000F27A0" w:rsidRPr="00FC5682">
        <w:rPr>
          <w:rFonts w:eastAsia="Calibri" w:cstheme="minorHAnsi"/>
          <w:sz w:val="24"/>
          <w:szCs w:val="24"/>
        </w:rPr>
        <w:t>1</w:t>
      </w:r>
      <w:r w:rsidR="7F471339" w:rsidRPr="00FC5682">
        <w:rPr>
          <w:rFonts w:eastAsia="Calibri" w:cstheme="minorHAnsi"/>
          <w:sz w:val="24"/>
          <w:szCs w:val="24"/>
        </w:rPr>
        <w:t>”</w:t>
      </w:r>
      <w:r w:rsidR="000F27A0" w:rsidRPr="00FC5682">
        <w:rPr>
          <w:rFonts w:eastAsia="Calibri" w:cstheme="minorHAnsi"/>
          <w:sz w:val="24"/>
          <w:szCs w:val="24"/>
        </w:rPr>
        <w:t xml:space="preserve"> and </w:t>
      </w:r>
      <w:r w:rsidR="00781660" w:rsidRPr="00FC5682">
        <w:rPr>
          <w:rFonts w:eastAsia="Calibri" w:cstheme="minorHAnsi"/>
          <w:sz w:val="24"/>
          <w:szCs w:val="24"/>
        </w:rPr>
        <w:t>the</w:t>
      </w:r>
      <w:r w:rsidR="000F27A0" w:rsidRPr="00FC5682">
        <w:rPr>
          <w:rFonts w:eastAsia="Calibri" w:cstheme="minorHAnsi"/>
          <w:sz w:val="24"/>
          <w:szCs w:val="24"/>
        </w:rPr>
        <w:t xml:space="preserve"> other </w:t>
      </w:r>
      <w:r w:rsidR="00781660" w:rsidRPr="00FC5682">
        <w:rPr>
          <w:rFonts w:eastAsia="Calibri" w:cstheme="minorHAnsi"/>
          <w:sz w:val="24"/>
          <w:szCs w:val="24"/>
        </w:rPr>
        <w:t>row</w:t>
      </w:r>
      <w:r w:rsidR="000F27A0" w:rsidRPr="00FC5682">
        <w:rPr>
          <w:rFonts w:eastAsia="Calibri" w:cstheme="minorHAnsi"/>
          <w:sz w:val="24"/>
          <w:szCs w:val="24"/>
        </w:rPr>
        <w:t>, “</w:t>
      </w:r>
      <w:r w:rsidR="00781660" w:rsidRPr="00FC5682">
        <w:rPr>
          <w:rFonts w:eastAsia="Calibri" w:cstheme="minorHAnsi"/>
          <w:sz w:val="24"/>
          <w:szCs w:val="24"/>
        </w:rPr>
        <w:t xml:space="preserve">Group </w:t>
      </w:r>
      <w:r w:rsidR="000F27A0" w:rsidRPr="00FC5682">
        <w:rPr>
          <w:rFonts w:eastAsia="Calibri" w:cstheme="minorHAnsi"/>
          <w:sz w:val="24"/>
          <w:szCs w:val="24"/>
        </w:rPr>
        <w:t>2</w:t>
      </w:r>
      <w:r w:rsidR="2917B2D5" w:rsidRPr="00FC5682">
        <w:rPr>
          <w:rFonts w:eastAsia="Calibri" w:cstheme="minorHAnsi"/>
          <w:sz w:val="24"/>
          <w:szCs w:val="24"/>
        </w:rPr>
        <w:t>”</w:t>
      </w:r>
      <w:r w:rsidR="000F27A0" w:rsidRPr="00FC5682">
        <w:rPr>
          <w:rFonts w:eastAsia="Calibri" w:cstheme="minorHAnsi"/>
          <w:sz w:val="24"/>
          <w:szCs w:val="24"/>
        </w:rPr>
        <w:t xml:space="preserve">. </w:t>
      </w:r>
      <w:r w:rsidR="009F38B4" w:rsidRPr="00FC5682">
        <w:rPr>
          <w:rFonts w:eastAsia="Calibri" w:cstheme="minorHAnsi"/>
          <w:sz w:val="24"/>
          <w:szCs w:val="24"/>
        </w:rPr>
        <w:t xml:space="preserve">Explain that they will be facing a partner. </w:t>
      </w:r>
      <w:r w:rsidR="00403922" w:rsidRPr="00FC5682">
        <w:rPr>
          <w:rFonts w:eastAsia="Calibri" w:cstheme="minorHAnsi"/>
          <w:sz w:val="24"/>
          <w:szCs w:val="24"/>
        </w:rPr>
        <w:t xml:space="preserve">Instruct </w:t>
      </w:r>
      <w:r w:rsidR="7A2001ED" w:rsidRPr="00FC5682">
        <w:rPr>
          <w:rFonts w:eastAsia="Calibri" w:cstheme="minorHAnsi"/>
          <w:sz w:val="24"/>
          <w:szCs w:val="24"/>
        </w:rPr>
        <w:t>G</w:t>
      </w:r>
      <w:r w:rsidR="00403922" w:rsidRPr="00FC5682">
        <w:rPr>
          <w:rFonts w:eastAsia="Calibri" w:cstheme="minorHAnsi"/>
          <w:sz w:val="24"/>
          <w:szCs w:val="24"/>
        </w:rPr>
        <w:t xml:space="preserve">roup 1 </w:t>
      </w:r>
      <w:r w:rsidR="00833F37" w:rsidRPr="00FC5682">
        <w:rPr>
          <w:rFonts w:eastAsia="Calibri" w:cstheme="minorHAnsi"/>
          <w:sz w:val="24"/>
          <w:szCs w:val="24"/>
        </w:rPr>
        <w:t xml:space="preserve">to each pick a </w:t>
      </w:r>
      <w:r w:rsidR="5BAC65C9" w:rsidRPr="00FC5682">
        <w:rPr>
          <w:rFonts w:eastAsia="Calibri" w:cstheme="minorHAnsi"/>
          <w:sz w:val="24"/>
          <w:szCs w:val="24"/>
        </w:rPr>
        <w:t xml:space="preserve">distance </w:t>
      </w:r>
      <w:r w:rsidR="00744F9C" w:rsidRPr="00FC5682">
        <w:rPr>
          <w:rFonts w:eastAsia="Calibri" w:cstheme="minorHAnsi"/>
          <w:sz w:val="24"/>
          <w:szCs w:val="24"/>
        </w:rPr>
        <w:t>boundary</w:t>
      </w:r>
      <w:r w:rsidR="00833F37" w:rsidRPr="00FC5682">
        <w:rPr>
          <w:rFonts w:eastAsia="Calibri" w:cstheme="minorHAnsi"/>
          <w:sz w:val="24"/>
          <w:szCs w:val="24"/>
        </w:rPr>
        <w:t xml:space="preserve"> between </w:t>
      </w:r>
      <w:r w:rsidR="00781660" w:rsidRPr="00FC5682">
        <w:rPr>
          <w:rFonts w:eastAsia="Calibri" w:cstheme="minorHAnsi"/>
          <w:sz w:val="24"/>
          <w:szCs w:val="24"/>
        </w:rPr>
        <w:t xml:space="preserve">them and their </w:t>
      </w:r>
      <w:r w:rsidR="00833F37" w:rsidRPr="00FC5682">
        <w:rPr>
          <w:rFonts w:eastAsia="Calibri" w:cstheme="minorHAnsi"/>
          <w:sz w:val="24"/>
          <w:szCs w:val="24"/>
        </w:rPr>
        <w:t>partner</w:t>
      </w:r>
      <w:r w:rsidR="006A6034" w:rsidRPr="00FC5682">
        <w:rPr>
          <w:rFonts w:eastAsia="Calibri" w:cstheme="minorHAnsi"/>
          <w:sz w:val="24"/>
          <w:szCs w:val="24"/>
        </w:rPr>
        <w:t xml:space="preserve"> but don’t say anything. </w:t>
      </w:r>
      <w:r w:rsidR="00662643" w:rsidRPr="00FC5682">
        <w:rPr>
          <w:rFonts w:eastAsia="Calibri" w:cstheme="minorHAnsi"/>
          <w:sz w:val="24"/>
          <w:szCs w:val="24"/>
        </w:rPr>
        <w:t xml:space="preserve">Instruct </w:t>
      </w:r>
      <w:r w:rsidR="78980F4F" w:rsidRPr="00FC5682">
        <w:rPr>
          <w:rFonts w:eastAsia="Calibri" w:cstheme="minorHAnsi"/>
          <w:sz w:val="24"/>
          <w:szCs w:val="24"/>
        </w:rPr>
        <w:t>G</w:t>
      </w:r>
      <w:r w:rsidR="00662643" w:rsidRPr="00FC5682">
        <w:rPr>
          <w:rFonts w:eastAsia="Calibri" w:cstheme="minorHAnsi"/>
          <w:sz w:val="24"/>
          <w:szCs w:val="24"/>
        </w:rPr>
        <w:t>roup 2 to advance towards their partner</w:t>
      </w:r>
      <w:r w:rsidR="00520D9A" w:rsidRPr="00FC5682">
        <w:rPr>
          <w:rFonts w:eastAsia="Calibri" w:cstheme="minorHAnsi"/>
          <w:sz w:val="24"/>
          <w:szCs w:val="24"/>
        </w:rPr>
        <w:t xml:space="preserve">. </w:t>
      </w:r>
      <w:r w:rsidR="00AC4CD2" w:rsidRPr="00FC5682">
        <w:rPr>
          <w:rFonts w:eastAsia="Calibri" w:cstheme="minorHAnsi"/>
          <w:sz w:val="24"/>
          <w:szCs w:val="24"/>
        </w:rPr>
        <w:t xml:space="preserve">Instruct </w:t>
      </w:r>
      <w:r w:rsidR="5EB55EFD" w:rsidRPr="00FC5682">
        <w:rPr>
          <w:rFonts w:eastAsia="Calibri" w:cstheme="minorHAnsi"/>
          <w:sz w:val="24"/>
          <w:szCs w:val="24"/>
        </w:rPr>
        <w:t>G</w:t>
      </w:r>
      <w:r w:rsidR="003A1113" w:rsidRPr="00FC5682">
        <w:rPr>
          <w:rFonts w:eastAsia="Calibri" w:cstheme="minorHAnsi"/>
          <w:sz w:val="24"/>
          <w:szCs w:val="24"/>
        </w:rPr>
        <w:t>roup</w:t>
      </w:r>
      <w:r w:rsidR="00AC4CD2" w:rsidRPr="00FC5682">
        <w:rPr>
          <w:rFonts w:eastAsia="Calibri" w:cstheme="minorHAnsi"/>
          <w:sz w:val="24"/>
          <w:szCs w:val="24"/>
        </w:rPr>
        <w:t xml:space="preserve"> 1 to indicate using non-verbal </w:t>
      </w:r>
      <w:r w:rsidR="003A1113" w:rsidRPr="00FC5682">
        <w:rPr>
          <w:rFonts w:eastAsia="Calibri" w:cstheme="minorHAnsi"/>
          <w:sz w:val="24"/>
          <w:szCs w:val="24"/>
        </w:rPr>
        <w:t>communication</w:t>
      </w:r>
      <w:r w:rsidR="00AC4CD2" w:rsidRPr="00FC5682">
        <w:rPr>
          <w:rFonts w:eastAsia="Calibri" w:cstheme="minorHAnsi"/>
          <w:sz w:val="24"/>
          <w:szCs w:val="24"/>
        </w:rPr>
        <w:t xml:space="preserve"> </w:t>
      </w:r>
      <w:r w:rsidR="00061BC6" w:rsidRPr="00FC5682">
        <w:rPr>
          <w:rFonts w:eastAsia="Calibri" w:cstheme="minorHAnsi"/>
          <w:sz w:val="24"/>
          <w:szCs w:val="24"/>
        </w:rPr>
        <w:t>(ex. put up one hand) t</w:t>
      </w:r>
      <w:r w:rsidR="00CB55CA" w:rsidRPr="00FC5682">
        <w:rPr>
          <w:rFonts w:eastAsia="Calibri" w:cstheme="minorHAnsi"/>
          <w:sz w:val="24"/>
          <w:szCs w:val="24"/>
        </w:rPr>
        <w:t>hat</w:t>
      </w:r>
      <w:r w:rsidR="00AC4CD2" w:rsidRPr="00FC5682">
        <w:rPr>
          <w:rFonts w:eastAsia="Calibri" w:cstheme="minorHAnsi"/>
          <w:sz w:val="24"/>
          <w:szCs w:val="24"/>
        </w:rPr>
        <w:t xml:space="preserve"> they have reached the </w:t>
      </w:r>
      <w:r w:rsidR="00744F9C" w:rsidRPr="00FC5682">
        <w:rPr>
          <w:rFonts w:eastAsia="Calibri" w:cstheme="minorHAnsi"/>
          <w:sz w:val="24"/>
          <w:szCs w:val="24"/>
        </w:rPr>
        <w:t>boundary</w:t>
      </w:r>
      <w:r w:rsidR="00AC4CD2" w:rsidRPr="00FC5682">
        <w:rPr>
          <w:rFonts w:eastAsia="Calibri" w:cstheme="minorHAnsi"/>
          <w:sz w:val="24"/>
          <w:szCs w:val="24"/>
        </w:rPr>
        <w:t xml:space="preserve"> and not to go any further. Instruct </w:t>
      </w:r>
      <w:r w:rsidR="600E85D7" w:rsidRPr="00FC5682">
        <w:rPr>
          <w:rFonts w:eastAsia="Calibri" w:cstheme="minorHAnsi"/>
          <w:sz w:val="24"/>
          <w:szCs w:val="24"/>
        </w:rPr>
        <w:t>G</w:t>
      </w:r>
      <w:r w:rsidR="00AC4CD2" w:rsidRPr="00FC5682">
        <w:rPr>
          <w:rFonts w:eastAsia="Calibri" w:cstheme="minorHAnsi"/>
          <w:sz w:val="24"/>
          <w:szCs w:val="24"/>
        </w:rPr>
        <w:t xml:space="preserve">roup 2 to </w:t>
      </w:r>
      <w:r w:rsidR="00B66BD6" w:rsidRPr="00FC5682">
        <w:rPr>
          <w:rFonts w:eastAsia="Calibri" w:cstheme="minorHAnsi"/>
          <w:sz w:val="24"/>
          <w:szCs w:val="24"/>
        </w:rPr>
        <w:t xml:space="preserve">stop when they feel they have </w:t>
      </w:r>
      <w:r w:rsidR="000B255E" w:rsidRPr="00FC5682">
        <w:rPr>
          <w:rFonts w:eastAsia="Calibri" w:cstheme="minorHAnsi"/>
          <w:sz w:val="24"/>
          <w:szCs w:val="24"/>
        </w:rPr>
        <w:t xml:space="preserve">gone </w:t>
      </w:r>
      <w:r w:rsidR="006D54D5" w:rsidRPr="00FC5682">
        <w:rPr>
          <w:rFonts w:eastAsia="Calibri" w:cstheme="minorHAnsi"/>
          <w:sz w:val="24"/>
          <w:szCs w:val="24"/>
        </w:rPr>
        <w:t xml:space="preserve">as far as </w:t>
      </w:r>
      <w:r w:rsidR="000B255E" w:rsidRPr="00FC5682">
        <w:rPr>
          <w:rFonts w:eastAsia="Calibri" w:cstheme="minorHAnsi"/>
          <w:sz w:val="24"/>
          <w:szCs w:val="24"/>
        </w:rPr>
        <w:t>their</w:t>
      </w:r>
      <w:r w:rsidR="006D54D5" w:rsidRPr="00FC5682">
        <w:rPr>
          <w:rFonts w:eastAsia="Calibri" w:cstheme="minorHAnsi"/>
          <w:sz w:val="24"/>
          <w:szCs w:val="24"/>
        </w:rPr>
        <w:t xml:space="preserve"> partner wants</w:t>
      </w:r>
      <w:r w:rsidR="000B255E" w:rsidRPr="00FC5682">
        <w:rPr>
          <w:rFonts w:eastAsia="Calibri" w:cstheme="minorHAnsi"/>
          <w:sz w:val="24"/>
          <w:szCs w:val="24"/>
        </w:rPr>
        <w:t>.</w:t>
      </w:r>
      <w:r w:rsidR="00CB55CA" w:rsidRPr="00FC5682">
        <w:rPr>
          <w:rFonts w:eastAsia="Calibri" w:cstheme="minorHAnsi"/>
          <w:sz w:val="24"/>
          <w:szCs w:val="24"/>
        </w:rPr>
        <w:t xml:space="preserve"> </w:t>
      </w:r>
    </w:p>
    <w:p w14:paraId="7969B872" w14:textId="15EE2334" w:rsidR="000176C5" w:rsidRPr="00FC5682" w:rsidRDefault="00AE3F09"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 xml:space="preserve">Switch the roles and have </w:t>
      </w:r>
      <w:r w:rsidR="7EFEA5B3" w:rsidRPr="00FC5682">
        <w:rPr>
          <w:rFonts w:eastAsia="Calibri" w:cstheme="minorHAnsi"/>
          <w:sz w:val="24"/>
          <w:szCs w:val="24"/>
        </w:rPr>
        <w:t>G</w:t>
      </w:r>
      <w:r w:rsidR="00F357EF" w:rsidRPr="00FC5682">
        <w:rPr>
          <w:rFonts w:eastAsia="Calibri" w:cstheme="minorHAnsi"/>
          <w:sz w:val="24"/>
          <w:szCs w:val="24"/>
        </w:rPr>
        <w:t xml:space="preserve">roup 2 </w:t>
      </w:r>
      <w:r w:rsidRPr="00FC5682">
        <w:rPr>
          <w:rFonts w:eastAsia="Calibri" w:cstheme="minorHAnsi"/>
          <w:sz w:val="24"/>
          <w:szCs w:val="24"/>
        </w:rPr>
        <w:t xml:space="preserve">pick a </w:t>
      </w:r>
      <w:r w:rsidR="09B13BFA" w:rsidRPr="00FC5682">
        <w:rPr>
          <w:rFonts w:eastAsia="Calibri" w:cstheme="minorHAnsi"/>
          <w:sz w:val="24"/>
          <w:szCs w:val="24"/>
        </w:rPr>
        <w:t>distance boundary</w:t>
      </w:r>
      <w:r w:rsidRPr="00FC5682">
        <w:rPr>
          <w:rFonts w:eastAsia="Calibri" w:cstheme="minorHAnsi"/>
          <w:sz w:val="24"/>
          <w:szCs w:val="24"/>
        </w:rPr>
        <w:t xml:space="preserve"> and </w:t>
      </w:r>
      <w:r w:rsidR="06BAEEBE" w:rsidRPr="00FC5682">
        <w:rPr>
          <w:rFonts w:eastAsia="Calibri" w:cstheme="minorHAnsi"/>
          <w:sz w:val="24"/>
          <w:szCs w:val="24"/>
        </w:rPr>
        <w:t>G</w:t>
      </w:r>
      <w:r w:rsidR="00F357EF" w:rsidRPr="00FC5682">
        <w:rPr>
          <w:rFonts w:eastAsia="Calibri" w:cstheme="minorHAnsi"/>
          <w:sz w:val="24"/>
          <w:szCs w:val="24"/>
        </w:rPr>
        <w:t>roup</w:t>
      </w:r>
      <w:r w:rsidRPr="00FC5682">
        <w:rPr>
          <w:rFonts w:eastAsia="Calibri" w:cstheme="minorHAnsi"/>
          <w:sz w:val="24"/>
          <w:szCs w:val="24"/>
        </w:rPr>
        <w:t xml:space="preserve"> 1 </w:t>
      </w:r>
      <w:r w:rsidR="00F357EF" w:rsidRPr="00FC5682">
        <w:rPr>
          <w:rFonts w:eastAsia="Calibri" w:cstheme="minorHAnsi"/>
          <w:sz w:val="24"/>
          <w:szCs w:val="24"/>
        </w:rPr>
        <w:t xml:space="preserve">will </w:t>
      </w:r>
      <w:r w:rsidRPr="00FC5682">
        <w:rPr>
          <w:rFonts w:eastAsia="Calibri" w:cstheme="minorHAnsi"/>
          <w:sz w:val="24"/>
          <w:szCs w:val="24"/>
        </w:rPr>
        <w:t xml:space="preserve">advance </w:t>
      </w:r>
      <w:r w:rsidR="009F38B4" w:rsidRPr="00FC5682">
        <w:rPr>
          <w:rFonts w:eastAsia="Calibri" w:cstheme="minorHAnsi"/>
          <w:sz w:val="24"/>
          <w:szCs w:val="24"/>
        </w:rPr>
        <w:t>towards</w:t>
      </w:r>
      <w:r w:rsidR="00F357EF" w:rsidRPr="00FC5682">
        <w:rPr>
          <w:rFonts w:eastAsia="Calibri" w:cstheme="minorHAnsi"/>
          <w:sz w:val="24"/>
          <w:szCs w:val="24"/>
        </w:rPr>
        <w:t xml:space="preserve"> their partner</w:t>
      </w:r>
      <w:r w:rsidR="009F38B4" w:rsidRPr="00FC5682">
        <w:rPr>
          <w:rFonts w:eastAsia="Calibri" w:cstheme="minorHAnsi"/>
          <w:sz w:val="24"/>
          <w:szCs w:val="24"/>
        </w:rPr>
        <w:t xml:space="preserve"> </w:t>
      </w:r>
      <w:r w:rsidRPr="00FC5682">
        <w:rPr>
          <w:rFonts w:eastAsia="Calibri" w:cstheme="minorHAnsi"/>
          <w:sz w:val="24"/>
          <w:szCs w:val="24"/>
        </w:rPr>
        <w:t xml:space="preserve">until they feel they should stop based on the non-verbal indications from their partner. </w:t>
      </w:r>
      <w:r w:rsidR="00662643" w:rsidRPr="00FC5682">
        <w:rPr>
          <w:rFonts w:eastAsia="Calibri" w:cstheme="minorHAnsi"/>
          <w:sz w:val="24"/>
          <w:szCs w:val="24"/>
        </w:rPr>
        <w:t xml:space="preserve"> </w:t>
      </w:r>
      <w:r w:rsidR="00833F37" w:rsidRPr="00FC5682">
        <w:rPr>
          <w:rFonts w:eastAsia="Calibri" w:cstheme="minorHAnsi"/>
          <w:sz w:val="24"/>
          <w:szCs w:val="24"/>
        </w:rPr>
        <w:t xml:space="preserve"> </w:t>
      </w:r>
    </w:p>
    <w:p w14:paraId="73B35D60" w14:textId="1B046358" w:rsidR="000D40F9" w:rsidRPr="00FC5682" w:rsidRDefault="000176C5"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Repeat t</w:t>
      </w:r>
      <w:r w:rsidR="00AA11C4" w:rsidRPr="00FC5682">
        <w:rPr>
          <w:rFonts w:eastAsia="Calibri" w:cstheme="minorHAnsi"/>
          <w:sz w:val="24"/>
          <w:szCs w:val="24"/>
        </w:rPr>
        <w:t>his</w:t>
      </w:r>
      <w:r w:rsidRPr="00FC5682">
        <w:rPr>
          <w:rFonts w:eastAsia="Calibri" w:cstheme="minorHAnsi"/>
          <w:sz w:val="24"/>
          <w:szCs w:val="24"/>
        </w:rPr>
        <w:t xml:space="preserve"> activity </w:t>
      </w:r>
      <w:r w:rsidR="00AA11C4" w:rsidRPr="00FC5682">
        <w:rPr>
          <w:rFonts w:eastAsia="Calibri" w:cstheme="minorHAnsi"/>
          <w:sz w:val="24"/>
          <w:szCs w:val="24"/>
        </w:rPr>
        <w:t xml:space="preserve">again </w:t>
      </w:r>
      <w:r w:rsidRPr="00FC5682">
        <w:rPr>
          <w:rFonts w:eastAsia="Calibri" w:cstheme="minorHAnsi"/>
          <w:sz w:val="24"/>
          <w:szCs w:val="24"/>
        </w:rPr>
        <w:t xml:space="preserve">with each partner taking turns using </w:t>
      </w:r>
      <w:r w:rsidR="008308AF" w:rsidRPr="00FC5682">
        <w:rPr>
          <w:rFonts w:eastAsia="Calibri" w:cstheme="minorHAnsi"/>
          <w:sz w:val="24"/>
          <w:szCs w:val="24"/>
        </w:rPr>
        <w:t>assertive words</w:t>
      </w:r>
      <w:r w:rsidR="00AA11C4" w:rsidRPr="00FC5682">
        <w:rPr>
          <w:rFonts w:eastAsia="Calibri" w:cstheme="minorHAnsi"/>
          <w:sz w:val="24"/>
          <w:szCs w:val="24"/>
        </w:rPr>
        <w:t>. These are words that</w:t>
      </w:r>
      <w:r w:rsidR="00383287" w:rsidRPr="00FC5682">
        <w:rPr>
          <w:rFonts w:eastAsia="Calibri" w:cstheme="minorHAnsi"/>
          <w:sz w:val="24"/>
          <w:szCs w:val="24"/>
        </w:rPr>
        <w:t xml:space="preserve"> have a strong tone</w:t>
      </w:r>
      <w:r w:rsidR="00177523" w:rsidRPr="00FC5682">
        <w:rPr>
          <w:rFonts w:eastAsia="Calibri" w:cstheme="minorHAnsi"/>
          <w:sz w:val="24"/>
          <w:szCs w:val="24"/>
        </w:rPr>
        <w:t>, declare what you want</w:t>
      </w:r>
      <w:r w:rsidR="00A22531" w:rsidRPr="00FC5682">
        <w:rPr>
          <w:rFonts w:eastAsia="Calibri" w:cstheme="minorHAnsi"/>
          <w:sz w:val="24"/>
          <w:szCs w:val="24"/>
        </w:rPr>
        <w:t>, sound confident</w:t>
      </w:r>
      <w:r w:rsidR="004D17E8" w:rsidRPr="00FC5682">
        <w:rPr>
          <w:rFonts w:eastAsia="Calibri" w:cstheme="minorHAnsi"/>
          <w:sz w:val="24"/>
          <w:szCs w:val="24"/>
        </w:rPr>
        <w:t xml:space="preserve">, but are not aggressive or abusive. </w:t>
      </w:r>
      <w:r w:rsidR="00383287" w:rsidRPr="00FC5682">
        <w:rPr>
          <w:rFonts w:eastAsia="Calibri" w:cstheme="minorHAnsi"/>
          <w:sz w:val="24"/>
          <w:szCs w:val="24"/>
        </w:rPr>
        <w:t xml:space="preserve"> </w:t>
      </w:r>
      <w:r w:rsidR="00061BC6" w:rsidRPr="00FC5682">
        <w:rPr>
          <w:rFonts w:eastAsia="Calibri" w:cstheme="minorHAnsi"/>
          <w:sz w:val="24"/>
          <w:szCs w:val="24"/>
        </w:rPr>
        <w:t xml:space="preserve">(ex. </w:t>
      </w:r>
      <w:r w:rsidR="000D40F9" w:rsidRPr="00FC5682">
        <w:rPr>
          <w:rFonts w:eastAsia="Calibri" w:cstheme="minorHAnsi"/>
          <w:sz w:val="24"/>
          <w:szCs w:val="24"/>
        </w:rPr>
        <w:t>“</w:t>
      </w:r>
      <w:r w:rsidR="28BAC602" w:rsidRPr="00FC5682">
        <w:rPr>
          <w:rFonts w:eastAsia="Calibri" w:cstheme="minorHAnsi"/>
          <w:sz w:val="24"/>
          <w:szCs w:val="24"/>
        </w:rPr>
        <w:t>I would like you to stop.</w:t>
      </w:r>
      <w:r w:rsidR="000D40F9" w:rsidRPr="00FC5682">
        <w:rPr>
          <w:rFonts w:eastAsia="Calibri" w:cstheme="minorHAnsi"/>
          <w:sz w:val="24"/>
          <w:szCs w:val="24"/>
        </w:rPr>
        <w:t>”)</w:t>
      </w:r>
    </w:p>
    <w:p w14:paraId="00F6ECFA" w14:textId="3CF6E625" w:rsidR="00EF4F71" w:rsidRPr="00FC5682" w:rsidRDefault="00F714BF" w:rsidP="00FC5682">
      <w:pPr>
        <w:widowControl w:val="0"/>
        <w:numPr>
          <w:ilvl w:val="0"/>
          <w:numId w:val="1"/>
        </w:numPr>
        <w:autoSpaceDE w:val="0"/>
        <w:autoSpaceDN w:val="0"/>
        <w:adjustRightInd w:val="0"/>
        <w:spacing w:after="0" w:line="240" w:lineRule="auto"/>
        <w:rPr>
          <w:rFonts w:eastAsia="Calibri" w:cstheme="minorHAnsi"/>
          <w:bCs/>
          <w:sz w:val="24"/>
          <w:szCs w:val="24"/>
        </w:rPr>
      </w:pPr>
      <w:r w:rsidRPr="00FC5682">
        <w:rPr>
          <w:rFonts w:eastAsia="Calibri" w:cstheme="minorHAnsi"/>
          <w:bCs/>
          <w:sz w:val="24"/>
          <w:szCs w:val="24"/>
        </w:rPr>
        <w:t>Repeat</w:t>
      </w:r>
      <w:r w:rsidR="00E0250C" w:rsidRPr="00FC5682">
        <w:rPr>
          <w:rFonts w:eastAsia="Calibri" w:cstheme="minorHAnsi"/>
          <w:bCs/>
          <w:sz w:val="24"/>
          <w:szCs w:val="24"/>
        </w:rPr>
        <w:t xml:space="preserve"> a third time, this time each partner will attempt to move past the partner’s </w:t>
      </w:r>
      <w:r w:rsidR="00744F9C" w:rsidRPr="00FC5682">
        <w:rPr>
          <w:rFonts w:eastAsia="Calibri" w:cstheme="minorHAnsi"/>
          <w:bCs/>
          <w:sz w:val="24"/>
          <w:szCs w:val="24"/>
        </w:rPr>
        <w:t>boundary</w:t>
      </w:r>
      <w:r w:rsidRPr="00FC5682">
        <w:rPr>
          <w:rFonts w:eastAsia="Calibri" w:cstheme="minorHAnsi"/>
          <w:bCs/>
          <w:sz w:val="24"/>
          <w:szCs w:val="24"/>
        </w:rPr>
        <w:t xml:space="preserve"> point. The other partner should r</w:t>
      </w:r>
      <w:r w:rsidR="009F38B4" w:rsidRPr="00FC5682">
        <w:rPr>
          <w:rFonts w:eastAsia="Calibri" w:cstheme="minorHAnsi"/>
          <w:bCs/>
          <w:sz w:val="24"/>
          <w:szCs w:val="24"/>
        </w:rPr>
        <w:t>e</w:t>
      </w:r>
      <w:r w:rsidRPr="00FC5682">
        <w:rPr>
          <w:rFonts w:eastAsia="Calibri" w:cstheme="minorHAnsi"/>
          <w:bCs/>
          <w:sz w:val="24"/>
          <w:szCs w:val="24"/>
        </w:rPr>
        <w:t>-set their boundary</w:t>
      </w:r>
      <w:r w:rsidR="003C0C59" w:rsidRPr="00FC5682">
        <w:rPr>
          <w:rFonts w:eastAsia="Calibri" w:cstheme="minorHAnsi"/>
          <w:bCs/>
          <w:sz w:val="24"/>
          <w:szCs w:val="24"/>
        </w:rPr>
        <w:t xml:space="preserve"> using a combination of non-verbal and verbal communica</w:t>
      </w:r>
      <w:r w:rsidR="007B26E8" w:rsidRPr="00FC5682">
        <w:rPr>
          <w:rFonts w:eastAsia="Calibri" w:cstheme="minorHAnsi"/>
          <w:bCs/>
          <w:sz w:val="24"/>
          <w:szCs w:val="24"/>
        </w:rPr>
        <w:t xml:space="preserve">tion. The partner advancing should not </w:t>
      </w:r>
      <w:r w:rsidR="00744F9C" w:rsidRPr="00FC5682">
        <w:rPr>
          <w:rFonts w:eastAsia="Calibri" w:cstheme="minorHAnsi"/>
          <w:bCs/>
          <w:sz w:val="24"/>
          <w:szCs w:val="24"/>
        </w:rPr>
        <w:t xml:space="preserve">physically </w:t>
      </w:r>
      <w:r w:rsidR="00EF4F71" w:rsidRPr="00FC5682">
        <w:rPr>
          <w:rFonts w:eastAsia="Calibri" w:cstheme="minorHAnsi"/>
          <w:bCs/>
          <w:sz w:val="24"/>
          <w:szCs w:val="24"/>
        </w:rPr>
        <w:t>touch the other partner</w:t>
      </w:r>
      <w:r w:rsidR="00744F9C" w:rsidRPr="00FC5682">
        <w:rPr>
          <w:rFonts w:eastAsia="Calibri" w:cstheme="minorHAnsi"/>
          <w:bCs/>
          <w:sz w:val="24"/>
          <w:szCs w:val="24"/>
        </w:rPr>
        <w:t xml:space="preserve"> or invade their personal space, that is get too close for comfort.</w:t>
      </w:r>
      <w:r w:rsidR="00EF4F71" w:rsidRPr="00FC5682">
        <w:rPr>
          <w:rFonts w:eastAsia="Calibri" w:cstheme="minorHAnsi"/>
          <w:bCs/>
          <w:sz w:val="24"/>
          <w:szCs w:val="24"/>
        </w:rPr>
        <w:t xml:space="preserve"> </w:t>
      </w:r>
    </w:p>
    <w:p w14:paraId="2618EE62" w14:textId="26C26D28" w:rsidR="00744F9C" w:rsidRPr="00FC5682" w:rsidRDefault="00744F9C"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bCs/>
          <w:sz w:val="24"/>
          <w:szCs w:val="24"/>
        </w:rPr>
        <w:t>Now, d</w:t>
      </w:r>
      <w:r w:rsidR="008505E5" w:rsidRPr="00FC5682">
        <w:rPr>
          <w:rFonts w:eastAsia="Calibri" w:cstheme="minorHAnsi"/>
          <w:bCs/>
          <w:sz w:val="24"/>
          <w:szCs w:val="24"/>
        </w:rPr>
        <w:t xml:space="preserve">ivide students into small groups of 3 or 4 students each and assign </w:t>
      </w:r>
      <w:r w:rsidR="00FC5682" w:rsidRPr="00FC5682">
        <w:rPr>
          <w:rFonts w:eastAsia="Calibri" w:cstheme="minorHAnsi"/>
          <w:bCs/>
          <w:sz w:val="24"/>
          <w:szCs w:val="24"/>
        </w:rPr>
        <w:t>group</w:t>
      </w:r>
      <w:r w:rsidR="008505E5" w:rsidRPr="00FC5682">
        <w:rPr>
          <w:rFonts w:eastAsia="Calibri" w:cstheme="minorHAnsi"/>
          <w:bCs/>
          <w:sz w:val="24"/>
          <w:szCs w:val="24"/>
        </w:rPr>
        <w:t xml:space="preserve"> seating. </w:t>
      </w:r>
      <w:r w:rsidR="00C964F9" w:rsidRPr="00FC5682">
        <w:rPr>
          <w:rFonts w:eastAsia="Calibri" w:cstheme="minorHAnsi"/>
          <w:sz w:val="24"/>
          <w:szCs w:val="24"/>
        </w:rPr>
        <w:t xml:space="preserve">Instruct the groups to reflect on the experience as </w:t>
      </w:r>
      <w:r w:rsidR="00BC1CC3" w:rsidRPr="00FC5682">
        <w:rPr>
          <w:rFonts w:eastAsia="Calibri" w:cstheme="minorHAnsi"/>
          <w:sz w:val="24"/>
          <w:szCs w:val="24"/>
        </w:rPr>
        <w:t>the</w:t>
      </w:r>
      <w:r w:rsidR="00C964F9" w:rsidRPr="00FC5682">
        <w:rPr>
          <w:rFonts w:eastAsia="Calibri" w:cstheme="minorHAnsi"/>
          <w:sz w:val="24"/>
          <w:szCs w:val="24"/>
        </w:rPr>
        <w:t xml:space="preserve"> one setting the boundary an</w:t>
      </w:r>
      <w:r w:rsidR="00BC1CC3" w:rsidRPr="00FC5682">
        <w:rPr>
          <w:rFonts w:eastAsia="Calibri" w:cstheme="minorHAnsi"/>
          <w:sz w:val="24"/>
          <w:szCs w:val="24"/>
        </w:rPr>
        <w:t>d</w:t>
      </w:r>
      <w:r w:rsidR="00C964F9" w:rsidRPr="00FC5682">
        <w:rPr>
          <w:rFonts w:eastAsia="Calibri" w:cstheme="minorHAnsi"/>
          <w:sz w:val="24"/>
          <w:szCs w:val="24"/>
        </w:rPr>
        <w:t xml:space="preserve"> the one advancing towards it. Groups should </w:t>
      </w:r>
      <w:r w:rsidR="00FE1C9D" w:rsidRPr="00FC5682">
        <w:rPr>
          <w:rFonts w:eastAsia="Calibri" w:cstheme="minorHAnsi"/>
          <w:sz w:val="24"/>
          <w:szCs w:val="24"/>
        </w:rPr>
        <w:t>discuss</w:t>
      </w:r>
      <w:r w:rsidR="00C964F9" w:rsidRPr="00FC5682">
        <w:rPr>
          <w:rFonts w:eastAsia="Calibri" w:cstheme="minorHAnsi"/>
          <w:sz w:val="24"/>
          <w:szCs w:val="24"/>
        </w:rPr>
        <w:t xml:space="preserve"> how it felt</w:t>
      </w:r>
      <w:r w:rsidR="00FE1C9D" w:rsidRPr="00FC5682">
        <w:rPr>
          <w:rFonts w:eastAsia="Calibri" w:cstheme="minorHAnsi"/>
          <w:sz w:val="24"/>
          <w:szCs w:val="24"/>
        </w:rPr>
        <w:t xml:space="preserve"> and what else could be done to establish a boundary. </w:t>
      </w:r>
    </w:p>
    <w:p w14:paraId="61EF8940" w14:textId="08BC9FD8" w:rsidR="00BC1CC3" w:rsidRPr="00FC5682" w:rsidRDefault="00CC541C"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 xml:space="preserve">Call on each group to share comments about the activity. </w:t>
      </w:r>
      <w:r w:rsidR="00994730" w:rsidRPr="00FC5682">
        <w:rPr>
          <w:rFonts w:eastAsia="Calibri" w:cstheme="minorHAnsi"/>
          <w:sz w:val="24"/>
          <w:szCs w:val="24"/>
        </w:rPr>
        <w:t xml:space="preserve">Explain that </w:t>
      </w:r>
      <w:r w:rsidR="00BD59AE" w:rsidRPr="00FC5682">
        <w:rPr>
          <w:rFonts w:eastAsia="Calibri" w:cstheme="minorHAnsi"/>
          <w:sz w:val="24"/>
          <w:szCs w:val="24"/>
        </w:rPr>
        <w:t xml:space="preserve">communicating your boundaries and respecting </w:t>
      </w:r>
      <w:r w:rsidR="00D508D3" w:rsidRPr="00FC5682">
        <w:rPr>
          <w:rFonts w:eastAsia="Calibri" w:cstheme="minorHAnsi"/>
          <w:sz w:val="24"/>
          <w:szCs w:val="24"/>
        </w:rPr>
        <w:t>the boundary of the other</w:t>
      </w:r>
      <w:r w:rsidR="000B58A4" w:rsidRPr="00FC5682">
        <w:rPr>
          <w:rFonts w:eastAsia="Calibri" w:cstheme="minorHAnsi"/>
          <w:sz w:val="24"/>
          <w:szCs w:val="24"/>
        </w:rPr>
        <w:t xml:space="preserve"> </w:t>
      </w:r>
      <w:r w:rsidR="00BD59AE" w:rsidRPr="00FC5682">
        <w:rPr>
          <w:rFonts w:eastAsia="Calibri" w:cstheme="minorHAnsi"/>
          <w:sz w:val="24"/>
          <w:szCs w:val="24"/>
        </w:rPr>
        <w:t xml:space="preserve">is a form of healthy communication that can strengthen </w:t>
      </w:r>
      <w:r w:rsidR="00FC5682" w:rsidRPr="00FC5682">
        <w:rPr>
          <w:rFonts w:eastAsia="Calibri" w:cstheme="minorHAnsi"/>
          <w:sz w:val="24"/>
          <w:szCs w:val="24"/>
        </w:rPr>
        <w:t>trust</w:t>
      </w:r>
      <w:r w:rsidR="00BD59AE" w:rsidRPr="00FC5682">
        <w:rPr>
          <w:rFonts w:eastAsia="Calibri" w:cstheme="minorHAnsi"/>
          <w:sz w:val="24"/>
          <w:szCs w:val="24"/>
        </w:rPr>
        <w:t xml:space="preserve"> in relationships. </w:t>
      </w:r>
    </w:p>
    <w:p w14:paraId="26F3A81D" w14:textId="57E0B0E8" w:rsidR="00F5619D" w:rsidRPr="00FC5682" w:rsidRDefault="00F5619D"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bCs/>
          <w:sz w:val="24"/>
          <w:szCs w:val="24"/>
        </w:rPr>
        <w:t xml:space="preserve">Inform the class that the </w:t>
      </w:r>
      <w:r w:rsidR="00744F9C" w:rsidRPr="00FC5682">
        <w:rPr>
          <w:rFonts w:eastAsia="Calibri" w:cstheme="minorHAnsi"/>
          <w:bCs/>
          <w:sz w:val="24"/>
          <w:szCs w:val="24"/>
        </w:rPr>
        <w:t xml:space="preserve">next </w:t>
      </w:r>
      <w:r w:rsidRPr="00FC5682">
        <w:rPr>
          <w:rFonts w:eastAsia="Calibri" w:cstheme="minorHAnsi"/>
          <w:bCs/>
          <w:sz w:val="24"/>
          <w:szCs w:val="24"/>
        </w:rPr>
        <w:t xml:space="preserve">activity </w:t>
      </w:r>
      <w:r w:rsidR="006C12AE" w:rsidRPr="00FC5682">
        <w:rPr>
          <w:rFonts w:eastAsia="Calibri" w:cstheme="minorHAnsi"/>
          <w:bCs/>
          <w:sz w:val="24"/>
          <w:szCs w:val="24"/>
        </w:rPr>
        <w:t>groups will report on sexting and personal boundaries.</w:t>
      </w:r>
    </w:p>
    <w:p w14:paraId="0969593F" w14:textId="249247EF" w:rsidR="00F5619D" w:rsidRPr="00FC5682" w:rsidRDefault="00F5619D"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bCs/>
          <w:sz w:val="24"/>
          <w:szCs w:val="24"/>
        </w:rPr>
        <w:t>Hand each group one “</w:t>
      </w:r>
      <w:r w:rsidRPr="00FC5682">
        <w:rPr>
          <w:rFonts w:eastAsia="Calibri" w:cstheme="minorHAnsi"/>
          <w:b/>
          <w:sz w:val="24"/>
          <w:szCs w:val="24"/>
        </w:rPr>
        <w:t xml:space="preserve">Did you know…? </w:t>
      </w:r>
      <w:r w:rsidR="00AA0DEB" w:rsidRPr="00FC5682">
        <w:rPr>
          <w:rFonts w:eastAsia="Calibri" w:cstheme="minorHAnsi"/>
          <w:b/>
          <w:sz w:val="24"/>
          <w:szCs w:val="24"/>
        </w:rPr>
        <w:t>Card</w:t>
      </w:r>
      <w:r w:rsidR="00AA0DEB" w:rsidRPr="00FC5682">
        <w:rPr>
          <w:rFonts w:eastAsia="Calibri" w:cstheme="minorHAnsi"/>
          <w:bCs/>
          <w:sz w:val="24"/>
          <w:szCs w:val="24"/>
        </w:rPr>
        <w:t xml:space="preserve"> </w:t>
      </w:r>
      <w:r w:rsidRPr="00FC5682">
        <w:rPr>
          <w:rFonts w:eastAsia="Calibri" w:cstheme="minorHAnsi"/>
          <w:b/>
          <w:sz w:val="24"/>
          <w:szCs w:val="24"/>
        </w:rPr>
        <w:t xml:space="preserve">(pg. </w:t>
      </w:r>
      <w:r w:rsidR="001002EB" w:rsidRPr="00FC5682">
        <w:rPr>
          <w:rFonts w:eastAsia="Calibri" w:cstheme="minorHAnsi"/>
          <w:b/>
          <w:sz w:val="24"/>
          <w:szCs w:val="24"/>
        </w:rPr>
        <w:t>4</w:t>
      </w:r>
      <w:r w:rsidRPr="00FC5682">
        <w:rPr>
          <w:rFonts w:eastAsia="Calibri" w:cstheme="minorHAnsi"/>
          <w:b/>
          <w:sz w:val="24"/>
          <w:szCs w:val="24"/>
        </w:rPr>
        <w:t>)</w:t>
      </w:r>
      <w:r w:rsidR="00F71C20" w:rsidRPr="00FC5682">
        <w:rPr>
          <w:rFonts w:eastAsia="Calibri" w:cstheme="minorHAnsi"/>
          <w:b/>
          <w:sz w:val="24"/>
          <w:szCs w:val="24"/>
        </w:rPr>
        <w:t>.</w:t>
      </w:r>
      <w:r w:rsidRPr="00FC5682">
        <w:rPr>
          <w:rFonts w:eastAsia="Calibri" w:cstheme="minorHAnsi"/>
          <w:bCs/>
          <w:sz w:val="24"/>
          <w:szCs w:val="24"/>
        </w:rPr>
        <w:t xml:space="preserve"> Instruct the groups to discuss the information on their card</w:t>
      </w:r>
      <w:r w:rsidR="00AA0DEB" w:rsidRPr="00FC5682">
        <w:rPr>
          <w:rFonts w:eastAsia="Calibri" w:cstheme="minorHAnsi"/>
          <w:bCs/>
          <w:sz w:val="24"/>
          <w:szCs w:val="24"/>
        </w:rPr>
        <w:t xml:space="preserve"> and </w:t>
      </w:r>
      <w:r w:rsidR="006C12AE" w:rsidRPr="00FC5682">
        <w:rPr>
          <w:rFonts w:eastAsia="Calibri" w:cstheme="minorHAnsi"/>
          <w:bCs/>
          <w:sz w:val="24"/>
          <w:szCs w:val="24"/>
        </w:rPr>
        <w:t>then be prepared to report it out.</w:t>
      </w:r>
    </w:p>
    <w:p w14:paraId="4B4D67E5" w14:textId="3A109674" w:rsidR="006C12AE" w:rsidRPr="00FC5682" w:rsidRDefault="00AA0DEB"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Call on</w:t>
      </w:r>
      <w:r w:rsidR="00F5619D" w:rsidRPr="00FC5682">
        <w:rPr>
          <w:rFonts w:eastAsia="Calibri" w:cstheme="minorHAnsi"/>
          <w:sz w:val="24"/>
          <w:szCs w:val="24"/>
        </w:rPr>
        <w:t xml:space="preserve"> each </w:t>
      </w:r>
      <w:r w:rsidRPr="00FC5682">
        <w:rPr>
          <w:rFonts w:eastAsia="Calibri" w:cstheme="minorHAnsi"/>
          <w:sz w:val="24"/>
          <w:szCs w:val="24"/>
        </w:rPr>
        <w:t>group</w:t>
      </w:r>
      <w:r w:rsidR="00F5619D" w:rsidRPr="00FC5682">
        <w:rPr>
          <w:rFonts w:eastAsia="Calibri" w:cstheme="minorHAnsi"/>
          <w:sz w:val="24"/>
          <w:szCs w:val="24"/>
        </w:rPr>
        <w:t xml:space="preserve"> in </w:t>
      </w:r>
      <w:r w:rsidRPr="00FC5682">
        <w:rPr>
          <w:rFonts w:eastAsia="Calibri" w:cstheme="minorHAnsi"/>
          <w:sz w:val="24"/>
          <w:szCs w:val="24"/>
        </w:rPr>
        <w:t>the order</w:t>
      </w:r>
      <w:r w:rsidR="00F5619D" w:rsidRPr="00FC5682">
        <w:rPr>
          <w:rFonts w:eastAsia="Calibri" w:cstheme="minorHAnsi"/>
          <w:sz w:val="24"/>
          <w:szCs w:val="24"/>
        </w:rPr>
        <w:t xml:space="preserve"> of the cards</w:t>
      </w:r>
      <w:r w:rsidR="006C12AE" w:rsidRPr="00FC5682">
        <w:rPr>
          <w:rFonts w:eastAsia="Calibri" w:cstheme="minorHAnsi"/>
          <w:sz w:val="24"/>
          <w:szCs w:val="24"/>
        </w:rPr>
        <w:t>.</w:t>
      </w:r>
      <w:r w:rsidR="001A5434" w:rsidRPr="00FC5682">
        <w:rPr>
          <w:rFonts w:eastAsia="Calibri" w:cstheme="minorHAnsi"/>
          <w:sz w:val="24"/>
          <w:szCs w:val="24"/>
        </w:rPr>
        <w:t xml:space="preserve"> Elaborate </w:t>
      </w:r>
      <w:r w:rsidR="009344E5" w:rsidRPr="00FC5682">
        <w:rPr>
          <w:rFonts w:eastAsia="Calibri" w:cstheme="minorHAnsi"/>
          <w:sz w:val="24"/>
          <w:szCs w:val="24"/>
        </w:rPr>
        <w:t>by explaining that when an adult is exploiting a minor to send</w:t>
      </w:r>
      <w:r w:rsidR="00785EDE" w:rsidRPr="00FC5682">
        <w:rPr>
          <w:rFonts w:eastAsia="Calibri" w:cstheme="minorHAnsi"/>
          <w:sz w:val="24"/>
          <w:szCs w:val="24"/>
        </w:rPr>
        <w:t xml:space="preserve"> pictures of sexual nature or engage in activities </w:t>
      </w:r>
      <w:r w:rsidR="004A5A52" w:rsidRPr="00FC5682">
        <w:rPr>
          <w:rFonts w:eastAsia="Calibri" w:cstheme="minorHAnsi"/>
          <w:sz w:val="24"/>
          <w:szCs w:val="24"/>
        </w:rPr>
        <w:t>that</w:t>
      </w:r>
      <w:r w:rsidR="00785EDE" w:rsidRPr="00FC5682">
        <w:rPr>
          <w:rFonts w:eastAsia="Calibri" w:cstheme="minorHAnsi"/>
          <w:sz w:val="24"/>
          <w:szCs w:val="24"/>
        </w:rPr>
        <w:t xml:space="preserve"> the adult uses </w:t>
      </w:r>
      <w:r w:rsidR="003E52B5" w:rsidRPr="00FC5682">
        <w:rPr>
          <w:rFonts w:eastAsia="Calibri" w:cstheme="minorHAnsi"/>
          <w:sz w:val="24"/>
          <w:szCs w:val="24"/>
        </w:rPr>
        <w:t>in sexual con</w:t>
      </w:r>
      <w:r w:rsidR="00F259A7" w:rsidRPr="00FC5682">
        <w:rPr>
          <w:rFonts w:eastAsia="Calibri" w:cstheme="minorHAnsi"/>
          <w:sz w:val="24"/>
          <w:szCs w:val="24"/>
        </w:rPr>
        <w:t xml:space="preserve">duct they can be charged with a </w:t>
      </w:r>
      <w:r w:rsidR="007647B1" w:rsidRPr="00FC5682">
        <w:rPr>
          <w:rFonts w:eastAsia="Calibri" w:cstheme="minorHAnsi"/>
          <w:sz w:val="24"/>
          <w:szCs w:val="24"/>
        </w:rPr>
        <w:t xml:space="preserve">felony. Law enforcement </w:t>
      </w:r>
      <w:r w:rsidR="001533FF" w:rsidRPr="00FC5682">
        <w:rPr>
          <w:rFonts w:eastAsia="Calibri" w:cstheme="minorHAnsi"/>
          <w:sz w:val="24"/>
          <w:szCs w:val="24"/>
        </w:rPr>
        <w:t xml:space="preserve">agencies work with other agencies to remove </w:t>
      </w:r>
      <w:r w:rsidR="000825CB" w:rsidRPr="00FC5682">
        <w:rPr>
          <w:rFonts w:eastAsia="Calibri" w:cstheme="minorHAnsi"/>
          <w:sz w:val="24"/>
          <w:szCs w:val="24"/>
        </w:rPr>
        <w:t xml:space="preserve">content from public forums, investigate to bring charges and stop </w:t>
      </w:r>
      <w:r w:rsidR="002D2FF4" w:rsidRPr="00FC5682">
        <w:rPr>
          <w:rFonts w:eastAsia="Calibri" w:cstheme="minorHAnsi"/>
          <w:sz w:val="24"/>
          <w:szCs w:val="24"/>
        </w:rPr>
        <w:t>adult</w:t>
      </w:r>
      <w:r w:rsidR="00EA3D64" w:rsidRPr="00FC5682">
        <w:rPr>
          <w:rFonts w:eastAsia="Calibri" w:cstheme="minorHAnsi"/>
          <w:sz w:val="24"/>
          <w:szCs w:val="24"/>
        </w:rPr>
        <w:t xml:space="preserve"> </w:t>
      </w:r>
      <w:r w:rsidR="000825CB" w:rsidRPr="00FC5682">
        <w:rPr>
          <w:rFonts w:eastAsia="Calibri" w:cstheme="minorHAnsi"/>
          <w:sz w:val="24"/>
          <w:szCs w:val="24"/>
        </w:rPr>
        <w:t>criminal actions</w:t>
      </w:r>
      <w:r w:rsidR="00EA3D64" w:rsidRPr="00FC5682">
        <w:rPr>
          <w:rFonts w:eastAsia="Calibri" w:cstheme="minorHAnsi"/>
          <w:sz w:val="24"/>
          <w:szCs w:val="24"/>
        </w:rPr>
        <w:t>.</w:t>
      </w:r>
      <w:r w:rsidR="000825CB" w:rsidRPr="00FC5682">
        <w:rPr>
          <w:rFonts w:eastAsia="Calibri" w:cstheme="minorHAnsi"/>
          <w:sz w:val="24"/>
          <w:szCs w:val="24"/>
        </w:rPr>
        <w:t xml:space="preserve"> </w:t>
      </w:r>
      <w:r w:rsidR="006C12AE" w:rsidRPr="00FC5682">
        <w:rPr>
          <w:rFonts w:eastAsia="Calibri" w:cstheme="minorHAnsi"/>
          <w:bCs/>
          <w:sz w:val="24"/>
          <w:szCs w:val="24"/>
        </w:rPr>
        <w:t>Instruct the groups to discuss the connection between sexting and boundaries.</w:t>
      </w:r>
    </w:p>
    <w:p w14:paraId="0CC086E1" w14:textId="4EE47093" w:rsidR="00EB7E8D" w:rsidRPr="00FC5682" w:rsidRDefault="006C12AE"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bCs/>
          <w:sz w:val="24"/>
          <w:szCs w:val="24"/>
        </w:rPr>
        <w:t>Call on each group to share a comment f</w:t>
      </w:r>
      <w:r w:rsidR="001A60FD" w:rsidRPr="00FC5682">
        <w:rPr>
          <w:rFonts w:eastAsia="Calibri" w:cstheme="minorHAnsi"/>
          <w:bCs/>
          <w:sz w:val="24"/>
          <w:szCs w:val="24"/>
        </w:rPr>
        <w:t>r</w:t>
      </w:r>
      <w:r w:rsidRPr="00FC5682">
        <w:rPr>
          <w:rFonts w:eastAsia="Calibri" w:cstheme="minorHAnsi"/>
          <w:bCs/>
          <w:sz w:val="24"/>
          <w:szCs w:val="24"/>
        </w:rPr>
        <w:t xml:space="preserve">om their group’s discussion. </w:t>
      </w:r>
    </w:p>
    <w:p w14:paraId="5ACC28EF" w14:textId="4A2C7D4A" w:rsidR="00AA0DEB" w:rsidRPr="00FC5682" w:rsidRDefault="00AA0DEB"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 xml:space="preserve">Next, explain that the class will participate in a carousel to explore more about setting boundaries with romantic communications. Post the </w:t>
      </w:r>
      <w:r w:rsidRPr="00FC5682">
        <w:rPr>
          <w:rFonts w:eastAsia="Calibri" w:cstheme="minorHAnsi"/>
          <w:b/>
          <w:bCs/>
          <w:sz w:val="24"/>
          <w:szCs w:val="24"/>
        </w:rPr>
        <w:t>8 posters</w:t>
      </w:r>
      <w:r w:rsidRPr="00FC5682">
        <w:rPr>
          <w:rFonts w:eastAsia="Calibri" w:cstheme="minorHAnsi"/>
          <w:sz w:val="24"/>
          <w:szCs w:val="24"/>
        </w:rPr>
        <w:t xml:space="preserve"> around the roo</w:t>
      </w:r>
      <w:r w:rsidR="006E7499" w:rsidRPr="00FC5682">
        <w:rPr>
          <w:rFonts w:eastAsia="Calibri" w:cstheme="minorHAnsi"/>
          <w:sz w:val="24"/>
          <w:szCs w:val="24"/>
        </w:rPr>
        <w:t>m</w:t>
      </w:r>
      <w:r w:rsidR="00F71C20" w:rsidRPr="00FC5682">
        <w:rPr>
          <w:rFonts w:eastAsia="Calibri" w:cstheme="minorHAnsi"/>
          <w:sz w:val="24"/>
          <w:szCs w:val="24"/>
        </w:rPr>
        <w:t xml:space="preserve"> </w:t>
      </w:r>
      <w:r w:rsidR="00F71C20" w:rsidRPr="00FC5682">
        <w:rPr>
          <w:rFonts w:eastAsia="Calibri" w:cstheme="minorHAnsi"/>
          <w:b/>
          <w:bCs/>
          <w:sz w:val="24"/>
          <w:szCs w:val="24"/>
        </w:rPr>
        <w:t>(</w:t>
      </w:r>
      <w:r w:rsidR="006E7499" w:rsidRPr="00FC5682">
        <w:rPr>
          <w:rFonts w:eastAsia="Calibri" w:cstheme="minorHAnsi"/>
          <w:b/>
          <w:bCs/>
          <w:sz w:val="24"/>
          <w:szCs w:val="24"/>
        </w:rPr>
        <w:t>pg.</w:t>
      </w:r>
      <w:r w:rsidR="004B0E11" w:rsidRPr="00FC5682">
        <w:rPr>
          <w:rFonts w:eastAsia="Calibri" w:cstheme="minorHAnsi"/>
          <w:b/>
          <w:bCs/>
          <w:sz w:val="24"/>
          <w:szCs w:val="24"/>
        </w:rPr>
        <w:t xml:space="preserve"> </w:t>
      </w:r>
      <w:r w:rsidR="001002EB" w:rsidRPr="00FC5682">
        <w:rPr>
          <w:rFonts w:eastAsia="Calibri" w:cstheme="minorHAnsi"/>
          <w:b/>
          <w:bCs/>
          <w:sz w:val="24"/>
          <w:szCs w:val="24"/>
        </w:rPr>
        <w:t>5</w:t>
      </w:r>
      <w:r w:rsidR="006E7499" w:rsidRPr="00FC5682">
        <w:rPr>
          <w:rFonts w:eastAsia="Calibri" w:cstheme="minorHAnsi"/>
          <w:b/>
          <w:bCs/>
          <w:sz w:val="24"/>
          <w:szCs w:val="24"/>
        </w:rPr>
        <w:t>)</w:t>
      </w:r>
      <w:r w:rsidR="00F71C20" w:rsidRPr="00FC5682">
        <w:rPr>
          <w:rFonts w:eastAsia="Calibri" w:cstheme="minorHAnsi"/>
          <w:b/>
          <w:bCs/>
          <w:sz w:val="24"/>
          <w:szCs w:val="24"/>
        </w:rPr>
        <w:t>.</w:t>
      </w:r>
    </w:p>
    <w:p w14:paraId="5EF60D9D" w14:textId="64B8408E" w:rsidR="00AA0DEB" w:rsidRPr="00FC5682" w:rsidRDefault="00AA0DEB"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 xml:space="preserve">Assign each group a different poster to stand near with a different colored marker. Instruct the groups to discuss the question or directions on their assigned poster and then post one idea. Explain that you will call for groups to rotate clockwise and repeat the instructions, posting a different idea than what was posted by the previous group. </w:t>
      </w:r>
    </w:p>
    <w:p w14:paraId="0B9172BD" w14:textId="3F374D30" w:rsidR="00AA0DEB" w:rsidRPr="00FC5682" w:rsidRDefault="00AA0DEB" w:rsidP="00FC5682">
      <w:pPr>
        <w:widowControl w:val="0"/>
        <w:numPr>
          <w:ilvl w:val="0"/>
          <w:numId w:val="1"/>
        </w:numPr>
        <w:autoSpaceDE w:val="0"/>
        <w:autoSpaceDN w:val="0"/>
        <w:adjustRightInd w:val="0"/>
        <w:spacing w:after="0" w:line="240" w:lineRule="auto"/>
        <w:rPr>
          <w:rFonts w:eastAsia="Calibri" w:cstheme="minorHAnsi"/>
          <w:sz w:val="24"/>
          <w:szCs w:val="24"/>
        </w:rPr>
      </w:pPr>
      <w:r w:rsidRPr="00FC5682">
        <w:rPr>
          <w:rFonts w:eastAsia="Calibri" w:cstheme="minorHAnsi"/>
          <w:sz w:val="24"/>
          <w:szCs w:val="24"/>
        </w:rPr>
        <w:t>Continue the carousel until groups rotate back to their original assigned poster. Call on each group to read off their poster</w:t>
      </w:r>
      <w:r w:rsidR="0083589B" w:rsidRPr="00FC5682">
        <w:rPr>
          <w:rFonts w:eastAsia="Calibri" w:cstheme="minorHAnsi"/>
          <w:sz w:val="24"/>
          <w:szCs w:val="24"/>
        </w:rPr>
        <w:t>’</w:t>
      </w:r>
      <w:r w:rsidRPr="00FC5682">
        <w:rPr>
          <w:rFonts w:eastAsia="Calibri" w:cstheme="minorHAnsi"/>
          <w:sz w:val="24"/>
          <w:szCs w:val="24"/>
        </w:rPr>
        <w:t>s information.</w:t>
      </w:r>
    </w:p>
    <w:p w14:paraId="48960117" w14:textId="77777777" w:rsidR="006E7499" w:rsidRPr="00FC5682" w:rsidRDefault="006E7499"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eastAsia="Calibri" w:cstheme="minorHAnsi"/>
          <w:sz w:val="24"/>
          <w:szCs w:val="24"/>
        </w:rPr>
        <w:t>To debrief the lesson, explain that groups will create analogies to demonstrate a concept with healthy romantic communications. P</w:t>
      </w:r>
      <w:r w:rsidR="00AA0DEB" w:rsidRPr="00FC5682">
        <w:rPr>
          <w:rFonts w:eastAsia="Calibri" w:cstheme="minorHAnsi"/>
          <w:sz w:val="24"/>
          <w:szCs w:val="24"/>
        </w:rPr>
        <w:t xml:space="preserve">ost one of the following analogies on the board: </w:t>
      </w:r>
      <w:r w:rsidR="00363BD8" w:rsidRPr="00FC5682">
        <w:rPr>
          <w:rFonts w:eastAsia="Calibri" w:cstheme="minorHAnsi"/>
          <w:sz w:val="24"/>
          <w:szCs w:val="24"/>
        </w:rPr>
        <w:t>“Heat is to summer as cold is to winter”</w:t>
      </w:r>
      <w:r w:rsidR="00AA0DEB" w:rsidRPr="00FC5682">
        <w:rPr>
          <w:rFonts w:eastAsia="Calibri" w:cstheme="minorHAnsi"/>
          <w:sz w:val="24"/>
          <w:szCs w:val="24"/>
        </w:rPr>
        <w:t xml:space="preserve">. </w:t>
      </w:r>
    </w:p>
    <w:p w14:paraId="56386714" w14:textId="3E5E7407" w:rsidR="00363BD8" w:rsidRPr="00FC5682" w:rsidRDefault="00AA0DEB"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eastAsia="Calibri" w:cstheme="minorHAnsi"/>
          <w:sz w:val="24"/>
          <w:szCs w:val="24"/>
        </w:rPr>
        <w:t>Explain that an analogy is a way to compare two</w:t>
      </w:r>
      <w:r w:rsidR="00363BD8" w:rsidRPr="00FC5682">
        <w:rPr>
          <w:rFonts w:eastAsia="Calibri" w:cstheme="minorHAnsi"/>
          <w:sz w:val="24"/>
          <w:szCs w:val="24"/>
        </w:rPr>
        <w:t xml:space="preserve"> things by showing their connection. </w:t>
      </w:r>
      <w:r w:rsidRPr="00FC5682">
        <w:rPr>
          <w:rFonts w:cstheme="minorHAnsi"/>
          <w:sz w:val="24"/>
          <w:szCs w:val="24"/>
        </w:rPr>
        <w:t xml:space="preserve">You can bridge analogies in a sentence by </w:t>
      </w:r>
      <w:r w:rsidR="00363BD8" w:rsidRPr="00FC5682">
        <w:rPr>
          <w:rFonts w:cstheme="minorHAnsi"/>
          <w:sz w:val="24"/>
          <w:szCs w:val="24"/>
        </w:rPr>
        <w:t>relating one analogy to another</w:t>
      </w:r>
      <w:r w:rsidRPr="00FC5682">
        <w:rPr>
          <w:rFonts w:cstheme="minorHAnsi"/>
          <w:sz w:val="24"/>
          <w:szCs w:val="24"/>
        </w:rPr>
        <w:t xml:space="preserve"> </w:t>
      </w:r>
      <w:r w:rsidR="00363BD8" w:rsidRPr="00FC5682">
        <w:rPr>
          <w:rFonts w:cstheme="minorHAnsi"/>
          <w:sz w:val="24"/>
          <w:szCs w:val="24"/>
        </w:rPr>
        <w:t xml:space="preserve">with the same relationship. </w:t>
      </w:r>
    </w:p>
    <w:p w14:paraId="322A417A" w14:textId="4CF81815" w:rsidR="00363BD8" w:rsidRPr="00FC5682" w:rsidRDefault="00363BD8"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cstheme="minorHAnsi"/>
          <w:sz w:val="24"/>
          <w:szCs w:val="24"/>
        </w:rPr>
        <w:t xml:space="preserve">Illustrate a bridge sentence with the analogy. </w:t>
      </w:r>
    </w:p>
    <w:p w14:paraId="64C0C5B4" w14:textId="526D6FB1" w:rsidR="00363BD8" w:rsidRPr="00FC5682" w:rsidRDefault="00363BD8" w:rsidP="00FC5682">
      <w:pPr>
        <w:widowControl w:val="0"/>
        <w:autoSpaceDE w:val="0"/>
        <w:autoSpaceDN w:val="0"/>
        <w:adjustRightInd w:val="0"/>
        <w:spacing w:after="0" w:line="240" w:lineRule="auto"/>
        <w:rPr>
          <w:rFonts w:cstheme="minorHAnsi"/>
          <w:sz w:val="24"/>
          <w:szCs w:val="24"/>
        </w:rPr>
      </w:pPr>
    </w:p>
    <w:p w14:paraId="4B62C951" w14:textId="3717B6D4" w:rsidR="00363BD8" w:rsidRPr="00FC5682" w:rsidRDefault="00363BD8" w:rsidP="00FC5682">
      <w:pPr>
        <w:widowControl w:val="0"/>
        <w:autoSpaceDE w:val="0"/>
        <w:autoSpaceDN w:val="0"/>
        <w:adjustRightInd w:val="0"/>
        <w:spacing w:after="0" w:line="240" w:lineRule="auto"/>
        <w:jc w:val="center"/>
        <w:rPr>
          <w:rFonts w:cstheme="minorHAnsi"/>
          <w:sz w:val="24"/>
          <w:szCs w:val="24"/>
        </w:rPr>
      </w:pPr>
      <w:r w:rsidRPr="00FC5682">
        <w:rPr>
          <w:rFonts w:cstheme="minorHAnsi"/>
          <w:sz w:val="24"/>
          <w:szCs w:val="24"/>
        </w:rPr>
        <w:lastRenderedPageBreak/>
        <w:t xml:space="preserve">Heat      </w:t>
      </w:r>
      <w:r w:rsidR="006E7499" w:rsidRPr="00FC5682">
        <w:rPr>
          <w:rFonts w:cstheme="minorHAnsi"/>
          <w:sz w:val="24"/>
          <w:szCs w:val="24"/>
        </w:rPr>
        <w:t xml:space="preserve">    </w:t>
      </w:r>
      <w:r w:rsidRPr="00FC5682">
        <w:rPr>
          <w:rFonts w:cstheme="minorHAnsi"/>
          <w:sz w:val="24"/>
          <w:szCs w:val="24"/>
        </w:rPr>
        <w:t>as      Cold</w:t>
      </w:r>
    </w:p>
    <w:p w14:paraId="52926F73" w14:textId="080DDB8B" w:rsidR="00363BD8" w:rsidRPr="00FC5682" w:rsidRDefault="006E7499" w:rsidP="00FC5682">
      <w:pPr>
        <w:widowControl w:val="0"/>
        <w:autoSpaceDE w:val="0"/>
        <w:autoSpaceDN w:val="0"/>
        <w:adjustRightInd w:val="0"/>
        <w:spacing w:after="0" w:line="240" w:lineRule="auto"/>
        <w:ind w:left="3600"/>
        <w:rPr>
          <w:rFonts w:cstheme="minorHAnsi"/>
          <w:sz w:val="24"/>
          <w:szCs w:val="24"/>
        </w:rPr>
      </w:pPr>
      <w:r w:rsidRPr="00FC5682">
        <w:rPr>
          <w:rFonts w:cstheme="minorHAnsi"/>
          <w:sz w:val="24"/>
          <w:szCs w:val="24"/>
        </w:rPr>
        <w:t xml:space="preserve">            </w:t>
      </w:r>
      <w:r w:rsidR="00363BD8" w:rsidRPr="00FC5682">
        <w:rPr>
          <w:rFonts w:cstheme="minorHAnsi"/>
          <w:sz w:val="24"/>
          <w:szCs w:val="24"/>
        </w:rPr>
        <w:t>Summer</w:t>
      </w:r>
      <w:r w:rsidRPr="00FC5682">
        <w:rPr>
          <w:rFonts w:cstheme="minorHAnsi"/>
          <w:sz w:val="24"/>
          <w:szCs w:val="24"/>
        </w:rPr>
        <w:t xml:space="preserve">                </w:t>
      </w:r>
      <w:r w:rsidR="002A2993" w:rsidRPr="00FC5682">
        <w:rPr>
          <w:rFonts w:cstheme="minorHAnsi"/>
          <w:sz w:val="24"/>
          <w:szCs w:val="24"/>
        </w:rPr>
        <w:t>Winter</w:t>
      </w:r>
    </w:p>
    <w:p w14:paraId="0A10D111" w14:textId="6DF60158" w:rsidR="00363BD8" w:rsidRPr="00FC5682" w:rsidRDefault="006E7499"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cstheme="minorHAnsi"/>
          <w:sz w:val="24"/>
          <w:szCs w:val="24"/>
        </w:rPr>
        <w:t xml:space="preserve">Post another analogy on the board. “Rock is </w:t>
      </w:r>
      <w:proofErr w:type="spellStart"/>
      <w:proofErr w:type="gramStart"/>
      <w:r w:rsidRPr="00FC5682">
        <w:rPr>
          <w:rFonts w:cstheme="minorHAnsi"/>
          <w:sz w:val="24"/>
          <w:szCs w:val="24"/>
        </w:rPr>
        <w:t>to</w:t>
      </w:r>
      <w:proofErr w:type="spellEnd"/>
      <w:proofErr w:type="gramEnd"/>
      <w:r w:rsidRPr="00FC5682">
        <w:rPr>
          <w:rFonts w:cstheme="minorHAnsi"/>
          <w:sz w:val="24"/>
          <w:szCs w:val="24"/>
        </w:rPr>
        <w:t xml:space="preserve"> heavy as feather is to_______.”</w:t>
      </w:r>
    </w:p>
    <w:p w14:paraId="6A9AAED0" w14:textId="2064DB54" w:rsidR="006E7499" w:rsidRPr="00FC5682" w:rsidRDefault="006E7499"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cstheme="minorHAnsi"/>
          <w:sz w:val="24"/>
          <w:szCs w:val="24"/>
        </w:rPr>
        <w:t>Ask the class to call out the answer. (light). Post another analogy and instruct the groups to solve. “Author is to write as _____________ is to _____________”.</w:t>
      </w:r>
    </w:p>
    <w:p w14:paraId="583EEFEB" w14:textId="1CB78E27" w:rsidR="006E7499" w:rsidRPr="00FC5682" w:rsidRDefault="006E7499"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cstheme="minorHAnsi"/>
          <w:sz w:val="24"/>
          <w:szCs w:val="24"/>
        </w:rPr>
        <w:t xml:space="preserve">Call on groups to share. Now, instruct the groups to create their own analogy with a concept learned about healthy romantic communications. </w:t>
      </w:r>
    </w:p>
    <w:p w14:paraId="48D538DF" w14:textId="3A3AD92B" w:rsidR="006E7499" w:rsidRPr="00FC5682" w:rsidRDefault="006E7499" w:rsidP="00FC5682">
      <w:pPr>
        <w:widowControl w:val="0"/>
        <w:numPr>
          <w:ilvl w:val="0"/>
          <w:numId w:val="1"/>
        </w:numPr>
        <w:autoSpaceDE w:val="0"/>
        <w:autoSpaceDN w:val="0"/>
        <w:adjustRightInd w:val="0"/>
        <w:spacing w:after="0" w:line="240" w:lineRule="auto"/>
        <w:rPr>
          <w:rFonts w:cstheme="minorHAnsi"/>
          <w:sz w:val="24"/>
          <w:szCs w:val="24"/>
        </w:rPr>
      </w:pPr>
      <w:r w:rsidRPr="00FC5682">
        <w:rPr>
          <w:rFonts w:cstheme="minorHAnsi"/>
          <w:sz w:val="24"/>
          <w:szCs w:val="24"/>
        </w:rPr>
        <w:t>Call on each group to shar</w:t>
      </w:r>
      <w:r w:rsidR="0092528D" w:rsidRPr="00FC5682">
        <w:rPr>
          <w:rFonts w:cstheme="minorHAnsi"/>
          <w:sz w:val="24"/>
          <w:szCs w:val="24"/>
        </w:rPr>
        <w:t>e</w:t>
      </w:r>
      <w:r w:rsidRPr="00FC5682">
        <w:rPr>
          <w:rFonts w:cstheme="minorHAnsi"/>
          <w:sz w:val="24"/>
          <w:szCs w:val="24"/>
        </w:rPr>
        <w:t xml:space="preserve"> their analogies with the class.</w:t>
      </w:r>
    </w:p>
    <w:p w14:paraId="3AC619FC" w14:textId="77777777" w:rsidR="00363BD8" w:rsidRPr="00FC5682" w:rsidRDefault="00363BD8" w:rsidP="00FC5682">
      <w:pPr>
        <w:widowControl w:val="0"/>
        <w:autoSpaceDE w:val="0"/>
        <w:autoSpaceDN w:val="0"/>
        <w:adjustRightInd w:val="0"/>
        <w:spacing w:after="0" w:line="240" w:lineRule="auto"/>
        <w:ind w:left="720"/>
        <w:rPr>
          <w:rFonts w:cstheme="minorHAnsi"/>
          <w:sz w:val="24"/>
          <w:szCs w:val="24"/>
        </w:rPr>
      </w:pPr>
    </w:p>
    <w:p w14:paraId="2C2BE13C" w14:textId="38B1FBCF" w:rsidR="007D1CD4" w:rsidRPr="00FC5682" w:rsidRDefault="007D1CD4" w:rsidP="00FC5682">
      <w:pPr>
        <w:spacing w:line="240" w:lineRule="auto"/>
        <w:rPr>
          <w:rFonts w:eastAsia="Calibri" w:cstheme="minorHAnsi"/>
          <w:bCs/>
          <w:iCs/>
          <w:sz w:val="24"/>
          <w:szCs w:val="24"/>
        </w:rPr>
      </w:pPr>
      <w:r w:rsidRPr="00FC5682">
        <w:rPr>
          <w:rFonts w:eastAsia="Calibri" w:cstheme="minorHAnsi"/>
          <w:bCs/>
          <w:iCs/>
          <w:sz w:val="24"/>
          <w:szCs w:val="24"/>
        </w:rPr>
        <w:br w:type="page"/>
      </w:r>
    </w:p>
    <w:p w14:paraId="2987A570" w14:textId="52E86BAC" w:rsidR="007D1CD4" w:rsidRPr="00FC5682" w:rsidRDefault="007D1CD4" w:rsidP="00FC5682">
      <w:pPr>
        <w:spacing w:line="240" w:lineRule="auto"/>
        <w:jc w:val="center"/>
        <w:rPr>
          <w:rFonts w:cstheme="minorHAnsi"/>
          <w:sz w:val="24"/>
          <w:szCs w:val="24"/>
        </w:rPr>
      </w:pPr>
      <w:r w:rsidRPr="00FC5682">
        <w:rPr>
          <w:rFonts w:cstheme="minorHAnsi"/>
          <w:b/>
          <w:noProof/>
          <w:sz w:val="24"/>
          <w:szCs w:val="24"/>
        </w:rPr>
        <w:lastRenderedPageBreak/>
        <w:drawing>
          <wp:inline distT="0" distB="0" distL="0" distR="0" wp14:anchorId="02D00726" wp14:editId="6E5F6E2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E29433" w14:textId="579FB479" w:rsidR="007D1CD4" w:rsidRPr="00FC5682" w:rsidRDefault="007D1CD4" w:rsidP="00FC5682">
      <w:pPr>
        <w:pBdr>
          <w:bottom w:val="single" w:sz="4" w:space="2" w:color="auto"/>
        </w:pBdr>
        <w:spacing w:after="0" w:line="240" w:lineRule="auto"/>
        <w:jc w:val="center"/>
        <w:rPr>
          <w:rFonts w:eastAsia="Calibri" w:cstheme="minorHAnsi"/>
          <w:sz w:val="24"/>
          <w:szCs w:val="24"/>
        </w:rPr>
      </w:pPr>
      <w:r w:rsidRPr="00FC5682">
        <w:rPr>
          <w:rFonts w:eastAsia="Calibri" w:cstheme="minorHAnsi"/>
          <w:sz w:val="24"/>
          <w:szCs w:val="24"/>
        </w:rPr>
        <w:t>The Law-Related Education Academy is sponsored by the Arizona Foundation for Legal Services &amp; Education with funding made possible by the Arizona Department of Education.</w:t>
      </w:r>
    </w:p>
    <w:p w14:paraId="365C528D" w14:textId="77777777" w:rsidR="007D1CD4" w:rsidRPr="00FC5682" w:rsidRDefault="007D1CD4" w:rsidP="00FC5682">
      <w:pPr>
        <w:spacing w:after="0" w:line="240" w:lineRule="auto"/>
        <w:jc w:val="center"/>
        <w:rPr>
          <w:rFonts w:eastAsia="Calibri" w:cstheme="minorHAnsi"/>
          <w:b/>
          <w:bCs/>
          <w:sz w:val="24"/>
          <w:szCs w:val="24"/>
          <w:u w:val="single"/>
        </w:rPr>
      </w:pPr>
    </w:p>
    <w:p w14:paraId="0ED7C5E4" w14:textId="334DF0D9" w:rsidR="007D1CD4" w:rsidRPr="00FC5682" w:rsidRDefault="007D1CD4" w:rsidP="00FC5682">
      <w:pPr>
        <w:spacing w:after="0" w:line="240" w:lineRule="auto"/>
        <w:jc w:val="center"/>
        <w:rPr>
          <w:rFonts w:eastAsia="Calibri" w:cstheme="minorHAnsi"/>
          <w:b/>
          <w:bCs/>
          <w:sz w:val="24"/>
          <w:szCs w:val="24"/>
        </w:rPr>
      </w:pPr>
      <w:r w:rsidRPr="00FC5682">
        <w:rPr>
          <w:rFonts w:eastAsia="Calibri" w:cstheme="minorHAnsi"/>
          <w:b/>
          <w:bCs/>
          <w:sz w:val="24"/>
          <w:szCs w:val="24"/>
        </w:rPr>
        <w:t>“Healthy Communications” Academy</w:t>
      </w:r>
    </w:p>
    <w:p w14:paraId="06CF6711" w14:textId="039CF107" w:rsidR="007D1CD4" w:rsidRPr="00FC5682" w:rsidRDefault="007D1CD4" w:rsidP="00FC5682">
      <w:pPr>
        <w:spacing w:after="0" w:line="240" w:lineRule="auto"/>
        <w:jc w:val="center"/>
        <w:rPr>
          <w:rFonts w:eastAsia="Calibri" w:cstheme="minorHAnsi"/>
          <w:bCs/>
          <w:sz w:val="24"/>
          <w:szCs w:val="24"/>
        </w:rPr>
      </w:pPr>
      <w:r w:rsidRPr="00FC5682">
        <w:rPr>
          <w:rFonts w:eastAsia="Calibri" w:cstheme="minorHAnsi"/>
          <w:bCs/>
          <w:sz w:val="24"/>
          <w:szCs w:val="24"/>
        </w:rPr>
        <w:t>(Middle/High School)</w:t>
      </w:r>
    </w:p>
    <w:p w14:paraId="5DB1A33B" w14:textId="1048D101" w:rsidR="007D1CD4" w:rsidRPr="00FC5682" w:rsidRDefault="007D1CD4"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 xml:space="preserve">Electronic Communications in Romantic Relationships </w:t>
      </w:r>
    </w:p>
    <w:p w14:paraId="7C920029" w14:textId="0AD8B4A2" w:rsidR="007D1CD4" w:rsidRPr="00FC5682" w:rsidRDefault="007D1CD4"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 xml:space="preserve">Did you Know </w:t>
      </w:r>
      <w:proofErr w:type="gramStart"/>
      <w:r w:rsidRPr="00FC5682">
        <w:rPr>
          <w:rFonts w:eastAsia="Calibri" w:cstheme="minorHAnsi"/>
          <w:b/>
          <w:bCs/>
          <w:sz w:val="24"/>
          <w:szCs w:val="24"/>
        </w:rPr>
        <w:t>Cards</w:t>
      </w:r>
      <w:proofErr w:type="gramEnd"/>
    </w:p>
    <w:p w14:paraId="0467B0AF" w14:textId="003B3089" w:rsidR="007D1CD4" w:rsidRPr="00FC5682" w:rsidRDefault="00B65552"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noProof/>
          <w:sz w:val="24"/>
          <w:szCs w:val="24"/>
        </w:rPr>
        <mc:AlternateContent>
          <mc:Choice Requires="wps">
            <w:drawing>
              <wp:anchor distT="0" distB="0" distL="114300" distR="114300" simplePos="0" relativeHeight="251669504" behindDoc="0" locked="0" layoutInCell="1" allowOverlap="1" wp14:anchorId="1EB8DCD2" wp14:editId="79C19630">
                <wp:simplePos x="0" y="0"/>
                <wp:positionH relativeFrom="margin">
                  <wp:align>right</wp:align>
                </wp:positionH>
                <wp:positionV relativeFrom="paragraph">
                  <wp:posOffset>57150</wp:posOffset>
                </wp:positionV>
                <wp:extent cx="3381375" cy="156210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000E9E96">
              <v:rect id="Rectangle 9" style="position:absolute;margin-left:215.05pt;margin-top:4.5pt;width:266.25pt;height:123pt;z-index:25166950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spid="_x0000_s1026" fillcolor="window" strokecolor="black [3213]" strokeweight="2pt" w14:anchorId="0E54C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">
                <w10:wrap anchorx="margin"/>
              </v:rect>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67456" behindDoc="0" locked="0" layoutInCell="1" allowOverlap="1" wp14:anchorId="624767BC" wp14:editId="5251DDAB">
                <wp:simplePos x="0" y="0"/>
                <wp:positionH relativeFrom="margin">
                  <wp:align>left</wp:align>
                </wp:positionH>
                <wp:positionV relativeFrom="paragraph">
                  <wp:posOffset>67310</wp:posOffset>
                </wp:positionV>
                <wp:extent cx="3381375" cy="156210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49A432AC">
              <v:rect id="Rectangle 8" style="position:absolute;margin-left:0;margin-top:5.3pt;width:266.25pt;height:123pt;z-index:2516674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spid="_x0000_s1026" fillcolor="window" strokecolor="windowText" strokeweight="2pt" w14:anchorId="7588BA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">
                <w10:wrap anchorx="margin"/>
              </v:rect>
            </w:pict>
          </mc:Fallback>
        </mc:AlternateContent>
      </w:r>
    </w:p>
    <w:p w14:paraId="13A87727" w14:textId="453A272F" w:rsidR="007D1CD4" w:rsidRPr="00FC5682" w:rsidRDefault="00B65552"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noProof/>
          <w:sz w:val="24"/>
          <w:szCs w:val="24"/>
        </w:rPr>
        <mc:AlternateContent>
          <mc:Choice Requires="wps">
            <w:drawing>
              <wp:anchor distT="0" distB="0" distL="114300" distR="114300" simplePos="0" relativeHeight="251683839" behindDoc="0" locked="0" layoutInCell="1" allowOverlap="1" wp14:anchorId="55DA8B16" wp14:editId="3B0CFACF">
                <wp:simplePos x="0" y="0"/>
                <wp:positionH relativeFrom="column">
                  <wp:posOffset>3581400</wp:posOffset>
                </wp:positionH>
                <wp:positionV relativeFrom="paragraph">
                  <wp:posOffset>61595</wp:posOffset>
                </wp:positionV>
                <wp:extent cx="3114675" cy="1295400"/>
                <wp:effectExtent l="0" t="0" r="28575" b="19050"/>
                <wp:wrapNone/>
                <wp:docPr id="14" name="Text Box 14"/>
                <wp:cNvGraphicFramePr/>
                <a:graphic xmlns:a="http://schemas.openxmlformats.org/drawingml/2006/main">
                  <a:graphicData uri="http://schemas.microsoft.com/office/word/2010/wordprocessingShape">
                    <wps:wsp>
                      <wps:cNvSpPr txBox="1"/>
                      <wps:spPr>
                        <a:xfrm>
                          <a:off x="0" y="0"/>
                          <a:ext cx="3114675" cy="1295400"/>
                        </a:xfrm>
                        <a:prstGeom prst="rect">
                          <a:avLst/>
                        </a:prstGeom>
                        <a:solidFill>
                          <a:sysClr val="window" lastClr="FFFFFF"/>
                        </a:solidFill>
                        <a:ln w="6350">
                          <a:solidFill>
                            <a:schemeClr val="bg1"/>
                          </a:solidFill>
                        </a:ln>
                      </wps:spPr>
                      <wps:txbx>
                        <w:txbxContent>
                          <w:p w14:paraId="5A8FFF90" w14:textId="7A4352CD" w:rsidR="0000129A" w:rsidRPr="00B65552" w:rsidRDefault="00761909" w:rsidP="005F304B">
                            <w:pPr>
                              <w:spacing w:line="240" w:lineRule="auto"/>
                              <w:rPr>
                                <w:sz w:val="28"/>
                                <w:szCs w:val="28"/>
                              </w:rPr>
                            </w:pPr>
                            <w:r w:rsidRPr="00B65552">
                              <w:rPr>
                                <w:sz w:val="28"/>
                                <w:szCs w:val="28"/>
                              </w:rPr>
                              <w:t>2</w:t>
                            </w:r>
                            <w:r w:rsidR="0000129A" w:rsidRPr="00B65552">
                              <w:rPr>
                                <w:sz w:val="28"/>
                                <w:szCs w:val="28"/>
                              </w:rPr>
                              <w:t xml:space="preserve">. Sexting </w:t>
                            </w:r>
                            <w:r w:rsidRPr="00B65552">
                              <w:rPr>
                                <w:sz w:val="28"/>
                                <w:szCs w:val="28"/>
                              </w:rPr>
                              <w:t xml:space="preserve">among minors or involving a minor is a criminal act in Arizona. (A.R.S. 8-309) Minors are prohibited from sending, receiving, or distributing sexually explicit material.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5DA8B16" id="_x0000_t202" coordsize="21600,21600" o:spt="202" path="m,l,21600r21600,l21600,xe">
                <v:stroke joinstyle="miter"/>
                <v:path gradientshapeok="t" o:connecttype="rect"/>
              </v:shapetype>
              <v:shape id="Text Box 14" o:spid="_x0000_s1026" type="#_x0000_t202" style="position:absolute;left:0;text-align:left;margin-left:282pt;margin-top:4.85pt;width:245.25pt;height:102pt;z-index:25168383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" fillcolor="window" strokecolor="white [3212]" strokeweight=".5pt">
                <v:textbox>
                  <w:txbxContent>
                    <w:p w14:paraId="5A8FFF90" w14:textId="7A4352CD" w:rsidR="0000129A" w:rsidRPr="00B65552" w:rsidRDefault="00761909" w:rsidP="005F304B">
                      <w:pPr>
                        <w:spacing w:line="240" w:lineRule="auto"/>
                        <w:rPr>
                          <w:sz w:val="28"/>
                          <w:szCs w:val="28"/>
                        </w:rPr>
                      </w:pPr>
                      <w:r w:rsidRPr="00B65552">
                        <w:rPr>
                          <w:sz w:val="28"/>
                          <w:szCs w:val="28"/>
                        </w:rPr>
                        <w:t>2</w:t>
                      </w:r>
                      <w:r w:rsidR="0000129A" w:rsidRPr="00B65552">
                        <w:rPr>
                          <w:sz w:val="28"/>
                          <w:szCs w:val="28"/>
                        </w:rPr>
                        <w:t xml:space="preserve">. Sexting </w:t>
                      </w:r>
                      <w:r w:rsidRPr="00B65552">
                        <w:rPr>
                          <w:sz w:val="28"/>
                          <w:szCs w:val="28"/>
                        </w:rPr>
                        <w:t xml:space="preserve">among minors or involving a minor is a criminal act in Arizona. (A.R.S. 8-309) Minors are prohibited from sending, receiving, or distributing sexually explicit material. </w:t>
                      </w:r>
                    </w:p>
                  </w:txbxContent>
                </v:textbox>
              </v:shape>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76672" behindDoc="0" locked="0" layoutInCell="1" allowOverlap="1" wp14:anchorId="78D4828C" wp14:editId="61D10D40">
                <wp:simplePos x="0" y="0"/>
                <wp:positionH relativeFrom="margin">
                  <wp:posOffset>161925</wp:posOffset>
                </wp:positionH>
                <wp:positionV relativeFrom="paragraph">
                  <wp:posOffset>189865</wp:posOffset>
                </wp:positionV>
                <wp:extent cx="3095625" cy="1009650"/>
                <wp:effectExtent l="0" t="0" r="28575" b="19050"/>
                <wp:wrapNone/>
                <wp:docPr id="13" name="Text Box 13"/>
                <wp:cNvGraphicFramePr/>
                <a:graphic xmlns:a="http://schemas.openxmlformats.org/drawingml/2006/main">
                  <a:graphicData uri="http://schemas.microsoft.com/office/word/2010/wordprocessingShape">
                    <wps:wsp>
                      <wps:cNvSpPr txBox="1"/>
                      <wps:spPr>
                        <a:xfrm>
                          <a:off x="0" y="0"/>
                          <a:ext cx="3095625" cy="1009650"/>
                        </a:xfrm>
                        <a:prstGeom prst="rect">
                          <a:avLst/>
                        </a:prstGeom>
                        <a:solidFill>
                          <a:schemeClr val="lt1"/>
                        </a:solidFill>
                        <a:ln w="6350">
                          <a:solidFill>
                            <a:schemeClr val="bg1"/>
                          </a:solidFill>
                        </a:ln>
                      </wps:spPr>
                      <wps:txbx>
                        <w:txbxContent>
                          <w:p w14:paraId="3D8ABE5E" w14:textId="0E73F161" w:rsidR="0000129A" w:rsidRPr="00B65552" w:rsidRDefault="0000129A" w:rsidP="005F304B">
                            <w:pPr>
                              <w:spacing w:line="240" w:lineRule="auto"/>
                              <w:rPr>
                                <w:sz w:val="28"/>
                                <w:szCs w:val="28"/>
                              </w:rPr>
                            </w:pPr>
                            <w:r w:rsidRPr="00B65552">
                              <w:rPr>
                                <w:sz w:val="28"/>
                                <w:szCs w:val="28"/>
                              </w:rPr>
                              <w:t xml:space="preserve">1. Sexting is sending and receiving sexual messages through smart phone, app, email, or webcam. </w:t>
                            </w:r>
                            <w:r w:rsidR="006C12AE" w:rsidRPr="00B65552">
                              <w:rPr>
                                <w:sz w:val="28"/>
                                <w:szCs w:val="28"/>
                              </w:rPr>
                              <w:t>Sexting can be used to bully, blackmail and exploit.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D4828C" id="Text Box 13" o:spid="_x0000_s1027" type="#_x0000_t202" style="position:absolute;left:0;text-align:left;margin-left:12.75pt;margin-top:14.95pt;width:243.75pt;height:79.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" fillcolor="white [3201]" strokecolor="white [3212]" strokeweight=".5pt">
                <v:textbox>
                  <w:txbxContent>
                    <w:p w14:paraId="3D8ABE5E" w14:textId="0E73F161" w:rsidR="0000129A" w:rsidRPr="00B65552" w:rsidRDefault="0000129A" w:rsidP="005F304B">
                      <w:pPr>
                        <w:spacing w:line="240" w:lineRule="auto"/>
                        <w:rPr>
                          <w:sz w:val="28"/>
                          <w:szCs w:val="28"/>
                        </w:rPr>
                      </w:pPr>
                      <w:r w:rsidRPr="00B65552">
                        <w:rPr>
                          <w:sz w:val="28"/>
                          <w:szCs w:val="28"/>
                        </w:rPr>
                        <w:t xml:space="preserve">1. Sexting is sending and receiving sexual messages through smart phone, app, email, or webcam. </w:t>
                      </w:r>
                      <w:r w:rsidR="006C12AE" w:rsidRPr="00B65552">
                        <w:rPr>
                          <w:sz w:val="28"/>
                          <w:szCs w:val="28"/>
                        </w:rPr>
                        <w:t>Sexting can be used to bully, blackmail and exploit.</w:t>
                      </w:r>
                    </w:p>
                  </w:txbxContent>
                </v:textbox>
                <w10:wrap anchorx="margin"/>
              </v:shape>
            </w:pict>
          </mc:Fallback>
        </mc:AlternateContent>
      </w:r>
    </w:p>
    <w:p w14:paraId="44A9EC54" w14:textId="5B9AE685"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2C8CDA7D" w14:textId="0681ACA1"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0681441" w14:textId="59EA798F"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2052CD29" w14:textId="77777777"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35BDD463" w14:textId="77777777"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1265074A" w14:textId="77777777"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3BC275E3" w14:textId="77777777"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362AD021" w14:textId="5D2A8E16" w:rsidR="00B65552" w:rsidRPr="00FC5682" w:rsidRDefault="009536BB"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82816" behindDoc="0" locked="0" layoutInCell="1" allowOverlap="1" wp14:anchorId="2E11D428" wp14:editId="78ED9786">
                <wp:simplePos x="0" y="0"/>
                <wp:positionH relativeFrom="margin">
                  <wp:posOffset>3488400</wp:posOffset>
                </wp:positionH>
                <wp:positionV relativeFrom="paragraph">
                  <wp:posOffset>87855</wp:posOffset>
                </wp:positionV>
                <wp:extent cx="3248925" cy="1454400"/>
                <wp:effectExtent l="0" t="0" r="27940" b="12700"/>
                <wp:wrapNone/>
                <wp:docPr id="21" name="Text Box 21"/>
                <wp:cNvGraphicFramePr/>
                <a:graphic xmlns:a="http://schemas.openxmlformats.org/drawingml/2006/main">
                  <a:graphicData uri="http://schemas.microsoft.com/office/word/2010/wordprocessingShape">
                    <wps:wsp>
                      <wps:cNvSpPr txBox="1"/>
                      <wps:spPr>
                        <a:xfrm>
                          <a:off x="0" y="0"/>
                          <a:ext cx="3248925" cy="1454400"/>
                        </a:xfrm>
                        <a:prstGeom prst="rect">
                          <a:avLst/>
                        </a:prstGeom>
                        <a:solidFill>
                          <a:sysClr val="window" lastClr="FFFFFF"/>
                        </a:solidFill>
                        <a:ln w="6350">
                          <a:solidFill>
                            <a:schemeClr val="bg1"/>
                          </a:solidFill>
                        </a:ln>
                      </wps:spPr>
                      <wps:txbx>
                        <w:txbxContent>
                          <w:p w14:paraId="4467696F" w14:textId="5EFC5BED" w:rsidR="007F6F50" w:rsidRPr="00B65552" w:rsidRDefault="005F304B" w:rsidP="006C12AE">
                            <w:pPr>
                              <w:spacing w:line="240" w:lineRule="auto"/>
                              <w:rPr>
                                <w:sz w:val="28"/>
                                <w:szCs w:val="28"/>
                              </w:rPr>
                            </w:pPr>
                            <w:r w:rsidRPr="00B65552">
                              <w:rPr>
                                <w:sz w:val="28"/>
                                <w:szCs w:val="28"/>
                              </w:rPr>
                              <w:t>4</w:t>
                            </w:r>
                            <w:r w:rsidR="007F6F50" w:rsidRPr="00B65552">
                              <w:rPr>
                                <w:sz w:val="28"/>
                                <w:szCs w:val="28"/>
                              </w:rPr>
                              <w:t>.</w:t>
                            </w:r>
                            <w:r w:rsidRPr="00B65552">
                              <w:rPr>
                                <w:sz w:val="28"/>
                                <w:szCs w:val="28"/>
                              </w:rPr>
                              <w:t xml:space="preserve"> </w:t>
                            </w:r>
                            <w:r w:rsidR="0084091B">
                              <w:rPr>
                                <w:sz w:val="28"/>
                                <w:szCs w:val="28"/>
                              </w:rPr>
                              <w:t>Images</w:t>
                            </w:r>
                            <w:r w:rsidRPr="00B65552">
                              <w:rPr>
                                <w:sz w:val="28"/>
                                <w:szCs w:val="28"/>
                              </w:rPr>
                              <w:t xml:space="preserve"> or information sent out to cyberspace can </w:t>
                            </w:r>
                            <w:r w:rsidR="00634561">
                              <w:rPr>
                                <w:sz w:val="28"/>
                                <w:szCs w:val="28"/>
                              </w:rPr>
                              <w:t xml:space="preserve">be copied, downloaded, and shared. It can </w:t>
                            </w:r>
                            <w:r w:rsidRPr="00B65552">
                              <w:rPr>
                                <w:sz w:val="28"/>
                                <w:szCs w:val="28"/>
                              </w:rPr>
                              <w:t>use</w:t>
                            </w:r>
                            <w:r w:rsidR="00634561">
                              <w:rPr>
                                <w:sz w:val="28"/>
                                <w:szCs w:val="28"/>
                              </w:rPr>
                              <w:t>d</w:t>
                            </w:r>
                            <w:r w:rsidRPr="00B65552">
                              <w:rPr>
                                <w:sz w:val="28"/>
                                <w:szCs w:val="28"/>
                              </w:rPr>
                              <w:t xml:space="preserve"> to threaten you </w:t>
                            </w:r>
                            <w:r w:rsidR="00DA6CCB">
                              <w:rPr>
                                <w:sz w:val="28"/>
                                <w:szCs w:val="28"/>
                              </w:rPr>
                              <w:t>and</w:t>
                            </w:r>
                            <w:r w:rsidR="00634561">
                              <w:rPr>
                                <w:sz w:val="28"/>
                                <w:szCs w:val="28"/>
                              </w:rPr>
                              <w:t xml:space="preserve"> have control</w:t>
                            </w:r>
                            <w:r w:rsidRPr="00B65552">
                              <w:rPr>
                                <w:sz w:val="28"/>
                                <w:szCs w:val="28"/>
                              </w:rPr>
                              <w:t>.</w:t>
                            </w:r>
                            <w:r w:rsidR="00AC4BC1">
                              <w:rPr>
                                <w:sz w:val="28"/>
                                <w:szCs w:val="28"/>
                              </w:rPr>
                              <w:t xml:space="preserve"> </w:t>
                            </w:r>
                            <w:r w:rsidR="00DA23A8">
                              <w:rPr>
                                <w:sz w:val="28"/>
                                <w:szCs w:val="28"/>
                              </w:rPr>
                              <w:t>Report if this happens to you,</w:t>
                            </w:r>
                            <w:r w:rsidR="00DA6CCB">
                              <w:rPr>
                                <w:sz w:val="28"/>
                                <w:szCs w:val="28"/>
                              </w:rPr>
                              <w:t xml:space="preserve"> r</w:t>
                            </w:r>
                            <w:r w:rsidR="009E38EA">
                              <w:rPr>
                                <w:sz w:val="28"/>
                                <w:szCs w:val="28"/>
                              </w:rPr>
                              <w:t xml:space="preserve">esources can be provided to remove the images </w:t>
                            </w:r>
                            <w:r w:rsidR="0084091B">
                              <w:rPr>
                                <w:sz w:val="28"/>
                                <w:szCs w:val="28"/>
                              </w:rPr>
                              <w:t>from the public 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1D428" id="Text Box 21" o:spid="_x0000_s1028" type="#_x0000_t202" style="position:absolute;margin-left:274.7pt;margin-top:6.9pt;width:255.8pt;height:114.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" fillcolor="window" strokecolor="white [3212]" strokeweight=".5pt">
                <v:textbox>
                  <w:txbxContent>
                    <w:p w14:paraId="4467696F" w14:textId="5EFC5BED" w:rsidR="007F6F50" w:rsidRPr="00B65552" w:rsidRDefault="005F304B" w:rsidP="006C12AE">
                      <w:pPr>
                        <w:spacing w:line="240" w:lineRule="auto"/>
                        <w:rPr>
                          <w:sz w:val="28"/>
                          <w:szCs w:val="28"/>
                        </w:rPr>
                      </w:pPr>
                      <w:r w:rsidRPr="00B65552">
                        <w:rPr>
                          <w:sz w:val="28"/>
                          <w:szCs w:val="28"/>
                        </w:rPr>
                        <w:t>4</w:t>
                      </w:r>
                      <w:r w:rsidR="007F6F50" w:rsidRPr="00B65552">
                        <w:rPr>
                          <w:sz w:val="28"/>
                          <w:szCs w:val="28"/>
                        </w:rPr>
                        <w:t>.</w:t>
                      </w:r>
                      <w:r w:rsidRPr="00B65552">
                        <w:rPr>
                          <w:sz w:val="28"/>
                          <w:szCs w:val="28"/>
                        </w:rPr>
                        <w:t xml:space="preserve"> </w:t>
                      </w:r>
                      <w:r w:rsidR="0084091B">
                        <w:rPr>
                          <w:sz w:val="28"/>
                          <w:szCs w:val="28"/>
                        </w:rPr>
                        <w:t>Images</w:t>
                      </w:r>
                      <w:r w:rsidRPr="00B65552">
                        <w:rPr>
                          <w:sz w:val="28"/>
                          <w:szCs w:val="28"/>
                        </w:rPr>
                        <w:t xml:space="preserve"> or information sent out to cyberspace can </w:t>
                      </w:r>
                      <w:r w:rsidR="00634561">
                        <w:rPr>
                          <w:sz w:val="28"/>
                          <w:szCs w:val="28"/>
                        </w:rPr>
                        <w:t xml:space="preserve">be copied, downloaded, and shared. It can </w:t>
                      </w:r>
                      <w:r w:rsidRPr="00B65552">
                        <w:rPr>
                          <w:sz w:val="28"/>
                          <w:szCs w:val="28"/>
                        </w:rPr>
                        <w:t>use</w:t>
                      </w:r>
                      <w:r w:rsidR="00634561">
                        <w:rPr>
                          <w:sz w:val="28"/>
                          <w:szCs w:val="28"/>
                        </w:rPr>
                        <w:t>d</w:t>
                      </w:r>
                      <w:r w:rsidRPr="00B65552">
                        <w:rPr>
                          <w:sz w:val="28"/>
                          <w:szCs w:val="28"/>
                        </w:rPr>
                        <w:t xml:space="preserve"> to threaten you </w:t>
                      </w:r>
                      <w:r w:rsidR="00DA6CCB">
                        <w:rPr>
                          <w:sz w:val="28"/>
                          <w:szCs w:val="28"/>
                        </w:rPr>
                        <w:t>and</w:t>
                      </w:r>
                      <w:r w:rsidR="00634561">
                        <w:rPr>
                          <w:sz w:val="28"/>
                          <w:szCs w:val="28"/>
                        </w:rPr>
                        <w:t xml:space="preserve"> have control</w:t>
                      </w:r>
                      <w:r w:rsidRPr="00B65552">
                        <w:rPr>
                          <w:sz w:val="28"/>
                          <w:szCs w:val="28"/>
                        </w:rPr>
                        <w:t>.</w:t>
                      </w:r>
                      <w:r w:rsidR="00AC4BC1">
                        <w:rPr>
                          <w:sz w:val="28"/>
                          <w:szCs w:val="28"/>
                        </w:rPr>
                        <w:t xml:space="preserve"> </w:t>
                      </w:r>
                      <w:r w:rsidR="00DA23A8">
                        <w:rPr>
                          <w:sz w:val="28"/>
                          <w:szCs w:val="28"/>
                        </w:rPr>
                        <w:t>Report if this happens to you,</w:t>
                      </w:r>
                      <w:r w:rsidR="00DA6CCB">
                        <w:rPr>
                          <w:sz w:val="28"/>
                          <w:szCs w:val="28"/>
                        </w:rPr>
                        <w:t xml:space="preserve"> r</w:t>
                      </w:r>
                      <w:r w:rsidR="009E38EA">
                        <w:rPr>
                          <w:sz w:val="28"/>
                          <w:szCs w:val="28"/>
                        </w:rPr>
                        <w:t xml:space="preserve">esources can be provided to remove the images </w:t>
                      </w:r>
                      <w:r w:rsidR="0084091B">
                        <w:rPr>
                          <w:sz w:val="28"/>
                          <w:szCs w:val="28"/>
                        </w:rPr>
                        <w:t>from the public view.</w:t>
                      </w:r>
                    </w:p>
                  </w:txbxContent>
                </v:textbox>
                <w10:wrap anchorx="margin"/>
              </v:shape>
            </w:pict>
          </mc:Fallback>
        </mc:AlternateContent>
      </w:r>
      <w:r w:rsidR="00B65552" w:rsidRPr="00FC5682">
        <w:rPr>
          <w:rFonts w:eastAsia="Calibri" w:cstheme="minorHAnsi"/>
          <w:b/>
          <w:bCs/>
          <w:noProof/>
          <w:sz w:val="24"/>
          <w:szCs w:val="24"/>
        </w:rPr>
        <mc:AlternateContent>
          <mc:Choice Requires="wps">
            <w:drawing>
              <wp:anchor distT="0" distB="0" distL="114300" distR="114300" simplePos="0" relativeHeight="251673600" behindDoc="0" locked="0" layoutInCell="1" allowOverlap="1" wp14:anchorId="6820AF98" wp14:editId="23F2AE30">
                <wp:simplePos x="0" y="0"/>
                <wp:positionH relativeFrom="margin">
                  <wp:align>right</wp:align>
                </wp:positionH>
                <wp:positionV relativeFrom="paragraph">
                  <wp:posOffset>44450</wp:posOffset>
                </wp:positionV>
                <wp:extent cx="3381375" cy="1562100"/>
                <wp:effectExtent l="0" t="0" r="28575" b="19050"/>
                <wp:wrapNone/>
                <wp:docPr id="11" name="Rectangle 11"/>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6ADDB28E">
              <v:rect id="Rectangle 11" style="position:absolute;margin-left:215.05pt;margin-top:3.5pt;width:266.25pt;height:123pt;z-index:25167360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spid="_x0000_s1026" fillcolor="window" strokecolor="windowText" strokeweight="2pt" w14:anchorId="612E480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">
                <w10:wrap anchorx="margin"/>
              </v:rect>
            </w:pict>
          </mc:Fallback>
        </mc:AlternateContent>
      </w:r>
      <w:r w:rsidR="00B65552" w:rsidRPr="00FC5682">
        <w:rPr>
          <w:rFonts w:eastAsia="Calibri" w:cstheme="minorHAnsi"/>
          <w:b/>
          <w:bCs/>
          <w:noProof/>
          <w:sz w:val="24"/>
          <w:szCs w:val="24"/>
        </w:rPr>
        <mc:AlternateContent>
          <mc:Choice Requires="wps">
            <w:drawing>
              <wp:anchor distT="0" distB="0" distL="114300" distR="114300" simplePos="0" relativeHeight="251671552" behindDoc="0" locked="0" layoutInCell="1" allowOverlap="1" wp14:anchorId="1F58B914" wp14:editId="28D31881">
                <wp:simplePos x="0" y="0"/>
                <wp:positionH relativeFrom="margin">
                  <wp:align>left</wp:align>
                </wp:positionH>
                <wp:positionV relativeFrom="paragraph">
                  <wp:posOffset>53975</wp:posOffset>
                </wp:positionV>
                <wp:extent cx="3381375" cy="156210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31F5C9C3">
              <v:rect id="Rectangle 10" style="position:absolute;margin-left:0;margin-top:4.25pt;width:266.25pt;height:123pt;z-index:25167155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spid="_x0000_s1026" fillcolor="window" strokecolor="windowText" strokeweight="2pt" w14:anchorId="53E393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">
                <w10:wrap anchorx="margin"/>
              </v:rect>
            </w:pict>
          </mc:Fallback>
        </mc:AlternateContent>
      </w:r>
    </w:p>
    <w:p w14:paraId="694016AF" w14:textId="7A2E4C1B"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80768" behindDoc="0" locked="0" layoutInCell="1" allowOverlap="1" wp14:anchorId="3B628E67" wp14:editId="413D8107">
                <wp:simplePos x="0" y="0"/>
                <wp:positionH relativeFrom="margin">
                  <wp:posOffset>85725</wp:posOffset>
                </wp:positionH>
                <wp:positionV relativeFrom="paragraph">
                  <wp:posOffset>58420</wp:posOffset>
                </wp:positionV>
                <wp:extent cx="3171825" cy="1238250"/>
                <wp:effectExtent l="0" t="0" r="28575" b="19050"/>
                <wp:wrapNone/>
                <wp:docPr id="15" name="Text Box 15"/>
                <wp:cNvGraphicFramePr/>
                <a:graphic xmlns:a="http://schemas.openxmlformats.org/drawingml/2006/main">
                  <a:graphicData uri="http://schemas.microsoft.com/office/word/2010/wordprocessingShape">
                    <wps:wsp>
                      <wps:cNvSpPr txBox="1"/>
                      <wps:spPr>
                        <a:xfrm>
                          <a:off x="0" y="0"/>
                          <a:ext cx="3171825" cy="1238250"/>
                        </a:xfrm>
                        <a:prstGeom prst="rect">
                          <a:avLst/>
                        </a:prstGeom>
                        <a:solidFill>
                          <a:sysClr val="window" lastClr="FFFFFF"/>
                        </a:solidFill>
                        <a:ln w="6350">
                          <a:solidFill>
                            <a:schemeClr val="bg1"/>
                          </a:solidFill>
                        </a:ln>
                      </wps:spPr>
                      <wps:txbx>
                        <w:txbxContent>
                          <w:p w14:paraId="3487D9B1" w14:textId="62681399" w:rsidR="00761909" w:rsidRPr="006C12AE" w:rsidRDefault="00761909" w:rsidP="006C12AE">
                            <w:pPr>
                              <w:spacing w:line="240" w:lineRule="auto"/>
                              <w:rPr>
                                <w:sz w:val="24"/>
                                <w:szCs w:val="24"/>
                              </w:rPr>
                            </w:pPr>
                            <w:r w:rsidRPr="00B65552">
                              <w:rPr>
                                <w:sz w:val="28"/>
                                <w:szCs w:val="28"/>
                              </w:rPr>
                              <w:t>3. If sexting content is distributed from one minor to another it is a petty offense and punishment is a fine. If a minor distributes to more than one minor it is a Class 3 misdemeanor.</w:t>
                            </w:r>
                          </w:p>
                          <w:p w14:paraId="30CF8C07" w14:textId="77777777" w:rsidR="0000129A" w:rsidRDefault="0000129A" w:rsidP="0000129A"/>
                          <w:p w14:paraId="42D64FEB" w14:textId="77777777" w:rsidR="0000129A" w:rsidRDefault="0000129A" w:rsidP="0000129A"/>
                          <w:p w14:paraId="0E522A4C" w14:textId="77777777" w:rsidR="0000129A" w:rsidRDefault="0000129A" w:rsidP="000012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28E67" id="Text Box 15" o:spid="_x0000_s1029" type="#_x0000_t202" style="position:absolute;margin-left:6.75pt;margin-top:4.6pt;width:249.75pt;height:9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" fillcolor="window" strokecolor="white [3212]" strokeweight=".5pt">
                <v:textbox>
                  <w:txbxContent>
                    <w:p w14:paraId="3487D9B1" w14:textId="62681399" w:rsidR="00761909" w:rsidRPr="006C12AE" w:rsidRDefault="00761909" w:rsidP="006C12AE">
                      <w:pPr>
                        <w:spacing w:line="240" w:lineRule="auto"/>
                        <w:rPr>
                          <w:sz w:val="24"/>
                          <w:szCs w:val="24"/>
                        </w:rPr>
                      </w:pPr>
                      <w:r w:rsidRPr="00B65552">
                        <w:rPr>
                          <w:sz w:val="28"/>
                          <w:szCs w:val="28"/>
                        </w:rPr>
                        <w:t>3. If sexting content is distributed from one minor to another it is a petty offense and punishment is a fine. If a minor distributes to more than one minor it is a Class 3 misdemeanor.</w:t>
                      </w:r>
                    </w:p>
                    <w:p w14:paraId="30CF8C07" w14:textId="77777777" w:rsidR="0000129A" w:rsidRDefault="0000129A" w:rsidP="0000129A"/>
                    <w:p w14:paraId="42D64FEB" w14:textId="77777777" w:rsidR="0000129A" w:rsidRDefault="0000129A" w:rsidP="0000129A"/>
                    <w:p w14:paraId="0E522A4C" w14:textId="77777777" w:rsidR="0000129A" w:rsidRDefault="0000129A" w:rsidP="0000129A"/>
                  </w:txbxContent>
                </v:textbox>
                <w10:wrap anchorx="margin"/>
              </v:shape>
            </w:pict>
          </mc:Fallback>
        </mc:AlternateContent>
      </w:r>
    </w:p>
    <w:p w14:paraId="25B7FE43" w14:textId="00916140"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E21F96B" w14:textId="371E1E2D"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1D37CE0" w14:textId="12979794"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6688B269" w14:textId="0D636FC6"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30AD7AF" w14:textId="2AECEA5C"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0494B0B5" w14:textId="6BA9260F"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0F8DC29D" w14:textId="390B178E"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3EE5CF3" w14:textId="52068D99"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65408" behindDoc="0" locked="0" layoutInCell="1" allowOverlap="1" wp14:anchorId="17547A07" wp14:editId="57A8EA15">
                <wp:simplePos x="0" y="0"/>
                <wp:positionH relativeFrom="margin">
                  <wp:posOffset>3467100</wp:posOffset>
                </wp:positionH>
                <wp:positionV relativeFrom="paragraph">
                  <wp:posOffset>46355</wp:posOffset>
                </wp:positionV>
                <wp:extent cx="3381375" cy="15621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3E5D2DCD">
              <v:rect id="Rectangle 7" style="position:absolute;margin-left:273pt;margin-top:3.65pt;width:266.25pt;height:123pt;z-index:251665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spid="_x0000_s1026" fillcolor="window" strokecolor="windowText" strokeweight="2pt" w14:anchorId="2DBE7F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">
                <w10:wrap anchorx="margin"/>
              </v:rect>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61312" behindDoc="0" locked="0" layoutInCell="1" allowOverlap="1" wp14:anchorId="27634A4A" wp14:editId="2FF3E813">
                <wp:simplePos x="0" y="0"/>
                <wp:positionH relativeFrom="margin">
                  <wp:align>left</wp:align>
                </wp:positionH>
                <wp:positionV relativeFrom="paragraph">
                  <wp:posOffset>36830</wp:posOffset>
                </wp:positionV>
                <wp:extent cx="3381375" cy="15621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32EED911">
              <v:rect id="Rectangle 5" style="position:absolute;margin-left:0;margin-top:2.9pt;width:266.25pt;height:123pt;z-index:25166131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spid="_x0000_s1026" fillcolor="window" strokecolor="windowText" strokeweight="2pt" w14:anchorId="2B937B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">
                <w10:wrap anchorx="margin"/>
              </v:rect>
            </w:pict>
          </mc:Fallback>
        </mc:AlternateContent>
      </w:r>
    </w:p>
    <w:p w14:paraId="743D514F" w14:textId="623FDBA7"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86912" behindDoc="0" locked="0" layoutInCell="1" allowOverlap="1" wp14:anchorId="004680D8" wp14:editId="5F6B3CAF">
                <wp:simplePos x="0" y="0"/>
                <wp:positionH relativeFrom="margin">
                  <wp:posOffset>3600450</wp:posOffset>
                </wp:positionH>
                <wp:positionV relativeFrom="paragraph">
                  <wp:posOffset>60960</wp:posOffset>
                </wp:positionV>
                <wp:extent cx="3133725" cy="1162050"/>
                <wp:effectExtent l="0" t="0" r="28575" b="19050"/>
                <wp:wrapNone/>
                <wp:docPr id="23" name="Text Box 23"/>
                <wp:cNvGraphicFramePr/>
                <a:graphic xmlns:a="http://schemas.openxmlformats.org/drawingml/2006/main">
                  <a:graphicData uri="http://schemas.microsoft.com/office/word/2010/wordprocessingShape">
                    <wps:wsp>
                      <wps:cNvSpPr txBox="1"/>
                      <wps:spPr>
                        <a:xfrm>
                          <a:off x="0" y="0"/>
                          <a:ext cx="3133725" cy="1162050"/>
                        </a:xfrm>
                        <a:prstGeom prst="rect">
                          <a:avLst/>
                        </a:prstGeom>
                        <a:solidFill>
                          <a:sysClr val="window" lastClr="FFFFFF"/>
                        </a:solidFill>
                        <a:ln w="6350">
                          <a:solidFill>
                            <a:schemeClr val="bg1"/>
                          </a:solidFill>
                        </a:ln>
                      </wps:spPr>
                      <wps:txbx>
                        <w:txbxContent>
                          <w:p w14:paraId="210CD937" w14:textId="4273B4BF" w:rsidR="007F6F50" w:rsidRPr="00B65552" w:rsidRDefault="005F304B" w:rsidP="00AE50DF">
                            <w:pPr>
                              <w:spacing w:line="240" w:lineRule="auto"/>
                              <w:rPr>
                                <w:sz w:val="28"/>
                                <w:szCs w:val="28"/>
                              </w:rPr>
                            </w:pPr>
                            <w:r w:rsidRPr="00B65552">
                              <w:rPr>
                                <w:sz w:val="28"/>
                                <w:szCs w:val="28"/>
                              </w:rPr>
                              <w:t>6</w:t>
                            </w:r>
                            <w:r w:rsidR="007F6F50" w:rsidRPr="00B65552">
                              <w:rPr>
                                <w:sz w:val="28"/>
                                <w:szCs w:val="28"/>
                              </w:rPr>
                              <w:t xml:space="preserve">. </w:t>
                            </w:r>
                            <w:r w:rsidR="00AE50DF" w:rsidRPr="00B65552">
                              <w:rPr>
                                <w:sz w:val="28"/>
                                <w:szCs w:val="28"/>
                              </w:rPr>
                              <w:t>Teens can set boundaries for how they want to be treated then communicate those boundaries to others. This is a strategy for healthy communication.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4680D8" id="Text Box 23" o:spid="_x0000_s1030" type="#_x0000_t202" style="position:absolute;margin-left:283.5pt;margin-top:4.8pt;width:246.75pt;height:91.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" fillcolor="window" strokecolor="white [3212]" strokeweight=".5pt">
                <v:textbox>
                  <w:txbxContent>
                    <w:p w14:paraId="210CD937" w14:textId="4273B4BF" w:rsidR="007F6F50" w:rsidRPr="00B65552" w:rsidRDefault="005F304B" w:rsidP="00AE50DF">
                      <w:pPr>
                        <w:spacing w:line="240" w:lineRule="auto"/>
                        <w:rPr>
                          <w:sz w:val="28"/>
                          <w:szCs w:val="28"/>
                        </w:rPr>
                      </w:pPr>
                      <w:r w:rsidRPr="00B65552">
                        <w:rPr>
                          <w:sz w:val="28"/>
                          <w:szCs w:val="28"/>
                        </w:rPr>
                        <w:t>6</w:t>
                      </w:r>
                      <w:r w:rsidR="007F6F50" w:rsidRPr="00B65552">
                        <w:rPr>
                          <w:sz w:val="28"/>
                          <w:szCs w:val="28"/>
                        </w:rPr>
                        <w:t xml:space="preserve">. </w:t>
                      </w:r>
                      <w:r w:rsidR="00AE50DF" w:rsidRPr="00B65552">
                        <w:rPr>
                          <w:sz w:val="28"/>
                          <w:szCs w:val="28"/>
                        </w:rPr>
                        <w:t>Teens can set boundaries for how they want to be treated then communicate those boundaries to others. This is a strategy for healthy communication.</w:t>
                      </w:r>
                    </w:p>
                  </w:txbxContent>
                </v:textbox>
                <w10:wrap anchorx="margin"/>
              </v:shape>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84864" behindDoc="0" locked="0" layoutInCell="1" allowOverlap="1" wp14:anchorId="45311770" wp14:editId="2F6BC36D">
                <wp:simplePos x="0" y="0"/>
                <wp:positionH relativeFrom="margin">
                  <wp:posOffset>114300</wp:posOffset>
                </wp:positionH>
                <wp:positionV relativeFrom="paragraph">
                  <wp:posOffset>13335</wp:posOffset>
                </wp:positionV>
                <wp:extent cx="3095625" cy="1162050"/>
                <wp:effectExtent l="0" t="0" r="28575" b="19050"/>
                <wp:wrapNone/>
                <wp:docPr id="22" name="Text Box 22"/>
                <wp:cNvGraphicFramePr/>
                <a:graphic xmlns:a="http://schemas.openxmlformats.org/drawingml/2006/main">
                  <a:graphicData uri="http://schemas.microsoft.com/office/word/2010/wordprocessingShape">
                    <wps:wsp>
                      <wps:cNvSpPr txBox="1"/>
                      <wps:spPr>
                        <a:xfrm>
                          <a:off x="0" y="0"/>
                          <a:ext cx="3095625" cy="1162050"/>
                        </a:xfrm>
                        <a:prstGeom prst="rect">
                          <a:avLst/>
                        </a:prstGeom>
                        <a:solidFill>
                          <a:sysClr val="window" lastClr="FFFFFF"/>
                        </a:solidFill>
                        <a:ln w="6350">
                          <a:solidFill>
                            <a:schemeClr val="bg1"/>
                          </a:solidFill>
                        </a:ln>
                      </wps:spPr>
                      <wps:txbx>
                        <w:txbxContent>
                          <w:p w14:paraId="69AF61B7" w14:textId="2809F79D" w:rsidR="007F6F50" w:rsidRPr="00B65552" w:rsidRDefault="005F304B" w:rsidP="006C12AE">
                            <w:pPr>
                              <w:spacing w:line="240" w:lineRule="auto"/>
                              <w:rPr>
                                <w:sz w:val="28"/>
                                <w:szCs w:val="28"/>
                              </w:rPr>
                            </w:pPr>
                            <w:r w:rsidRPr="00B65552">
                              <w:rPr>
                                <w:sz w:val="28"/>
                                <w:szCs w:val="28"/>
                              </w:rPr>
                              <w:t>5</w:t>
                            </w:r>
                            <w:r w:rsidR="007F6F50" w:rsidRPr="00B65552">
                              <w:rPr>
                                <w:sz w:val="28"/>
                                <w:szCs w:val="28"/>
                              </w:rPr>
                              <w:t xml:space="preserve">. </w:t>
                            </w:r>
                            <w:r w:rsidRPr="00B65552">
                              <w:rPr>
                                <w:sz w:val="28"/>
                                <w:szCs w:val="28"/>
                              </w:rPr>
                              <w:t>Personal boundaries are limits you set to protect yourself from harm or from being taken advantage of.</w:t>
                            </w:r>
                            <w:r w:rsidR="006C12AE" w:rsidRPr="00B65552">
                              <w:rPr>
                                <w:sz w:val="28"/>
                                <w:szCs w:val="28"/>
                              </w:rPr>
                              <w:t xml:space="preserve"> You can have physical boundaries and verbal boundaries.</w:t>
                            </w:r>
                          </w:p>
                          <w:p w14:paraId="08449455" w14:textId="5B8A0DD6" w:rsidR="007F6F50" w:rsidRDefault="007F6F50" w:rsidP="007F6F50">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311770" id="Text Box 22" o:spid="_x0000_s1031" type="#_x0000_t202" style="position:absolute;margin-left:9pt;margin-top:1.05pt;width:243.75pt;height:9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" fillcolor="window" strokecolor="white [3212]" strokeweight=".5pt">
                <v:textbox>
                  <w:txbxContent>
                    <w:p w14:paraId="69AF61B7" w14:textId="2809F79D" w:rsidR="007F6F50" w:rsidRPr="00B65552" w:rsidRDefault="005F304B" w:rsidP="006C12AE">
                      <w:pPr>
                        <w:spacing w:line="240" w:lineRule="auto"/>
                        <w:rPr>
                          <w:sz w:val="28"/>
                          <w:szCs w:val="28"/>
                        </w:rPr>
                      </w:pPr>
                      <w:r w:rsidRPr="00B65552">
                        <w:rPr>
                          <w:sz w:val="28"/>
                          <w:szCs w:val="28"/>
                        </w:rPr>
                        <w:t>5</w:t>
                      </w:r>
                      <w:r w:rsidR="007F6F50" w:rsidRPr="00B65552">
                        <w:rPr>
                          <w:sz w:val="28"/>
                          <w:szCs w:val="28"/>
                        </w:rPr>
                        <w:t xml:space="preserve">. </w:t>
                      </w:r>
                      <w:r w:rsidRPr="00B65552">
                        <w:rPr>
                          <w:sz w:val="28"/>
                          <w:szCs w:val="28"/>
                        </w:rPr>
                        <w:t>Personal boundaries are limits you set to protect yourself from harm or from being taken advantage of.</w:t>
                      </w:r>
                      <w:r w:rsidR="006C12AE" w:rsidRPr="00B65552">
                        <w:rPr>
                          <w:sz w:val="28"/>
                          <w:szCs w:val="28"/>
                        </w:rPr>
                        <w:t xml:space="preserve"> You can have physical boundaries and verbal boundaries.</w:t>
                      </w:r>
                    </w:p>
                    <w:p w14:paraId="08449455" w14:textId="5B8A0DD6" w:rsidR="007F6F50" w:rsidRDefault="007F6F50" w:rsidP="007F6F50">
                      <w:pPr>
                        <w:jc w:val="center"/>
                      </w:pPr>
                    </w:p>
                  </w:txbxContent>
                </v:textbox>
                <w10:wrap anchorx="margin"/>
              </v:shape>
            </w:pict>
          </mc:Fallback>
        </mc:AlternateContent>
      </w:r>
    </w:p>
    <w:p w14:paraId="1A13304B" w14:textId="4800733A"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44067C6" w14:textId="25D11C85"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757EBE5" w14:textId="08397A79"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6F60AC79" w14:textId="3CD3FF02"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37B3B1C7" w14:textId="5AA2D78F"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3A9A15A" w14:textId="1258147C"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5710059D" w14:textId="68FA5C44"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98DDD2A" w14:textId="5F1B3C6A"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91008" behindDoc="0" locked="0" layoutInCell="1" allowOverlap="1" wp14:anchorId="75A7EAE0" wp14:editId="51F784A4">
                <wp:simplePos x="0" y="0"/>
                <wp:positionH relativeFrom="margin">
                  <wp:posOffset>3543300</wp:posOffset>
                </wp:positionH>
                <wp:positionV relativeFrom="paragraph">
                  <wp:posOffset>57785</wp:posOffset>
                </wp:positionV>
                <wp:extent cx="3209925" cy="1438275"/>
                <wp:effectExtent l="0" t="0" r="28575" b="28575"/>
                <wp:wrapNone/>
                <wp:docPr id="25" name="Text Box 25"/>
                <wp:cNvGraphicFramePr/>
                <a:graphic xmlns:a="http://schemas.openxmlformats.org/drawingml/2006/main">
                  <a:graphicData uri="http://schemas.microsoft.com/office/word/2010/wordprocessingShape">
                    <wps:wsp>
                      <wps:cNvSpPr txBox="1"/>
                      <wps:spPr>
                        <a:xfrm>
                          <a:off x="0" y="0"/>
                          <a:ext cx="3209925" cy="1438275"/>
                        </a:xfrm>
                        <a:prstGeom prst="rect">
                          <a:avLst/>
                        </a:prstGeom>
                        <a:solidFill>
                          <a:sysClr val="window" lastClr="FFFFFF"/>
                        </a:solidFill>
                        <a:ln w="6350">
                          <a:solidFill>
                            <a:schemeClr val="bg1"/>
                          </a:solidFill>
                        </a:ln>
                      </wps:spPr>
                      <wps:txbx>
                        <w:txbxContent>
                          <w:p w14:paraId="17E8BEEF" w14:textId="2371CC84" w:rsidR="007F6F50" w:rsidRPr="00B65552" w:rsidRDefault="00AE50DF" w:rsidP="0025640E">
                            <w:pPr>
                              <w:spacing w:line="240" w:lineRule="auto"/>
                              <w:rPr>
                                <w:sz w:val="28"/>
                                <w:szCs w:val="28"/>
                              </w:rPr>
                            </w:pPr>
                            <w:r w:rsidRPr="00B65552">
                              <w:rPr>
                                <w:sz w:val="28"/>
                                <w:szCs w:val="28"/>
                              </w:rPr>
                              <w:t>8</w:t>
                            </w:r>
                            <w:r w:rsidR="007F6F50" w:rsidRPr="00B65552">
                              <w:rPr>
                                <w:sz w:val="28"/>
                                <w:szCs w:val="28"/>
                              </w:rPr>
                              <w:t xml:space="preserve">. </w:t>
                            </w:r>
                            <w:r w:rsidRPr="00B65552">
                              <w:rPr>
                                <w:sz w:val="28"/>
                                <w:szCs w:val="28"/>
                              </w:rPr>
                              <w:t xml:space="preserve">When a person </w:t>
                            </w:r>
                            <w:r w:rsidR="0025640E" w:rsidRPr="00B65552">
                              <w:rPr>
                                <w:sz w:val="28"/>
                                <w:szCs w:val="28"/>
                              </w:rPr>
                              <w:t xml:space="preserve">you are in a romantic relationship uses electronic devices to harass you, threaten or intimidate you to upset you, frighten or get you to do what they want it is </w:t>
                            </w:r>
                            <w:r w:rsidR="006C12AE" w:rsidRPr="00B65552">
                              <w:rPr>
                                <w:sz w:val="28"/>
                                <w:szCs w:val="28"/>
                              </w:rPr>
                              <w:t xml:space="preserve">referred to </w:t>
                            </w:r>
                            <w:r w:rsidR="0025640E" w:rsidRPr="00B65552">
                              <w:rPr>
                                <w:sz w:val="28"/>
                                <w:szCs w:val="28"/>
                              </w:rPr>
                              <w:t>digital abuse in dating</w:t>
                            </w:r>
                            <w:r w:rsidR="00B422EA">
                              <w:rPr>
                                <w:sz w:val="28"/>
                                <w:szCs w:val="28"/>
                              </w:rPr>
                              <w:t xml:space="preserve"> and is illegal.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7EAE0" id="Text Box 25" o:spid="_x0000_s1032" type="#_x0000_t202" style="position:absolute;margin-left:279pt;margin-top:4.55pt;width:252.75pt;height:113.2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" fillcolor="window" strokecolor="white [3212]" strokeweight=".5pt">
                <v:textbox>
                  <w:txbxContent>
                    <w:p w14:paraId="17E8BEEF" w14:textId="2371CC84" w:rsidR="007F6F50" w:rsidRPr="00B65552" w:rsidRDefault="00AE50DF" w:rsidP="0025640E">
                      <w:pPr>
                        <w:spacing w:line="240" w:lineRule="auto"/>
                        <w:rPr>
                          <w:sz w:val="28"/>
                          <w:szCs w:val="28"/>
                        </w:rPr>
                      </w:pPr>
                      <w:r w:rsidRPr="00B65552">
                        <w:rPr>
                          <w:sz w:val="28"/>
                          <w:szCs w:val="28"/>
                        </w:rPr>
                        <w:t>8</w:t>
                      </w:r>
                      <w:r w:rsidR="007F6F50" w:rsidRPr="00B65552">
                        <w:rPr>
                          <w:sz w:val="28"/>
                          <w:szCs w:val="28"/>
                        </w:rPr>
                        <w:t xml:space="preserve">. </w:t>
                      </w:r>
                      <w:r w:rsidRPr="00B65552">
                        <w:rPr>
                          <w:sz w:val="28"/>
                          <w:szCs w:val="28"/>
                        </w:rPr>
                        <w:t xml:space="preserve">When a person </w:t>
                      </w:r>
                      <w:r w:rsidR="0025640E" w:rsidRPr="00B65552">
                        <w:rPr>
                          <w:sz w:val="28"/>
                          <w:szCs w:val="28"/>
                        </w:rPr>
                        <w:t xml:space="preserve">you are in a romantic relationship uses electronic devices to harass you, threaten or intimidate you to upset you, frighten or get you to do what they want it is </w:t>
                      </w:r>
                      <w:r w:rsidR="006C12AE" w:rsidRPr="00B65552">
                        <w:rPr>
                          <w:sz w:val="28"/>
                          <w:szCs w:val="28"/>
                        </w:rPr>
                        <w:t xml:space="preserve">referred to </w:t>
                      </w:r>
                      <w:r w:rsidR="0025640E" w:rsidRPr="00B65552">
                        <w:rPr>
                          <w:sz w:val="28"/>
                          <w:szCs w:val="28"/>
                        </w:rPr>
                        <w:t>digital abuse in dating</w:t>
                      </w:r>
                      <w:r w:rsidR="00B422EA">
                        <w:rPr>
                          <w:sz w:val="28"/>
                          <w:szCs w:val="28"/>
                        </w:rPr>
                        <w:t xml:space="preserve"> and is illegal.</w:t>
                      </w:r>
                    </w:p>
                  </w:txbxContent>
                </v:textbox>
                <w10:wrap anchorx="margin"/>
              </v:shape>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75648" behindDoc="0" locked="0" layoutInCell="1" allowOverlap="1" wp14:anchorId="276B13F8" wp14:editId="65E66CE1">
                <wp:simplePos x="0" y="0"/>
                <wp:positionH relativeFrom="margin">
                  <wp:posOffset>3457575</wp:posOffset>
                </wp:positionH>
                <wp:positionV relativeFrom="paragraph">
                  <wp:posOffset>10795</wp:posOffset>
                </wp:positionV>
                <wp:extent cx="3381375" cy="156210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30DFCC42">
              <v:rect id="Rectangle 12" style="position:absolute;margin-left:272.25pt;margin-top:.85pt;width:266.25pt;height:123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spid="_x0000_s1026" fillcolor="window" strokecolor="windowText" strokeweight="2pt" w14:anchorId="329131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">
                <w10:wrap anchorx="margin"/>
              </v:rect>
            </w:pict>
          </mc:Fallback>
        </mc:AlternateContent>
      </w:r>
      <w:r w:rsidRPr="00FC5682">
        <w:rPr>
          <w:rFonts w:eastAsia="Calibri" w:cstheme="minorHAnsi"/>
          <w:b/>
          <w:bCs/>
          <w:noProof/>
          <w:sz w:val="24"/>
          <w:szCs w:val="24"/>
        </w:rPr>
        <mc:AlternateContent>
          <mc:Choice Requires="wps">
            <w:drawing>
              <wp:anchor distT="0" distB="0" distL="114300" distR="114300" simplePos="0" relativeHeight="251663360" behindDoc="0" locked="0" layoutInCell="1" allowOverlap="1" wp14:anchorId="1FF5C8B4" wp14:editId="1385917B">
                <wp:simplePos x="0" y="0"/>
                <wp:positionH relativeFrom="margin">
                  <wp:posOffset>9525</wp:posOffset>
                </wp:positionH>
                <wp:positionV relativeFrom="paragraph">
                  <wp:posOffset>10795</wp:posOffset>
                </wp:positionV>
                <wp:extent cx="3381375" cy="156210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3381375" cy="15621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614A0D48">
              <v:rect id="Rectangle 6" style="position:absolute;margin-left:.75pt;margin-top:.85pt;width:266.25pt;height:123pt;z-index:2516633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spid="_x0000_s1026" fillcolor="window" strokecolor="windowText" strokeweight="2pt" w14:anchorId="4A3C7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">
                <w10:wrap anchorx="margin"/>
              </v:rect>
            </w:pict>
          </mc:Fallback>
        </mc:AlternateContent>
      </w:r>
    </w:p>
    <w:p w14:paraId="29CEF295" w14:textId="637016B8"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
          <w:bCs/>
          <w:noProof/>
          <w:sz w:val="24"/>
          <w:szCs w:val="24"/>
        </w:rPr>
        <mc:AlternateContent>
          <mc:Choice Requires="wps">
            <w:drawing>
              <wp:anchor distT="0" distB="0" distL="114300" distR="114300" simplePos="0" relativeHeight="251688960" behindDoc="0" locked="0" layoutInCell="1" allowOverlap="1" wp14:anchorId="128E6DF2" wp14:editId="16DB7B95">
                <wp:simplePos x="0" y="0"/>
                <wp:positionH relativeFrom="margin">
                  <wp:posOffset>133350</wp:posOffset>
                </wp:positionH>
                <wp:positionV relativeFrom="paragraph">
                  <wp:posOffset>24765</wp:posOffset>
                </wp:positionV>
                <wp:extent cx="3114675" cy="1209675"/>
                <wp:effectExtent l="0" t="0" r="28575" b="28575"/>
                <wp:wrapNone/>
                <wp:docPr id="24" name="Text Box 24"/>
                <wp:cNvGraphicFramePr/>
                <a:graphic xmlns:a="http://schemas.openxmlformats.org/drawingml/2006/main">
                  <a:graphicData uri="http://schemas.microsoft.com/office/word/2010/wordprocessingShape">
                    <wps:wsp>
                      <wps:cNvSpPr txBox="1"/>
                      <wps:spPr>
                        <a:xfrm>
                          <a:off x="0" y="0"/>
                          <a:ext cx="3114675" cy="1209675"/>
                        </a:xfrm>
                        <a:prstGeom prst="rect">
                          <a:avLst/>
                        </a:prstGeom>
                        <a:solidFill>
                          <a:sysClr val="window" lastClr="FFFFFF"/>
                        </a:solidFill>
                        <a:ln w="6350">
                          <a:solidFill>
                            <a:schemeClr val="bg1"/>
                          </a:solidFill>
                        </a:ln>
                      </wps:spPr>
                      <wps:txbx>
                        <w:txbxContent>
                          <w:p w14:paraId="5446A0BB" w14:textId="247D4383" w:rsidR="007F6F50" w:rsidRPr="00B65552" w:rsidRDefault="00AE50DF" w:rsidP="00AE50DF">
                            <w:pPr>
                              <w:spacing w:line="240" w:lineRule="auto"/>
                              <w:rPr>
                                <w:sz w:val="28"/>
                                <w:szCs w:val="28"/>
                              </w:rPr>
                            </w:pPr>
                            <w:r w:rsidRPr="00B65552">
                              <w:rPr>
                                <w:sz w:val="28"/>
                                <w:szCs w:val="28"/>
                              </w:rPr>
                              <w:t>7</w:t>
                            </w:r>
                            <w:r w:rsidR="007F6F50" w:rsidRPr="00B65552">
                              <w:rPr>
                                <w:sz w:val="28"/>
                                <w:szCs w:val="28"/>
                              </w:rPr>
                              <w:t xml:space="preserve">. </w:t>
                            </w:r>
                            <w:r w:rsidRPr="00B65552">
                              <w:rPr>
                                <w:sz w:val="28"/>
                                <w:szCs w:val="28"/>
                              </w:rPr>
                              <w:t>Allowing others to send inappropriate content or requests and unwanted content by way of any electronic device would be an example of unhealthy</w:t>
                            </w:r>
                            <w:r w:rsidR="00B65552">
                              <w:rPr>
                                <w:sz w:val="28"/>
                                <w:szCs w:val="28"/>
                              </w:rPr>
                              <w:t xml:space="preserve"> </w:t>
                            </w:r>
                            <w:r w:rsidRPr="00B65552">
                              <w:rPr>
                                <w:sz w:val="28"/>
                                <w:szCs w:val="28"/>
                              </w:rPr>
                              <w:t xml:space="preserve">communication.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8E6DF2" id="Text Box 24" o:spid="_x0000_s1033" type="#_x0000_t202" style="position:absolute;margin-left:10.5pt;margin-top:1.95pt;width:245.25pt;height:95.2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" fillcolor="window" strokecolor="white [3212]" strokeweight=".5pt">
                <v:textbox>
                  <w:txbxContent>
                    <w:p w14:paraId="5446A0BB" w14:textId="247D4383" w:rsidR="007F6F50" w:rsidRPr="00B65552" w:rsidRDefault="00AE50DF" w:rsidP="00AE50DF">
                      <w:pPr>
                        <w:spacing w:line="240" w:lineRule="auto"/>
                        <w:rPr>
                          <w:sz w:val="28"/>
                          <w:szCs w:val="28"/>
                        </w:rPr>
                      </w:pPr>
                      <w:r w:rsidRPr="00B65552">
                        <w:rPr>
                          <w:sz w:val="28"/>
                          <w:szCs w:val="28"/>
                        </w:rPr>
                        <w:t>7</w:t>
                      </w:r>
                      <w:r w:rsidR="007F6F50" w:rsidRPr="00B65552">
                        <w:rPr>
                          <w:sz w:val="28"/>
                          <w:szCs w:val="28"/>
                        </w:rPr>
                        <w:t xml:space="preserve">. </w:t>
                      </w:r>
                      <w:r w:rsidRPr="00B65552">
                        <w:rPr>
                          <w:sz w:val="28"/>
                          <w:szCs w:val="28"/>
                        </w:rPr>
                        <w:t>Allowing others to send inappropriate content or requests and unwanted content by way of any electronic device would be an example of unhealthy</w:t>
                      </w:r>
                      <w:r w:rsidR="00B65552">
                        <w:rPr>
                          <w:sz w:val="28"/>
                          <w:szCs w:val="28"/>
                        </w:rPr>
                        <w:t xml:space="preserve"> </w:t>
                      </w:r>
                      <w:r w:rsidRPr="00B65552">
                        <w:rPr>
                          <w:sz w:val="28"/>
                          <w:szCs w:val="28"/>
                        </w:rPr>
                        <w:t xml:space="preserve">communication. </w:t>
                      </w:r>
                    </w:p>
                  </w:txbxContent>
                </v:textbox>
                <w10:wrap anchorx="margin"/>
              </v:shape>
            </w:pict>
          </mc:Fallback>
        </mc:AlternateContent>
      </w:r>
    </w:p>
    <w:p w14:paraId="5560C9B8" w14:textId="22C066DC"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6F0D1A8E" w14:textId="32D2E155"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E2628D7" w14:textId="525CE29C"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0AAD896D" w14:textId="670CCDDB"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7B771F26" w14:textId="2E3ABF49"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39918C34" w14:textId="20DCC843" w:rsidR="00B65552" w:rsidRPr="00FC5682" w:rsidRDefault="00B65552" w:rsidP="00FC5682">
      <w:pPr>
        <w:widowControl w:val="0"/>
        <w:autoSpaceDE w:val="0"/>
        <w:autoSpaceDN w:val="0"/>
        <w:adjustRightInd w:val="0"/>
        <w:spacing w:after="0" w:line="240" w:lineRule="auto"/>
        <w:rPr>
          <w:rFonts w:eastAsia="Calibri" w:cstheme="minorHAnsi"/>
          <w:bCs/>
          <w:iCs/>
          <w:sz w:val="24"/>
          <w:szCs w:val="24"/>
        </w:rPr>
      </w:pPr>
    </w:p>
    <w:p w14:paraId="452D8B46" w14:textId="77777777" w:rsidR="00B65552" w:rsidRPr="00FC5682" w:rsidRDefault="00B65552" w:rsidP="00FC5682">
      <w:pPr>
        <w:spacing w:line="240" w:lineRule="auto"/>
        <w:jc w:val="center"/>
        <w:rPr>
          <w:rFonts w:cstheme="minorHAnsi"/>
          <w:sz w:val="24"/>
          <w:szCs w:val="24"/>
        </w:rPr>
      </w:pPr>
      <w:r w:rsidRPr="00FC5682">
        <w:rPr>
          <w:rFonts w:cstheme="minorHAnsi"/>
          <w:b/>
          <w:noProof/>
          <w:sz w:val="24"/>
          <w:szCs w:val="24"/>
        </w:rPr>
        <w:lastRenderedPageBreak/>
        <w:drawing>
          <wp:inline distT="0" distB="0" distL="0" distR="0" wp14:anchorId="59B663BA" wp14:editId="451CB4D5">
            <wp:extent cx="2051685" cy="954405"/>
            <wp:effectExtent l="0" t="0" r="5715" b="0"/>
            <wp:docPr id="27" name="Picture 2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44DB83" w14:textId="77777777" w:rsidR="00B65552" w:rsidRPr="00FC5682" w:rsidRDefault="00B65552" w:rsidP="00FC5682">
      <w:pPr>
        <w:pBdr>
          <w:bottom w:val="single" w:sz="4" w:space="2" w:color="auto"/>
        </w:pBdr>
        <w:spacing w:after="0" w:line="240" w:lineRule="auto"/>
        <w:jc w:val="center"/>
        <w:rPr>
          <w:rFonts w:eastAsia="Calibri" w:cstheme="minorHAnsi"/>
          <w:sz w:val="24"/>
          <w:szCs w:val="24"/>
        </w:rPr>
      </w:pPr>
      <w:r w:rsidRPr="00FC5682">
        <w:rPr>
          <w:rFonts w:eastAsia="Calibri" w:cstheme="minorHAnsi"/>
          <w:sz w:val="24"/>
          <w:szCs w:val="24"/>
        </w:rPr>
        <w:t>The Law-Related Education Academy is sponsored by the Arizona Foundation for Legal Services &amp; Education with funding made possible by the Arizona Department of Education.</w:t>
      </w:r>
    </w:p>
    <w:p w14:paraId="0FA61DB0" w14:textId="77777777" w:rsidR="00B65552" w:rsidRPr="00FC5682" w:rsidRDefault="00B65552" w:rsidP="00FC5682">
      <w:pPr>
        <w:spacing w:after="0" w:line="240" w:lineRule="auto"/>
        <w:jc w:val="center"/>
        <w:rPr>
          <w:rFonts w:eastAsia="Calibri" w:cstheme="minorHAnsi"/>
          <w:b/>
          <w:bCs/>
          <w:sz w:val="24"/>
          <w:szCs w:val="24"/>
          <w:u w:val="single"/>
        </w:rPr>
      </w:pPr>
    </w:p>
    <w:p w14:paraId="72CDAE65" w14:textId="77777777" w:rsidR="00B65552" w:rsidRPr="00FC5682" w:rsidRDefault="00B65552" w:rsidP="00FC5682">
      <w:pPr>
        <w:spacing w:after="0" w:line="240" w:lineRule="auto"/>
        <w:jc w:val="center"/>
        <w:rPr>
          <w:rFonts w:eastAsia="Calibri" w:cstheme="minorHAnsi"/>
          <w:b/>
          <w:bCs/>
          <w:sz w:val="24"/>
          <w:szCs w:val="24"/>
        </w:rPr>
      </w:pPr>
      <w:r w:rsidRPr="00FC5682">
        <w:rPr>
          <w:rFonts w:eastAsia="Calibri" w:cstheme="minorHAnsi"/>
          <w:b/>
          <w:bCs/>
          <w:sz w:val="24"/>
          <w:szCs w:val="24"/>
        </w:rPr>
        <w:t>“Healthy Communications” Academy</w:t>
      </w:r>
    </w:p>
    <w:p w14:paraId="57A84124" w14:textId="77777777" w:rsidR="00B65552" w:rsidRPr="00FC5682" w:rsidRDefault="00B65552" w:rsidP="00FC5682">
      <w:pPr>
        <w:spacing w:after="0" w:line="240" w:lineRule="auto"/>
        <w:jc w:val="center"/>
        <w:rPr>
          <w:rFonts w:eastAsia="Calibri" w:cstheme="minorHAnsi"/>
          <w:bCs/>
          <w:sz w:val="24"/>
          <w:szCs w:val="24"/>
        </w:rPr>
      </w:pPr>
      <w:r w:rsidRPr="00FC5682">
        <w:rPr>
          <w:rFonts w:eastAsia="Calibri" w:cstheme="minorHAnsi"/>
          <w:bCs/>
          <w:sz w:val="24"/>
          <w:szCs w:val="24"/>
        </w:rPr>
        <w:t>(Middle/High School)</w:t>
      </w:r>
    </w:p>
    <w:p w14:paraId="6CD7E402" w14:textId="77777777" w:rsidR="00B65552" w:rsidRPr="00FC5682" w:rsidRDefault="00B65552"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 xml:space="preserve">Electronic Communications in Romantic Relationships </w:t>
      </w:r>
    </w:p>
    <w:p w14:paraId="31530A14" w14:textId="77777777" w:rsidR="00B65552" w:rsidRPr="00FC5682" w:rsidRDefault="00B65552"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 xml:space="preserve">Did you Know </w:t>
      </w:r>
      <w:proofErr w:type="gramStart"/>
      <w:r w:rsidRPr="00FC5682">
        <w:rPr>
          <w:rFonts w:eastAsia="Calibri" w:cstheme="minorHAnsi"/>
          <w:b/>
          <w:bCs/>
          <w:sz w:val="24"/>
          <w:szCs w:val="24"/>
        </w:rPr>
        <w:t>Cards</w:t>
      </w:r>
      <w:proofErr w:type="gramEnd"/>
    </w:p>
    <w:p w14:paraId="1F15FC95" w14:textId="4AD3489C" w:rsidR="00F5619D" w:rsidRPr="00FC5682" w:rsidRDefault="00B65552" w:rsidP="00FC5682">
      <w:pPr>
        <w:widowControl w:val="0"/>
        <w:autoSpaceDE w:val="0"/>
        <w:autoSpaceDN w:val="0"/>
        <w:adjustRightInd w:val="0"/>
        <w:spacing w:after="0" w:line="240" w:lineRule="auto"/>
        <w:jc w:val="center"/>
        <w:rPr>
          <w:rFonts w:eastAsia="Calibri" w:cstheme="minorHAnsi"/>
          <w:b/>
          <w:iCs/>
          <w:sz w:val="24"/>
          <w:szCs w:val="24"/>
        </w:rPr>
      </w:pPr>
      <w:r w:rsidRPr="00FC5682">
        <w:rPr>
          <w:rFonts w:eastAsia="Calibri" w:cstheme="minorHAnsi"/>
          <w:b/>
          <w:iCs/>
          <w:sz w:val="24"/>
          <w:szCs w:val="24"/>
        </w:rPr>
        <w:t>Carousel Posters</w:t>
      </w:r>
    </w:p>
    <w:p w14:paraId="7FF96417" w14:textId="77777777" w:rsidR="000E4ECC" w:rsidRPr="00FC5682" w:rsidRDefault="000E4ECC" w:rsidP="00FC5682">
      <w:pPr>
        <w:widowControl w:val="0"/>
        <w:autoSpaceDE w:val="0"/>
        <w:autoSpaceDN w:val="0"/>
        <w:adjustRightInd w:val="0"/>
        <w:spacing w:after="0" w:line="240" w:lineRule="auto"/>
        <w:rPr>
          <w:rFonts w:eastAsia="Calibri" w:cstheme="minorHAnsi"/>
          <w:b/>
          <w:iCs/>
          <w:sz w:val="24"/>
          <w:szCs w:val="24"/>
        </w:rPr>
      </w:pPr>
    </w:p>
    <w:p w14:paraId="26956AE8" w14:textId="734A2EFC" w:rsidR="000E4ECC" w:rsidRPr="00FC5682" w:rsidRDefault="000E4ECC" w:rsidP="00FC5682">
      <w:pPr>
        <w:widowControl w:val="0"/>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Add one bold typed title to each poster. Use the examples during the debrief for ideas.</w:t>
      </w:r>
    </w:p>
    <w:p w14:paraId="1D2C3188" w14:textId="4374EF98" w:rsidR="00B65552" w:rsidRPr="00FC5682" w:rsidRDefault="00B65552" w:rsidP="00FC5682">
      <w:pPr>
        <w:widowControl w:val="0"/>
        <w:autoSpaceDE w:val="0"/>
        <w:autoSpaceDN w:val="0"/>
        <w:adjustRightInd w:val="0"/>
        <w:spacing w:after="0" w:line="240" w:lineRule="auto"/>
        <w:jc w:val="center"/>
        <w:rPr>
          <w:rFonts w:eastAsia="Calibri" w:cstheme="minorHAnsi"/>
          <w:b/>
          <w:iCs/>
          <w:sz w:val="24"/>
          <w:szCs w:val="24"/>
        </w:rPr>
      </w:pPr>
    </w:p>
    <w:p w14:paraId="7818751B" w14:textId="0DBB2CB8" w:rsidR="00B65552" w:rsidRPr="00FC5682" w:rsidRDefault="00B65552"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 xml:space="preserve">Add a personal </w:t>
      </w:r>
      <w:r w:rsidR="00A8623F" w:rsidRPr="00FC5682">
        <w:rPr>
          <w:rFonts w:eastAsia="Calibri" w:cstheme="minorHAnsi"/>
          <w:b/>
          <w:iCs/>
          <w:sz w:val="24"/>
          <w:szCs w:val="24"/>
        </w:rPr>
        <w:t xml:space="preserve">communication </w:t>
      </w:r>
      <w:r w:rsidRPr="00FC5682">
        <w:rPr>
          <w:rFonts w:eastAsia="Calibri" w:cstheme="minorHAnsi"/>
          <w:b/>
          <w:iCs/>
          <w:sz w:val="24"/>
          <w:szCs w:val="24"/>
        </w:rPr>
        <w:t>boundary a teen may have.</w:t>
      </w:r>
    </w:p>
    <w:p w14:paraId="19DBDDD7" w14:textId="1D48BCB6" w:rsidR="000E4ECC" w:rsidRPr="00FC5682" w:rsidRDefault="000E4ECC"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 xml:space="preserve">Ex. no calling after 10:00, no </w:t>
      </w:r>
      <w:r w:rsidR="00A8623F" w:rsidRPr="00FC5682">
        <w:rPr>
          <w:rFonts w:eastAsia="Calibri" w:cstheme="minorHAnsi"/>
          <w:bCs/>
          <w:iCs/>
          <w:sz w:val="24"/>
          <w:szCs w:val="24"/>
        </w:rPr>
        <w:t>texting during class, no put-downs</w:t>
      </w:r>
    </w:p>
    <w:p w14:paraId="78B820E7" w14:textId="77777777" w:rsidR="000E4ECC" w:rsidRPr="00FC5682" w:rsidRDefault="000E4ECC" w:rsidP="00FC5682">
      <w:pPr>
        <w:pStyle w:val="ListParagraph"/>
        <w:widowControl w:val="0"/>
        <w:autoSpaceDE w:val="0"/>
        <w:autoSpaceDN w:val="0"/>
        <w:adjustRightInd w:val="0"/>
        <w:spacing w:after="0" w:line="240" w:lineRule="auto"/>
        <w:rPr>
          <w:rFonts w:eastAsia="Calibri" w:cstheme="minorHAnsi"/>
          <w:bCs/>
          <w:iCs/>
          <w:sz w:val="24"/>
          <w:szCs w:val="24"/>
        </w:rPr>
      </w:pPr>
    </w:p>
    <w:p w14:paraId="0FEFCABD" w14:textId="7473EBD6" w:rsidR="000E4ECC" w:rsidRPr="00FC5682" w:rsidRDefault="000E4ECC"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 xml:space="preserve">Add a way to </w:t>
      </w:r>
      <w:r w:rsidR="00A8623F" w:rsidRPr="00FC5682">
        <w:rPr>
          <w:rFonts w:eastAsia="Calibri" w:cstheme="minorHAnsi"/>
          <w:b/>
          <w:iCs/>
          <w:sz w:val="24"/>
          <w:szCs w:val="24"/>
        </w:rPr>
        <w:t xml:space="preserve">communicate </w:t>
      </w:r>
      <w:r w:rsidRPr="00FC5682">
        <w:rPr>
          <w:rFonts w:eastAsia="Calibri" w:cstheme="minorHAnsi"/>
          <w:b/>
          <w:iCs/>
          <w:sz w:val="24"/>
          <w:szCs w:val="24"/>
        </w:rPr>
        <w:t>respect for a romantic partner’s boundaries.</w:t>
      </w:r>
    </w:p>
    <w:p w14:paraId="1E2B5C6B" w14:textId="2434EFB9"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 xml:space="preserve">Ex. Do what they ask, stop when asked, ask before you assume it is okay with </w:t>
      </w:r>
      <w:proofErr w:type="gramStart"/>
      <w:r w:rsidRPr="00FC5682">
        <w:rPr>
          <w:rFonts w:eastAsia="Calibri" w:cstheme="minorHAnsi"/>
          <w:bCs/>
          <w:iCs/>
          <w:sz w:val="24"/>
          <w:szCs w:val="24"/>
        </w:rPr>
        <w:t>them</w:t>
      </w:r>
      <w:proofErr w:type="gramEnd"/>
    </w:p>
    <w:p w14:paraId="3F726870" w14:textId="77777777"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p>
    <w:p w14:paraId="369C5761" w14:textId="1DDD40E2" w:rsidR="000E4ECC" w:rsidRPr="00FC5682" w:rsidRDefault="000E4ECC"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Add what a teen could say to communicate their healthy boundary.</w:t>
      </w:r>
    </w:p>
    <w:p w14:paraId="4C0EEC2D" w14:textId="1400C148"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Ex. “Please do not…”, “I’ll call you back after dinner.”, “I don’t like when you say to me…”</w:t>
      </w:r>
    </w:p>
    <w:p w14:paraId="7C03A6D8" w14:textId="77777777"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p>
    <w:p w14:paraId="644C265A" w14:textId="33249572" w:rsidR="000E4ECC" w:rsidRPr="00FC5682" w:rsidRDefault="000E4ECC"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Add a consequence for not respecting your romantic partner’s boundaries.</w:t>
      </w:r>
    </w:p>
    <w:p w14:paraId="1D85FC53" w14:textId="1329B6AE"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 xml:space="preserve">Ex. Break up, </w:t>
      </w:r>
      <w:r w:rsidR="00FB6BD7" w:rsidRPr="00FC5682">
        <w:rPr>
          <w:rFonts w:eastAsia="Calibri" w:cstheme="minorHAnsi"/>
          <w:bCs/>
          <w:iCs/>
          <w:sz w:val="24"/>
          <w:szCs w:val="24"/>
        </w:rPr>
        <w:t>doesn’t</w:t>
      </w:r>
      <w:r w:rsidRPr="00FC5682">
        <w:rPr>
          <w:rFonts w:eastAsia="Calibri" w:cstheme="minorHAnsi"/>
          <w:bCs/>
          <w:iCs/>
          <w:sz w:val="24"/>
          <w:szCs w:val="24"/>
        </w:rPr>
        <w:t xml:space="preserve"> want to communicate with you, </w:t>
      </w:r>
      <w:r w:rsidR="00FB6BD7" w:rsidRPr="00FC5682">
        <w:rPr>
          <w:rFonts w:eastAsia="Calibri" w:cstheme="minorHAnsi"/>
          <w:bCs/>
          <w:iCs/>
          <w:sz w:val="24"/>
          <w:szCs w:val="24"/>
        </w:rPr>
        <w:t xml:space="preserve">treat you with </w:t>
      </w:r>
      <w:proofErr w:type="gramStart"/>
      <w:r w:rsidR="00FB6BD7" w:rsidRPr="00FC5682">
        <w:rPr>
          <w:rFonts w:eastAsia="Calibri" w:cstheme="minorHAnsi"/>
          <w:bCs/>
          <w:iCs/>
          <w:sz w:val="24"/>
          <w:szCs w:val="24"/>
        </w:rPr>
        <w:t>disrespect</w:t>
      </w:r>
      <w:proofErr w:type="gramEnd"/>
    </w:p>
    <w:p w14:paraId="3998947B" w14:textId="77777777" w:rsidR="00A8623F" w:rsidRPr="00FC5682" w:rsidRDefault="00A8623F" w:rsidP="00FC5682">
      <w:pPr>
        <w:pStyle w:val="ListParagraph"/>
        <w:widowControl w:val="0"/>
        <w:autoSpaceDE w:val="0"/>
        <w:autoSpaceDN w:val="0"/>
        <w:adjustRightInd w:val="0"/>
        <w:spacing w:after="0" w:line="240" w:lineRule="auto"/>
        <w:rPr>
          <w:rFonts w:eastAsia="Calibri" w:cstheme="minorHAnsi"/>
          <w:bCs/>
          <w:iCs/>
          <w:sz w:val="24"/>
          <w:szCs w:val="24"/>
        </w:rPr>
      </w:pPr>
    </w:p>
    <w:p w14:paraId="0D020690" w14:textId="41F29A6B" w:rsidR="000E4ECC" w:rsidRPr="00FC5682" w:rsidRDefault="000E4ECC"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Add a right that could be included in a ‘Teen Communication Bill of Rights’.</w:t>
      </w:r>
    </w:p>
    <w:p w14:paraId="131AD90F" w14:textId="1D594C45"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 xml:space="preserve">Ex. right to privacy, right to feel safe, right to be </w:t>
      </w:r>
      <w:proofErr w:type="gramStart"/>
      <w:r w:rsidRPr="00FC5682">
        <w:rPr>
          <w:rFonts w:eastAsia="Calibri" w:cstheme="minorHAnsi"/>
          <w:bCs/>
          <w:iCs/>
          <w:sz w:val="24"/>
          <w:szCs w:val="24"/>
        </w:rPr>
        <w:t>respected</w:t>
      </w:r>
      <w:proofErr w:type="gramEnd"/>
    </w:p>
    <w:p w14:paraId="05CFA99E" w14:textId="0AAACEDF"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p>
    <w:p w14:paraId="55CEE487" w14:textId="248B2FC5" w:rsidR="00FB6BD7" w:rsidRPr="00FC5682" w:rsidRDefault="00FB6BD7"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Add a person or title of a person a teen can talk to about healthy communication in romantic relationships.</w:t>
      </w:r>
    </w:p>
    <w:p w14:paraId="2E2FD03E" w14:textId="64F2229A"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Ex. Parent, SRO, school counselor</w:t>
      </w:r>
    </w:p>
    <w:p w14:paraId="38264DEE" w14:textId="77777777"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p>
    <w:p w14:paraId="029F4C97" w14:textId="7462A4BA" w:rsidR="00FB6BD7" w:rsidRPr="00FC5682" w:rsidRDefault="00FB6BD7"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Comment on how sexting may affect personal boundaries.</w:t>
      </w:r>
    </w:p>
    <w:p w14:paraId="07D6C4B2" w14:textId="0B0D0635"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Ex. Crosses boundaries</w:t>
      </w:r>
      <w:r w:rsidR="00296BCC" w:rsidRPr="00FC5682">
        <w:rPr>
          <w:rFonts w:eastAsia="Calibri" w:cstheme="minorHAnsi"/>
          <w:bCs/>
          <w:iCs/>
          <w:sz w:val="24"/>
          <w:szCs w:val="24"/>
        </w:rPr>
        <w:t xml:space="preserve"> for respect, the other person may lose trust, may cause unsafe </w:t>
      </w:r>
      <w:proofErr w:type="gramStart"/>
      <w:r w:rsidR="00296BCC" w:rsidRPr="00FC5682">
        <w:rPr>
          <w:rFonts w:eastAsia="Calibri" w:cstheme="minorHAnsi"/>
          <w:bCs/>
          <w:iCs/>
          <w:sz w:val="24"/>
          <w:szCs w:val="24"/>
        </w:rPr>
        <w:t>feelings</w:t>
      </w:r>
      <w:proofErr w:type="gramEnd"/>
    </w:p>
    <w:p w14:paraId="0DB3E40B" w14:textId="77777777" w:rsidR="00296BCC" w:rsidRPr="00FC5682" w:rsidRDefault="00296BCC" w:rsidP="00FC5682">
      <w:pPr>
        <w:pStyle w:val="ListParagraph"/>
        <w:widowControl w:val="0"/>
        <w:autoSpaceDE w:val="0"/>
        <w:autoSpaceDN w:val="0"/>
        <w:adjustRightInd w:val="0"/>
        <w:spacing w:after="0" w:line="240" w:lineRule="auto"/>
        <w:rPr>
          <w:rFonts w:eastAsia="Calibri" w:cstheme="minorHAnsi"/>
          <w:bCs/>
          <w:iCs/>
          <w:sz w:val="24"/>
          <w:szCs w:val="24"/>
        </w:rPr>
      </w:pPr>
    </w:p>
    <w:p w14:paraId="7B0501D0" w14:textId="494023BB" w:rsidR="00FB6BD7" w:rsidRPr="00FC5682" w:rsidRDefault="00FB6BD7" w:rsidP="00FC5682">
      <w:pPr>
        <w:pStyle w:val="ListParagraph"/>
        <w:widowControl w:val="0"/>
        <w:numPr>
          <w:ilvl w:val="0"/>
          <w:numId w:val="5"/>
        </w:numPr>
        <w:autoSpaceDE w:val="0"/>
        <w:autoSpaceDN w:val="0"/>
        <w:adjustRightInd w:val="0"/>
        <w:spacing w:after="0" w:line="240" w:lineRule="auto"/>
        <w:rPr>
          <w:rFonts w:eastAsia="Calibri" w:cstheme="minorHAnsi"/>
          <w:b/>
          <w:iCs/>
          <w:sz w:val="24"/>
          <w:szCs w:val="24"/>
        </w:rPr>
      </w:pPr>
      <w:r w:rsidRPr="00FC5682">
        <w:rPr>
          <w:rFonts w:eastAsia="Calibri" w:cstheme="minorHAnsi"/>
          <w:b/>
          <w:iCs/>
          <w:sz w:val="24"/>
          <w:szCs w:val="24"/>
        </w:rPr>
        <w:t>Comment on how setting boundaries can be a part of healthy communication.</w:t>
      </w:r>
    </w:p>
    <w:p w14:paraId="3CA79D71" w14:textId="3719DC73" w:rsidR="00296BCC" w:rsidRPr="00FC5682" w:rsidRDefault="00296BCC" w:rsidP="00FC5682">
      <w:pPr>
        <w:pStyle w:val="ListParagraph"/>
        <w:widowControl w:val="0"/>
        <w:autoSpaceDE w:val="0"/>
        <w:autoSpaceDN w:val="0"/>
        <w:adjustRightInd w:val="0"/>
        <w:spacing w:after="0" w:line="240" w:lineRule="auto"/>
        <w:rPr>
          <w:rFonts w:eastAsia="Calibri" w:cstheme="minorHAnsi"/>
          <w:bCs/>
          <w:iCs/>
          <w:sz w:val="24"/>
          <w:szCs w:val="24"/>
        </w:rPr>
      </w:pPr>
      <w:r w:rsidRPr="00FC5682">
        <w:rPr>
          <w:rFonts w:eastAsia="Calibri" w:cstheme="minorHAnsi"/>
          <w:bCs/>
          <w:iCs/>
          <w:sz w:val="24"/>
          <w:szCs w:val="24"/>
        </w:rPr>
        <w:t xml:space="preserve">Ex. Communicates the value you have for yourself, lets the other person know what is acceptable, shows </w:t>
      </w:r>
      <w:proofErr w:type="gramStart"/>
      <w:r w:rsidRPr="00FC5682">
        <w:rPr>
          <w:rFonts w:eastAsia="Calibri" w:cstheme="minorHAnsi"/>
          <w:bCs/>
          <w:iCs/>
          <w:sz w:val="24"/>
          <w:szCs w:val="24"/>
        </w:rPr>
        <w:t>honesty</w:t>
      </w:r>
      <w:proofErr w:type="gramEnd"/>
    </w:p>
    <w:p w14:paraId="438736FA" w14:textId="3554F7F4" w:rsidR="00FB6BD7" w:rsidRPr="00FC5682" w:rsidRDefault="00FB6BD7" w:rsidP="00FC5682">
      <w:pPr>
        <w:pStyle w:val="ListParagraph"/>
        <w:widowControl w:val="0"/>
        <w:autoSpaceDE w:val="0"/>
        <w:autoSpaceDN w:val="0"/>
        <w:adjustRightInd w:val="0"/>
        <w:spacing w:after="0" w:line="240" w:lineRule="auto"/>
        <w:rPr>
          <w:rFonts w:eastAsia="Calibri" w:cstheme="minorHAnsi"/>
          <w:bCs/>
          <w:iCs/>
          <w:sz w:val="24"/>
          <w:szCs w:val="24"/>
        </w:rPr>
      </w:pPr>
    </w:p>
    <w:p w14:paraId="17B90B08" w14:textId="607C6ED2" w:rsidR="00FB6BD7" w:rsidRPr="00FC5682" w:rsidRDefault="00FB6BD7" w:rsidP="00FC5682">
      <w:pPr>
        <w:widowControl w:val="0"/>
        <w:autoSpaceDE w:val="0"/>
        <w:autoSpaceDN w:val="0"/>
        <w:adjustRightInd w:val="0"/>
        <w:spacing w:after="0" w:line="240" w:lineRule="auto"/>
        <w:rPr>
          <w:rFonts w:eastAsia="Calibri" w:cstheme="minorHAnsi"/>
          <w:bCs/>
          <w:iCs/>
          <w:sz w:val="24"/>
          <w:szCs w:val="24"/>
        </w:rPr>
      </w:pPr>
    </w:p>
    <w:p w14:paraId="20B46341" w14:textId="43507CD8" w:rsidR="00296BCC" w:rsidRPr="00FC5682" w:rsidRDefault="00296BCC" w:rsidP="00FC5682">
      <w:pPr>
        <w:spacing w:line="240" w:lineRule="auto"/>
        <w:rPr>
          <w:rFonts w:eastAsia="Calibri" w:cstheme="minorHAnsi"/>
          <w:bCs/>
          <w:iCs/>
          <w:sz w:val="24"/>
          <w:szCs w:val="24"/>
        </w:rPr>
      </w:pPr>
      <w:r w:rsidRPr="00FC5682">
        <w:rPr>
          <w:rFonts w:eastAsia="Calibri" w:cstheme="minorHAnsi"/>
          <w:bCs/>
          <w:iCs/>
          <w:sz w:val="24"/>
          <w:szCs w:val="24"/>
        </w:rPr>
        <w:br w:type="page"/>
      </w:r>
    </w:p>
    <w:p w14:paraId="7B28D5A5" w14:textId="77777777" w:rsidR="00296BCC" w:rsidRPr="00FC5682" w:rsidRDefault="00296BCC" w:rsidP="00FC5682">
      <w:pPr>
        <w:spacing w:line="240" w:lineRule="auto"/>
        <w:jc w:val="center"/>
        <w:rPr>
          <w:rFonts w:cstheme="minorHAnsi"/>
          <w:sz w:val="24"/>
          <w:szCs w:val="24"/>
        </w:rPr>
      </w:pPr>
      <w:r w:rsidRPr="00FC5682">
        <w:rPr>
          <w:rFonts w:cstheme="minorHAnsi"/>
          <w:b/>
          <w:noProof/>
          <w:sz w:val="24"/>
          <w:szCs w:val="24"/>
        </w:rPr>
        <w:lastRenderedPageBreak/>
        <w:drawing>
          <wp:inline distT="0" distB="0" distL="0" distR="0" wp14:anchorId="63D58F2B" wp14:editId="12E24BE0">
            <wp:extent cx="2051685" cy="954405"/>
            <wp:effectExtent l="0" t="0" r="5715" b="0"/>
            <wp:docPr id="28" name="Picture 2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8990437" w14:textId="77777777" w:rsidR="00296BCC" w:rsidRPr="00FC5682" w:rsidRDefault="00296BCC" w:rsidP="00FC5682">
      <w:pPr>
        <w:pBdr>
          <w:bottom w:val="single" w:sz="4" w:space="2" w:color="auto"/>
        </w:pBdr>
        <w:spacing w:after="0" w:line="240" w:lineRule="auto"/>
        <w:jc w:val="center"/>
        <w:rPr>
          <w:rFonts w:eastAsia="Calibri" w:cstheme="minorHAnsi"/>
          <w:sz w:val="24"/>
          <w:szCs w:val="24"/>
        </w:rPr>
      </w:pPr>
      <w:r w:rsidRPr="00FC5682">
        <w:rPr>
          <w:rFonts w:eastAsia="Calibri" w:cstheme="minorHAnsi"/>
          <w:sz w:val="24"/>
          <w:szCs w:val="24"/>
        </w:rPr>
        <w:t>The Law-Related Education Academy is sponsored by the Arizona Foundation for Legal Services &amp; Education with funding made possible by the Arizona Department of Education.</w:t>
      </w:r>
    </w:p>
    <w:p w14:paraId="5143AAB0" w14:textId="77777777" w:rsidR="00296BCC" w:rsidRPr="00FC5682" w:rsidRDefault="00296BCC" w:rsidP="00FC5682">
      <w:pPr>
        <w:spacing w:after="0" w:line="240" w:lineRule="auto"/>
        <w:jc w:val="center"/>
        <w:rPr>
          <w:rFonts w:eastAsia="Calibri" w:cstheme="minorHAnsi"/>
          <w:b/>
          <w:bCs/>
          <w:sz w:val="24"/>
          <w:szCs w:val="24"/>
          <w:u w:val="single"/>
        </w:rPr>
      </w:pPr>
    </w:p>
    <w:p w14:paraId="2BF813AE" w14:textId="77777777" w:rsidR="00296BCC" w:rsidRPr="00FC5682" w:rsidRDefault="00296BCC" w:rsidP="00FC5682">
      <w:pPr>
        <w:spacing w:after="0" w:line="240" w:lineRule="auto"/>
        <w:jc w:val="center"/>
        <w:rPr>
          <w:rFonts w:eastAsia="Calibri" w:cstheme="minorHAnsi"/>
          <w:b/>
          <w:bCs/>
          <w:sz w:val="24"/>
          <w:szCs w:val="24"/>
        </w:rPr>
      </w:pPr>
      <w:r w:rsidRPr="00FC5682">
        <w:rPr>
          <w:rFonts w:eastAsia="Calibri" w:cstheme="minorHAnsi"/>
          <w:b/>
          <w:bCs/>
          <w:sz w:val="24"/>
          <w:szCs w:val="24"/>
        </w:rPr>
        <w:t>“Healthy Communications” Academy</w:t>
      </w:r>
    </w:p>
    <w:p w14:paraId="6717C9B5" w14:textId="77777777" w:rsidR="00296BCC" w:rsidRPr="00FC5682" w:rsidRDefault="00296BCC" w:rsidP="00FC5682">
      <w:pPr>
        <w:spacing w:after="0" w:line="240" w:lineRule="auto"/>
        <w:jc w:val="center"/>
        <w:rPr>
          <w:rFonts w:eastAsia="Calibri" w:cstheme="minorHAnsi"/>
          <w:bCs/>
          <w:sz w:val="24"/>
          <w:szCs w:val="24"/>
        </w:rPr>
      </w:pPr>
      <w:r w:rsidRPr="00FC5682">
        <w:rPr>
          <w:rFonts w:eastAsia="Calibri" w:cstheme="minorHAnsi"/>
          <w:bCs/>
          <w:sz w:val="24"/>
          <w:szCs w:val="24"/>
        </w:rPr>
        <w:t>(Middle/High School)</w:t>
      </w:r>
    </w:p>
    <w:p w14:paraId="16A21A3F" w14:textId="34DABFF4" w:rsidR="00296BCC" w:rsidRPr="00FC5682" w:rsidRDefault="00296BCC"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 xml:space="preserve">Electronic Communications in Romantic Relationships </w:t>
      </w:r>
    </w:p>
    <w:p w14:paraId="4702B833" w14:textId="6085D447" w:rsidR="00296BCC" w:rsidRPr="00FC5682" w:rsidRDefault="00296BCC" w:rsidP="00FC5682">
      <w:pPr>
        <w:widowControl w:val="0"/>
        <w:autoSpaceDE w:val="0"/>
        <w:autoSpaceDN w:val="0"/>
        <w:adjustRightInd w:val="0"/>
        <w:spacing w:after="0" w:line="240" w:lineRule="auto"/>
        <w:ind w:left="1710" w:hanging="1710"/>
        <w:jc w:val="center"/>
        <w:rPr>
          <w:rFonts w:eastAsia="Calibri" w:cstheme="minorHAnsi"/>
          <w:b/>
          <w:bCs/>
          <w:sz w:val="24"/>
          <w:szCs w:val="24"/>
        </w:rPr>
      </w:pPr>
      <w:r w:rsidRPr="00FC5682">
        <w:rPr>
          <w:rFonts w:eastAsia="Calibri" w:cstheme="minorHAnsi"/>
          <w:b/>
          <w:bCs/>
          <w:sz w:val="24"/>
          <w:szCs w:val="24"/>
        </w:rPr>
        <w:t>Correlations</w:t>
      </w:r>
    </w:p>
    <w:p w14:paraId="092DA18E" w14:textId="369B7E6E" w:rsidR="00296BCC" w:rsidRPr="00FC5682" w:rsidRDefault="00296BCC" w:rsidP="00FC5682">
      <w:pPr>
        <w:widowControl w:val="0"/>
        <w:autoSpaceDE w:val="0"/>
        <w:autoSpaceDN w:val="0"/>
        <w:adjustRightInd w:val="0"/>
        <w:spacing w:after="0" w:line="240" w:lineRule="auto"/>
        <w:ind w:left="1710" w:hanging="1710"/>
        <w:jc w:val="center"/>
        <w:rPr>
          <w:rFonts w:eastAsia="Calibri" w:cstheme="minorHAnsi"/>
          <w:b/>
          <w:bCs/>
          <w:sz w:val="24"/>
          <w:szCs w:val="24"/>
        </w:rPr>
      </w:pPr>
    </w:p>
    <w:p w14:paraId="7761085B" w14:textId="77777777" w:rsidR="00296BCC" w:rsidRPr="00FC5682" w:rsidRDefault="00296BCC" w:rsidP="00FC5682">
      <w:pPr>
        <w:spacing w:after="0" w:line="240" w:lineRule="auto"/>
        <w:rPr>
          <w:rFonts w:cstheme="minorHAnsi"/>
          <w:b/>
          <w:sz w:val="24"/>
          <w:szCs w:val="24"/>
        </w:rPr>
      </w:pPr>
      <w:r w:rsidRPr="00FC5682">
        <w:rPr>
          <w:rFonts w:cstheme="minorHAnsi"/>
          <w:b/>
          <w:sz w:val="24"/>
          <w:szCs w:val="24"/>
        </w:rPr>
        <w:t>Civics and Government</w:t>
      </w:r>
    </w:p>
    <w:p w14:paraId="608A72FC" w14:textId="77777777" w:rsidR="00296BCC" w:rsidRPr="00FC5682" w:rsidRDefault="00296BCC" w:rsidP="00FC5682">
      <w:pPr>
        <w:spacing w:after="0" w:line="240" w:lineRule="auto"/>
        <w:rPr>
          <w:rFonts w:cstheme="minorHAnsi"/>
          <w:sz w:val="24"/>
          <w:szCs w:val="24"/>
        </w:rPr>
      </w:pPr>
      <w:r w:rsidRPr="00FC5682">
        <w:rPr>
          <w:rFonts w:cstheme="minorHAnsi"/>
          <w:sz w:val="24"/>
          <w:szCs w:val="24"/>
        </w:rPr>
        <w:t>Explain the obligations and responsibilities of citizenship: obeying the law and voting.</w:t>
      </w:r>
      <w:r w:rsidRPr="00FC5682">
        <w:rPr>
          <w:rFonts w:cstheme="minorHAnsi"/>
          <w:sz w:val="24"/>
          <w:szCs w:val="24"/>
        </w:rPr>
        <w:br/>
        <w:t>(7-12 S3C4 PO4b-c)</w:t>
      </w:r>
    </w:p>
    <w:p w14:paraId="3A6A1BEB" w14:textId="78F726BB" w:rsidR="00296BCC" w:rsidRPr="00FC5682" w:rsidRDefault="00296BCC" w:rsidP="00FC5682">
      <w:pPr>
        <w:spacing w:after="0" w:line="240" w:lineRule="auto"/>
        <w:rPr>
          <w:rFonts w:cstheme="minorHAnsi"/>
          <w:sz w:val="24"/>
          <w:szCs w:val="24"/>
        </w:rPr>
      </w:pPr>
    </w:p>
    <w:p w14:paraId="3C95D3FD" w14:textId="4281E93F" w:rsidR="00CE3486" w:rsidRPr="00FC5682" w:rsidRDefault="00CE3486" w:rsidP="00FC5682">
      <w:pPr>
        <w:spacing w:after="0" w:line="240" w:lineRule="auto"/>
        <w:rPr>
          <w:rFonts w:cstheme="minorHAnsi"/>
          <w:b/>
          <w:bCs/>
          <w:sz w:val="24"/>
          <w:szCs w:val="24"/>
        </w:rPr>
      </w:pPr>
      <w:r w:rsidRPr="00FC5682">
        <w:rPr>
          <w:rFonts w:cstheme="minorHAnsi"/>
          <w:b/>
          <w:bCs/>
          <w:sz w:val="24"/>
          <w:szCs w:val="24"/>
        </w:rPr>
        <w:t>Vocabulary Acquisition and Use</w:t>
      </w:r>
    </w:p>
    <w:p w14:paraId="282E3E03" w14:textId="7CC6DD41" w:rsidR="00CE3486" w:rsidRPr="00FC5682" w:rsidRDefault="006F052A" w:rsidP="00FC5682">
      <w:pPr>
        <w:spacing w:after="0" w:line="240" w:lineRule="auto"/>
        <w:rPr>
          <w:rFonts w:cstheme="minorHAnsi"/>
          <w:b/>
          <w:sz w:val="24"/>
          <w:szCs w:val="24"/>
        </w:rPr>
      </w:pPr>
      <w:r w:rsidRPr="00FC5682">
        <w:rPr>
          <w:rFonts w:cstheme="minorHAnsi"/>
          <w:sz w:val="24"/>
          <w:szCs w:val="24"/>
        </w:rPr>
        <w:t xml:space="preserve">L.4 </w:t>
      </w:r>
      <w:r w:rsidR="00CE3486" w:rsidRPr="00FC5682">
        <w:rPr>
          <w:rFonts w:cstheme="minorHAnsi"/>
          <w:sz w:val="24"/>
          <w:szCs w:val="24"/>
        </w:rPr>
        <w:t>Use context (e.g., the overall meaning of a sentence or paragraph; a word’s position or function in a sentence) as a clue to the meaning of a word or phrase.</w:t>
      </w:r>
    </w:p>
    <w:p w14:paraId="56BE7009" w14:textId="77777777" w:rsidR="00CE3486" w:rsidRPr="00FC5682" w:rsidRDefault="00CE3486" w:rsidP="00FC5682">
      <w:pPr>
        <w:spacing w:after="0" w:line="240" w:lineRule="auto"/>
        <w:rPr>
          <w:rFonts w:cstheme="minorHAnsi"/>
          <w:b/>
          <w:sz w:val="24"/>
          <w:szCs w:val="24"/>
        </w:rPr>
      </w:pPr>
    </w:p>
    <w:p w14:paraId="6AAE83E4" w14:textId="43D945C6" w:rsidR="00296BCC" w:rsidRPr="00FC5682" w:rsidRDefault="00296BCC" w:rsidP="00FC5682">
      <w:pPr>
        <w:spacing w:after="0" w:line="240" w:lineRule="auto"/>
        <w:rPr>
          <w:rFonts w:cstheme="minorHAnsi"/>
          <w:b/>
          <w:sz w:val="24"/>
          <w:szCs w:val="24"/>
        </w:rPr>
      </w:pPr>
      <w:r w:rsidRPr="00FC5682">
        <w:rPr>
          <w:rFonts w:cstheme="minorHAnsi"/>
          <w:b/>
          <w:sz w:val="24"/>
          <w:szCs w:val="24"/>
        </w:rPr>
        <w:t>Comprehension and Collaboration</w:t>
      </w:r>
    </w:p>
    <w:p w14:paraId="4406B717" w14:textId="77777777" w:rsidR="00296BCC" w:rsidRPr="00FC5682" w:rsidRDefault="00296BCC" w:rsidP="00FC5682">
      <w:pPr>
        <w:spacing w:after="0" w:line="240" w:lineRule="auto"/>
        <w:rPr>
          <w:rFonts w:cstheme="minorHAnsi"/>
          <w:sz w:val="24"/>
          <w:szCs w:val="24"/>
        </w:rPr>
      </w:pPr>
      <w:r w:rsidRPr="00FC5682">
        <w:rPr>
          <w:rFonts w:cstheme="minorHAnsi"/>
          <w:sz w:val="24"/>
          <w:szCs w:val="24"/>
        </w:rPr>
        <w:t>SL.1 Prepare for and participate effectively in a range of conversations and collaborations with diverse partners, building on others’ ideas and expressing their own clearly and persuasively.</w:t>
      </w:r>
    </w:p>
    <w:p w14:paraId="064E247F" w14:textId="7FE81B3E" w:rsidR="00296BCC" w:rsidRPr="00FC5682" w:rsidRDefault="00296BCC" w:rsidP="00FC5682">
      <w:pPr>
        <w:widowControl w:val="0"/>
        <w:autoSpaceDE w:val="0"/>
        <w:autoSpaceDN w:val="0"/>
        <w:adjustRightInd w:val="0"/>
        <w:spacing w:after="0" w:line="240" w:lineRule="auto"/>
        <w:ind w:left="1710" w:hanging="1710"/>
        <w:rPr>
          <w:rFonts w:eastAsia="Calibri" w:cstheme="minorHAnsi"/>
          <w:b/>
          <w:bCs/>
          <w:sz w:val="24"/>
          <w:szCs w:val="24"/>
        </w:rPr>
      </w:pPr>
    </w:p>
    <w:p w14:paraId="68FCFEC5" w14:textId="77777777" w:rsidR="00296BCC" w:rsidRPr="00FC5682" w:rsidRDefault="00296BCC" w:rsidP="00FC5682">
      <w:pPr>
        <w:spacing w:after="0" w:line="240" w:lineRule="auto"/>
        <w:rPr>
          <w:rFonts w:cstheme="minorHAnsi"/>
          <w:b/>
          <w:sz w:val="24"/>
          <w:szCs w:val="24"/>
        </w:rPr>
      </w:pPr>
      <w:r w:rsidRPr="00FC5682">
        <w:rPr>
          <w:rFonts w:cstheme="minorHAnsi"/>
          <w:b/>
          <w:sz w:val="24"/>
          <w:szCs w:val="24"/>
        </w:rPr>
        <w:t>Health</w:t>
      </w:r>
    </w:p>
    <w:p w14:paraId="2D8F7BBB" w14:textId="77777777" w:rsidR="00296BCC" w:rsidRPr="00FC5682" w:rsidRDefault="00296BCC" w:rsidP="00FC5682">
      <w:pPr>
        <w:spacing w:after="0" w:line="240" w:lineRule="auto"/>
        <w:rPr>
          <w:rFonts w:cstheme="minorHAnsi"/>
          <w:sz w:val="24"/>
          <w:szCs w:val="24"/>
        </w:rPr>
      </w:pPr>
      <w:r w:rsidRPr="00FC5682">
        <w:rPr>
          <w:rFonts w:cstheme="minorHAnsi"/>
          <w:sz w:val="24"/>
          <w:szCs w:val="24"/>
        </w:rPr>
        <w:t>Apply effective verbal and nonverbal communication skills to enhance health.</w:t>
      </w:r>
    </w:p>
    <w:p w14:paraId="748A91B1" w14:textId="77777777" w:rsidR="00296BCC" w:rsidRPr="00FC5682" w:rsidRDefault="00296BCC" w:rsidP="00FC5682">
      <w:pPr>
        <w:spacing w:after="0" w:line="240" w:lineRule="auto"/>
        <w:rPr>
          <w:rFonts w:cstheme="minorHAnsi"/>
          <w:sz w:val="24"/>
          <w:szCs w:val="24"/>
        </w:rPr>
      </w:pPr>
      <w:r w:rsidRPr="00FC5682">
        <w:rPr>
          <w:rFonts w:cstheme="minorHAnsi"/>
          <w:sz w:val="24"/>
          <w:szCs w:val="24"/>
        </w:rPr>
        <w:t>(6-12 S4C1 PO1)</w:t>
      </w:r>
    </w:p>
    <w:p w14:paraId="01D24835" w14:textId="77777777" w:rsidR="00296BCC" w:rsidRPr="00FC5682" w:rsidRDefault="00296BCC" w:rsidP="00FC5682">
      <w:pPr>
        <w:widowControl w:val="0"/>
        <w:autoSpaceDE w:val="0"/>
        <w:autoSpaceDN w:val="0"/>
        <w:adjustRightInd w:val="0"/>
        <w:spacing w:after="0" w:line="240" w:lineRule="auto"/>
        <w:rPr>
          <w:rFonts w:eastAsia="Calibri" w:cstheme="minorHAnsi"/>
          <w:bCs/>
          <w:iCs/>
          <w:sz w:val="24"/>
          <w:szCs w:val="24"/>
        </w:rPr>
      </w:pPr>
    </w:p>
    <w:sectPr w:rsidR="00296BCC" w:rsidRPr="00FC5682" w:rsidSect="00B7123D">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DF508" w14:textId="77777777" w:rsidR="009B7C84" w:rsidRDefault="009B7C84" w:rsidP="00DD3CC7">
      <w:pPr>
        <w:spacing w:after="0" w:line="240" w:lineRule="auto"/>
      </w:pPr>
      <w:r>
        <w:separator/>
      </w:r>
    </w:p>
  </w:endnote>
  <w:endnote w:type="continuationSeparator" w:id="0">
    <w:p w14:paraId="5A4C5E17" w14:textId="77777777" w:rsidR="009B7C84" w:rsidRDefault="009B7C84" w:rsidP="00DD3CC7">
      <w:pPr>
        <w:spacing w:after="0" w:line="240" w:lineRule="auto"/>
      </w:pPr>
      <w:r>
        <w:continuationSeparator/>
      </w:r>
    </w:p>
  </w:endnote>
  <w:endnote w:type="continuationNotice" w:id="1">
    <w:p w14:paraId="44AC5973" w14:textId="77777777" w:rsidR="009B7C84" w:rsidRDefault="009B7C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EBAC93B"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494E">
      <w:rPr>
        <w:rFonts w:eastAsiaTheme="majorEastAsia" w:cstheme="minorHAnsi"/>
        <w:sz w:val="24"/>
        <w:szCs w:val="24"/>
      </w:rPr>
      <w:t xml:space="preserve">March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9C298" w14:textId="77777777" w:rsidR="009B7C84" w:rsidRDefault="009B7C84" w:rsidP="00DD3CC7">
      <w:pPr>
        <w:spacing w:after="0" w:line="240" w:lineRule="auto"/>
      </w:pPr>
      <w:r>
        <w:separator/>
      </w:r>
    </w:p>
  </w:footnote>
  <w:footnote w:type="continuationSeparator" w:id="0">
    <w:p w14:paraId="13803D5A" w14:textId="77777777" w:rsidR="009B7C84" w:rsidRDefault="009B7C84" w:rsidP="00DD3CC7">
      <w:pPr>
        <w:spacing w:after="0" w:line="240" w:lineRule="auto"/>
      </w:pPr>
      <w:r>
        <w:continuationSeparator/>
      </w:r>
    </w:p>
  </w:footnote>
  <w:footnote w:type="continuationNotice" w:id="1">
    <w:p w14:paraId="57F6AD11" w14:textId="77777777" w:rsidR="009B7C84" w:rsidRDefault="009B7C84">
      <w:pPr>
        <w:spacing w:after="0" w:line="240" w:lineRule="auto"/>
      </w:pPr>
    </w:p>
  </w:footnote>
  <w:footnote w:id="2">
    <w:p w14:paraId="0A76F0B9" w14:textId="1CA80AF7" w:rsidR="004F3BC9" w:rsidRDefault="004F3BC9">
      <w:pPr>
        <w:pStyle w:val="FootnoteText"/>
      </w:pPr>
      <w:r>
        <w:rPr>
          <w:rStyle w:val="FootnoteReference"/>
        </w:rPr>
        <w:footnoteRef/>
      </w:r>
      <w:r>
        <w:t xml:space="preserve"> </w:t>
      </w:r>
      <w:hyperlink r:id="rId1" w:history="1">
        <w:r w:rsidRPr="007C196A">
          <w:rPr>
            <w:rStyle w:val="Hyperlink"/>
          </w:rPr>
          <w:t>https://www.loveisrespect.org/resources/what-are-my-boundaries/</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27A02"/>
    <w:multiLevelType w:val="hybridMultilevel"/>
    <w:tmpl w:val="DFD8E3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5F43F0B"/>
    <w:multiLevelType w:val="hybridMultilevel"/>
    <w:tmpl w:val="709A5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005949"/>
    <w:multiLevelType w:val="hybridMultilevel"/>
    <w:tmpl w:val="EE04ADAC"/>
    <w:lvl w:ilvl="0" w:tplc="2D8A83D4">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78C72BEA"/>
    <w:multiLevelType w:val="hybridMultilevel"/>
    <w:tmpl w:val="6E4CBB12"/>
    <w:lvl w:ilvl="0" w:tplc="DF848E1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43592318">
    <w:abstractNumId w:val="2"/>
  </w:num>
  <w:num w:numId="2" w16cid:durableId="307980689">
    <w:abstractNumId w:val="4"/>
  </w:num>
  <w:num w:numId="3" w16cid:durableId="1792048448">
    <w:abstractNumId w:val="1"/>
  </w:num>
  <w:num w:numId="4" w16cid:durableId="150677042">
    <w:abstractNumId w:val="0"/>
  </w:num>
  <w:num w:numId="5" w16cid:durableId="213779132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129A"/>
    <w:rsid w:val="00003CD0"/>
    <w:rsid w:val="00010C71"/>
    <w:rsid w:val="00010E45"/>
    <w:rsid w:val="00014D32"/>
    <w:rsid w:val="00016A77"/>
    <w:rsid w:val="000176C5"/>
    <w:rsid w:val="000220C4"/>
    <w:rsid w:val="0002223D"/>
    <w:rsid w:val="0002376E"/>
    <w:rsid w:val="0002425B"/>
    <w:rsid w:val="000243D2"/>
    <w:rsid w:val="000359D9"/>
    <w:rsid w:val="000403F8"/>
    <w:rsid w:val="00040FED"/>
    <w:rsid w:val="00045C4F"/>
    <w:rsid w:val="00046DDE"/>
    <w:rsid w:val="0005737E"/>
    <w:rsid w:val="00061BC6"/>
    <w:rsid w:val="00066695"/>
    <w:rsid w:val="00073638"/>
    <w:rsid w:val="00074F3A"/>
    <w:rsid w:val="0007527A"/>
    <w:rsid w:val="0007644E"/>
    <w:rsid w:val="00080E29"/>
    <w:rsid w:val="000825CB"/>
    <w:rsid w:val="000846A6"/>
    <w:rsid w:val="0008566A"/>
    <w:rsid w:val="000903D5"/>
    <w:rsid w:val="00091560"/>
    <w:rsid w:val="000A4E4B"/>
    <w:rsid w:val="000A75F2"/>
    <w:rsid w:val="000B255E"/>
    <w:rsid w:val="000B52C2"/>
    <w:rsid w:val="000B58A4"/>
    <w:rsid w:val="000C2FB9"/>
    <w:rsid w:val="000C446F"/>
    <w:rsid w:val="000D0893"/>
    <w:rsid w:val="000D09AB"/>
    <w:rsid w:val="000D345C"/>
    <w:rsid w:val="000D40F9"/>
    <w:rsid w:val="000D5C59"/>
    <w:rsid w:val="000E2141"/>
    <w:rsid w:val="000E4ECC"/>
    <w:rsid w:val="000E64DC"/>
    <w:rsid w:val="000E6E6D"/>
    <w:rsid w:val="000E6EB7"/>
    <w:rsid w:val="000F102E"/>
    <w:rsid w:val="000F1C65"/>
    <w:rsid w:val="000F27A0"/>
    <w:rsid w:val="000F4A67"/>
    <w:rsid w:val="001002EB"/>
    <w:rsid w:val="0010781D"/>
    <w:rsid w:val="00115FDD"/>
    <w:rsid w:val="00116E68"/>
    <w:rsid w:val="00125525"/>
    <w:rsid w:val="001257DE"/>
    <w:rsid w:val="00126C63"/>
    <w:rsid w:val="0014104C"/>
    <w:rsid w:val="00141B31"/>
    <w:rsid w:val="001533FF"/>
    <w:rsid w:val="0015372A"/>
    <w:rsid w:val="00154CB5"/>
    <w:rsid w:val="00154D99"/>
    <w:rsid w:val="00160A11"/>
    <w:rsid w:val="00161017"/>
    <w:rsid w:val="001615F0"/>
    <w:rsid w:val="001639FB"/>
    <w:rsid w:val="00165B44"/>
    <w:rsid w:val="00174310"/>
    <w:rsid w:val="00177523"/>
    <w:rsid w:val="00183A9F"/>
    <w:rsid w:val="0018430F"/>
    <w:rsid w:val="00184578"/>
    <w:rsid w:val="00184623"/>
    <w:rsid w:val="001850A5"/>
    <w:rsid w:val="00185751"/>
    <w:rsid w:val="001870AC"/>
    <w:rsid w:val="00194FE9"/>
    <w:rsid w:val="001A5434"/>
    <w:rsid w:val="001A60FD"/>
    <w:rsid w:val="001A6A22"/>
    <w:rsid w:val="001A7902"/>
    <w:rsid w:val="001B0C9C"/>
    <w:rsid w:val="001B2707"/>
    <w:rsid w:val="001B57D3"/>
    <w:rsid w:val="001B59B0"/>
    <w:rsid w:val="001B7779"/>
    <w:rsid w:val="001C2DFF"/>
    <w:rsid w:val="001E53BC"/>
    <w:rsid w:val="001F3FAB"/>
    <w:rsid w:val="001F4198"/>
    <w:rsid w:val="001F52AF"/>
    <w:rsid w:val="001F6747"/>
    <w:rsid w:val="001F7F87"/>
    <w:rsid w:val="00201227"/>
    <w:rsid w:val="00205985"/>
    <w:rsid w:val="00211499"/>
    <w:rsid w:val="0021555B"/>
    <w:rsid w:val="00217E03"/>
    <w:rsid w:val="002204CB"/>
    <w:rsid w:val="002314CB"/>
    <w:rsid w:val="002323F1"/>
    <w:rsid w:val="0024508F"/>
    <w:rsid w:val="00247293"/>
    <w:rsid w:val="00253D0A"/>
    <w:rsid w:val="0025640E"/>
    <w:rsid w:val="00256688"/>
    <w:rsid w:val="00257117"/>
    <w:rsid w:val="00257488"/>
    <w:rsid w:val="00267BA5"/>
    <w:rsid w:val="00271C10"/>
    <w:rsid w:val="002737C7"/>
    <w:rsid w:val="00273B75"/>
    <w:rsid w:val="002749DA"/>
    <w:rsid w:val="00280645"/>
    <w:rsid w:val="00280CB8"/>
    <w:rsid w:val="00282360"/>
    <w:rsid w:val="00282F65"/>
    <w:rsid w:val="00285C5A"/>
    <w:rsid w:val="002867D9"/>
    <w:rsid w:val="00293333"/>
    <w:rsid w:val="00294553"/>
    <w:rsid w:val="00296BCC"/>
    <w:rsid w:val="002A2993"/>
    <w:rsid w:val="002B05CD"/>
    <w:rsid w:val="002C2C9A"/>
    <w:rsid w:val="002C345D"/>
    <w:rsid w:val="002C4241"/>
    <w:rsid w:val="002C69F8"/>
    <w:rsid w:val="002D2FF4"/>
    <w:rsid w:val="002D52B2"/>
    <w:rsid w:val="002D58C9"/>
    <w:rsid w:val="002D6E45"/>
    <w:rsid w:val="002F4051"/>
    <w:rsid w:val="002F4EFB"/>
    <w:rsid w:val="00300D5F"/>
    <w:rsid w:val="00302DDA"/>
    <w:rsid w:val="0030306E"/>
    <w:rsid w:val="00304777"/>
    <w:rsid w:val="00311836"/>
    <w:rsid w:val="003129F3"/>
    <w:rsid w:val="003154BF"/>
    <w:rsid w:val="0032685E"/>
    <w:rsid w:val="0034150C"/>
    <w:rsid w:val="00341609"/>
    <w:rsid w:val="00341D67"/>
    <w:rsid w:val="00343BB5"/>
    <w:rsid w:val="00346335"/>
    <w:rsid w:val="00347A6F"/>
    <w:rsid w:val="003535FC"/>
    <w:rsid w:val="00353BC9"/>
    <w:rsid w:val="00362004"/>
    <w:rsid w:val="00363BD8"/>
    <w:rsid w:val="00364BE3"/>
    <w:rsid w:val="00367BB0"/>
    <w:rsid w:val="00372A3E"/>
    <w:rsid w:val="003746EA"/>
    <w:rsid w:val="00375682"/>
    <w:rsid w:val="00377DE6"/>
    <w:rsid w:val="003818E9"/>
    <w:rsid w:val="00383287"/>
    <w:rsid w:val="00384136"/>
    <w:rsid w:val="003864BE"/>
    <w:rsid w:val="003909D8"/>
    <w:rsid w:val="00391C14"/>
    <w:rsid w:val="00394ED6"/>
    <w:rsid w:val="003A1113"/>
    <w:rsid w:val="003B7CDE"/>
    <w:rsid w:val="003C0C59"/>
    <w:rsid w:val="003C1E53"/>
    <w:rsid w:val="003D1045"/>
    <w:rsid w:val="003D15D9"/>
    <w:rsid w:val="003E52B5"/>
    <w:rsid w:val="003E7E2D"/>
    <w:rsid w:val="003F36E4"/>
    <w:rsid w:val="00400703"/>
    <w:rsid w:val="0040220F"/>
    <w:rsid w:val="004028EC"/>
    <w:rsid w:val="00403922"/>
    <w:rsid w:val="00403C8C"/>
    <w:rsid w:val="0040678C"/>
    <w:rsid w:val="00407C2B"/>
    <w:rsid w:val="00411F00"/>
    <w:rsid w:val="00412D98"/>
    <w:rsid w:val="004138AC"/>
    <w:rsid w:val="004141ED"/>
    <w:rsid w:val="00414E7F"/>
    <w:rsid w:val="00421F82"/>
    <w:rsid w:val="004231F0"/>
    <w:rsid w:val="0043231A"/>
    <w:rsid w:val="004409AB"/>
    <w:rsid w:val="00441985"/>
    <w:rsid w:val="00446B2C"/>
    <w:rsid w:val="00447F51"/>
    <w:rsid w:val="00450E21"/>
    <w:rsid w:val="00451634"/>
    <w:rsid w:val="004518FC"/>
    <w:rsid w:val="004519CF"/>
    <w:rsid w:val="004552CF"/>
    <w:rsid w:val="004579F8"/>
    <w:rsid w:val="00463B86"/>
    <w:rsid w:val="0047128D"/>
    <w:rsid w:val="00475BC6"/>
    <w:rsid w:val="00482313"/>
    <w:rsid w:val="0048232E"/>
    <w:rsid w:val="00484486"/>
    <w:rsid w:val="004852D5"/>
    <w:rsid w:val="00486189"/>
    <w:rsid w:val="00490FF2"/>
    <w:rsid w:val="004A5A52"/>
    <w:rsid w:val="004B0E11"/>
    <w:rsid w:val="004B2114"/>
    <w:rsid w:val="004B3E84"/>
    <w:rsid w:val="004B47E0"/>
    <w:rsid w:val="004B771B"/>
    <w:rsid w:val="004C1842"/>
    <w:rsid w:val="004C3A07"/>
    <w:rsid w:val="004C4E8D"/>
    <w:rsid w:val="004C677C"/>
    <w:rsid w:val="004C6BF1"/>
    <w:rsid w:val="004C78EF"/>
    <w:rsid w:val="004D17E8"/>
    <w:rsid w:val="004D61CF"/>
    <w:rsid w:val="004E1C70"/>
    <w:rsid w:val="004E60B4"/>
    <w:rsid w:val="004E7181"/>
    <w:rsid w:val="004F3387"/>
    <w:rsid w:val="004F3BC9"/>
    <w:rsid w:val="004F4DEA"/>
    <w:rsid w:val="004F7A4C"/>
    <w:rsid w:val="00501261"/>
    <w:rsid w:val="00504136"/>
    <w:rsid w:val="00505E2C"/>
    <w:rsid w:val="00506B38"/>
    <w:rsid w:val="00511A29"/>
    <w:rsid w:val="005207C9"/>
    <w:rsid w:val="00520D9A"/>
    <w:rsid w:val="00522834"/>
    <w:rsid w:val="00533F69"/>
    <w:rsid w:val="005446CE"/>
    <w:rsid w:val="00546465"/>
    <w:rsid w:val="00556EF7"/>
    <w:rsid w:val="00557A33"/>
    <w:rsid w:val="005613E0"/>
    <w:rsid w:val="00562BE9"/>
    <w:rsid w:val="00571397"/>
    <w:rsid w:val="005731DD"/>
    <w:rsid w:val="005738D7"/>
    <w:rsid w:val="00580D73"/>
    <w:rsid w:val="00581A89"/>
    <w:rsid w:val="00582C01"/>
    <w:rsid w:val="005906FB"/>
    <w:rsid w:val="00592B31"/>
    <w:rsid w:val="005A376A"/>
    <w:rsid w:val="005A4CC3"/>
    <w:rsid w:val="005C29D3"/>
    <w:rsid w:val="005D5D72"/>
    <w:rsid w:val="005D7128"/>
    <w:rsid w:val="005E5390"/>
    <w:rsid w:val="005E62F4"/>
    <w:rsid w:val="005F1405"/>
    <w:rsid w:val="005F1760"/>
    <w:rsid w:val="005F304B"/>
    <w:rsid w:val="005F64CE"/>
    <w:rsid w:val="00602916"/>
    <w:rsid w:val="006046EB"/>
    <w:rsid w:val="00606BFD"/>
    <w:rsid w:val="0061107A"/>
    <w:rsid w:val="00613078"/>
    <w:rsid w:val="0062679B"/>
    <w:rsid w:val="00627053"/>
    <w:rsid w:val="00627836"/>
    <w:rsid w:val="006301E6"/>
    <w:rsid w:val="00634561"/>
    <w:rsid w:val="006349C5"/>
    <w:rsid w:val="00634B23"/>
    <w:rsid w:val="00634BCB"/>
    <w:rsid w:val="0063513B"/>
    <w:rsid w:val="00635544"/>
    <w:rsid w:val="00637E53"/>
    <w:rsid w:val="0064435F"/>
    <w:rsid w:val="00656413"/>
    <w:rsid w:val="00662643"/>
    <w:rsid w:val="0066538A"/>
    <w:rsid w:val="00667CF7"/>
    <w:rsid w:val="00670606"/>
    <w:rsid w:val="0067693C"/>
    <w:rsid w:val="00677A7C"/>
    <w:rsid w:val="00681A21"/>
    <w:rsid w:val="00681B68"/>
    <w:rsid w:val="00683002"/>
    <w:rsid w:val="00683535"/>
    <w:rsid w:val="006862F8"/>
    <w:rsid w:val="00692680"/>
    <w:rsid w:val="00692A50"/>
    <w:rsid w:val="00693B2E"/>
    <w:rsid w:val="00693B58"/>
    <w:rsid w:val="00695C51"/>
    <w:rsid w:val="006A104C"/>
    <w:rsid w:val="006A2178"/>
    <w:rsid w:val="006A4E83"/>
    <w:rsid w:val="006A6034"/>
    <w:rsid w:val="006B22A4"/>
    <w:rsid w:val="006C06E4"/>
    <w:rsid w:val="006C12AE"/>
    <w:rsid w:val="006C6DA3"/>
    <w:rsid w:val="006D27C9"/>
    <w:rsid w:val="006D54D5"/>
    <w:rsid w:val="006E002B"/>
    <w:rsid w:val="006E1861"/>
    <w:rsid w:val="006E7499"/>
    <w:rsid w:val="006F052A"/>
    <w:rsid w:val="006F45CD"/>
    <w:rsid w:val="006F62AA"/>
    <w:rsid w:val="00702EF8"/>
    <w:rsid w:val="0070308F"/>
    <w:rsid w:val="00712589"/>
    <w:rsid w:val="007140BC"/>
    <w:rsid w:val="0071411F"/>
    <w:rsid w:val="007168CB"/>
    <w:rsid w:val="0071712E"/>
    <w:rsid w:val="007446D4"/>
    <w:rsid w:val="0074470E"/>
    <w:rsid w:val="00744F9C"/>
    <w:rsid w:val="00746170"/>
    <w:rsid w:val="00747884"/>
    <w:rsid w:val="007508A5"/>
    <w:rsid w:val="007526E1"/>
    <w:rsid w:val="007539E6"/>
    <w:rsid w:val="00753A20"/>
    <w:rsid w:val="00755A0A"/>
    <w:rsid w:val="00755F0A"/>
    <w:rsid w:val="00761909"/>
    <w:rsid w:val="00761DAF"/>
    <w:rsid w:val="00762D98"/>
    <w:rsid w:val="007638E9"/>
    <w:rsid w:val="007647B1"/>
    <w:rsid w:val="007658C6"/>
    <w:rsid w:val="0076711F"/>
    <w:rsid w:val="00770754"/>
    <w:rsid w:val="00772859"/>
    <w:rsid w:val="00774D47"/>
    <w:rsid w:val="00781660"/>
    <w:rsid w:val="007846BE"/>
    <w:rsid w:val="00785EDE"/>
    <w:rsid w:val="00790F2B"/>
    <w:rsid w:val="00793882"/>
    <w:rsid w:val="007947DE"/>
    <w:rsid w:val="007964CD"/>
    <w:rsid w:val="007A4CC5"/>
    <w:rsid w:val="007A6575"/>
    <w:rsid w:val="007A7D30"/>
    <w:rsid w:val="007B214E"/>
    <w:rsid w:val="007B26E8"/>
    <w:rsid w:val="007C04B6"/>
    <w:rsid w:val="007C1829"/>
    <w:rsid w:val="007C281C"/>
    <w:rsid w:val="007C5D4B"/>
    <w:rsid w:val="007D1169"/>
    <w:rsid w:val="007D1CD4"/>
    <w:rsid w:val="007D2AE8"/>
    <w:rsid w:val="007D30A2"/>
    <w:rsid w:val="007D44EE"/>
    <w:rsid w:val="007D564E"/>
    <w:rsid w:val="007D66F2"/>
    <w:rsid w:val="007E45F9"/>
    <w:rsid w:val="007E494E"/>
    <w:rsid w:val="007E53A7"/>
    <w:rsid w:val="007F3097"/>
    <w:rsid w:val="007F6F50"/>
    <w:rsid w:val="00801214"/>
    <w:rsid w:val="008018F2"/>
    <w:rsid w:val="00806949"/>
    <w:rsid w:val="00807E10"/>
    <w:rsid w:val="00813143"/>
    <w:rsid w:val="00813819"/>
    <w:rsid w:val="00814133"/>
    <w:rsid w:val="00814EA5"/>
    <w:rsid w:val="00817E84"/>
    <w:rsid w:val="00820474"/>
    <w:rsid w:val="00822786"/>
    <w:rsid w:val="00822DA9"/>
    <w:rsid w:val="008266A5"/>
    <w:rsid w:val="008308AF"/>
    <w:rsid w:val="00831149"/>
    <w:rsid w:val="00833F37"/>
    <w:rsid w:val="0083589B"/>
    <w:rsid w:val="0084091B"/>
    <w:rsid w:val="008444C4"/>
    <w:rsid w:val="008505E5"/>
    <w:rsid w:val="00863835"/>
    <w:rsid w:val="00864C80"/>
    <w:rsid w:val="0086716A"/>
    <w:rsid w:val="00881759"/>
    <w:rsid w:val="0088235F"/>
    <w:rsid w:val="00884D7F"/>
    <w:rsid w:val="008A02C4"/>
    <w:rsid w:val="008A64C7"/>
    <w:rsid w:val="008A6970"/>
    <w:rsid w:val="008B031E"/>
    <w:rsid w:val="008B67E8"/>
    <w:rsid w:val="008C1959"/>
    <w:rsid w:val="008C7DD0"/>
    <w:rsid w:val="008D6891"/>
    <w:rsid w:val="008D69D8"/>
    <w:rsid w:val="008E0CD4"/>
    <w:rsid w:val="008E20E2"/>
    <w:rsid w:val="008E3FED"/>
    <w:rsid w:val="00902535"/>
    <w:rsid w:val="00904E98"/>
    <w:rsid w:val="009070E8"/>
    <w:rsid w:val="009157E0"/>
    <w:rsid w:val="0092528D"/>
    <w:rsid w:val="009264DC"/>
    <w:rsid w:val="009302B3"/>
    <w:rsid w:val="0093225D"/>
    <w:rsid w:val="009344E5"/>
    <w:rsid w:val="009360D2"/>
    <w:rsid w:val="00937A8C"/>
    <w:rsid w:val="009415A9"/>
    <w:rsid w:val="00942F0C"/>
    <w:rsid w:val="00944671"/>
    <w:rsid w:val="009536BB"/>
    <w:rsid w:val="00954B72"/>
    <w:rsid w:val="00955F9A"/>
    <w:rsid w:val="00961464"/>
    <w:rsid w:val="00963AE5"/>
    <w:rsid w:val="0096500A"/>
    <w:rsid w:val="00971B3C"/>
    <w:rsid w:val="00971CC4"/>
    <w:rsid w:val="00972EB4"/>
    <w:rsid w:val="009744A7"/>
    <w:rsid w:val="009753F0"/>
    <w:rsid w:val="00976585"/>
    <w:rsid w:val="00977A39"/>
    <w:rsid w:val="009831A6"/>
    <w:rsid w:val="00994730"/>
    <w:rsid w:val="009960B1"/>
    <w:rsid w:val="009A0214"/>
    <w:rsid w:val="009A2EBF"/>
    <w:rsid w:val="009A5569"/>
    <w:rsid w:val="009A5E43"/>
    <w:rsid w:val="009A657F"/>
    <w:rsid w:val="009B1794"/>
    <w:rsid w:val="009B25EF"/>
    <w:rsid w:val="009B2D9B"/>
    <w:rsid w:val="009B486C"/>
    <w:rsid w:val="009B67E6"/>
    <w:rsid w:val="009B7C84"/>
    <w:rsid w:val="009C0F69"/>
    <w:rsid w:val="009C26B9"/>
    <w:rsid w:val="009C5426"/>
    <w:rsid w:val="009C5929"/>
    <w:rsid w:val="009D0224"/>
    <w:rsid w:val="009D2868"/>
    <w:rsid w:val="009D563B"/>
    <w:rsid w:val="009E01DB"/>
    <w:rsid w:val="009E38EA"/>
    <w:rsid w:val="009E3BDC"/>
    <w:rsid w:val="009E7BF7"/>
    <w:rsid w:val="009F38B4"/>
    <w:rsid w:val="00A01395"/>
    <w:rsid w:val="00A022CE"/>
    <w:rsid w:val="00A0364C"/>
    <w:rsid w:val="00A1186D"/>
    <w:rsid w:val="00A11FD8"/>
    <w:rsid w:val="00A1490D"/>
    <w:rsid w:val="00A22531"/>
    <w:rsid w:val="00A22993"/>
    <w:rsid w:val="00A23983"/>
    <w:rsid w:val="00A425D1"/>
    <w:rsid w:val="00A4346E"/>
    <w:rsid w:val="00A44C66"/>
    <w:rsid w:val="00A50B87"/>
    <w:rsid w:val="00A52D3C"/>
    <w:rsid w:val="00A567E2"/>
    <w:rsid w:val="00A56880"/>
    <w:rsid w:val="00A5798A"/>
    <w:rsid w:val="00A6454B"/>
    <w:rsid w:val="00A74FE7"/>
    <w:rsid w:val="00A7501E"/>
    <w:rsid w:val="00A75CC4"/>
    <w:rsid w:val="00A7655A"/>
    <w:rsid w:val="00A769CC"/>
    <w:rsid w:val="00A8623F"/>
    <w:rsid w:val="00A903E9"/>
    <w:rsid w:val="00A94926"/>
    <w:rsid w:val="00AA0DEB"/>
    <w:rsid w:val="00AA11C4"/>
    <w:rsid w:val="00AB26FE"/>
    <w:rsid w:val="00AC3143"/>
    <w:rsid w:val="00AC4BC1"/>
    <w:rsid w:val="00AC4CD2"/>
    <w:rsid w:val="00AC54FC"/>
    <w:rsid w:val="00AD093B"/>
    <w:rsid w:val="00AD3A05"/>
    <w:rsid w:val="00AD5590"/>
    <w:rsid w:val="00AD613E"/>
    <w:rsid w:val="00AD738B"/>
    <w:rsid w:val="00AD7406"/>
    <w:rsid w:val="00AE3F09"/>
    <w:rsid w:val="00AE50DF"/>
    <w:rsid w:val="00AF073B"/>
    <w:rsid w:val="00AF1C7A"/>
    <w:rsid w:val="00AF5995"/>
    <w:rsid w:val="00B04D41"/>
    <w:rsid w:val="00B07D71"/>
    <w:rsid w:val="00B125D4"/>
    <w:rsid w:val="00B12631"/>
    <w:rsid w:val="00B17968"/>
    <w:rsid w:val="00B20EF1"/>
    <w:rsid w:val="00B25894"/>
    <w:rsid w:val="00B34287"/>
    <w:rsid w:val="00B4148C"/>
    <w:rsid w:val="00B41DBF"/>
    <w:rsid w:val="00B422EA"/>
    <w:rsid w:val="00B42861"/>
    <w:rsid w:val="00B50422"/>
    <w:rsid w:val="00B52E2D"/>
    <w:rsid w:val="00B57020"/>
    <w:rsid w:val="00B570D6"/>
    <w:rsid w:val="00B65552"/>
    <w:rsid w:val="00B66B82"/>
    <w:rsid w:val="00B66BD6"/>
    <w:rsid w:val="00B7123D"/>
    <w:rsid w:val="00B724D6"/>
    <w:rsid w:val="00B76467"/>
    <w:rsid w:val="00B83F41"/>
    <w:rsid w:val="00B90076"/>
    <w:rsid w:val="00BA1AFE"/>
    <w:rsid w:val="00BA6F1D"/>
    <w:rsid w:val="00BA7F5F"/>
    <w:rsid w:val="00BB5209"/>
    <w:rsid w:val="00BB52CD"/>
    <w:rsid w:val="00BB57A2"/>
    <w:rsid w:val="00BC1420"/>
    <w:rsid w:val="00BC1CC3"/>
    <w:rsid w:val="00BC2428"/>
    <w:rsid w:val="00BC2F05"/>
    <w:rsid w:val="00BD013C"/>
    <w:rsid w:val="00BD0A0E"/>
    <w:rsid w:val="00BD3CFA"/>
    <w:rsid w:val="00BD4344"/>
    <w:rsid w:val="00BD59AE"/>
    <w:rsid w:val="00BD7150"/>
    <w:rsid w:val="00BD7584"/>
    <w:rsid w:val="00BE1B92"/>
    <w:rsid w:val="00BE23CC"/>
    <w:rsid w:val="00BE317A"/>
    <w:rsid w:val="00BE34A4"/>
    <w:rsid w:val="00BE517B"/>
    <w:rsid w:val="00BE6086"/>
    <w:rsid w:val="00BF43E0"/>
    <w:rsid w:val="00C0030B"/>
    <w:rsid w:val="00C124E6"/>
    <w:rsid w:val="00C20D78"/>
    <w:rsid w:val="00C21AF4"/>
    <w:rsid w:val="00C24182"/>
    <w:rsid w:val="00C2615D"/>
    <w:rsid w:val="00C264C0"/>
    <w:rsid w:val="00C27D91"/>
    <w:rsid w:val="00C27E47"/>
    <w:rsid w:val="00C347FB"/>
    <w:rsid w:val="00C44A0C"/>
    <w:rsid w:val="00C456E1"/>
    <w:rsid w:val="00C45896"/>
    <w:rsid w:val="00C46105"/>
    <w:rsid w:val="00C46FD6"/>
    <w:rsid w:val="00C506DB"/>
    <w:rsid w:val="00C555B5"/>
    <w:rsid w:val="00C565D5"/>
    <w:rsid w:val="00C622DA"/>
    <w:rsid w:val="00C63EFC"/>
    <w:rsid w:val="00C649AA"/>
    <w:rsid w:val="00C6563B"/>
    <w:rsid w:val="00C70F8B"/>
    <w:rsid w:val="00C74261"/>
    <w:rsid w:val="00C75577"/>
    <w:rsid w:val="00C8642F"/>
    <w:rsid w:val="00C91A67"/>
    <w:rsid w:val="00C964F9"/>
    <w:rsid w:val="00CB0177"/>
    <w:rsid w:val="00CB3581"/>
    <w:rsid w:val="00CB55CA"/>
    <w:rsid w:val="00CC301B"/>
    <w:rsid w:val="00CC4E0C"/>
    <w:rsid w:val="00CC541C"/>
    <w:rsid w:val="00CC679C"/>
    <w:rsid w:val="00CC6BDC"/>
    <w:rsid w:val="00CC7BDC"/>
    <w:rsid w:val="00CD0F19"/>
    <w:rsid w:val="00CD378C"/>
    <w:rsid w:val="00CD3B8D"/>
    <w:rsid w:val="00CE05EC"/>
    <w:rsid w:val="00CE129A"/>
    <w:rsid w:val="00CE3486"/>
    <w:rsid w:val="00CE416E"/>
    <w:rsid w:val="00CF18D1"/>
    <w:rsid w:val="00CF6C20"/>
    <w:rsid w:val="00CF6F52"/>
    <w:rsid w:val="00D00206"/>
    <w:rsid w:val="00D04301"/>
    <w:rsid w:val="00D065FD"/>
    <w:rsid w:val="00D06DB1"/>
    <w:rsid w:val="00D10985"/>
    <w:rsid w:val="00D1383D"/>
    <w:rsid w:val="00D31651"/>
    <w:rsid w:val="00D32C21"/>
    <w:rsid w:val="00D350E9"/>
    <w:rsid w:val="00D415A3"/>
    <w:rsid w:val="00D41DE7"/>
    <w:rsid w:val="00D468D3"/>
    <w:rsid w:val="00D508D3"/>
    <w:rsid w:val="00D514F3"/>
    <w:rsid w:val="00D51F26"/>
    <w:rsid w:val="00D556D5"/>
    <w:rsid w:val="00D5782F"/>
    <w:rsid w:val="00D6283E"/>
    <w:rsid w:val="00D6505C"/>
    <w:rsid w:val="00D67316"/>
    <w:rsid w:val="00D679D0"/>
    <w:rsid w:val="00D74054"/>
    <w:rsid w:val="00D76E45"/>
    <w:rsid w:val="00D80374"/>
    <w:rsid w:val="00D833C0"/>
    <w:rsid w:val="00D86B28"/>
    <w:rsid w:val="00D95427"/>
    <w:rsid w:val="00DA23A8"/>
    <w:rsid w:val="00DA6CCB"/>
    <w:rsid w:val="00DA7E98"/>
    <w:rsid w:val="00DB356F"/>
    <w:rsid w:val="00DC0544"/>
    <w:rsid w:val="00DC4ACB"/>
    <w:rsid w:val="00DC53EC"/>
    <w:rsid w:val="00DC7F18"/>
    <w:rsid w:val="00DD3CC7"/>
    <w:rsid w:val="00DD759F"/>
    <w:rsid w:val="00DE1AAE"/>
    <w:rsid w:val="00DE24A9"/>
    <w:rsid w:val="00DE2D09"/>
    <w:rsid w:val="00DE54A7"/>
    <w:rsid w:val="00DF2927"/>
    <w:rsid w:val="00E00A0D"/>
    <w:rsid w:val="00E0250C"/>
    <w:rsid w:val="00E14C47"/>
    <w:rsid w:val="00E233B9"/>
    <w:rsid w:val="00E234BC"/>
    <w:rsid w:val="00E26288"/>
    <w:rsid w:val="00E2633D"/>
    <w:rsid w:val="00E2775F"/>
    <w:rsid w:val="00E27FBE"/>
    <w:rsid w:val="00E30D45"/>
    <w:rsid w:val="00E340B5"/>
    <w:rsid w:val="00E34BA2"/>
    <w:rsid w:val="00E35E15"/>
    <w:rsid w:val="00E37720"/>
    <w:rsid w:val="00E44737"/>
    <w:rsid w:val="00E47808"/>
    <w:rsid w:val="00E6227F"/>
    <w:rsid w:val="00E636C5"/>
    <w:rsid w:val="00E72C75"/>
    <w:rsid w:val="00E75D50"/>
    <w:rsid w:val="00E842CC"/>
    <w:rsid w:val="00E8540B"/>
    <w:rsid w:val="00E91B59"/>
    <w:rsid w:val="00E92CD8"/>
    <w:rsid w:val="00E9344E"/>
    <w:rsid w:val="00E962DD"/>
    <w:rsid w:val="00EA2D82"/>
    <w:rsid w:val="00EA37F0"/>
    <w:rsid w:val="00EA3D64"/>
    <w:rsid w:val="00EB0D8E"/>
    <w:rsid w:val="00EB72AE"/>
    <w:rsid w:val="00EB7E8D"/>
    <w:rsid w:val="00EC250E"/>
    <w:rsid w:val="00EC4A84"/>
    <w:rsid w:val="00EC676C"/>
    <w:rsid w:val="00ED7CFE"/>
    <w:rsid w:val="00EF0619"/>
    <w:rsid w:val="00EF0908"/>
    <w:rsid w:val="00EF2243"/>
    <w:rsid w:val="00EF4F71"/>
    <w:rsid w:val="00F00C2F"/>
    <w:rsid w:val="00F05208"/>
    <w:rsid w:val="00F0613C"/>
    <w:rsid w:val="00F11102"/>
    <w:rsid w:val="00F12D53"/>
    <w:rsid w:val="00F16AD8"/>
    <w:rsid w:val="00F17B6D"/>
    <w:rsid w:val="00F216D7"/>
    <w:rsid w:val="00F251C8"/>
    <w:rsid w:val="00F259A7"/>
    <w:rsid w:val="00F352E2"/>
    <w:rsid w:val="00F357EF"/>
    <w:rsid w:val="00F364A7"/>
    <w:rsid w:val="00F45DC9"/>
    <w:rsid w:val="00F46470"/>
    <w:rsid w:val="00F50DF2"/>
    <w:rsid w:val="00F52B92"/>
    <w:rsid w:val="00F53480"/>
    <w:rsid w:val="00F559D1"/>
    <w:rsid w:val="00F5619D"/>
    <w:rsid w:val="00F65E04"/>
    <w:rsid w:val="00F714BF"/>
    <w:rsid w:val="00F71C20"/>
    <w:rsid w:val="00F748ED"/>
    <w:rsid w:val="00F75516"/>
    <w:rsid w:val="00F76C1C"/>
    <w:rsid w:val="00F8170B"/>
    <w:rsid w:val="00F86FD8"/>
    <w:rsid w:val="00F917C3"/>
    <w:rsid w:val="00F93D84"/>
    <w:rsid w:val="00F94670"/>
    <w:rsid w:val="00FA5418"/>
    <w:rsid w:val="00FA75B5"/>
    <w:rsid w:val="00FB6BD7"/>
    <w:rsid w:val="00FC36B0"/>
    <w:rsid w:val="00FC5682"/>
    <w:rsid w:val="00FC7817"/>
    <w:rsid w:val="00FD115E"/>
    <w:rsid w:val="00FD2BDA"/>
    <w:rsid w:val="00FD4DA0"/>
    <w:rsid w:val="00FD6615"/>
    <w:rsid w:val="00FD6D55"/>
    <w:rsid w:val="00FD755B"/>
    <w:rsid w:val="00FE1C9D"/>
    <w:rsid w:val="00FE4761"/>
    <w:rsid w:val="00FF11D4"/>
    <w:rsid w:val="00FF133B"/>
    <w:rsid w:val="01BC68FD"/>
    <w:rsid w:val="0266DECE"/>
    <w:rsid w:val="0505CE0B"/>
    <w:rsid w:val="06050464"/>
    <w:rsid w:val="06450998"/>
    <w:rsid w:val="06BAEEBE"/>
    <w:rsid w:val="0840D359"/>
    <w:rsid w:val="09B13BFA"/>
    <w:rsid w:val="0DC3213A"/>
    <w:rsid w:val="0F391A13"/>
    <w:rsid w:val="0FCDC336"/>
    <w:rsid w:val="0FDDA0EB"/>
    <w:rsid w:val="0FDDAD6E"/>
    <w:rsid w:val="111FBDEF"/>
    <w:rsid w:val="12A485F7"/>
    <w:rsid w:val="183EF119"/>
    <w:rsid w:val="1AF8D298"/>
    <w:rsid w:val="1D95C5CA"/>
    <w:rsid w:val="2039E361"/>
    <w:rsid w:val="23146C35"/>
    <w:rsid w:val="24CD9949"/>
    <w:rsid w:val="26994DDE"/>
    <w:rsid w:val="27F62C49"/>
    <w:rsid w:val="28BAC602"/>
    <w:rsid w:val="2917B2D5"/>
    <w:rsid w:val="29D8F941"/>
    <w:rsid w:val="2A64CFEB"/>
    <w:rsid w:val="2AD1A122"/>
    <w:rsid w:val="2E656DCD"/>
    <w:rsid w:val="2F5AE372"/>
    <w:rsid w:val="32175361"/>
    <w:rsid w:val="34B719EF"/>
    <w:rsid w:val="36ADB76E"/>
    <w:rsid w:val="384C2226"/>
    <w:rsid w:val="3C93AB92"/>
    <w:rsid w:val="3E435331"/>
    <w:rsid w:val="3EC8F9CE"/>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5BAC65C9"/>
    <w:rsid w:val="5D5E1D80"/>
    <w:rsid w:val="5EB55EFD"/>
    <w:rsid w:val="600E85D7"/>
    <w:rsid w:val="6126C920"/>
    <w:rsid w:val="61CE746D"/>
    <w:rsid w:val="624AB851"/>
    <w:rsid w:val="632E6696"/>
    <w:rsid w:val="636FBA3B"/>
    <w:rsid w:val="66300DB4"/>
    <w:rsid w:val="693B01B7"/>
    <w:rsid w:val="6A11B466"/>
    <w:rsid w:val="6C595C2A"/>
    <w:rsid w:val="6C7CFE45"/>
    <w:rsid w:val="6EEA3C05"/>
    <w:rsid w:val="712A8323"/>
    <w:rsid w:val="72C65384"/>
    <w:rsid w:val="768195C8"/>
    <w:rsid w:val="7781EE19"/>
    <w:rsid w:val="77D39077"/>
    <w:rsid w:val="78980F4F"/>
    <w:rsid w:val="7A1C7247"/>
    <w:rsid w:val="7A2001ED"/>
    <w:rsid w:val="7ABC55D8"/>
    <w:rsid w:val="7EFEA5B3"/>
    <w:rsid w:val="7F4713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1A60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84047950">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loveisrespect.org/resources/what-are-my-boundari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9</TotalTime>
  <Pages>6</Pages>
  <Words>1408</Words>
  <Characters>8030</Characters>
  <Application>Microsoft Office Word</Application>
  <DocSecurity>0</DocSecurity>
  <Lines>66</Lines>
  <Paragraphs>18</Paragraphs>
  <ScaleCrop>false</ScaleCrop>
  <Company>Arizona Bar Foundation</Company>
  <LinksUpToDate>false</LinksUpToDate>
  <CharactersWithSpaces>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542</cp:revision>
  <dcterms:created xsi:type="dcterms:W3CDTF">2022-08-17T17:38:00Z</dcterms:created>
  <dcterms:modified xsi:type="dcterms:W3CDTF">2023-04-28T00:56:00Z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