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B7E4A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DF5F642" wp14:editId="3FF52A0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CB4D1B"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D4D9C">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59E35E" w14:textId="77777777" w:rsidR="00DD3CC7" w:rsidRPr="00DC7F18" w:rsidRDefault="00DD3CC7" w:rsidP="00DD3CC7">
      <w:pPr>
        <w:spacing w:after="0" w:line="240" w:lineRule="auto"/>
        <w:jc w:val="center"/>
        <w:rPr>
          <w:rFonts w:eastAsia="Calibri" w:cs="Calibri"/>
          <w:b/>
          <w:bCs/>
          <w:sz w:val="24"/>
          <w:szCs w:val="24"/>
          <w:u w:val="single"/>
        </w:rPr>
      </w:pPr>
    </w:p>
    <w:p w14:paraId="5A746FD4" w14:textId="283EFCF5"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373B3">
        <w:rPr>
          <w:rFonts w:eastAsia="Calibri" w:cs="Calibri"/>
          <w:b/>
          <w:bCs/>
          <w:sz w:val="24"/>
          <w:szCs w:val="24"/>
        </w:rPr>
        <w:t>Is it O</w:t>
      </w:r>
      <w:r w:rsidR="00FD4D9C">
        <w:rPr>
          <w:rFonts w:eastAsia="Calibri" w:cs="Calibri"/>
          <w:b/>
          <w:bCs/>
          <w:sz w:val="24"/>
          <w:szCs w:val="24"/>
        </w:rPr>
        <w:t>kay</w:t>
      </w:r>
      <w:r w:rsidR="008B2BE0">
        <w:rPr>
          <w:rFonts w:eastAsia="Calibri" w:cs="Calibri"/>
          <w:b/>
          <w:bCs/>
          <w:sz w:val="24"/>
          <w:szCs w:val="24"/>
        </w:rPr>
        <w:t xml:space="preserve"> if</w:t>
      </w:r>
      <w:r w:rsidR="00FD4D9C">
        <w:rPr>
          <w:rFonts w:eastAsia="Calibri" w:cs="Calibri"/>
          <w:b/>
          <w:bCs/>
          <w:sz w:val="24"/>
          <w:szCs w:val="24"/>
        </w:rPr>
        <w:t>…</w:t>
      </w:r>
      <w:r w:rsidR="000E3F1E">
        <w:rPr>
          <w:rFonts w:eastAsia="Calibri" w:cs="Calibri"/>
          <w:b/>
          <w:bCs/>
          <w:sz w:val="24"/>
          <w:szCs w:val="24"/>
        </w:rPr>
        <w:t>”</w:t>
      </w:r>
      <w:r w:rsidR="00DD3CC7" w:rsidRPr="00DC7F18">
        <w:rPr>
          <w:rFonts w:eastAsia="Calibri" w:cs="Calibri"/>
          <w:b/>
          <w:bCs/>
          <w:sz w:val="24"/>
          <w:szCs w:val="24"/>
        </w:rPr>
        <w:t xml:space="preserve"> Academy</w:t>
      </w:r>
    </w:p>
    <w:p w14:paraId="3FF2FA66" w14:textId="77777777" w:rsidR="00DD3CC7" w:rsidRPr="00DC7F18" w:rsidRDefault="00922391" w:rsidP="00DD3CC7">
      <w:pPr>
        <w:spacing w:after="0" w:line="240" w:lineRule="auto"/>
        <w:jc w:val="center"/>
        <w:rPr>
          <w:rFonts w:eastAsia="Calibri" w:cs="Calibri"/>
          <w:bCs/>
          <w:sz w:val="24"/>
          <w:szCs w:val="24"/>
        </w:rPr>
      </w:pPr>
      <w:r>
        <w:rPr>
          <w:rFonts w:eastAsia="Calibri" w:cs="Calibri"/>
          <w:bCs/>
          <w:sz w:val="24"/>
          <w:szCs w:val="24"/>
        </w:rPr>
        <w:t>(Middle/High School)</w:t>
      </w:r>
    </w:p>
    <w:p w14:paraId="677CE17C" w14:textId="77777777" w:rsidR="00DD3CC7" w:rsidRPr="00DC7F18" w:rsidRDefault="0092239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Consent </w:t>
      </w:r>
      <w:proofErr w:type="gramStart"/>
      <w:r>
        <w:rPr>
          <w:rFonts w:eastAsia="Calibri" w:cs="Tahoma"/>
          <w:b/>
          <w:bCs/>
          <w:sz w:val="24"/>
          <w:szCs w:val="24"/>
        </w:rPr>
        <w:t>Without</w:t>
      </w:r>
      <w:proofErr w:type="gramEnd"/>
      <w:r>
        <w:rPr>
          <w:rFonts w:eastAsia="Calibri" w:cs="Tahoma"/>
          <w:b/>
          <w:bCs/>
          <w:sz w:val="24"/>
          <w:szCs w:val="24"/>
        </w:rPr>
        <w:t xml:space="preserve"> Coercion</w:t>
      </w:r>
      <w:r w:rsidR="00DD3CC7" w:rsidRPr="00DC7F18">
        <w:rPr>
          <w:rFonts w:eastAsia="Calibri" w:cs="Tahoma"/>
          <w:b/>
          <w:bCs/>
          <w:sz w:val="24"/>
          <w:szCs w:val="24"/>
        </w:rPr>
        <w:t xml:space="preserve"> </w:t>
      </w:r>
      <w:r w:rsidR="00DC7F18">
        <w:rPr>
          <w:rFonts w:eastAsia="Calibri" w:cs="Tahoma"/>
          <w:b/>
          <w:bCs/>
          <w:sz w:val="24"/>
          <w:szCs w:val="24"/>
        </w:rPr>
        <w:t>Lesson Plan</w:t>
      </w:r>
    </w:p>
    <w:p w14:paraId="3CE3485C" w14:textId="77777777" w:rsidR="00264DEF" w:rsidRPr="004F7D6D" w:rsidRDefault="00264DEF" w:rsidP="00264DEF">
      <w:pPr>
        <w:spacing w:after="0" w:line="240" w:lineRule="auto"/>
        <w:jc w:val="center"/>
        <w:rPr>
          <w:rFonts w:eastAsia="Calibri" w:cs="Calibri"/>
          <w:bCs/>
          <w:i/>
          <w:sz w:val="24"/>
          <w:szCs w:val="24"/>
        </w:rPr>
      </w:pPr>
      <w:r w:rsidRPr="004F7D6D">
        <w:rPr>
          <w:rFonts w:eastAsia="Calibri" w:cs="Calibri"/>
          <w:bCs/>
          <w:i/>
          <w:sz w:val="24"/>
          <w:szCs w:val="24"/>
        </w:rPr>
        <w:t>Administrator approval must be obtained prior to implementing this lesson.</w:t>
      </w:r>
    </w:p>
    <w:p w14:paraId="765BC3FD" w14:textId="77777777" w:rsidR="00BA1AFE" w:rsidRPr="00DC7F18" w:rsidRDefault="00BA1AFE" w:rsidP="00DD3CC7">
      <w:pPr>
        <w:spacing w:after="0" w:line="240" w:lineRule="auto"/>
        <w:rPr>
          <w:rFonts w:eastAsia="Calibri" w:cs="Calibri"/>
          <w:b/>
          <w:bCs/>
          <w:sz w:val="24"/>
          <w:szCs w:val="24"/>
        </w:rPr>
      </w:pPr>
    </w:p>
    <w:p w14:paraId="397AC78F" w14:textId="77777777" w:rsidR="00DD3CC7" w:rsidRDefault="00DD3CC7" w:rsidP="000E3F1E">
      <w:pPr>
        <w:spacing w:after="0" w:line="240" w:lineRule="auto"/>
        <w:rPr>
          <w:rFonts w:eastAsia="Calibri" w:cs="Calibri"/>
          <w:b/>
          <w:bCs/>
          <w:sz w:val="24"/>
          <w:szCs w:val="24"/>
        </w:rPr>
      </w:pPr>
      <w:r w:rsidRPr="00DC7F18">
        <w:rPr>
          <w:rFonts w:eastAsia="Calibri" w:cs="Calibri"/>
          <w:b/>
          <w:bCs/>
          <w:sz w:val="24"/>
          <w:szCs w:val="24"/>
        </w:rPr>
        <w:t xml:space="preserve">Objectives:  Students will </w:t>
      </w:r>
    </w:p>
    <w:p w14:paraId="36467C29" w14:textId="77777777" w:rsidR="000E3F1E" w:rsidRPr="000E3F1E" w:rsidRDefault="000E3F1E" w:rsidP="000E3F1E">
      <w:pPr>
        <w:pStyle w:val="ListParagraph"/>
        <w:numPr>
          <w:ilvl w:val="0"/>
          <w:numId w:val="4"/>
        </w:numPr>
        <w:spacing w:after="0" w:line="240" w:lineRule="auto"/>
        <w:rPr>
          <w:rFonts w:eastAsia="Calibri" w:cs="Calibri"/>
          <w:b/>
          <w:bCs/>
          <w:sz w:val="24"/>
          <w:szCs w:val="24"/>
        </w:rPr>
      </w:pPr>
      <w:r>
        <w:rPr>
          <w:rFonts w:eastAsia="Calibri" w:cs="Calibri"/>
          <w:bCs/>
          <w:sz w:val="24"/>
          <w:szCs w:val="24"/>
        </w:rPr>
        <w:t>Understand that consent is given freely without coercion</w:t>
      </w:r>
    </w:p>
    <w:p w14:paraId="4916081C" w14:textId="77777777" w:rsidR="000E3F1E" w:rsidRPr="000E3F1E" w:rsidRDefault="000E3F1E" w:rsidP="000E3F1E">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Differentiate between consent and no consent </w:t>
      </w:r>
      <w:r w:rsidR="00922391">
        <w:rPr>
          <w:rFonts w:eastAsia="Calibri" w:cs="Calibri"/>
          <w:bCs/>
          <w:sz w:val="24"/>
          <w:szCs w:val="24"/>
        </w:rPr>
        <w:t xml:space="preserve">in </w:t>
      </w:r>
      <w:r>
        <w:rPr>
          <w:rFonts w:eastAsia="Calibri" w:cs="Calibri"/>
          <w:bCs/>
          <w:sz w:val="24"/>
          <w:szCs w:val="24"/>
        </w:rPr>
        <w:t>situations</w:t>
      </w:r>
    </w:p>
    <w:p w14:paraId="6D42047E" w14:textId="77777777" w:rsidR="000E3F1E" w:rsidRPr="000E3F1E" w:rsidRDefault="000E3F1E" w:rsidP="000E3F1E">
      <w:pPr>
        <w:pStyle w:val="ListParagraph"/>
        <w:numPr>
          <w:ilvl w:val="0"/>
          <w:numId w:val="4"/>
        </w:numPr>
        <w:spacing w:after="0" w:line="240" w:lineRule="auto"/>
        <w:rPr>
          <w:rFonts w:eastAsia="Calibri" w:cs="Calibri"/>
          <w:bCs/>
          <w:sz w:val="24"/>
          <w:szCs w:val="24"/>
        </w:rPr>
      </w:pPr>
      <w:r>
        <w:rPr>
          <w:rFonts w:eastAsia="Calibri" w:cs="Calibri"/>
          <w:bCs/>
          <w:sz w:val="24"/>
          <w:szCs w:val="24"/>
        </w:rPr>
        <w:t>Learn how to report when consent is not given</w:t>
      </w:r>
      <w:r w:rsidR="00922391">
        <w:rPr>
          <w:rFonts w:eastAsia="Calibri" w:cs="Calibri"/>
          <w:bCs/>
          <w:sz w:val="24"/>
          <w:szCs w:val="24"/>
        </w:rPr>
        <w:t xml:space="preserve"> and how to help those under pressure to consent</w:t>
      </w:r>
    </w:p>
    <w:p w14:paraId="18B34C50" w14:textId="77777777" w:rsidR="00DD3CC7" w:rsidRPr="00DC7F18" w:rsidRDefault="00DD3CC7" w:rsidP="00DD3CC7">
      <w:pPr>
        <w:spacing w:after="0"/>
        <w:rPr>
          <w:rFonts w:eastAsia="Calibri" w:cs="Calibri"/>
          <w:b/>
          <w:bCs/>
          <w:sz w:val="24"/>
          <w:szCs w:val="24"/>
        </w:rPr>
      </w:pPr>
    </w:p>
    <w:p w14:paraId="31835A5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72D0403"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34FFA31C" w14:textId="77777777" w:rsidR="005B0DC6" w:rsidRDefault="005B0DC6" w:rsidP="00DD3CC7">
      <w:pPr>
        <w:numPr>
          <w:ilvl w:val="0"/>
          <w:numId w:val="1"/>
        </w:numPr>
        <w:spacing w:after="0"/>
        <w:rPr>
          <w:rFonts w:eastAsia="Calibri" w:cs="Calibri"/>
          <w:sz w:val="24"/>
          <w:szCs w:val="24"/>
        </w:rPr>
      </w:pPr>
      <w:r>
        <w:rPr>
          <w:rFonts w:eastAsia="Calibri" w:cs="Calibri"/>
          <w:sz w:val="24"/>
          <w:szCs w:val="24"/>
        </w:rPr>
        <w:t>Matching Terms and Definitons-1 mixed-up set per group</w:t>
      </w:r>
    </w:p>
    <w:p w14:paraId="4E212F9B" w14:textId="77777777" w:rsidR="005B0DC6" w:rsidRDefault="001C72D9" w:rsidP="00DD3CC7">
      <w:pPr>
        <w:numPr>
          <w:ilvl w:val="0"/>
          <w:numId w:val="1"/>
        </w:numPr>
        <w:spacing w:after="0"/>
        <w:rPr>
          <w:rFonts w:eastAsia="Calibri" w:cs="Calibri"/>
          <w:sz w:val="24"/>
          <w:szCs w:val="24"/>
        </w:rPr>
      </w:pPr>
      <w:r>
        <w:rPr>
          <w:rFonts w:eastAsia="Calibri" w:cs="Calibri"/>
          <w:sz w:val="24"/>
          <w:szCs w:val="24"/>
        </w:rPr>
        <w:t>‘YES’ &amp; ‘NO’ signs</w:t>
      </w:r>
    </w:p>
    <w:p w14:paraId="396B3F8C" w14:textId="44767F9F" w:rsidR="00DD3CC7" w:rsidRPr="007B2B61" w:rsidRDefault="00C34656" w:rsidP="000E7EFD">
      <w:pPr>
        <w:numPr>
          <w:ilvl w:val="0"/>
          <w:numId w:val="1"/>
        </w:numPr>
        <w:spacing w:after="0"/>
        <w:rPr>
          <w:rFonts w:eastAsia="Calibri" w:cs="Calibri"/>
          <w:b/>
          <w:bCs/>
          <w:sz w:val="24"/>
          <w:szCs w:val="24"/>
        </w:rPr>
      </w:pPr>
      <w:r w:rsidRPr="007B2B61">
        <w:rPr>
          <w:rFonts w:eastAsia="Calibri" w:cs="Calibri"/>
          <w:sz w:val="24"/>
          <w:szCs w:val="24"/>
        </w:rPr>
        <w:t>Large poster titled: “I can tell…”</w:t>
      </w:r>
    </w:p>
    <w:p w14:paraId="110AC7C3" w14:textId="03C538B2" w:rsidR="007B2B61" w:rsidRPr="007B2B61" w:rsidRDefault="007B2B61" w:rsidP="000E7EFD">
      <w:pPr>
        <w:numPr>
          <w:ilvl w:val="0"/>
          <w:numId w:val="1"/>
        </w:numPr>
        <w:spacing w:after="0"/>
        <w:rPr>
          <w:rFonts w:eastAsia="Calibri" w:cs="Calibri"/>
          <w:b/>
          <w:bCs/>
          <w:sz w:val="24"/>
          <w:szCs w:val="24"/>
        </w:rPr>
      </w:pPr>
      <w:r>
        <w:rPr>
          <w:rFonts w:eastAsia="Calibri" w:cs="Calibri"/>
          <w:sz w:val="24"/>
          <w:szCs w:val="24"/>
        </w:rPr>
        <w:t>Sticky notes</w:t>
      </w:r>
    </w:p>
    <w:p w14:paraId="659E44E0" w14:textId="77777777" w:rsidR="007B2B61" w:rsidRPr="007B2B61" w:rsidRDefault="007B2B61" w:rsidP="007B2B61">
      <w:pPr>
        <w:spacing w:after="0"/>
        <w:ind w:left="720"/>
        <w:rPr>
          <w:rFonts w:eastAsia="Calibri" w:cs="Calibri"/>
          <w:b/>
          <w:bCs/>
          <w:sz w:val="24"/>
          <w:szCs w:val="24"/>
        </w:rPr>
      </w:pPr>
    </w:p>
    <w:p w14:paraId="6271BE2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40985494" w14:textId="77777777" w:rsidR="00DD3CC7" w:rsidRPr="00DC7F18" w:rsidRDefault="00DD3CC7" w:rsidP="00DD3CC7">
      <w:pPr>
        <w:spacing w:after="0"/>
        <w:rPr>
          <w:rFonts w:eastAsia="Calibri" w:cs="Calibri"/>
          <w:b/>
          <w:bCs/>
          <w:sz w:val="24"/>
          <w:szCs w:val="24"/>
        </w:rPr>
      </w:pPr>
    </w:p>
    <w:p w14:paraId="2EF1820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5B0DC6">
        <w:rPr>
          <w:rFonts w:eastAsia="Calibri" w:cs="Calibri"/>
          <w:b/>
          <w:bCs/>
          <w:sz w:val="24"/>
          <w:szCs w:val="24"/>
        </w:rPr>
        <w:t xml:space="preserve">Consent is Given </w:t>
      </w:r>
      <w:proofErr w:type="gramStart"/>
      <w:r w:rsidR="005B0DC6">
        <w:rPr>
          <w:rFonts w:eastAsia="Calibri" w:cs="Calibri"/>
          <w:b/>
          <w:bCs/>
          <w:sz w:val="24"/>
          <w:szCs w:val="24"/>
        </w:rPr>
        <w:t>Without</w:t>
      </w:r>
      <w:proofErr w:type="gramEnd"/>
      <w:r w:rsidR="005B0DC6">
        <w:rPr>
          <w:rFonts w:eastAsia="Calibri" w:cs="Calibri"/>
          <w:b/>
          <w:bCs/>
          <w:sz w:val="24"/>
          <w:szCs w:val="24"/>
        </w:rPr>
        <w:t xml:space="preserve"> Coercion</w:t>
      </w:r>
    </w:p>
    <w:p w14:paraId="02159B8A" w14:textId="77777777" w:rsidR="00580D73" w:rsidRPr="001630BA"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11FCA692" w14:textId="77777777" w:rsidR="001630BA" w:rsidRPr="001630BA" w:rsidRDefault="001630B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Post the following two statements on the board and instruct the groups to collaborate to finish both statements in regard to how consent should be given and should not be given. Inform the groups they should choose a volunteer to record the group’s statements on the large poster paper.</w:t>
      </w:r>
    </w:p>
    <w:p w14:paraId="248EF3AD" w14:textId="77777777" w:rsidR="001630BA" w:rsidRDefault="001630BA" w:rsidP="001630BA">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‘Consent is given when…’</w:t>
      </w:r>
    </w:p>
    <w:p w14:paraId="1B270D04" w14:textId="77777777" w:rsidR="001630BA" w:rsidRDefault="001630BA" w:rsidP="001630BA">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‘Consent is not given when…’</w:t>
      </w:r>
    </w:p>
    <w:p w14:paraId="1DACCAFF" w14:textId="77777777" w:rsidR="00756253" w:rsidRPr="00756253" w:rsidRDefault="00756253" w:rsidP="00756253">
      <w:pPr>
        <w:widowControl w:val="0"/>
        <w:autoSpaceDE w:val="0"/>
        <w:autoSpaceDN w:val="0"/>
        <w:adjustRightInd w:val="0"/>
        <w:spacing w:after="0" w:line="240" w:lineRule="auto"/>
        <w:rPr>
          <w:rFonts w:eastAsia="Calibri" w:cs="Tahoma"/>
          <w:b/>
          <w:bCs/>
          <w:sz w:val="24"/>
          <w:szCs w:val="24"/>
        </w:rPr>
      </w:pPr>
      <w:r w:rsidRPr="00756253">
        <w:rPr>
          <w:rFonts w:eastAsia="Calibri" w:cs="Tahoma"/>
          <w:b/>
          <w:bCs/>
          <w:sz w:val="24"/>
          <w:szCs w:val="24"/>
        </w:rPr>
        <w:t xml:space="preserve">Example:  </w:t>
      </w:r>
    </w:p>
    <w:p w14:paraId="1FE4DD07" w14:textId="7E70E281" w:rsidR="00756253" w:rsidRDefault="00756253" w:rsidP="0075625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Consent is given when you verbally say to a friend that they can post on YouTube, a video they took of you doing something funny. </w:t>
      </w:r>
    </w:p>
    <w:p w14:paraId="021796D7" w14:textId="7B32F029" w:rsidR="00756253" w:rsidRPr="00837E24" w:rsidRDefault="00756253" w:rsidP="00756253">
      <w:pPr>
        <w:widowControl w:val="0"/>
        <w:autoSpaceDE w:val="0"/>
        <w:autoSpaceDN w:val="0"/>
        <w:adjustRightInd w:val="0"/>
        <w:spacing w:after="0" w:line="240" w:lineRule="auto"/>
        <w:rPr>
          <w:rFonts w:eastAsia="Calibri" w:cs="Tahoma"/>
          <w:sz w:val="24"/>
          <w:szCs w:val="24"/>
        </w:rPr>
      </w:pPr>
      <w:r>
        <w:rPr>
          <w:rFonts w:eastAsia="Calibri" w:cs="Tahoma"/>
          <w:bCs/>
          <w:sz w:val="24"/>
          <w:szCs w:val="24"/>
        </w:rPr>
        <w:t>Consent is not given when there are threats of breaking up with you unless you allow your boyfriend/girlfriend to read your text.</w:t>
      </w:r>
    </w:p>
    <w:p w14:paraId="442B0BC6" w14:textId="77777777" w:rsidR="00DD3CC7" w:rsidRDefault="001630BA"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choose volunteers who will post their statements and share with the class.</w:t>
      </w:r>
    </w:p>
    <w:p w14:paraId="426F830C" w14:textId="77777777" w:rsidR="001630BA" w:rsidRDefault="001630BA"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class that consent can only be given freely, that means without coercion, pressure, intimidation, harassment, bullying, force or threats. </w:t>
      </w:r>
    </w:p>
    <w:p w14:paraId="4B032E36" w14:textId="4C5D794B" w:rsidR="001630BA" w:rsidRDefault="001630BA"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set of the word </w:t>
      </w:r>
      <w:r w:rsidR="002D672C">
        <w:rPr>
          <w:rFonts w:eastAsia="Calibri" w:cs="Tahoma"/>
          <w:bCs/>
          <w:sz w:val="24"/>
          <w:szCs w:val="24"/>
        </w:rPr>
        <w:t xml:space="preserve">terms </w:t>
      </w:r>
      <w:r w:rsidR="005B0DC6">
        <w:rPr>
          <w:rFonts w:eastAsia="Calibri" w:cs="Tahoma"/>
          <w:bCs/>
          <w:sz w:val="24"/>
          <w:szCs w:val="24"/>
        </w:rPr>
        <w:t xml:space="preserve">with matching definitions and instruct the groups to match </w:t>
      </w:r>
      <w:r w:rsidR="005B0DC6">
        <w:rPr>
          <w:rFonts w:eastAsia="Calibri" w:cs="Tahoma"/>
          <w:bCs/>
          <w:sz w:val="24"/>
          <w:szCs w:val="24"/>
        </w:rPr>
        <w:lastRenderedPageBreak/>
        <w:t>the terms with the definitions.</w:t>
      </w:r>
    </w:p>
    <w:p w14:paraId="5410B910" w14:textId="77777777" w:rsidR="005B0DC6" w:rsidRDefault="005B0DC6"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volunteer to read one of the terms and definitions.</w:t>
      </w:r>
    </w:p>
    <w:p w14:paraId="209886C9" w14:textId="77777777" w:rsidR="005B0DC6" w:rsidRDefault="005B0DC6"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groups to discuss and be ready to explain why consent is given freely, without coercion.  Instruct the groups to choose a volunteer to record their explanation next to their statements on consent.  </w:t>
      </w:r>
    </w:p>
    <w:p w14:paraId="16779D0C" w14:textId="77777777" w:rsidR="005B0DC6" w:rsidRPr="001630BA" w:rsidRDefault="005B0DC6" w:rsidP="001630B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have a volunteer read their group’s explanation aloud to the class.</w:t>
      </w:r>
    </w:p>
    <w:p w14:paraId="05D0888A"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C12CBE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5B0DC6">
        <w:rPr>
          <w:rFonts w:eastAsia="Calibri" w:cs="Tahoma"/>
          <w:b/>
          <w:bCs/>
          <w:sz w:val="24"/>
          <w:szCs w:val="24"/>
        </w:rPr>
        <w:t>Differentiating Between Consent and No Consent</w:t>
      </w:r>
    </w:p>
    <w:p w14:paraId="68265355" w14:textId="77777777" w:rsidR="005B0DC6" w:rsidRDefault="005B0DC6" w:rsidP="005B0DC6">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B0DC6">
        <w:rPr>
          <w:rFonts w:eastAsia="Calibri" w:cs="Tahoma"/>
          <w:bCs/>
          <w:sz w:val="24"/>
          <w:szCs w:val="24"/>
        </w:rPr>
        <w:t>Post t</w:t>
      </w:r>
      <w:r>
        <w:rPr>
          <w:rFonts w:eastAsia="Calibri" w:cs="Tahoma"/>
          <w:bCs/>
          <w:sz w:val="24"/>
          <w:szCs w:val="24"/>
        </w:rPr>
        <w:t>he</w:t>
      </w:r>
      <w:r w:rsidRPr="005B0DC6">
        <w:rPr>
          <w:rFonts w:eastAsia="Calibri" w:cs="Tahoma"/>
          <w:bCs/>
          <w:sz w:val="24"/>
          <w:szCs w:val="24"/>
        </w:rPr>
        <w:t xml:space="preserve"> signs</w:t>
      </w:r>
      <w:r>
        <w:rPr>
          <w:rFonts w:eastAsia="Calibri" w:cs="Tahoma"/>
          <w:bCs/>
          <w:sz w:val="24"/>
          <w:szCs w:val="24"/>
        </w:rPr>
        <w:t>: ‘YES’ and ‘NO’</w:t>
      </w:r>
      <w:r w:rsidRPr="005B0DC6">
        <w:rPr>
          <w:rFonts w:eastAsia="Calibri" w:cs="Tahoma"/>
          <w:bCs/>
          <w:sz w:val="24"/>
          <w:szCs w:val="24"/>
        </w:rPr>
        <w:t xml:space="preserve"> on opposite sides of the room</w:t>
      </w:r>
      <w:r>
        <w:rPr>
          <w:rFonts w:eastAsia="Calibri" w:cs="Tahoma"/>
          <w:bCs/>
          <w:sz w:val="24"/>
          <w:szCs w:val="24"/>
        </w:rPr>
        <w:t xml:space="preserve">.  Explain to the class that they are going to hear </w:t>
      </w:r>
      <w:r w:rsidR="00FA1607">
        <w:rPr>
          <w:rFonts w:eastAsia="Calibri" w:cs="Tahoma"/>
          <w:bCs/>
          <w:sz w:val="24"/>
          <w:szCs w:val="24"/>
        </w:rPr>
        <w:t>requests</w:t>
      </w:r>
      <w:r w:rsidR="00A370CC">
        <w:rPr>
          <w:rFonts w:eastAsia="Calibri" w:cs="Tahoma"/>
          <w:bCs/>
          <w:sz w:val="24"/>
          <w:szCs w:val="24"/>
        </w:rPr>
        <w:t xml:space="preserve"> for consent </w:t>
      </w:r>
      <w:r>
        <w:rPr>
          <w:rFonts w:eastAsia="Calibri" w:cs="Tahoma"/>
          <w:bCs/>
          <w:sz w:val="24"/>
          <w:szCs w:val="24"/>
        </w:rPr>
        <w:t xml:space="preserve">read to them and as </w:t>
      </w:r>
      <w:r w:rsidR="00D74DA7">
        <w:rPr>
          <w:rFonts w:eastAsia="Calibri" w:cs="Tahoma"/>
          <w:bCs/>
          <w:sz w:val="24"/>
          <w:szCs w:val="24"/>
        </w:rPr>
        <w:t>individuals they will choose either yes</w:t>
      </w:r>
      <w:r w:rsidR="00FA1607">
        <w:rPr>
          <w:rFonts w:eastAsia="Calibri" w:cs="Tahoma"/>
          <w:bCs/>
          <w:sz w:val="24"/>
          <w:szCs w:val="24"/>
        </w:rPr>
        <w:t>, this is an appropriate way to obtain consent or no, this is not an appropriate way to obtain consent.  I</w:t>
      </w:r>
      <w:r w:rsidR="00D74DA7">
        <w:rPr>
          <w:rFonts w:eastAsia="Calibri" w:cs="Tahoma"/>
          <w:bCs/>
          <w:sz w:val="24"/>
          <w:szCs w:val="24"/>
        </w:rPr>
        <w:t>f they are not sure they should always choose ‘NO’. Inform the students that they should apply their terms to explain their choice.</w:t>
      </w:r>
    </w:p>
    <w:p w14:paraId="2157D6F9" w14:textId="77777777" w:rsidR="00446844" w:rsidRDefault="00D74DA7" w:rsidP="002F42D4">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446844">
        <w:rPr>
          <w:rFonts w:eastAsia="Calibri" w:cs="Tahoma"/>
          <w:bCs/>
          <w:sz w:val="24"/>
          <w:szCs w:val="24"/>
        </w:rPr>
        <w:t>As</w:t>
      </w:r>
      <w:r w:rsidR="002D672C">
        <w:rPr>
          <w:rFonts w:eastAsia="Calibri" w:cs="Tahoma"/>
          <w:bCs/>
          <w:sz w:val="24"/>
          <w:szCs w:val="24"/>
        </w:rPr>
        <w:t xml:space="preserve"> the</w:t>
      </w:r>
      <w:r w:rsidRPr="00446844">
        <w:rPr>
          <w:rFonts w:eastAsia="Calibri" w:cs="Tahoma"/>
          <w:bCs/>
          <w:sz w:val="24"/>
          <w:szCs w:val="24"/>
        </w:rPr>
        <w:t xml:space="preserve"> facilitator, read each </w:t>
      </w:r>
      <w:r w:rsidR="00FA1607" w:rsidRPr="00446844">
        <w:rPr>
          <w:rFonts w:eastAsia="Calibri" w:cs="Tahoma"/>
          <w:bCs/>
          <w:sz w:val="24"/>
          <w:szCs w:val="24"/>
        </w:rPr>
        <w:t>request</w:t>
      </w:r>
      <w:r w:rsidRPr="00446844">
        <w:rPr>
          <w:rFonts w:eastAsia="Calibri" w:cs="Tahoma"/>
          <w:bCs/>
          <w:sz w:val="24"/>
          <w:szCs w:val="24"/>
        </w:rPr>
        <w:t xml:space="preserve">, allow time for students to choose which sign to stand under and then ask a few volunteers from each side to explain their choice.  </w:t>
      </w:r>
    </w:p>
    <w:p w14:paraId="41DEC1EF" w14:textId="77777777" w:rsidR="00446844" w:rsidRPr="00446844" w:rsidRDefault="001C72D9" w:rsidP="00446844">
      <w:pPr>
        <w:widowControl w:val="0"/>
        <w:autoSpaceDE w:val="0"/>
        <w:autoSpaceDN w:val="0"/>
        <w:adjustRightInd w:val="0"/>
        <w:spacing w:after="0" w:line="240" w:lineRule="auto"/>
        <w:rPr>
          <w:rFonts w:eastAsia="Calibri" w:cs="Tahoma"/>
          <w:bCs/>
          <w:sz w:val="24"/>
          <w:szCs w:val="24"/>
        </w:rPr>
      </w:pPr>
      <w:r w:rsidRPr="00446844">
        <w:rPr>
          <w:rFonts w:eastAsia="Calibri" w:cs="Tahoma"/>
          <w:b/>
          <w:bCs/>
          <w:sz w:val="24"/>
          <w:szCs w:val="24"/>
        </w:rPr>
        <w:t>Consent Statements:</w:t>
      </w:r>
      <w:r w:rsidR="00B37CED" w:rsidRPr="00446844">
        <w:rPr>
          <w:rFonts w:eastAsia="Calibri" w:cs="Tahoma"/>
          <w:b/>
          <w:bCs/>
          <w:sz w:val="24"/>
          <w:szCs w:val="24"/>
        </w:rPr>
        <w:t xml:space="preserve">  “Someone asked </w:t>
      </w:r>
      <w:r w:rsidR="00446844" w:rsidRPr="00446844">
        <w:rPr>
          <w:rFonts w:eastAsia="Calibri" w:cs="Tahoma"/>
          <w:b/>
          <w:bCs/>
          <w:sz w:val="24"/>
          <w:szCs w:val="24"/>
        </w:rPr>
        <w:t>you to do something and you say</w:t>
      </w:r>
      <w:r w:rsidR="00B37CED" w:rsidRPr="00446844">
        <w:rPr>
          <w:rFonts w:eastAsia="Calibri" w:cs="Tahoma"/>
          <w:b/>
          <w:bCs/>
          <w:sz w:val="24"/>
          <w:szCs w:val="24"/>
        </w:rPr>
        <w:t>, “</w:t>
      </w:r>
      <w:r w:rsidR="00446844">
        <w:rPr>
          <w:rFonts w:eastAsia="Calibri" w:cs="Tahoma"/>
          <w:b/>
          <w:bCs/>
          <w:sz w:val="24"/>
          <w:szCs w:val="24"/>
        </w:rPr>
        <w:t>N</w:t>
      </w:r>
      <w:r w:rsidR="00B37CED" w:rsidRPr="00446844">
        <w:rPr>
          <w:rFonts w:eastAsia="Calibri" w:cs="Tahoma"/>
          <w:b/>
          <w:bCs/>
          <w:sz w:val="24"/>
          <w:szCs w:val="24"/>
        </w:rPr>
        <w:t>o</w:t>
      </w:r>
      <w:r w:rsidR="00446844">
        <w:rPr>
          <w:rFonts w:eastAsia="Calibri" w:cs="Tahoma"/>
          <w:b/>
          <w:bCs/>
          <w:sz w:val="24"/>
          <w:szCs w:val="24"/>
        </w:rPr>
        <w:t>!</w:t>
      </w:r>
      <w:r w:rsidR="00B37CED" w:rsidRPr="00446844">
        <w:rPr>
          <w:rFonts w:eastAsia="Calibri" w:cs="Tahoma"/>
          <w:b/>
          <w:bCs/>
          <w:sz w:val="24"/>
          <w:szCs w:val="24"/>
        </w:rPr>
        <w:t>”.  They respond by</w:t>
      </w:r>
      <w:r w:rsidR="00446844" w:rsidRPr="00446844">
        <w:rPr>
          <w:rFonts w:eastAsia="Calibri" w:cs="Tahoma"/>
          <w:b/>
          <w:bCs/>
          <w:sz w:val="24"/>
          <w:szCs w:val="24"/>
        </w:rPr>
        <w:t xml:space="preserve"> saying…</w:t>
      </w:r>
      <w:r w:rsidR="00A370CC" w:rsidRPr="00446844">
        <w:rPr>
          <w:rFonts w:eastAsia="Calibri" w:cs="Tahoma"/>
          <w:bCs/>
          <w:sz w:val="24"/>
          <w:szCs w:val="24"/>
        </w:rPr>
        <w:t xml:space="preserve"> </w:t>
      </w:r>
    </w:p>
    <w:p w14:paraId="19C2BF80" w14:textId="77777777" w:rsidR="00446844" w:rsidRPr="00446844" w:rsidRDefault="00446844" w:rsidP="00BE2AC0">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better, or </w:t>
      </w:r>
      <w:r w:rsidRPr="00446844">
        <w:rPr>
          <w:rFonts w:eastAsia="Calibri" w:cs="Tahoma"/>
          <w:bCs/>
          <w:sz w:val="24"/>
          <w:szCs w:val="24"/>
        </w:rPr>
        <w:t>else!</w:t>
      </w:r>
      <w:r>
        <w:rPr>
          <w:rFonts w:eastAsia="Calibri" w:cs="Tahoma"/>
          <w:bCs/>
          <w:sz w:val="24"/>
          <w:szCs w:val="24"/>
        </w:rPr>
        <w:t xml:space="preserve">” </w:t>
      </w:r>
      <w:r w:rsidR="00BE2AC0">
        <w:rPr>
          <w:rFonts w:eastAsia="Calibri" w:cs="Tahoma"/>
          <w:bCs/>
          <w:sz w:val="24"/>
          <w:szCs w:val="24"/>
        </w:rPr>
        <w:t xml:space="preserve">(NO; </w:t>
      </w:r>
      <w:r w:rsidR="00BE2AC0" w:rsidRPr="00BE2AC0">
        <w:rPr>
          <w:rFonts w:eastAsia="Calibri" w:cs="Tahoma"/>
          <w:bCs/>
          <w:sz w:val="24"/>
          <w:szCs w:val="24"/>
        </w:rPr>
        <w:t>13-1202. Threatening</w:t>
      </w:r>
      <w:r w:rsidR="00BE2AC0">
        <w:rPr>
          <w:rFonts w:eastAsia="Calibri" w:cs="Tahoma"/>
          <w:bCs/>
          <w:sz w:val="24"/>
          <w:szCs w:val="24"/>
        </w:rPr>
        <w:t xml:space="preserve"> or intimidating)</w:t>
      </w:r>
    </w:p>
    <w:p w14:paraId="5F394486" w14:textId="77777777" w:rsidR="00B37CED" w:rsidRPr="00446844" w:rsidRDefault="00446844" w:rsidP="0044684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“N</w:t>
      </w:r>
      <w:r w:rsidRPr="00446844">
        <w:rPr>
          <w:rFonts w:eastAsia="Calibri" w:cs="Tahoma"/>
          <w:bCs/>
          <w:sz w:val="24"/>
          <w:szCs w:val="24"/>
        </w:rPr>
        <w:t>ever mind</w:t>
      </w:r>
      <w:r>
        <w:rPr>
          <w:rFonts w:eastAsia="Calibri" w:cs="Tahoma"/>
          <w:bCs/>
          <w:sz w:val="24"/>
          <w:szCs w:val="24"/>
        </w:rPr>
        <w:t xml:space="preserve"> then.</w:t>
      </w:r>
      <w:r w:rsidR="00B37CED" w:rsidRPr="00446844">
        <w:rPr>
          <w:rFonts w:eastAsia="Calibri" w:cs="Tahoma"/>
          <w:bCs/>
          <w:sz w:val="24"/>
          <w:szCs w:val="24"/>
        </w:rPr>
        <w:t>”</w:t>
      </w:r>
      <w:r w:rsidR="00BE2AC0">
        <w:rPr>
          <w:rFonts w:eastAsia="Calibri" w:cs="Tahoma"/>
          <w:bCs/>
          <w:sz w:val="24"/>
          <w:szCs w:val="24"/>
        </w:rPr>
        <w:t xml:space="preserve"> (YES)</w:t>
      </w:r>
    </w:p>
    <w:p w14:paraId="3306BD45" w14:textId="77777777" w:rsidR="00FA1607" w:rsidRDefault="00446844" w:rsidP="00BE2AC0">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“Yes!” </w:t>
      </w:r>
      <w:r w:rsidR="00FA1607">
        <w:rPr>
          <w:rFonts w:eastAsia="Calibri" w:cs="Tahoma"/>
          <w:bCs/>
          <w:sz w:val="24"/>
          <w:szCs w:val="24"/>
        </w:rPr>
        <w:t xml:space="preserve">and physically </w:t>
      </w:r>
      <w:r w:rsidR="00B37CED">
        <w:rPr>
          <w:rFonts w:eastAsia="Calibri" w:cs="Tahoma"/>
          <w:bCs/>
          <w:sz w:val="24"/>
          <w:szCs w:val="24"/>
        </w:rPr>
        <w:t>tries</w:t>
      </w:r>
      <w:r w:rsidR="00FA1607">
        <w:rPr>
          <w:rFonts w:eastAsia="Calibri" w:cs="Tahoma"/>
          <w:bCs/>
          <w:sz w:val="24"/>
          <w:szCs w:val="24"/>
        </w:rPr>
        <w:t xml:space="preserve"> to make you.</w:t>
      </w:r>
      <w:r w:rsidR="00BE2AC0">
        <w:rPr>
          <w:rFonts w:eastAsia="Calibri" w:cs="Tahoma"/>
          <w:bCs/>
          <w:sz w:val="24"/>
          <w:szCs w:val="24"/>
        </w:rPr>
        <w:t xml:space="preserve"> (NO; 13-1203. Assault)</w:t>
      </w:r>
    </w:p>
    <w:p w14:paraId="2497CBD2" w14:textId="77777777" w:rsidR="00FA1607" w:rsidRDefault="00446844" w:rsidP="001C72D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“But I did something for you, you owe me” </w:t>
      </w:r>
      <w:r w:rsidR="00BE2AC0">
        <w:rPr>
          <w:rFonts w:eastAsia="Calibri" w:cs="Tahoma"/>
          <w:bCs/>
          <w:sz w:val="24"/>
          <w:szCs w:val="24"/>
        </w:rPr>
        <w:t>(NO; pressure)</w:t>
      </w:r>
    </w:p>
    <w:p w14:paraId="6E730344" w14:textId="77777777" w:rsidR="00446844" w:rsidRDefault="00446844" w:rsidP="001C72D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“Okay, what do you want to do?”</w:t>
      </w:r>
      <w:r w:rsidR="00BE2AC0">
        <w:rPr>
          <w:rFonts w:eastAsia="Calibri" w:cs="Tahoma"/>
          <w:bCs/>
          <w:sz w:val="24"/>
          <w:szCs w:val="24"/>
        </w:rPr>
        <w:t xml:space="preserve"> (YES)</w:t>
      </w:r>
    </w:p>
    <w:p w14:paraId="4D512896" w14:textId="77777777" w:rsidR="00446844" w:rsidRDefault="00446844" w:rsidP="001C72D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“I’m sorry, I didn’t know you felt that way.”</w:t>
      </w:r>
      <w:r w:rsidR="00BE2AC0">
        <w:rPr>
          <w:rFonts w:eastAsia="Calibri" w:cs="Tahoma"/>
          <w:bCs/>
          <w:sz w:val="24"/>
          <w:szCs w:val="24"/>
        </w:rPr>
        <w:t xml:space="preserve"> (YES)</w:t>
      </w:r>
    </w:p>
    <w:p w14:paraId="3D8ED716" w14:textId="77777777" w:rsidR="00FA1607" w:rsidRDefault="00446844" w:rsidP="00BE2AC0">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“Please, please” and follows </w:t>
      </w:r>
      <w:r w:rsidR="00B37CED">
        <w:rPr>
          <w:rFonts w:eastAsia="Calibri" w:cs="Tahoma"/>
          <w:bCs/>
          <w:sz w:val="24"/>
          <w:szCs w:val="24"/>
        </w:rPr>
        <w:t xml:space="preserve">you around, </w:t>
      </w:r>
      <w:r w:rsidR="00FA1607">
        <w:rPr>
          <w:rFonts w:eastAsia="Calibri" w:cs="Tahoma"/>
          <w:bCs/>
          <w:sz w:val="24"/>
          <w:szCs w:val="24"/>
        </w:rPr>
        <w:t>text</w:t>
      </w:r>
      <w:r>
        <w:rPr>
          <w:rFonts w:eastAsia="Calibri" w:cs="Tahoma"/>
          <w:bCs/>
          <w:sz w:val="24"/>
          <w:szCs w:val="24"/>
        </w:rPr>
        <w:t>s</w:t>
      </w:r>
      <w:r w:rsidR="00FA1607">
        <w:rPr>
          <w:rFonts w:eastAsia="Calibri" w:cs="Tahoma"/>
          <w:bCs/>
          <w:sz w:val="24"/>
          <w:szCs w:val="24"/>
        </w:rPr>
        <w:t xml:space="preserve"> and </w:t>
      </w:r>
      <w:r>
        <w:rPr>
          <w:rFonts w:eastAsia="Calibri" w:cs="Tahoma"/>
          <w:bCs/>
          <w:sz w:val="24"/>
          <w:szCs w:val="24"/>
        </w:rPr>
        <w:t>calls</w:t>
      </w:r>
      <w:r w:rsidR="00B37CED">
        <w:rPr>
          <w:rFonts w:eastAsia="Calibri" w:cs="Tahoma"/>
          <w:bCs/>
          <w:sz w:val="24"/>
          <w:szCs w:val="24"/>
        </w:rPr>
        <w:t xml:space="preserve"> </w:t>
      </w:r>
      <w:r w:rsidR="00FA1607">
        <w:rPr>
          <w:rFonts w:eastAsia="Calibri" w:cs="Tahoma"/>
          <w:bCs/>
          <w:sz w:val="24"/>
          <w:szCs w:val="24"/>
        </w:rPr>
        <w:t xml:space="preserve">you constantly and won’t let up. </w:t>
      </w:r>
      <w:r w:rsidR="00BE2AC0">
        <w:rPr>
          <w:rFonts w:eastAsia="Calibri" w:cs="Tahoma"/>
          <w:bCs/>
          <w:sz w:val="24"/>
          <w:szCs w:val="24"/>
        </w:rPr>
        <w:t xml:space="preserve">(NO; </w:t>
      </w:r>
      <w:r w:rsidR="00BE2AC0" w:rsidRPr="00BE2AC0">
        <w:rPr>
          <w:rFonts w:eastAsia="Calibri" w:cs="Tahoma"/>
          <w:bCs/>
          <w:sz w:val="24"/>
          <w:szCs w:val="24"/>
        </w:rPr>
        <w:t>13-2921. Harass</w:t>
      </w:r>
      <w:r w:rsidR="00BE2AC0">
        <w:rPr>
          <w:rFonts w:eastAsia="Calibri" w:cs="Tahoma"/>
          <w:bCs/>
          <w:sz w:val="24"/>
          <w:szCs w:val="24"/>
        </w:rPr>
        <w:t>ment)</w:t>
      </w:r>
    </w:p>
    <w:p w14:paraId="2BDE439B" w14:textId="77777777" w:rsidR="001C72D9" w:rsidRDefault="001C72D9" w:rsidP="002D023C">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the students return to their group seating, remind them that forcing consent can have legal consequences such as court fees, jail time, enrolled in juvenile court programs, and juvenile detention but there are also other social consequences. </w:t>
      </w:r>
    </w:p>
    <w:p w14:paraId="08D45845" w14:textId="77777777" w:rsidR="001C72D9" w:rsidRDefault="001C72D9" w:rsidP="002D023C">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discuss possible social consequences.  Then, rotate around to each group and ask a volunteer to share one consequence their group thought of.  Record the response on the board and continue rotating around to each group until most ideas have been recorded.</w:t>
      </w:r>
    </w:p>
    <w:p w14:paraId="554B0311" w14:textId="77777777" w:rsidR="001C72D9" w:rsidRPr="001C72D9" w:rsidRDefault="001C72D9" w:rsidP="001C72D9">
      <w:pPr>
        <w:widowControl w:val="0"/>
        <w:autoSpaceDE w:val="0"/>
        <w:autoSpaceDN w:val="0"/>
        <w:adjustRightInd w:val="0"/>
        <w:spacing w:after="0" w:line="240" w:lineRule="auto"/>
        <w:rPr>
          <w:rFonts w:eastAsia="Calibri" w:cs="Tahoma"/>
          <w:bCs/>
          <w:sz w:val="24"/>
          <w:szCs w:val="24"/>
        </w:rPr>
      </w:pPr>
      <w:r w:rsidRPr="001C72D9">
        <w:rPr>
          <w:rFonts w:eastAsia="Calibri" w:cs="Tahoma"/>
          <w:b/>
          <w:bCs/>
          <w:sz w:val="24"/>
          <w:szCs w:val="24"/>
        </w:rPr>
        <w:t>Possible Responses:</w:t>
      </w:r>
      <w:r>
        <w:rPr>
          <w:rFonts w:eastAsia="Calibri" w:cs="Tahoma"/>
          <w:bCs/>
          <w:sz w:val="24"/>
          <w:szCs w:val="24"/>
        </w:rPr>
        <w:t xml:space="preserve">  fear of you, don’t want to spend time with you, ridiculed by others, others may have an unfavorable opinion of you, loss of social time with friends if dealing with court system, ineligibility in extracurricular activities, etc.</w:t>
      </w:r>
    </w:p>
    <w:p w14:paraId="39C17F43"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F3C103F"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C34656">
        <w:rPr>
          <w:rFonts w:eastAsia="Calibri" w:cs="Tahoma"/>
          <w:b/>
          <w:bCs/>
          <w:sz w:val="24"/>
          <w:szCs w:val="24"/>
        </w:rPr>
        <w:t>Getting Help and Helping Others Post it</w:t>
      </w:r>
    </w:p>
    <w:p w14:paraId="4E4811BC" w14:textId="77777777" w:rsidR="00DD3CC7" w:rsidRDefault="000E4C65" w:rsidP="000E4C6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Ask the class what they could do if they ever witnessed someone being coerced to give consent against their will. Ask the groups to brainstorm a list of ideas on their large poster paper.  Then choose a volunteer to post their poster and stand next to their poster with a marker.</w:t>
      </w:r>
    </w:p>
    <w:p w14:paraId="3DDD32C3" w14:textId="77777777" w:rsidR="000E4C65" w:rsidRDefault="000E4C65" w:rsidP="000E4C6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ask the volunteer to share one item from their list.  Instruct the other group volunteers to check that item off their list.  Continue rotating until all ideas have been shared.  </w:t>
      </w:r>
    </w:p>
    <w:p w14:paraId="69F13808" w14:textId="77777777" w:rsidR="00BF4AE2" w:rsidRPr="00BF4AE2" w:rsidRDefault="00BF4AE2" w:rsidP="00BF4AE2">
      <w:pPr>
        <w:widowControl w:val="0"/>
        <w:autoSpaceDE w:val="0"/>
        <w:autoSpaceDN w:val="0"/>
        <w:adjustRightInd w:val="0"/>
        <w:spacing w:after="0" w:line="240" w:lineRule="auto"/>
        <w:rPr>
          <w:rFonts w:eastAsia="Calibri" w:cs="Tahoma"/>
          <w:bCs/>
          <w:sz w:val="24"/>
          <w:szCs w:val="24"/>
        </w:rPr>
      </w:pPr>
      <w:r w:rsidRPr="00BF4AE2">
        <w:rPr>
          <w:rFonts w:eastAsia="Calibri" w:cs="Tahoma"/>
          <w:b/>
          <w:bCs/>
          <w:sz w:val="24"/>
          <w:szCs w:val="24"/>
        </w:rPr>
        <w:t>Possible Responses:</w:t>
      </w:r>
      <w:r w:rsidRPr="00BF4AE2">
        <w:rPr>
          <w:rFonts w:eastAsia="Calibri" w:cs="Tahoma"/>
          <w:bCs/>
          <w:sz w:val="24"/>
          <w:szCs w:val="24"/>
        </w:rPr>
        <w:t xml:space="preserve">  speak up for their right to refuse consent, get them out of the location, help them report the situation to a trusted adult, offer word</w:t>
      </w:r>
      <w:r w:rsidR="002D672C">
        <w:rPr>
          <w:rFonts w:eastAsia="Calibri" w:cs="Tahoma"/>
          <w:bCs/>
          <w:sz w:val="24"/>
          <w:szCs w:val="24"/>
        </w:rPr>
        <w:t>s</w:t>
      </w:r>
      <w:r w:rsidRPr="00BF4AE2">
        <w:rPr>
          <w:rFonts w:eastAsia="Calibri" w:cs="Tahoma"/>
          <w:bCs/>
          <w:sz w:val="24"/>
          <w:szCs w:val="24"/>
        </w:rPr>
        <w:t xml:space="preserve"> of support in their decision to refuse consent, etc.</w:t>
      </w:r>
    </w:p>
    <w:p w14:paraId="65FF78E6" w14:textId="77777777" w:rsidR="000E4C65" w:rsidRDefault="000E4C65" w:rsidP="000E4C6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Next, post a large poste</w:t>
      </w:r>
      <w:r w:rsidR="00C34656">
        <w:rPr>
          <w:rFonts w:eastAsia="Calibri" w:cs="Tahoma"/>
          <w:bCs/>
          <w:sz w:val="24"/>
          <w:szCs w:val="24"/>
        </w:rPr>
        <w:t>r</w:t>
      </w:r>
      <w:r>
        <w:rPr>
          <w:rFonts w:eastAsia="Calibri" w:cs="Tahoma"/>
          <w:bCs/>
          <w:sz w:val="24"/>
          <w:szCs w:val="24"/>
        </w:rPr>
        <w:t xml:space="preserve"> on the wall and </w:t>
      </w:r>
      <w:r w:rsidR="00C34656">
        <w:rPr>
          <w:rFonts w:eastAsia="Calibri" w:cs="Tahoma"/>
          <w:bCs/>
          <w:sz w:val="24"/>
          <w:szCs w:val="24"/>
        </w:rPr>
        <w:t xml:space="preserve">title it:  “I can tell…” Then, instruct each student to write down on a sticky note, one person they can </w:t>
      </w:r>
      <w:r>
        <w:rPr>
          <w:rFonts w:eastAsia="Calibri" w:cs="Tahoma"/>
          <w:bCs/>
          <w:sz w:val="24"/>
          <w:szCs w:val="24"/>
        </w:rPr>
        <w:t xml:space="preserve">report to if someone </w:t>
      </w:r>
      <w:r w:rsidR="00C34656">
        <w:rPr>
          <w:rFonts w:eastAsia="Calibri" w:cs="Tahoma"/>
          <w:bCs/>
          <w:sz w:val="24"/>
          <w:szCs w:val="24"/>
        </w:rPr>
        <w:t>tries to coerce them into giving their</w:t>
      </w:r>
      <w:r>
        <w:rPr>
          <w:rFonts w:eastAsia="Calibri" w:cs="Tahoma"/>
          <w:bCs/>
          <w:sz w:val="24"/>
          <w:szCs w:val="24"/>
        </w:rPr>
        <w:t xml:space="preserve"> consent</w:t>
      </w:r>
      <w:r w:rsidR="00C34656">
        <w:rPr>
          <w:rFonts w:eastAsia="Calibri" w:cs="Tahoma"/>
          <w:bCs/>
          <w:sz w:val="24"/>
          <w:szCs w:val="24"/>
        </w:rPr>
        <w:t xml:space="preserve">.  Invite the students to post their sticky note on the poster.  </w:t>
      </w:r>
    </w:p>
    <w:p w14:paraId="14CE0246" w14:textId="466EE898" w:rsidR="00C34656" w:rsidRDefault="00C34656" w:rsidP="000E4C6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 </w:t>
      </w:r>
      <w:r w:rsidR="002D672C">
        <w:rPr>
          <w:rFonts w:eastAsia="Calibri" w:cs="Tahoma"/>
          <w:bCs/>
          <w:sz w:val="24"/>
          <w:szCs w:val="24"/>
        </w:rPr>
        <w:t xml:space="preserve">the </w:t>
      </w:r>
      <w:r>
        <w:rPr>
          <w:rFonts w:eastAsia="Calibri" w:cs="Tahoma"/>
          <w:bCs/>
          <w:sz w:val="24"/>
          <w:szCs w:val="24"/>
        </w:rPr>
        <w:t>facilitator</w:t>
      </w:r>
      <w:r w:rsidR="002D672C">
        <w:rPr>
          <w:rFonts w:eastAsia="Calibri" w:cs="Tahoma"/>
          <w:bCs/>
          <w:sz w:val="24"/>
          <w:szCs w:val="24"/>
        </w:rPr>
        <w:t>,</w:t>
      </w:r>
      <w:r>
        <w:rPr>
          <w:rFonts w:eastAsia="Calibri" w:cs="Tahoma"/>
          <w:bCs/>
          <w:sz w:val="24"/>
          <w:szCs w:val="24"/>
        </w:rPr>
        <w:t xml:space="preserve"> sort the notes into </w:t>
      </w:r>
      <w:r w:rsidR="002D672C">
        <w:rPr>
          <w:rFonts w:eastAsia="Calibri" w:cs="Tahoma"/>
          <w:bCs/>
          <w:sz w:val="24"/>
          <w:szCs w:val="24"/>
        </w:rPr>
        <w:t xml:space="preserve">similar </w:t>
      </w:r>
      <w:r>
        <w:rPr>
          <w:rFonts w:eastAsia="Calibri" w:cs="Tahoma"/>
          <w:bCs/>
          <w:sz w:val="24"/>
          <w:szCs w:val="24"/>
        </w:rPr>
        <w:t>categories and summarize for the class.</w:t>
      </w:r>
    </w:p>
    <w:p w14:paraId="3E39EE6D"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4F7CB1E0" w14:textId="7777777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922391">
        <w:rPr>
          <w:rFonts w:eastAsia="Calibri" w:cs="Tahoma"/>
          <w:b/>
          <w:bCs/>
          <w:sz w:val="24"/>
          <w:szCs w:val="24"/>
        </w:rPr>
        <w:t xml:space="preserve"> </w:t>
      </w:r>
      <w:r w:rsidR="00922391" w:rsidRPr="00922391">
        <w:rPr>
          <w:rFonts w:eastAsia="Calibri" w:cs="Tahoma"/>
          <w:bCs/>
          <w:sz w:val="24"/>
          <w:szCs w:val="24"/>
        </w:rPr>
        <w:t>Ask each group to discuss and report out on each of th</w:t>
      </w:r>
      <w:r w:rsidR="00922391">
        <w:rPr>
          <w:rFonts w:eastAsia="Calibri" w:cs="Tahoma"/>
          <w:bCs/>
          <w:sz w:val="24"/>
          <w:szCs w:val="24"/>
        </w:rPr>
        <w:t xml:space="preserve">e </w:t>
      </w:r>
      <w:r w:rsidR="00922391" w:rsidRPr="00922391">
        <w:rPr>
          <w:rFonts w:eastAsia="Calibri" w:cs="Tahoma"/>
          <w:bCs/>
          <w:sz w:val="24"/>
          <w:szCs w:val="24"/>
        </w:rPr>
        <w:t>fol</w:t>
      </w:r>
      <w:r w:rsidR="00922391">
        <w:rPr>
          <w:rFonts w:eastAsia="Calibri" w:cs="Tahoma"/>
          <w:bCs/>
          <w:sz w:val="24"/>
          <w:szCs w:val="24"/>
        </w:rPr>
        <w:t>lo</w:t>
      </w:r>
      <w:r w:rsidR="00922391" w:rsidRPr="00922391">
        <w:rPr>
          <w:rFonts w:eastAsia="Calibri" w:cs="Tahoma"/>
          <w:bCs/>
          <w:sz w:val="24"/>
          <w:szCs w:val="24"/>
        </w:rPr>
        <w:t>wing questions:</w:t>
      </w:r>
    </w:p>
    <w:p w14:paraId="7DC0B5E3" w14:textId="77777777" w:rsidR="00922391" w:rsidRDefault="00922391" w:rsidP="0092239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How should you respond if when no consent is given</w:t>
      </w:r>
      <w:r w:rsidR="002D672C">
        <w:rPr>
          <w:rFonts w:eastAsia="Calibri" w:cs="Tahoma"/>
          <w:bCs/>
          <w:sz w:val="24"/>
          <w:szCs w:val="24"/>
        </w:rPr>
        <w:t>?</w:t>
      </w:r>
    </w:p>
    <w:p w14:paraId="650ECBA9" w14:textId="77777777" w:rsidR="00922391" w:rsidRDefault="00922391" w:rsidP="00922391">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Who can you report </w:t>
      </w:r>
      <w:r w:rsidR="00BF4AE2">
        <w:rPr>
          <w:rFonts w:eastAsia="Calibri" w:cs="Tahoma"/>
          <w:bCs/>
          <w:sz w:val="24"/>
          <w:szCs w:val="24"/>
        </w:rPr>
        <w:t>situations of coercion to</w:t>
      </w:r>
      <w:r w:rsidR="002D672C">
        <w:rPr>
          <w:rFonts w:eastAsia="Calibri" w:cs="Tahoma"/>
          <w:bCs/>
          <w:sz w:val="24"/>
          <w:szCs w:val="24"/>
        </w:rPr>
        <w:t>?</w:t>
      </w:r>
    </w:p>
    <w:p w14:paraId="03A7F887" w14:textId="77777777" w:rsidR="00885C3C" w:rsidRPr="00F868E7" w:rsidRDefault="00BF4AE2" w:rsidP="00943AED">
      <w:pPr>
        <w:pStyle w:val="ListParagraph"/>
        <w:widowControl w:val="0"/>
        <w:numPr>
          <w:ilvl w:val="0"/>
          <w:numId w:val="9"/>
        </w:numPr>
        <w:autoSpaceDE w:val="0"/>
        <w:autoSpaceDN w:val="0"/>
        <w:adjustRightInd w:val="0"/>
        <w:spacing w:after="0" w:line="240" w:lineRule="auto"/>
        <w:rPr>
          <w:rFonts w:cstheme="minorHAnsi"/>
          <w:sz w:val="24"/>
          <w:szCs w:val="24"/>
        </w:rPr>
      </w:pPr>
      <w:r w:rsidRPr="00BE2AC0">
        <w:rPr>
          <w:rFonts w:eastAsia="Calibri" w:cs="Tahoma"/>
          <w:bCs/>
          <w:sz w:val="24"/>
          <w:szCs w:val="24"/>
        </w:rPr>
        <w:t xml:space="preserve">What words of encouragement can you provide someone who is being pressured to give </w:t>
      </w:r>
      <w:r w:rsidR="00A370CC" w:rsidRPr="00BE2AC0">
        <w:rPr>
          <w:rFonts w:eastAsia="Calibri" w:cs="Tahoma"/>
          <w:bCs/>
          <w:sz w:val="24"/>
          <w:szCs w:val="24"/>
        </w:rPr>
        <w:t>consent?</w:t>
      </w:r>
    </w:p>
    <w:p w14:paraId="6371C792" w14:textId="3541F8C0" w:rsidR="00F868E7" w:rsidRDefault="00F868E7">
      <w:pPr>
        <w:rPr>
          <w:rFonts w:cstheme="minorHAnsi"/>
          <w:sz w:val="24"/>
          <w:szCs w:val="24"/>
        </w:rPr>
      </w:pPr>
      <w:r>
        <w:rPr>
          <w:rFonts w:cstheme="minorHAnsi"/>
          <w:sz w:val="24"/>
          <w:szCs w:val="24"/>
        </w:rPr>
        <w:br w:type="page"/>
      </w:r>
    </w:p>
    <w:p w14:paraId="2F8FBDC4" w14:textId="77777777" w:rsidR="00F868E7" w:rsidRPr="00DC7F18" w:rsidRDefault="00F868E7" w:rsidP="00F868E7">
      <w:pPr>
        <w:jc w:val="center"/>
        <w:rPr>
          <w:sz w:val="24"/>
          <w:szCs w:val="24"/>
        </w:rPr>
      </w:pPr>
      <w:r w:rsidRPr="00DC7F18">
        <w:rPr>
          <w:rFonts w:cs="Tahoma"/>
          <w:b/>
          <w:noProof/>
          <w:sz w:val="24"/>
          <w:szCs w:val="24"/>
        </w:rPr>
        <w:lastRenderedPageBreak/>
        <w:drawing>
          <wp:inline distT="0" distB="0" distL="0" distR="0" wp14:anchorId="68FFE179" wp14:editId="3B79CFC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6FE437" w14:textId="77777777" w:rsidR="00F868E7" w:rsidRPr="00FC36B0" w:rsidRDefault="00F868E7" w:rsidP="00F868E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792EDEB" w14:textId="77777777" w:rsidR="00F868E7" w:rsidRPr="00DC7F18" w:rsidRDefault="00F868E7" w:rsidP="00F868E7">
      <w:pPr>
        <w:spacing w:after="0" w:line="240" w:lineRule="auto"/>
        <w:jc w:val="center"/>
        <w:rPr>
          <w:rFonts w:eastAsia="Calibri" w:cs="Calibri"/>
          <w:b/>
          <w:bCs/>
          <w:sz w:val="24"/>
          <w:szCs w:val="24"/>
          <w:u w:val="single"/>
        </w:rPr>
      </w:pPr>
    </w:p>
    <w:p w14:paraId="1ABE2558" w14:textId="77777777" w:rsidR="00F868E7" w:rsidRPr="00DC7F18" w:rsidRDefault="00F868E7" w:rsidP="00F868E7">
      <w:pPr>
        <w:spacing w:after="0" w:line="240" w:lineRule="auto"/>
        <w:jc w:val="center"/>
        <w:rPr>
          <w:rFonts w:eastAsia="Calibri" w:cs="Calibri"/>
          <w:b/>
          <w:bCs/>
          <w:sz w:val="24"/>
          <w:szCs w:val="24"/>
        </w:rPr>
      </w:pPr>
      <w:r>
        <w:rPr>
          <w:rFonts w:eastAsia="Calibri" w:cs="Calibri"/>
          <w:b/>
          <w:bCs/>
          <w:sz w:val="24"/>
          <w:szCs w:val="24"/>
        </w:rPr>
        <w:t>“Is it Okay if…”</w:t>
      </w:r>
      <w:r w:rsidRPr="00DC7F18">
        <w:rPr>
          <w:rFonts w:eastAsia="Calibri" w:cs="Calibri"/>
          <w:b/>
          <w:bCs/>
          <w:sz w:val="24"/>
          <w:szCs w:val="24"/>
        </w:rPr>
        <w:t xml:space="preserve"> Academy</w:t>
      </w:r>
    </w:p>
    <w:p w14:paraId="0BAB53B3" w14:textId="77777777" w:rsidR="00F868E7" w:rsidRPr="00DC7F18" w:rsidRDefault="00F868E7" w:rsidP="00F868E7">
      <w:pPr>
        <w:spacing w:after="0" w:line="240" w:lineRule="auto"/>
        <w:jc w:val="center"/>
        <w:rPr>
          <w:rFonts w:eastAsia="Calibri" w:cs="Calibri"/>
          <w:bCs/>
          <w:sz w:val="24"/>
          <w:szCs w:val="24"/>
        </w:rPr>
      </w:pPr>
      <w:r>
        <w:rPr>
          <w:rFonts w:eastAsia="Calibri" w:cs="Calibri"/>
          <w:bCs/>
          <w:sz w:val="24"/>
          <w:szCs w:val="24"/>
        </w:rPr>
        <w:t>(Middle/High School)</w:t>
      </w:r>
    </w:p>
    <w:p w14:paraId="3EF09BA4" w14:textId="4B25B414" w:rsidR="00F868E7" w:rsidRDefault="00F868E7" w:rsidP="00F868E7">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 xml:space="preserve">Consent </w:t>
      </w:r>
      <w:proofErr w:type="gramStart"/>
      <w:r>
        <w:rPr>
          <w:rFonts w:eastAsia="Calibri" w:cs="Tahoma"/>
          <w:b/>
          <w:bCs/>
          <w:sz w:val="24"/>
          <w:szCs w:val="24"/>
        </w:rPr>
        <w:t>Without</w:t>
      </w:r>
      <w:proofErr w:type="gramEnd"/>
      <w:r>
        <w:rPr>
          <w:rFonts w:eastAsia="Calibri" w:cs="Tahoma"/>
          <w:b/>
          <w:bCs/>
          <w:sz w:val="24"/>
          <w:szCs w:val="24"/>
        </w:rPr>
        <w:t xml:space="preserve"> Coercion</w:t>
      </w:r>
      <w:r w:rsidRPr="00DC7F18">
        <w:rPr>
          <w:rFonts w:eastAsia="Calibri" w:cs="Tahoma"/>
          <w:b/>
          <w:bCs/>
          <w:sz w:val="24"/>
          <w:szCs w:val="24"/>
        </w:rPr>
        <w:t xml:space="preserve"> </w:t>
      </w:r>
    </w:p>
    <w:p w14:paraId="007A3D7C" w14:textId="3A708787" w:rsidR="00F868E7" w:rsidRDefault="00F868E7" w:rsidP="00F868E7">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Correlations</w:t>
      </w:r>
    </w:p>
    <w:p w14:paraId="6C9565D5" w14:textId="77777777" w:rsidR="00F868E7" w:rsidRDefault="00F868E7" w:rsidP="00F868E7">
      <w:pPr>
        <w:widowControl w:val="0"/>
        <w:autoSpaceDE w:val="0"/>
        <w:autoSpaceDN w:val="0"/>
        <w:adjustRightInd w:val="0"/>
        <w:spacing w:after="0" w:line="240" w:lineRule="auto"/>
        <w:jc w:val="center"/>
        <w:rPr>
          <w:rFonts w:eastAsia="Calibri" w:cs="Tahoma"/>
          <w:b/>
          <w:bCs/>
          <w:sz w:val="24"/>
          <w:szCs w:val="24"/>
        </w:rPr>
      </w:pPr>
    </w:p>
    <w:p w14:paraId="3A0E6464" w14:textId="77777777" w:rsidR="003C1AED" w:rsidRPr="00F00DA1" w:rsidRDefault="003C1AED" w:rsidP="003C1AED">
      <w:pPr>
        <w:spacing w:after="0" w:line="240" w:lineRule="auto"/>
        <w:rPr>
          <w:b/>
          <w:sz w:val="24"/>
          <w:szCs w:val="24"/>
        </w:rPr>
      </w:pPr>
      <w:r w:rsidRPr="00F00DA1">
        <w:rPr>
          <w:b/>
          <w:sz w:val="24"/>
          <w:szCs w:val="24"/>
        </w:rPr>
        <w:t xml:space="preserve">Civics </w:t>
      </w:r>
    </w:p>
    <w:p w14:paraId="552E21D0" w14:textId="77777777" w:rsidR="003C1AED" w:rsidRPr="00F00DA1" w:rsidRDefault="003C1AED" w:rsidP="003C1AED">
      <w:pPr>
        <w:spacing w:after="0" w:line="240" w:lineRule="auto"/>
        <w:ind w:left="720" w:hanging="720"/>
        <w:rPr>
          <w:sz w:val="24"/>
          <w:szCs w:val="24"/>
        </w:rPr>
      </w:pPr>
      <w:proofErr w:type="gramStart"/>
      <w:r w:rsidRPr="00F00DA1">
        <w:rPr>
          <w:sz w:val="24"/>
          <w:szCs w:val="24"/>
        </w:rPr>
        <w:t>6.C4.2</w:t>
      </w:r>
      <w:proofErr w:type="gramEnd"/>
      <w:r w:rsidRPr="00F00DA1">
        <w:rPr>
          <w:sz w:val="24"/>
          <w:szCs w:val="24"/>
        </w:rPr>
        <w:tab/>
        <w:t>Describe and apply civic virtues including deliberative processes that contribute to the common good and democratic principles in school, community, and government.</w:t>
      </w:r>
    </w:p>
    <w:p w14:paraId="65D403AC" w14:textId="77777777" w:rsidR="003C1AED" w:rsidRPr="00F00DA1" w:rsidRDefault="003C1AED" w:rsidP="003C1AED">
      <w:pPr>
        <w:pStyle w:val="ListParagraph"/>
        <w:numPr>
          <w:ilvl w:val="0"/>
          <w:numId w:val="10"/>
        </w:numPr>
        <w:spacing w:after="0" w:line="240" w:lineRule="auto"/>
        <w:rPr>
          <w:sz w:val="24"/>
          <w:szCs w:val="24"/>
        </w:rPr>
      </w:pPr>
      <w:r w:rsidRPr="00F00DA1">
        <w:rPr>
          <w:sz w:val="24"/>
          <w:szCs w:val="24"/>
        </w:rPr>
        <w:t>Key concepts include … civility, respect for the rights of others, individual responsibility, respect for law, open mindedness, critical examination of issues, civic mindedness, compassion</w:t>
      </w:r>
    </w:p>
    <w:p w14:paraId="0A0C21AF" w14:textId="77777777" w:rsidR="00F868E7" w:rsidRPr="00F868E7" w:rsidRDefault="00F868E7" w:rsidP="00F868E7">
      <w:pPr>
        <w:widowControl w:val="0"/>
        <w:autoSpaceDE w:val="0"/>
        <w:autoSpaceDN w:val="0"/>
        <w:adjustRightInd w:val="0"/>
        <w:spacing w:after="0" w:line="240" w:lineRule="auto"/>
        <w:rPr>
          <w:rFonts w:cstheme="minorHAnsi"/>
          <w:sz w:val="24"/>
          <w:szCs w:val="24"/>
        </w:rPr>
      </w:pPr>
      <w:bookmarkStart w:id="0" w:name="_GoBack"/>
      <w:bookmarkEnd w:id="0"/>
    </w:p>
    <w:p w14:paraId="1C750C92" w14:textId="77777777" w:rsidR="00F868E7" w:rsidRPr="00F868E7" w:rsidRDefault="00F868E7" w:rsidP="00F868E7">
      <w:pPr>
        <w:spacing w:after="0"/>
        <w:rPr>
          <w:b/>
          <w:sz w:val="24"/>
          <w:szCs w:val="24"/>
        </w:rPr>
      </w:pPr>
      <w:r w:rsidRPr="00F868E7">
        <w:rPr>
          <w:b/>
          <w:sz w:val="24"/>
          <w:szCs w:val="24"/>
        </w:rPr>
        <w:t>Health</w:t>
      </w:r>
    </w:p>
    <w:p w14:paraId="51700319" w14:textId="77777777" w:rsidR="00F868E7" w:rsidRPr="00F868E7" w:rsidRDefault="00F868E7" w:rsidP="00F868E7">
      <w:pPr>
        <w:spacing w:after="0" w:line="240" w:lineRule="auto"/>
        <w:rPr>
          <w:sz w:val="24"/>
          <w:szCs w:val="24"/>
        </w:rPr>
      </w:pPr>
      <w:r w:rsidRPr="00F868E7">
        <w:rPr>
          <w:sz w:val="24"/>
          <w:szCs w:val="24"/>
        </w:rPr>
        <w:t>Examine the likelihood of injury or illness if engaging in unhealthy behaviors.</w:t>
      </w:r>
    </w:p>
    <w:p w14:paraId="5133A98D" w14:textId="77777777" w:rsidR="00F868E7" w:rsidRPr="00F868E7" w:rsidRDefault="00F868E7" w:rsidP="00F868E7">
      <w:pPr>
        <w:spacing w:after="0" w:line="240" w:lineRule="auto"/>
        <w:rPr>
          <w:sz w:val="24"/>
          <w:szCs w:val="24"/>
        </w:rPr>
      </w:pPr>
      <w:r w:rsidRPr="00F868E7">
        <w:rPr>
          <w:sz w:val="24"/>
          <w:szCs w:val="24"/>
        </w:rPr>
        <w:t>(6-12 S1C6 PO2)</w:t>
      </w:r>
    </w:p>
    <w:p w14:paraId="44CD69F9" w14:textId="77777777" w:rsidR="00F868E7" w:rsidRPr="00F868E7" w:rsidRDefault="00F868E7" w:rsidP="00F868E7">
      <w:pPr>
        <w:spacing w:after="0" w:line="240" w:lineRule="auto"/>
        <w:rPr>
          <w:sz w:val="24"/>
          <w:szCs w:val="24"/>
        </w:rPr>
      </w:pPr>
      <w:r w:rsidRPr="00F868E7">
        <w:rPr>
          <w:sz w:val="24"/>
          <w:szCs w:val="24"/>
        </w:rPr>
        <w:t>Apply effective verbal and nonverbal communication skills to enhance health.</w:t>
      </w:r>
    </w:p>
    <w:p w14:paraId="17676015" w14:textId="77777777" w:rsidR="00F868E7" w:rsidRPr="00F868E7" w:rsidRDefault="00F868E7" w:rsidP="00F868E7">
      <w:pPr>
        <w:spacing w:after="0" w:line="240" w:lineRule="auto"/>
        <w:rPr>
          <w:sz w:val="24"/>
          <w:szCs w:val="24"/>
        </w:rPr>
      </w:pPr>
      <w:r w:rsidRPr="00F868E7">
        <w:rPr>
          <w:sz w:val="24"/>
          <w:szCs w:val="24"/>
        </w:rPr>
        <w:t>(6-12 S4C1 PO1)</w:t>
      </w:r>
    </w:p>
    <w:p w14:paraId="4F8F5594" w14:textId="77777777" w:rsidR="00F868E7" w:rsidRPr="00F868E7" w:rsidRDefault="00F868E7" w:rsidP="00F868E7">
      <w:pPr>
        <w:spacing w:after="0" w:line="240" w:lineRule="auto"/>
        <w:rPr>
          <w:sz w:val="24"/>
          <w:szCs w:val="24"/>
        </w:rPr>
      </w:pPr>
      <w:r w:rsidRPr="00F868E7">
        <w:rPr>
          <w:sz w:val="24"/>
          <w:szCs w:val="24"/>
        </w:rPr>
        <w:t>Identify effective conflict management or resolution strategies Identify ways to ask for assistance to enhance the health of self and others.</w:t>
      </w:r>
    </w:p>
    <w:p w14:paraId="48D2F245" w14:textId="77777777" w:rsidR="00F868E7" w:rsidRPr="00F868E7" w:rsidRDefault="00F868E7" w:rsidP="00F868E7">
      <w:pPr>
        <w:spacing w:after="0" w:line="240" w:lineRule="auto"/>
        <w:rPr>
          <w:sz w:val="24"/>
          <w:szCs w:val="24"/>
        </w:rPr>
      </w:pPr>
      <w:r w:rsidRPr="00F868E7">
        <w:rPr>
          <w:sz w:val="24"/>
          <w:szCs w:val="24"/>
        </w:rPr>
        <w:t>(6-8 S4C2 PO1)</w:t>
      </w:r>
    </w:p>
    <w:p w14:paraId="07658350" w14:textId="77777777" w:rsidR="00F868E7" w:rsidRPr="00F868E7" w:rsidRDefault="00F868E7" w:rsidP="00F868E7">
      <w:pPr>
        <w:spacing w:after="0" w:line="240" w:lineRule="auto"/>
        <w:rPr>
          <w:sz w:val="24"/>
          <w:szCs w:val="24"/>
        </w:rPr>
      </w:pPr>
      <w:r w:rsidRPr="00F868E7">
        <w:rPr>
          <w:sz w:val="24"/>
          <w:szCs w:val="24"/>
        </w:rPr>
        <w:t>Determine when health related situations require the application of a thoughtful decision-making process.</w:t>
      </w:r>
    </w:p>
    <w:p w14:paraId="5C6B3A33" w14:textId="77777777" w:rsidR="00F868E7" w:rsidRPr="00F868E7" w:rsidRDefault="00F868E7" w:rsidP="00F868E7">
      <w:pPr>
        <w:spacing w:after="0" w:line="240" w:lineRule="auto"/>
        <w:rPr>
          <w:sz w:val="24"/>
          <w:szCs w:val="24"/>
        </w:rPr>
      </w:pPr>
      <w:r w:rsidRPr="00F868E7">
        <w:rPr>
          <w:sz w:val="24"/>
          <w:szCs w:val="24"/>
        </w:rPr>
        <w:t>(6-8 S5C2 PO1)</w:t>
      </w:r>
    </w:p>
    <w:p w14:paraId="7EE0F9AF" w14:textId="77777777" w:rsidR="00F868E7" w:rsidRPr="00F868E7" w:rsidRDefault="00F868E7" w:rsidP="00F868E7">
      <w:pPr>
        <w:spacing w:after="0" w:line="240" w:lineRule="auto"/>
        <w:rPr>
          <w:sz w:val="24"/>
          <w:szCs w:val="24"/>
        </w:rPr>
      </w:pPr>
      <w:r w:rsidRPr="00F868E7">
        <w:rPr>
          <w:sz w:val="24"/>
          <w:szCs w:val="24"/>
        </w:rPr>
        <w:t>Analyze the outcomes of a health-related decision.</w:t>
      </w:r>
    </w:p>
    <w:p w14:paraId="17D7AD35" w14:textId="77777777" w:rsidR="00F868E7" w:rsidRPr="00F868E7" w:rsidRDefault="00F868E7" w:rsidP="00F868E7">
      <w:pPr>
        <w:spacing w:after="0" w:line="240" w:lineRule="auto"/>
        <w:rPr>
          <w:sz w:val="24"/>
          <w:szCs w:val="24"/>
        </w:rPr>
      </w:pPr>
      <w:r w:rsidRPr="00F868E7">
        <w:rPr>
          <w:sz w:val="24"/>
          <w:szCs w:val="24"/>
        </w:rPr>
        <w:t>(6-8 S5C2 PO6)</w:t>
      </w:r>
    </w:p>
    <w:p w14:paraId="0BA6C841" w14:textId="77777777" w:rsidR="00F868E7" w:rsidRPr="00F868E7" w:rsidRDefault="00F868E7" w:rsidP="00F868E7">
      <w:pPr>
        <w:widowControl w:val="0"/>
        <w:autoSpaceDE w:val="0"/>
        <w:autoSpaceDN w:val="0"/>
        <w:adjustRightInd w:val="0"/>
        <w:spacing w:after="0" w:line="240" w:lineRule="auto"/>
        <w:rPr>
          <w:rFonts w:cstheme="minorHAnsi"/>
          <w:sz w:val="24"/>
          <w:szCs w:val="24"/>
        </w:rPr>
      </w:pPr>
    </w:p>
    <w:p w14:paraId="12023E8C" w14:textId="77777777" w:rsidR="00F868E7" w:rsidRPr="00F868E7" w:rsidRDefault="00F868E7" w:rsidP="00F868E7">
      <w:pPr>
        <w:spacing w:after="0" w:line="240" w:lineRule="auto"/>
        <w:rPr>
          <w:b/>
          <w:sz w:val="24"/>
          <w:szCs w:val="24"/>
        </w:rPr>
      </w:pPr>
      <w:r w:rsidRPr="00F868E7">
        <w:rPr>
          <w:b/>
          <w:sz w:val="24"/>
          <w:szCs w:val="24"/>
        </w:rPr>
        <w:t>Key Ideas and Details</w:t>
      </w:r>
    </w:p>
    <w:p w14:paraId="7B263947" w14:textId="77777777" w:rsidR="00F868E7" w:rsidRPr="00F868E7" w:rsidRDefault="00F868E7" w:rsidP="00F868E7">
      <w:pPr>
        <w:spacing w:after="0" w:line="240" w:lineRule="auto"/>
        <w:rPr>
          <w:sz w:val="24"/>
          <w:szCs w:val="24"/>
        </w:rPr>
      </w:pPr>
      <w:r w:rsidRPr="00F868E7">
        <w:rPr>
          <w:sz w:val="24"/>
          <w:szCs w:val="24"/>
        </w:rPr>
        <w:t>R.1 Read carefully to determine what the text says explicitly and to make logical inferences from it.</w:t>
      </w:r>
    </w:p>
    <w:p w14:paraId="794B3175" w14:textId="77777777" w:rsidR="00F868E7" w:rsidRPr="00F868E7" w:rsidRDefault="00F868E7" w:rsidP="00F868E7">
      <w:pPr>
        <w:widowControl w:val="0"/>
        <w:autoSpaceDE w:val="0"/>
        <w:autoSpaceDN w:val="0"/>
        <w:adjustRightInd w:val="0"/>
        <w:spacing w:after="0" w:line="240" w:lineRule="auto"/>
        <w:rPr>
          <w:rFonts w:cstheme="minorHAnsi"/>
          <w:sz w:val="24"/>
          <w:szCs w:val="24"/>
        </w:rPr>
      </w:pPr>
    </w:p>
    <w:p w14:paraId="72FBA915" w14:textId="77777777" w:rsidR="00F868E7" w:rsidRPr="00F868E7" w:rsidRDefault="00F868E7" w:rsidP="00F868E7">
      <w:pPr>
        <w:spacing w:after="0" w:line="240" w:lineRule="auto"/>
        <w:rPr>
          <w:b/>
          <w:sz w:val="24"/>
          <w:szCs w:val="24"/>
        </w:rPr>
      </w:pPr>
      <w:r w:rsidRPr="00F868E7">
        <w:rPr>
          <w:b/>
          <w:sz w:val="24"/>
          <w:szCs w:val="24"/>
        </w:rPr>
        <w:t>Comprehension and Collaboration</w:t>
      </w:r>
    </w:p>
    <w:p w14:paraId="3B928523" w14:textId="77777777" w:rsidR="00F868E7" w:rsidRPr="00F868E7" w:rsidRDefault="00F868E7" w:rsidP="00F868E7">
      <w:pPr>
        <w:spacing w:after="0" w:line="240" w:lineRule="auto"/>
        <w:rPr>
          <w:sz w:val="24"/>
          <w:szCs w:val="24"/>
        </w:rPr>
      </w:pPr>
      <w:r w:rsidRPr="00F868E7">
        <w:rPr>
          <w:sz w:val="24"/>
          <w:szCs w:val="24"/>
        </w:rPr>
        <w:t>SL.1 Prepare for and participate effectively in a range of conversations and collaborations with diverse partners, building on others’ ideas and expressing their own clearly and persuasively.</w:t>
      </w:r>
    </w:p>
    <w:p w14:paraId="6C3CC919" w14:textId="77777777" w:rsidR="00F868E7" w:rsidRPr="00F868E7" w:rsidRDefault="00F868E7" w:rsidP="00F868E7">
      <w:pPr>
        <w:widowControl w:val="0"/>
        <w:autoSpaceDE w:val="0"/>
        <w:autoSpaceDN w:val="0"/>
        <w:adjustRightInd w:val="0"/>
        <w:spacing w:after="0" w:line="240" w:lineRule="auto"/>
        <w:rPr>
          <w:rFonts w:cstheme="minorHAnsi"/>
          <w:sz w:val="24"/>
          <w:szCs w:val="24"/>
        </w:rPr>
      </w:pPr>
    </w:p>
    <w:p w14:paraId="52963A03" w14:textId="77777777" w:rsidR="00F868E7" w:rsidRPr="00F868E7" w:rsidRDefault="00F868E7" w:rsidP="00F868E7">
      <w:pPr>
        <w:spacing w:after="0" w:line="240" w:lineRule="auto"/>
        <w:rPr>
          <w:b/>
          <w:sz w:val="24"/>
          <w:szCs w:val="24"/>
        </w:rPr>
      </w:pPr>
      <w:r w:rsidRPr="00F868E7">
        <w:rPr>
          <w:b/>
          <w:sz w:val="24"/>
          <w:szCs w:val="24"/>
        </w:rPr>
        <w:t>Presentation of Knowledge and Ideas</w:t>
      </w:r>
    </w:p>
    <w:p w14:paraId="683C76C1" w14:textId="77777777" w:rsidR="00F868E7" w:rsidRPr="00F868E7" w:rsidRDefault="00F868E7" w:rsidP="00F868E7">
      <w:pPr>
        <w:spacing w:after="0" w:line="240" w:lineRule="auto"/>
        <w:rPr>
          <w:sz w:val="24"/>
          <w:szCs w:val="24"/>
        </w:rPr>
      </w:pPr>
      <w:r w:rsidRPr="00F868E7">
        <w:rPr>
          <w:sz w:val="24"/>
          <w:szCs w:val="24"/>
        </w:rPr>
        <w:t>SL.4 Present information, findings, and supporting evidence such that listeners can follow the line of reasoning and the organization, development, and style are appropriate to task, purpose, and audience.</w:t>
      </w:r>
    </w:p>
    <w:p w14:paraId="40321D93" w14:textId="77777777" w:rsidR="00F868E7" w:rsidRPr="00F868E7" w:rsidRDefault="00F868E7" w:rsidP="00F868E7">
      <w:pPr>
        <w:widowControl w:val="0"/>
        <w:autoSpaceDE w:val="0"/>
        <w:autoSpaceDN w:val="0"/>
        <w:adjustRightInd w:val="0"/>
        <w:spacing w:after="0" w:line="240" w:lineRule="auto"/>
        <w:rPr>
          <w:rFonts w:cstheme="minorHAnsi"/>
          <w:sz w:val="24"/>
          <w:szCs w:val="24"/>
        </w:rPr>
      </w:pPr>
    </w:p>
    <w:sectPr w:rsidR="00F868E7" w:rsidRPr="00F868E7"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452875" w14:textId="77777777" w:rsidR="00264DEF" w:rsidRDefault="00264DEF" w:rsidP="00DD3CC7">
      <w:pPr>
        <w:spacing w:after="0" w:line="240" w:lineRule="auto"/>
      </w:pPr>
      <w:r>
        <w:separator/>
      </w:r>
    </w:p>
  </w:endnote>
  <w:endnote w:type="continuationSeparator" w:id="0">
    <w:p w14:paraId="44C725BA" w14:textId="77777777" w:rsidR="00264DEF" w:rsidRDefault="00264DE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B8DAB5" w14:textId="0F7973F4"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97BCE">
      <w:rPr>
        <w:rFonts w:asciiTheme="majorHAnsi" w:eastAsiaTheme="majorEastAsia" w:hAnsiTheme="majorHAnsi" w:cstheme="majorBidi"/>
      </w:rPr>
      <w:t>March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C1AED" w:rsidRPr="003C1AE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7AB46C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F36F" w14:textId="77777777" w:rsidR="00264DEF" w:rsidRDefault="00264DEF" w:rsidP="00DD3CC7">
      <w:pPr>
        <w:spacing w:after="0" w:line="240" w:lineRule="auto"/>
      </w:pPr>
      <w:r>
        <w:separator/>
      </w:r>
    </w:p>
  </w:footnote>
  <w:footnote w:type="continuationSeparator" w:id="0">
    <w:p w14:paraId="6A582D00" w14:textId="77777777" w:rsidR="00264DEF" w:rsidRDefault="00264DE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601939"/>
    <w:multiLevelType w:val="hybridMultilevel"/>
    <w:tmpl w:val="C8865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C930C4"/>
    <w:multiLevelType w:val="hybridMultilevel"/>
    <w:tmpl w:val="5DCA9C9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0207F45"/>
    <w:multiLevelType w:val="hybridMultilevel"/>
    <w:tmpl w:val="BCA477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7072B6"/>
    <w:multiLevelType w:val="hybridMultilevel"/>
    <w:tmpl w:val="F69A0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75C71FA4"/>
    <w:multiLevelType w:val="hybridMultilevel"/>
    <w:tmpl w:val="0AC816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8005949"/>
    <w:multiLevelType w:val="hybridMultilevel"/>
    <w:tmpl w:val="A8D223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6"/>
  </w:num>
  <w:num w:numId="3">
    <w:abstractNumId w:val="9"/>
  </w:num>
  <w:num w:numId="4">
    <w:abstractNumId w:val="1"/>
  </w:num>
  <w:num w:numId="5">
    <w:abstractNumId w:val="4"/>
  </w:num>
  <w:num w:numId="6">
    <w:abstractNumId w:val="0"/>
  </w:num>
  <w:num w:numId="7">
    <w:abstractNumId w:val="3"/>
  </w:num>
  <w:num w:numId="8">
    <w:abstractNumId w:val="5"/>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DEF"/>
    <w:rsid w:val="000E3F1E"/>
    <w:rsid w:val="000E4C65"/>
    <w:rsid w:val="00154CB5"/>
    <w:rsid w:val="001630BA"/>
    <w:rsid w:val="00197BCE"/>
    <w:rsid w:val="001B57D3"/>
    <w:rsid w:val="001C72D9"/>
    <w:rsid w:val="001D1788"/>
    <w:rsid w:val="00211499"/>
    <w:rsid w:val="00264DEF"/>
    <w:rsid w:val="002D672C"/>
    <w:rsid w:val="003C1AED"/>
    <w:rsid w:val="00412D98"/>
    <w:rsid w:val="00446844"/>
    <w:rsid w:val="004C30F7"/>
    <w:rsid w:val="004C78EF"/>
    <w:rsid w:val="00580D73"/>
    <w:rsid w:val="005B0DC6"/>
    <w:rsid w:val="00756253"/>
    <w:rsid w:val="007B2B61"/>
    <w:rsid w:val="00885C3C"/>
    <w:rsid w:val="008B1CD5"/>
    <w:rsid w:val="008B2BE0"/>
    <w:rsid w:val="00922391"/>
    <w:rsid w:val="00A370CC"/>
    <w:rsid w:val="00A841C0"/>
    <w:rsid w:val="00B37CED"/>
    <w:rsid w:val="00BA1AFE"/>
    <w:rsid w:val="00BE2AC0"/>
    <w:rsid w:val="00BF4AE2"/>
    <w:rsid w:val="00C34656"/>
    <w:rsid w:val="00D22524"/>
    <w:rsid w:val="00D74DA7"/>
    <w:rsid w:val="00DC7F18"/>
    <w:rsid w:val="00DD3CC7"/>
    <w:rsid w:val="00F373B3"/>
    <w:rsid w:val="00F868E7"/>
    <w:rsid w:val="00FA1607"/>
    <w:rsid w:val="00FC36B0"/>
    <w:rsid w:val="00FD115E"/>
    <w:rsid w:val="00FD4D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E58B7"/>
  <w15:docId w15:val="{E2E2A194-B1E0-4A9F-B90F-86B7FC3F0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64DEF"/>
    <w:rPr>
      <w:color w:val="0000FF"/>
      <w:u w:val="single"/>
    </w:rPr>
  </w:style>
  <w:style w:type="paragraph" w:styleId="NormalWeb">
    <w:name w:val="Normal (Web)"/>
    <w:basedOn w:val="Normal"/>
    <w:uiPriority w:val="99"/>
    <w:semiHidden/>
    <w:unhideWhenUsed/>
    <w:rsid w:val="00264DE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E3F1E"/>
    <w:pPr>
      <w:ind w:left="720"/>
      <w:contextualSpacing/>
    </w:pPr>
  </w:style>
  <w:style w:type="character" w:styleId="CommentReference">
    <w:name w:val="annotation reference"/>
    <w:basedOn w:val="DefaultParagraphFont"/>
    <w:uiPriority w:val="99"/>
    <w:semiHidden/>
    <w:unhideWhenUsed/>
    <w:rsid w:val="002D672C"/>
    <w:rPr>
      <w:sz w:val="16"/>
      <w:szCs w:val="16"/>
    </w:rPr>
  </w:style>
  <w:style w:type="paragraph" w:styleId="CommentText">
    <w:name w:val="annotation text"/>
    <w:basedOn w:val="Normal"/>
    <w:link w:val="CommentTextChar"/>
    <w:uiPriority w:val="99"/>
    <w:semiHidden/>
    <w:unhideWhenUsed/>
    <w:rsid w:val="002D672C"/>
    <w:pPr>
      <w:spacing w:line="240" w:lineRule="auto"/>
    </w:pPr>
    <w:rPr>
      <w:sz w:val="20"/>
      <w:szCs w:val="20"/>
    </w:rPr>
  </w:style>
  <w:style w:type="character" w:customStyle="1" w:styleId="CommentTextChar">
    <w:name w:val="Comment Text Char"/>
    <w:basedOn w:val="DefaultParagraphFont"/>
    <w:link w:val="CommentText"/>
    <w:uiPriority w:val="99"/>
    <w:semiHidden/>
    <w:rsid w:val="002D672C"/>
    <w:rPr>
      <w:sz w:val="20"/>
      <w:szCs w:val="20"/>
    </w:rPr>
  </w:style>
  <w:style w:type="paragraph" w:styleId="CommentSubject">
    <w:name w:val="annotation subject"/>
    <w:basedOn w:val="CommentText"/>
    <w:next w:val="CommentText"/>
    <w:link w:val="CommentSubjectChar"/>
    <w:uiPriority w:val="99"/>
    <w:semiHidden/>
    <w:unhideWhenUsed/>
    <w:rsid w:val="002D672C"/>
    <w:rPr>
      <w:b/>
      <w:bCs/>
    </w:rPr>
  </w:style>
  <w:style w:type="character" w:customStyle="1" w:styleId="CommentSubjectChar">
    <w:name w:val="Comment Subject Char"/>
    <w:basedOn w:val="CommentTextChar"/>
    <w:link w:val="CommentSubject"/>
    <w:uiPriority w:val="99"/>
    <w:semiHidden/>
    <w:rsid w:val="002D672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927637">
      <w:bodyDiv w:val="1"/>
      <w:marLeft w:val="0"/>
      <w:marRight w:val="0"/>
      <w:marTop w:val="0"/>
      <w:marBottom w:val="0"/>
      <w:divBdr>
        <w:top w:val="none" w:sz="0" w:space="0" w:color="auto"/>
        <w:left w:val="none" w:sz="0" w:space="0" w:color="auto"/>
        <w:bottom w:val="none" w:sz="0" w:space="0" w:color="auto"/>
        <w:right w:val="none" w:sz="0" w:space="0" w:color="auto"/>
      </w:divBdr>
      <w:divsChild>
        <w:div w:id="664868564">
          <w:marLeft w:val="0"/>
          <w:marRight w:val="0"/>
          <w:marTop w:val="0"/>
          <w:marBottom w:val="0"/>
          <w:divBdr>
            <w:top w:val="none" w:sz="0" w:space="0" w:color="auto"/>
            <w:left w:val="none" w:sz="0" w:space="0" w:color="auto"/>
            <w:bottom w:val="none" w:sz="0" w:space="0" w:color="auto"/>
            <w:right w:val="none" w:sz="0" w:space="0" w:color="auto"/>
          </w:divBdr>
          <w:divsChild>
            <w:div w:id="518088705">
              <w:marLeft w:val="0"/>
              <w:marRight w:val="0"/>
              <w:marTop w:val="0"/>
              <w:marBottom w:val="0"/>
              <w:divBdr>
                <w:top w:val="none" w:sz="0" w:space="0" w:color="auto"/>
                <w:left w:val="none" w:sz="0" w:space="0" w:color="auto"/>
                <w:bottom w:val="none" w:sz="0" w:space="0" w:color="auto"/>
                <w:right w:val="none" w:sz="0" w:space="0" w:color="auto"/>
              </w:divBdr>
            </w:div>
            <w:div w:id="483858293">
              <w:marLeft w:val="0"/>
              <w:marRight w:val="0"/>
              <w:marTop w:val="0"/>
              <w:marBottom w:val="0"/>
              <w:divBdr>
                <w:top w:val="none" w:sz="0" w:space="0" w:color="auto"/>
                <w:left w:val="none" w:sz="0" w:space="0" w:color="auto"/>
                <w:bottom w:val="none" w:sz="0" w:space="0" w:color="auto"/>
                <w:right w:val="none" w:sz="0" w:space="0" w:color="auto"/>
              </w:divBdr>
            </w:div>
            <w:div w:id="1975060682">
              <w:marLeft w:val="0"/>
              <w:marRight w:val="0"/>
              <w:marTop w:val="0"/>
              <w:marBottom w:val="0"/>
              <w:divBdr>
                <w:top w:val="none" w:sz="0" w:space="0" w:color="auto"/>
                <w:left w:val="none" w:sz="0" w:space="0" w:color="auto"/>
                <w:bottom w:val="none" w:sz="0" w:space="0" w:color="auto"/>
                <w:right w:val="none" w:sz="0" w:space="0" w:color="auto"/>
              </w:divBdr>
            </w:div>
          </w:divsChild>
        </w:div>
        <w:div w:id="1159224336">
          <w:marLeft w:val="0"/>
          <w:marRight w:val="0"/>
          <w:marTop w:val="0"/>
          <w:marBottom w:val="0"/>
          <w:divBdr>
            <w:top w:val="none" w:sz="0" w:space="0" w:color="auto"/>
            <w:left w:val="none" w:sz="0" w:space="0" w:color="auto"/>
            <w:bottom w:val="none" w:sz="0" w:space="0" w:color="auto"/>
            <w:right w:val="none" w:sz="0" w:space="0" w:color="auto"/>
          </w:divBdr>
        </w:div>
      </w:divsChild>
    </w:div>
    <w:div w:id="420373586">
      <w:bodyDiv w:val="1"/>
      <w:marLeft w:val="0"/>
      <w:marRight w:val="0"/>
      <w:marTop w:val="0"/>
      <w:marBottom w:val="0"/>
      <w:divBdr>
        <w:top w:val="none" w:sz="0" w:space="0" w:color="auto"/>
        <w:left w:val="none" w:sz="0" w:space="0" w:color="auto"/>
        <w:bottom w:val="none" w:sz="0" w:space="0" w:color="auto"/>
        <w:right w:val="none" w:sz="0" w:space="0" w:color="auto"/>
      </w:divBdr>
      <w:divsChild>
        <w:div w:id="762798398">
          <w:marLeft w:val="0"/>
          <w:marRight w:val="0"/>
          <w:marTop w:val="0"/>
          <w:marBottom w:val="0"/>
          <w:divBdr>
            <w:top w:val="none" w:sz="0" w:space="0" w:color="auto"/>
            <w:left w:val="none" w:sz="0" w:space="0" w:color="auto"/>
            <w:bottom w:val="none" w:sz="0" w:space="0" w:color="auto"/>
            <w:right w:val="none" w:sz="0" w:space="0" w:color="auto"/>
          </w:divBdr>
        </w:div>
        <w:div w:id="701714395">
          <w:marLeft w:val="0"/>
          <w:marRight w:val="0"/>
          <w:marTop w:val="0"/>
          <w:marBottom w:val="0"/>
          <w:divBdr>
            <w:top w:val="none" w:sz="0" w:space="0" w:color="auto"/>
            <w:left w:val="none" w:sz="0" w:space="0" w:color="auto"/>
            <w:bottom w:val="none" w:sz="0" w:space="0" w:color="auto"/>
            <w:right w:val="none" w:sz="0" w:space="0" w:color="auto"/>
          </w:divBdr>
        </w:div>
      </w:divsChild>
    </w:div>
    <w:div w:id="646015223">
      <w:bodyDiv w:val="1"/>
      <w:marLeft w:val="0"/>
      <w:marRight w:val="0"/>
      <w:marTop w:val="0"/>
      <w:marBottom w:val="0"/>
      <w:divBdr>
        <w:top w:val="none" w:sz="0" w:space="0" w:color="auto"/>
        <w:left w:val="none" w:sz="0" w:space="0" w:color="auto"/>
        <w:bottom w:val="none" w:sz="0" w:space="0" w:color="auto"/>
        <w:right w:val="none" w:sz="0" w:space="0" w:color="auto"/>
      </w:divBdr>
      <w:divsChild>
        <w:div w:id="339547372">
          <w:marLeft w:val="0"/>
          <w:marRight w:val="0"/>
          <w:marTop w:val="0"/>
          <w:marBottom w:val="195"/>
          <w:divBdr>
            <w:top w:val="none" w:sz="0" w:space="0" w:color="auto"/>
            <w:left w:val="none" w:sz="0" w:space="0" w:color="auto"/>
            <w:bottom w:val="none" w:sz="0" w:space="0" w:color="auto"/>
            <w:right w:val="none" w:sz="0" w:space="0" w:color="auto"/>
          </w:divBdr>
        </w:div>
        <w:div w:id="1990863352">
          <w:marLeft w:val="0"/>
          <w:marRight w:val="0"/>
          <w:marTop w:val="225"/>
          <w:marBottom w:val="0"/>
          <w:divBdr>
            <w:top w:val="none" w:sz="0" w:space="0" w:color="auto"/>
            <w:left w:val="none" w:sz="0" w:space="0" w:color="auto"/>
            <w:bottom w:val="none" w:sz="0" w:space="0" w:color="auto"/>
            <w:right w:val="none" w:sz="0" w:space="0" w:color="auto"/>
          </w:divBdr>
          <w:divsChild>
            <w:div w:id="90140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096173">
      <w:bodyDiv w:val="1"/>
      <w:marLeft w:val="0"/>
      <w:marRight w:val="0"/>
      <w:marTop w:val="0"/>
      <w:marBottom w:val="0"/>
      <w:divBdr>
        <w:top w:val="none" w:sz="0" w:space="0" w:color="auto"/>
        <w:left w:val="none" w:sz="0" w:space="0" w:color="auto"/>
        <w:bottom w:val="none" w:sz="0" w:space="0" w:color="auto"/>
        <w:right w:val="none" w:sz="0" w:space="0" w:color="auto"/>
      </w:divBdr>
      <w:divsChild>
        <w:div w:id="1254632429">
          <w:marLeft w:val="0"/>
          <w:marRight w:val="0"/>
          <w:marTop w:val="0"/>
          <w:marBottom w:val="0"/>
          <w:divBdr>
            <w:top w:val="none" w:sz="0" w:space="0" w:color="auto"/>
            <w:left w:val="none" w:sz="0" w:space="0" w:color="auto"/>
            <w:bottom w:val="none" w:sz="0" w:space="0" w:color="auto"/>
            <w:right w:val="none" w:sz="0" w:space="0" w:color="auto"/>
          </w:divBdr>
        </w:div>
        <w:div w:id="958027780">
          <w:marLeft w:val="0"/>
          <w:marRight w:val="0"/>
          <w:marTop w:val="0"/>
          <w:marBottom w:val="0"/>
          <w:divBdr>
            <w:top w:val="none" w:sz="0" w:space="0" w:color="auto"/>
            <w:left w:val="none" w:sz="0" w:space="0" w:color="auto"/>
            <w:bottom w:val="none" w:sz="0" w:space="0" w:color="auto"/>
            <w:right w:val="none" w:sz="0" w:space="0" w:color="auto"/>
          </w:divBdr>
        </w:div>
      </w:divsChild>
    </w:div>
    <w:div w:id="922494761">
      <w:bodyDiv w:val="1"/>
      <w:marLeft w:val="0"/>
      <w:marRight w:val="0"/>
      <w:marTop w:val="0"/>
      <w:marBottom w:val="0"/>
      <w:divBdr>
        <w:top w:val="none" w:sz="0" w:space="0" w:color="auto"/>
        <w:left w:val="none" w:sz="0" w:space="0" w:color="auto"/>
        <w:bottom w:val="none" w:sz="0" w:space="0" w:color="auto"/>
        <w:right w:val="none" w:sz="0" w:space="0" w:color="auto"/>
      </w:divBdr>
      <w:divsChild>
        <w:div w:id="1070808627">
          <w:marLeft w:val="0"/>
          <w:marRight w:val="0"/>
          <w:marTop w:val="0"/>
          <w:marBottom w:val="0"/>
          <w:divBdr>
            <w:top w:val="none" w:sz="0" w:space="0" w:color="auto"/>
            <w:left w:val="none" w:sz="0" w:space="0" w:color="auto"/>
            <w:bottom w:val="none" w:sz="0" w:space="0" w:color="auto"/>
            <w:right w:val="none" w:sz="0" w:space="0" w:color="auto"/>
          </w:divBdr>
        </w:div>
      </w:divsChild>
    </w:div>
    <w:div w:id="1152024484">
      <w:bodyDiv w:val="1"/>
      <w:marLeft w:val="0"/>
      <w:marRight w:val="0"/>
      <w:marTop w:val="0"/>
      <w:marBottom w:val="0"/>
      <w:divBdr>
        <w:top w:val="none" w:sz="0" w:space="0" w:color="auto"/>
        <w:left w:val="none" w:sz="0" w:space="0" w:color="auto"/>
        <w:bottom w:val="none" w:sz="0" w:space="0" w:color="auto"/>
        <w:right w:val="none" w:sz="0" w:space="0" w:color="auto"/>
      </w:divBdr>
      <w:divsChild>
        <w:div w:id="1883442718">
          <w:marLeft w:val="0"/>
          <w:marRight w:val="0"/>
          <w:marTop w:val="0"/>
          <w:marBottom w:val="0"/>
          <w:divBdr>
            <w:top w:val="none" w:sz="0" w:space="0" w:color="auto"/>
            <w:left w:val="none" w:sz="0" w:space="0" w:color="auto"/>
            <w:bottom w:val="none" w:sz="0" w:space="0" w:color="auto"/>
            <w:right w:val="none" w:sz="0" w:space="0" w:color="auto"/>
          </w:divBdr>
        </w:div>
        <w:div w:id="8561167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1C890-0694-45DE-9250-A7C8268F1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4</Pages>
  <Words>1122</Words>
  <Characters>6397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2018-02-05T21:49:00Z</dcterms:created>
  <dcterms:modified xsi:type="dcterms:W3CDTF">2019-03-04T21:41:00Z</dcterms:modified>
</cp:coreProperties>
</file>