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3F950619"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956FF3">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3217EC80" w:rsidR="00DD3CC7" w:rsidRPr="00441985" w:rsidRDefault="000A49F4"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Crossing the Line</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9A48C1C" w14:textId="6CE14EDA" w:rsidR="003F33DB" w:rsidRPr="003F33DB" w:rsidRDefault="003F33DB" w:rsidP="003F33DB">
      <w:pPr>
        <w:numPr>
          <w:ilvl w:val="0"/>
          <w:numId w:val="4"/>
        </w:numPr>
        <w:spacing w:after="0" w:line="240" w:lineRule="auto"/>
        <w:rPr>
          <w:rFonts w:eastAsia="Calibri" w:cstheme="minorHAnsi"/>
          <w:i/>
          <w:iCs/>
          <w:sz w:val="24"/>
          <w:szCs w:val="24"/>
        </w:rPr>
      </w:pPr>
      <w:r w:rsidRPr="003F33DB">
        <w:rPr>
          <w:rFonts w:eastAsia="Calibri" w:cstheme="minorHAnsi"/>
          <w:sz w:val="24"/>
          <w:szCs w:val="24"/>
        </w:rPr>
        <w:t>Students will be able to define lawful and unlawful behavior in common settings</w:t>
      </w:r>
    </w:p>
    <w:p w14:paraId="38A01425" w14:textId="5242917B" w:rsidR="003F33DB" w:rsidRPr="003F33DB" w:rsidRDefault="003F33DB" w:rsidP="003F33DB">
      <w:pPr>
        <w:numPr>
          <w:ilvl w:val="0"/>
          <w:numId w:val="4"/>
        </w:numPr>
        <w:spacing w:after="0" w:line="240" w:lineRule="auto"/>
        <w:rPr>
          <w:rFonts w:eastAsia="Calibri" w:cstheme="minorHAnsi"/>
          <w:i/>
          <w:iCs/>
          <w:sz w:val="24"/>
          <w:szCs w:val="24"/>
        </w:rPr>
      </w:pPr>
      <w:r w:rsidRPr="003F33DB">
        <w:rPr>
          <w:rFonts w:eastAsia="Calibri" w:cstheme="minorHAnsi"/>
          <w:sz w:val="24"/>
          <w:szCs w:val="24"/>
        </w:rPr>
        <w:t xml:space="preserve">Students will identify unlawful behaviors in </w:t>
      </w:r>
      <w:r w:rsidR="005D28CE">
        <w:rPr>
          <w:rFonts w:eastAsia="Calibri" w:cstheme="minorHAnsi"/>
          <w:sz w:val="24"/>
          <w:szCs w:val="24"/>
        </w:rPr>
        <w:t>relevant</w:t>
      </w:r>
      <w:r w:rsidRPr="003F33DB">
        <w:rPr>
          <w:rFonts w:eastAsia="Calibri" w:cstheme="minorHAnsi"/>
          <w:sz w:val="24"/>
          <w:szCs w:val="24"/>
        </w:rPr>
        <w:t xml:space="preserve"> </w:t>
      </w:r>
      <w:proofErr w:type="gramStart"/>
      <w:r w:rsidRPr="003F33DB">
        <w:rPr>
          <w:rFonts w:eastAsia="Calibri" w:cstheme="minorHAnsi"/>
          <w:sz w:val="24"/>
          <w:szCs w:val="24"/>
        </w:rPr>
        <w:t>teen</w:t>
      </w:r>
      <w:proofErr w:type="gramEnd"/>
      <w:r w:rsidRPr="003F33DB">
        <w:rPr>
          <w:rFonts w:eastAsia="Calibri" w:cstheme="minorHAnsi"/>
          <w:sz w:val="24"/>
          <w:szCs w:val="24"/>
        </w:rPr>
        <w:t xml:space="preserve"> scenarios</w:t>
      </w:r>
    </w:p>
    <w:p w14:paraId="06F05322" w14:textId="77777777" w:rsidR="003F33DB" w:rsidRPr="003F33DB" w:rsidRDefault="003F33DB" w:rsidP="003F33DB">
      <w:pPr>
        <w:spacing w:after="0" w:line="240" w:lineRule="auto"/>
        <w:ind w:left="720"/>
        <w:rPr>
          <w:rFonts w:eastAsia="Calibri" w:cstheme="minorHAnsi"/>
          <w:i/>
          <w:iCs/>
          <w:sz w:val="24"/>
          <w:szCs w:val="24"/>
        </w:rPr>
      </w:pPr>
    </w:p>
    <w:p w14:paraId="19603784" w14:textId="5A3988F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15AC8">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0DBA80F4"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0DCB001B" w14:textId="3B3E55E5" w:rsidR="00FA60E7" w:rsidRDefault="00FA60E7" w:rsidP="00E842CC">
      <w:pPr>
        <w:numPr>
          <w:ilvl w:val="0"/>
          <w:numId w:val="1"/>
        </w:numPr>
        <w:spacing w:after="0" w:line="240" w:lineRule="auto"/>
        <w:rPr>
          <w:rFonts w:eastAsia="Calibri" w:cstheme="minorHAnsi"/>
          <w:sz w:val="24"/>
          <w:szCs w:val="24"/>
        </w:rPr>
      </w:pPr>
      <w:r>
        <w:rPr>
          <w:rFonts w:eastAsia="Calibri" w:cstheme="minorHAnsi"/>
          <w:sz w:val="24"/>
          <w:szCs w:val="24"/>
        </w:rPr>
        <w:t>Whiteboard</w:t>
      </w:r>
      <w:r w:rsidR="004E3E14">
        <w:rPr>
          <w:rFonts w:eastAsia="Calibri" w:cstheme="minorHAnsi"/>
          <w:sz w:val="24"/>
          <w:szCs w:val="24"/>
        </w:rPr>
        <w:t xml:space="preserve"> and dry erase marker</w:t>
      </w:r>
      <w:r>
        <w:rPr>
          <w:rFonts w:eastAsia="Calibri" w:cstheme="minorHAnsi"/>
          <w:sz w:val="24"/>
          <w:szCs w:val="24"/>
        </w:rPr>
        <w:t>, 1 per group</w:t>
      </w:r>
    </w:p>
    <w:p w14:paraId="63CC6049" w14:textId="75C9D23F" w:rsidR="004E3E14" w:rsidRPr="0086745F" w:rsidRDefault="004E3E14" w:rsidP="00E842CC">
      <w:pPr>
        <w:numPr>
          <w:ilvl w:val="0"/>
          <w:numId w:val="1"/>
        </w:numPr>
        <w:spacing w:after="0" w:line="240" w:lineRule="auto"/>
        <w:rPr>
          <w:rFonts w:eastAsia="Calibri" w:cstheme="minorHAnsi"/>
          <w:sz w:val="24"/>
          <w:szCs w:val="24"/>
        </w:rPr>
      </w:pPr>
      <w:r w:rsidRPr="0086745F">
        <w:rPr>
          <w:rFonts w:eastAsia="Calibri" w:cstheme="minorHAnsi"/>
          <w:sz w:val="24"/>
          <w:szCs w:val="24"/>
        </w:rPr>
        <w:t>Scenario Card, 1 card per group</w:t>
      </w:r>
    </w:p>
    <w:p w14:paraId="29D6F252" w14:textId="302DB220" w:rsidR="00D90DCD" w:rsidRPr="0086745F" w:rsidRDefault="00D90DCD" w:rsidP="00E842CC">
      <w:pPr>
        <w:numPr>
          <w:ilvl w:val="0"/>
          <w:numId w:val="1"/>
        </w:numPr>
        <w:spacing w:after="0" w:line="240" w:lineRule="auto"/>
        <w:rPr>
          <w:rFonts w:eastAsia="Calibri" w:cstheme="minorHAnsi"/>
          <w:sz w:val="24"/>
          <w:szCs w:val="24"/>
        </w:rPr>
      </w:pPr>
      <w:r w:rsidRPr="0086745F">
        <w:rPr>
          <w:rFonts w:eastAsia="Calibri" w:cstheme="minorHAnsi"/>
          <w:sz w:val="24"/>
          <w:szCs w:val="24"/>
        </w:rPr>
        <w:t>Question Card, 1 copy per group</w:t>
      </w:r>
    </w:p>
    <w:p w14:paraId="1C26D1E7" w14:textId="06CD3298" w:rsidR="00D90DCD" w:rsidRPr="0086745F" w:rsidRDefault="00D90DCD" w:rsidP="00E842CC">
      <w:pPr>
        <w:numPr>
          <w:ilvl w:val="0"/>
          <w:numId w:val="1"/>
        </w:numPr>
        <w:spacing w:after="0" w:line="240" w:lineRule="auto"/>
        <w:rPr>
          <w:rFonts w:eastAsia="Calibri" w:cstheme="minorHAnsi"/>
          <w:sz w:val="24"/>
          <w:szCs w:val="24"/>
        </w:rPr>
      </w:pPr>
      <w:r w:rsidRPr="0086745F">
        <w:rPr>
          <w:rFonts w:eastAsia="Calibri" w:cstheme="minorHAnsi"/>
          <w:sz w:val="24"/>
          <w:szCs w:val="24"/>
        </w:rPr>
        <w:t>Scenario Card Facilitator Guide, 1 per facilitator</w:t>
      </w:r>
    </w:p>
    <w:p w14:paraId="60B6058F" w14:textId="35CB1367" w:rsidR="004E3E14" w:rsidRDefault="004E3E14"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7C90722E" w14:textId="77777777" w:rsidR="00A2623B" w:rsidRDefault="00A2623B" w:rsidP="00C8231F">
      <w:pPr>
        <w:spacing w:after="0" w:line="240" w:lineRule="auto"/>
        <w:rPr>
          <w:rFonts w:eastAsia="Calibri" w:cstheme="minorHAnsi"/>
          <w:b/>
          <w:bCs/>
          <w:sz w:val="24"/>
          <w:szCs w:val="24"/>
        </w:rPr>
      </w:pPr>
    </w:p>
    <w:p w14:paraId="2A77B9C9" w14:textId="61C7AF9C"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125E04D8" w14:textId="71F8B122" w:rsidR="00F00F99" w:rsidRDefault="005C1E4E" w:rsidP="00321BE8">
      <w:pPr>
        <w:pStyle w:val="ListParagraph"/>
        <w:numPr>
          <w:ilvl w:val="0"/>
          <w:numId w:val="2"/>
        </w:numPr>
        <w:spacing w:after="0" w:line="240" w:lineRule="auto"/>
        <w:rPr>
          <w:rFonts w:eastAsia="Calibri" w:cstheme="minorHAnsi"/>
          <w:b/>
          <w:bCs/>
          <w:sz w:val="24"/>
          <w:szCs w:val="24"/>
        </w:rPr>
      </w:pPr>
      <w:r w:rsidRPr="006C79F5">
        <w:rPr>
          <w:rFonts w:eastAsia="Calibri" w:cstheme="minorHAnsi"/>
          <w:sz w:val="24"/>
          <w:szCs w:val="24"/>
        </w:rPr>
        <w:t xml:space="preserve">Divide </w:t>
      </w:r>
      <w:r w:rsidR="009B1578">
        <w:rPr>
          <w:rFonts w:eastAsia="Calibri" w:cstheme="minorHAnsi"/>
          <w:sz w:val="24"/>
          <w:szCs w:val="24"/>
        </w:rPr>
        <w:t xml:space="preserve">the </w:t>
      </w:r>
      <w:r w:rsidR="002459B1" w:rsidRPr="006C79F5">
        <w:rPr>
          <w:rFonts w:eastAsia="Calibri" w:cstheme="minorHAnsi"/>
          <w:sz w:val="24"/>
          <w:szCs w:val="24"/>
        </w:rPr>
        <w:t>class</w:t>
      </w:r>
      <w:r w:rsidRPr="006C79F5">
        <w:rPr>
          <w:rFonts w:eastAsia="Calibri" w:cstheme="minorHAnsi"/>
          <w:sz w:val="24"/>
          <w:szCs w:val="24"/>
        </w:rPr>
        <w:t xml:space="preserve"> int</w:t>
      </w:r>
      <w:r w:rsidR="00E7236D" w:rsidRPr="006C79F5">
        <w:rPr>
          <w:rFonts w:eastAsia="Calibri" w:cstheme="minorHAnsi"/>
          <w:sz w:val="24"/>
          <w:szCs w:val="24"/>
        </w:rPr>
        <w:t>o</w:t>
      </w:r>
      <w:r w:rsidRPr="006C79F5">
        <w:rPr>
          <w:rFonts w:eastAsia="Calibri" w:cstheme="minorHAnsi"/>
          <w:sz w:val="24"/>
          <w:szCs w:val="24"/>
        </w:rPr>
        <w:t xml:space="preserve"> small groups of </w:t>
      </w:r>
      <w:r w:rsidR="00E7236D" w:rsidRPr="006C79F5">
        <w:rPr>
          <w:rFonts w:eastAsia="Calibri" w:cstheme="minorHAnsi"/>
          <w:sz w:val="24"/>
          <w:szCs w:val="24"/>
        </w:rPr>
        <w:t>3</w:t>
      </w:r>
      <w:r w:rsidR="002E3FC0" w:rsidRPr="006C79F5">
        <w:rPr>
          <w:rFonts w:eastAsia="Calibri" w:cstheme="minorHAnsi"/>
          <w:sz w:val="24"/>
          <w:szCs w:val="24"/>
        </w:rPr>
        <w:t>-</w:t>
      </w:r>
      <w:r w:rsidR="001E007D" w:rsidRPr="006C79F5">
        <w:rPr>
          <w:rFonts w:eastAsia="Calibri" w:cstheme="minorHAnsi"/>
          <w:sz w:val="24"/>
          <w:szCs w:val="24"/>
        </w:rPr>
        <w:t>4</w:t>
      </w:r>
      <w:r w:rsidRPr="006C79F5">
        <w:rPr>
          <w:rFonts w:eastAsia="Calibri" w:cstheme="minorHAnsi"/>
          <w:sz w:val="24"/>
          <w:szCs w:val="24"/>
        </w:rPr>
        <w:t xml:space="preserve"> students each. </w:t>
      </w:r>
      <w:bookmarkEnd w:id="4"/>
      <w:r w:rsidRPr="006C79F5">
        <w:rPr>
          <w:rFonts w:eastAsia="Calibri" w:cstheme="minorHAnsi"/>
          <w:sz w:val="24"/>
          <w:szCs w:val="24"/>
        </w:rPr>
        <w:t xml:space="preserve">Provide each group with </w:t>
      </w:r>
      <w:r w:rsidRPr="006C79F5">
        <w:rPr>
          <w:rFonts w:eastAsia="Calibri" w:cstheme="minorHAnsi"/>
          <w:b/>
          <w:bCs/>
          <w:sz w:val="24"/>
          <w:szCs w:val="24"/>
        </w:rPr>
        <w:t>large poster paper</w:t>
      </w:r>
      <w:r w:rsidR="002459B1" w:rsidRPr="006C79F5">
        <w:rPr>
          <w:rFonts w:eastAsia="Calibri" w:cstheme="minorHAnsi"/>
          <w:b/>
          <w:bCs/>
          <w:sz w:val="24"/>
          <w:szCs w:val="24"/>
        </w:rPr>
        <w:t>, sticky notes,</w:t>
      </w:r>
      <w:r w:rsidRPr="006C79F5">
        <w:rPr>
          <w:rFonts w:eastAsia="Calibri" w:cstheme="minorHAnsi"/>
          <w:b/>
          <w:bCs/>
          <w:sz w:val="24"/>
          <w:szCs w:val="24"/>
        </w:rPr>
        <w:t xml:space="preserve"> </w:t>
      </w:r>
      <w:r w:rsidR="00FA60E7">
        <w:rPr>
          <w:rFonts w:eastAsia="Calibri" w:cstheme="minorHAnsi"/>
          <w:b/>
          <w:bCs/>
          <w:sz w:val="24"/>
          <w:szCs w:val="24"/>
        </w:rPr>
        <w:t xml:space="preserve">whiteboard, </w:t>
      </w:r>
      <w:r w:rsidRPr="006C79F5">
        <w:rPr>
          <w:rFonts w:eastAsia="Calibri" w:cstheme="minorHAnsi"/>
          <w:b/>
          <w:bCs/>
          <w:sz w:val="24"/>
          <w:szCs w:val="24"/>
        </w:rPr>
        <w:t>and markers.</w:t>
      </w:r>
    </w:p>
    <w:p w14:paraId="55EFCF0B" w14:textId="0892308E" w:rsidR="003F33DB" w:rsidRPr="003F33DB" w:rsidRDefault="003F33DB" w:rsidP="003F33DB">
      <w:pPr>
        <w:pStyle w:val="ListParagraph"/>
        <w:numPr>
          <w:ilvl w:val="0"/>
          <w:numId w:val="2"/>
        </w:numPr>
        <w:spacing w:after="0" w:line="240" w:lineRule="auto"/>
        <w:rPr>
          <w:rFonts w:eastAsia="Calibri" w:cstheme="minorHAnsi"/>
          <w:b/>
          <w:bCs/>
          <w:sz w:val="24"/>
          <w:szCs w:val="24"/>
        </w:rPr>
      </w:pPr>
      <w:bookmarkStart w:id="6" w:name="_Hlk205988069"/>
      <w:r w:rsidRPr="003F33DB">
        <w:rPr>
          <w:rFonts w:eastAsia="Calibri" w:cstheme="minorHAnsi"/>
          <w:sz w:val="24"/>
          <w:szCs w:val="24"/>
        </w:rPr>
        <w:lastRenderedPageBreak/>
        <w:t xml:space="preserve">Ask </w:t>
      </w:r>
      <w:r w:rsidR="001B5996">
        <w:rPr>
          <w:rFonts w:eastAsia="Calibri" w:cstheme="minorHAnsi"/>
          <w:sz w:val="24"/>
          <w:szCs w:val="24"/>
        </w:rPr>
        <w:t>s</w:t>
      </w:r>
      <w:r w:rsidRPr="003F33DB">
        <w:rPr>
          <w:rFonts w:eastAsia="Calibri" w:cstheme="minorHAnsi"/>
          <w:sz w:val="24"/>
          <w:szCs w:val="24"/>
        </w:rPr>
        <w:t>tudents the following question:</w:t>
      </w:r>
      <w:r>
        <w:rPr>
          <w:rFonts w:eastAsia="Calibri" w:cstheme="minorHAnsi"/>
          <w:b/>
          <w:bCs/>
          <w:sz w:val="24"/>
          <w:szCs w:val="24"/>
        </w:rPr>
        <w:t xml:space="preserve"> </w:t>
      </w:r>
      <w:r>
        <w:rPr>
          <w:rFonts w:eastAsia="Calibri" w:cstheme="minorHAnsi"/>
          <w:sz w:val="24"/>
          <w:szCs w:val="24"/>
        </w:rPr>
        <w:t>If you were at a party and someone dared you to post a prank video of a friend without their permission – would you do it?</w:t>
      </w:r>
    </w:p>
    <w:p w14:paraId="37EB52A2" w14:textId="0402A126" w:rsidR="003F33DB" w:rsidRDefault="001B5996" w:rsidP="003F33DB">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Give students time to</w:t>
      </w:r>
      <w:r w:rsidR="003F33DB" w:rsidRPr="003F33DB">
        <w:rPr>
          <w:rFonts w:eastAsia="Calibri" w:cstheme="minorHAnsi"/>
          <w:sz w:val="24"/>
          <w:szCs w:val="24"/>
        </w:rPr>
        <w:t xml:space="preserve"> discuss in their groups.</w:t>
      </w:r>
    </w:p>
    <w:p w14:paraId="604F8A4E" w14:textId="77777777" w:rsidR="003F33DB" w:rsidRPr="001B5996" w:rsidRDefault="003F33DB" w:rsidP="003F33DB">
      <w:pPr>
        <w:pStyle w:val="ListParagraph"/>
        <w:numPr>
          <w:ilvl w:val="0"/>
          <w:numId w:val="2"/>
        </w:numPr>
        <w:spacing w:after="0" w:line="240" w:lineRule="auto"/>
        <w:rPr>
          <w:rFonts w:eastAsia="Calibri" w:cstheme="minorHAnsi"/>
          <w:b/>
          <w:bCs/>
          <w:sz w:val="24"/>
          <w:szCs w:val="24"/>
        </w:rPr>
      </w:pPr>
      <w:r w:rsidRPr="003F33DB">
        <w:rPr>
          <w:rFonts w:eastAsia="Calibri" w:cstheme="minorHAnsi"/>
          <w:sz w:val="24"/>
          <w:szCs w:val="24"/>
        </w:rPr>
        <w:t xml:space="preserve">Then ask students: Could that be </w:t>
      </w:r>
      <w:r>
        <w:rPr>
          <w:rFonts w:eastAsia="Calibri" w:cstheme="minorHAnsi"/>
          <w:sz w:val="24"/>
          <w:szCs w:val="24"/>
        </w:rPr>
        <w:t>i</w:t>
      </w:r>
      <w:r w:rsidRPr="003F33DB">
        <w:rPr>
          <w:rFonts w:eastAsia="Calibri" w:cstheme="minorHAnsi"/>
          <w:sz w:val="24"/>
          <w:szCs w:val="24"/>
        </w:rPr>
        <w:t>llegal</w:t>
      </w:r>
      <w:r>
        <w:rPr>
          <w:rFonts w:eastAsia="Calibri" w:cstheme="minorHAnsi"/>
          <w:sz w:val="24"/>
          <w:szCs w:val="24"/>
        </w:rPr>
        <w:t>?</w:t>
      </w:r>
    </w:p>
    <w:p w14:paraId="609D8638" w14:textId="16D6C246" w:rsidR="001B5996" w:rsidRPr="003F33DB" w:rsidRDefault="001B5996" w:rsidP="003F33DB">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Ask for a few students to share their thoughts.</w:t>
      </w:r>
    </w:p>
    <w:p w14:paraId="1B46709B" w14:textId="6A2D5E9E" w:rsidR="003F33DB" w:rsidRDefault="003F33DB" w:rsidP="003F33DB">
      <w:pPr>
        <w:pStyle w:val="ListParagraph"/>
        <w:numPr>
          <w:ilvl w:val="0"/>
          <w:numId w:val="2"/>
        </w:numPr>
        <w:spacing w:after="0" w:line="240" w:lineRule="auto"/>
        <w:rPr>
          <w:rFonts w:eastAsia="Calibri" w:cstheme="minorHAnsi"/>
          <w:sz w:val="24"/>
          <w:szCs w:val="24"/>
        </w:rPr>
      </w:pPr>
      <w:r w:rsidRPr="003F33DB">
        <w:rPr>
          <w:rFonts w:eastAsia="Calibri" w:cstheme="minorHAnsi"/>
          <w:sz w:val="24"/>
          <w:szCs w:val="24"/>
        </w:rPr>
        <w:t xml:space="preserve">Explain that today’s focus is </w:t>
      </w:r>
      <w:r w:rsidR="001B5996">
        <w:rPr>
          <w:rFonts w:eastAsia="Calibri" w:cstheme="minorHAnsi"/>
          <w:sz w:val="24"/>
          <w:szCs w:val="24"/>
        </w:rPr>
        <w:t>how to tell the difference between</w:t>
      </w:r>
      <w:r w:rsidRPr="003F33DB">
        <w:rPr>
          <w:rFonts w:eastAsia="Calibri" w:cstheme="minorHAnsi"/>
          <w:sz w:val="24"/>
          <w:szCs w:val="24"/>
        </w:rPr>
        <w:t xml:space="preserve"> lawful </w:t>
      </w:r>
      <w:r w:rsidR="001B5996">
        <w:rPr>
          <w:rFonts w:eastAsia="Calibri" w:cstheme="minorHAnsi"/>
          <w:sz w:val="24"/>
          <w:szCs w:val="24"/>
        </w:rPr>
        <w:t xml:space="preserve">and </w:t>
      </w:r>
      <w:r w:rsidRPr="003F33DB">
        <w:rPr>
          <w:rFonts w:eastAsia="Calibri" w:cstheme="minorHAnsi"/>
          <w:sz w:val="24"/>
          <w:szCs w:val="24"/>
        </w:rPr>
        <w:t>unlawful</w:t>
      </w:r>
      <w:r w:rsidR="001B5996">
        <w:rPr>
          <w:rFonts w:eastAsia="Calibri" w:cstheme="minorHAnsi"/>
          <w:sz w:val="24"/>
          <w:szCs w:val="24"/>
        </w:rPr>
        <w:t xml:space="preserve"> behavior</w:t>
      </w:r>
      <w:r w:rsidRPr="003F33DB">
        <w:rPr>
          <w:rFonts w:eastAsia="Calibri" w:cstheme="minorHAnsi"/>
          <w:sz w:val="24"/>
          <w:szCs w:val="24"/>
        </w:rPr>
        <w:t xml:space="preserve"> in real life situations.</w:t>
      </w:r>
    </w:p>
    <w:p w14:paraId="79EAFBBD" w14:textId="77777777" w:rsidR="001B5996" w:rsidRDefault="001B5996" w:rsidP="001B5996">
      <w:pPr>
        <w:pStyle w:val="ListParagraph"/>
        <w:numPr>
          <w:ilvl w:val="0"/>
          <w:numId w:val="2"/>
        </w:numPr>
        <w:spacing w:after="0" w:line="240" w:lineRule="auto"/>
        <w:rPr>
          <w:rFonts w:eastAsia="Calibri" w:cstheme="minorHAnsi"/>
          <w:sz w:val="24"/>
          <w:szCs w:val="24"/>
        </w:rPr>
      </w:pPr>
      <w:bookmarkStart w:id="7" w:name="_Hlk204170295"/>
      <w:bookmarkStart w:id="8" w:name="_Hlk204170239"/>
      <w:r w:rsidRPr="003F33DB">
        <w:rPr>
          <w:rFonts w:eastAsia="Calibri" w:cstheme="minorHAnsi"/>
          <w:sz w:val="24"/>
          <w:szCs w:val="24"/>
        </w:rPr>
        <w:t xml:space="preserve">Have the groups create a “T” chart </w:t>
      </w:r>
      <w:r>
        <w:rPr>
          <w:rFonts w:eastAsia="Calibri" w:cstheme="minorHAnsi"/>
          <w:sz w:val="24"/>
          <w:szCs w:val="24"/>
        </w:rPr>
        <w:t xml:space="preserve">on their </w:t>
      </w:r>
      <w:r w:rsidRPr="001B5996">
        <w:rPr>
          <w:rFonts w:eastAsia="Calibri" w:cstheme="minorHAnsi"/>
          <w:b/>
          <w:bCs/>
          <w:sz w:val="24"/>
          <w:szCs w:val="24"/>
        </w:rPr>
        <w:t>large poster paper</w:t>
      </w:r>
      <w:r>
        <w:rPr>
          <w:rFonts w:eastAsia="Calibri" w:cstheme="minorHAnsi"/>
          <w:sz w:val="24"/>
          <w:szCs w:val="24"/>
        </w:rPr>
        <w:t xml:space="preserve"> </w:t>
      </w:r>
      <w:r w:rsidRPr="003F33DB">
        <w:rPr>
          <w:rFonts w:eastAsia="Calibri" w:cstheme="minorHAnsi"/>
          <w:sz w:val="24"/>
          <w:szCs w:val="24"/>
        </w:rPr>
        <w:t xml:space="preserve">with the following headings – </w:t>
      </w:r>
      <w:r w:rsidRPr="003F33DB">
        <w:rPr>
          <w:rFonts w:eastAsia="Calibri" w:cstheme="minorHAnsi"/>
          <w:sz w:val="24"/>
          <w:szCs w:val="24"/>
          <w:u w:val="single"/>
        </w:rPr>
        <w:t>Lawful Behavior</w:t>
      </w:r>
      <w:r w:rsidRPr="003F33DB">
        <w:rPr>
          <w:rFonts w:eastAsia="Calibri" w:cstheme="minorHAnsi"/>
          <w:sz w:val="24"/>
          <w:szCs w:val="24"/>
        </w:rPr>
        <w:t xml:space="preserve"> and </w:t>
      </w:r>
      <w:r w:rsidRPr="003F33DB">
        <w:rPr>
          <w:rFonts w:eastAsia="Calibri" w:cstheme="minorHAnsi"/>
          <w:sz w:val="24"/>
          <w:szCs w:val="24"/>
          <w:u w:val="single"/>
        </w:rPr>
        <w:t>Unlawful Behavior</w:t>
      </w:r>
      <w:r w:rsidRPr="003F33DB">
        <w:rPr>
          <w:rFonts w:eastAsia="Calibri" w:cstheme="minorHAnsi"/>
          <w:sz w:val="24"/>
          <w:szCs w:val="24"/>
        </w:rPr>
        <w:t xml:space="preserve">.  </w:t>
      </w:r>
    </w:p>
    <w:p w14:paraId="497FF74D" w14:textId="797D924F" w:rsidR="001B5996" w:rsidRDefault="001B5996" w:rsidP="003F33DB">
      <w:pPr>
        <w:pStyle w:val="ListParagraph"/>
        <w:numPr>
          <w:ilvl w:val="0"/>
          <w:numId w:val="2"/>
        </w:numPr>
        <w:spacing w:after="0" w:line="240" w:lineRule="auto"/>
        <w:rPr>
          <w:rFonts w:eastAsia="Calibri" w:cstheme="minorHAnsi"/>
          <w:sz w:val="24"/>
          <w:szCs w:val="24"/>
        </w:rPr>
      </w:pPr>
      <w:r w:rsidRPr="003F33DB">
        <w:rPr>
          <w:rFonts w:eastAsia="Calibri" w:cstheme="minorHAnsi"/>
          <w:sz w:val="24"/>
          <w:szCs w:val="24"/>
        </w:rPr>
        <w:t xml:space="preserve">Share with the </w:t>
      </w:r>
      <w:r>
        <w:rPr>
          <w:rFonts w:eastAsia="Calibri" w:cstheme="minorHAnsi"/>
          <w:sz w:val="24"/>
          <w:szCs w:val="24"/>
        </w:rPr>
        <w:t xml:space="preserve">class that </w:t>
      </w:r>
      <w:bookmarkEnd w:id="7"/>
      <w:r>
        <w:rPr>
          <w:rFonts w:eastAsia="Calibri" w:cstheme="minorHAnsi"/>
          <w:sz w:val="24"/>
          <w:szCs w:val="24"/>
        </w:rPr>
        <w:t>lawful</w:t>
      </w:r>
      <w:r w:rsidRPr="003F33DB">
        <w:rPr>
          <w:rFonts w:eastAsia="Calibri" w:cstheme="minorHAnsi"/>
          <w:sz w:val="24"/>
          <w:szCs w:val="24"/>
        </w:rPr>
        <w:t xml:space="preserve"> </w:t>
      </w:r>
      <w:r>
        <w:rPr>
          <w:rFonts w:eastAsia="Calibri" w:cstheme="minorHAnsi"/>
          <w:sz w:val="24"/>
          <w:szCs w:val="24"/>
        </w:rPr>
        <w:t>b</w:t>
      </w:r>
      <w:r w:rsidRPr="003F33DB">
        <w:rPr>
          <w:rFonts w:eastAsia="Calibri" w:cstheme="minorHAnsi"/>
          <w:sz w:val="24"/>
          <w:szCs w:val="24"/>
        </w:rPr>
        <w:t xml:space="preserve">ehavior is respecting the rights of others, following the laws, being safe.  </w:t>
      </w:r>
    </w:p>
    <w:p w14:paraId="7D3BD375" w14:textId="60F3FE46" w:rsidR="003F33DB" w:rsidRDefault="003F33DB" w:rsidP="003F33DB">
      <w:pPr>
        <w:pStyle w:val="ListParagraph"/>
        <w:numPr>
          <w:ilvl w:val="0"/>
          <w:numId w:val="2"/>
        </w:numPr>
        <w:spacing w:after="0" w:line="240" w:lineRule="auto"/>
        <w:rPr>
          <w:rFonts w:eastAsia="Calibri" w:cstheme="minorHAnsi"/>
          <w:sz w:val="24"/>
          <w:szCs w:val="24"/>
        </w:rPr>
      </w:pPr>
      <w:r w:rsidRPr="003F33DB">
        <w:rPr>
          <w:rFonts w:eastAsia="Calibri" w:cstheme="minorHAnsi"/>
          <w:sz w:val="24"/>
          <w:szCs w:val="24"/>
        </w:rPr>
        <w:t xml:space="preserve">Have </w:t>
      </w:r>
      <w:r w:rsidR="001B5996">
        <w:rPr>
          <w:rFonts w:eastAsia="Calibri" w:cstheme="minorHAnsi"/>
          <w:sz w:val="24"/>
          <w:szCs w:val="24"/>
        </w:rPr>
        <w:t>each</w:t>
      </w:r>
      <w:r w:rsidRPr="003F33DB">
        <w:rPr>
          <w:rFonts w:eastAsia="Calibri" w:cstheme="minorHAnsi"/>
          <w:sz w:val="24"/>
          <w:szCs w:val="24"/>
        </w:rPr>
        <w:t xml:space="preserve"> group discuss </w:t>
      </w:r>
      <w:r w:rsidR="001B5996">
        <w:rPr>
          <w:rFonts w:eastAsia="Calibri" w:cstheme="minorHAnsi"/>
          <w:sz w:val="24"/>
          <w:szCs w:val="24"/>
        </w:rPr>
        <w:t xml:space="preserve">and brainstorm </w:t>
      </w:r>
      <w:r w:rsidRPr="003F33DB">
        <w:rPr>
          <w:rFonts w:eastAsia="Calibri" w:cstheme="minorHAnsi"/>
          <w:sz w:val="24"/>
          <w:szCs w:val="24"/>
        </w:rPr>
        <w:t xml:space="preserve">what they </w:t>
      </w:r>
      <w:r w:rsidR="001B5996">
        <w:rPr>
          <w:rFonts w:eastAsia="Calibri" w:cstheme="minorHAnsi"/>
          <w:sz w:val="24"/>
          <w:szCs w:val="24"/>
        </w:rPr>
        <w:t>think counts as</w:t>
      </w:r>
      <w:r w:rsidRPr="003F33DB">
        <w:rPr>
          <w:rFonts w:eastAsia="Calibri" w:cstheme="minorHAnsi"/>
          <w:sz w:val="24"/>
          <w:szCs w:val="24"/>
        </w:rPr>
        <w:t xml:space="preserve"> lawful behavior.</w:t>
      </w:r>
    </w:p>
    <w:bookmarkEnd w:id="8"/>
    <w:p w14:paraId="7B30A7BD" w14:textId="7449715B" w:rsidR="001B5996" w:rsidRDefault="001B5996" w:rsidP="003F33DB">
      <w:pPr>
        <w:pStyle w:val="ListParagraph"/>
        <w:numPr>
          <w:ilvl w:val="0"/>
          <w:numId w:val="2"/>
        </w:numPr>
        <w:spacing w:after="0" w:line="240" w:lineRule="auto"/>
        <w:rPr>
          <w:rFonts w:eastAsia="Calibri" w:cstheme="minorHAnsi"/>
          <w:sz w:val="24"/>
          <w:szCs w:val="24"/>
        </w:rPr>
      </w:pPr>
      <w:r>
        <w:rPr>
          <w:rFonts w:eastAsia="Calibri" w:cstheme="minorHAnsi"/>
          <w:sz w:val="24"/>
          <w:szCs w:val="24"/>
        </w:rPr>
        <w:t>Call on a few groups to share their ideas with the class.</w:t>
      </w:r>
      <w:r w:rsidR="00D90DCD">
        <w:rPr>
          <w:rFonts w:eastAsia="Calibri" w:cstheme="minorHAnsi"/>
          <w:sz w:val="24"/>
          <w:szCs w:val="24"/>
        </w:rPr>
        <w:t xml:space="preserve"> </w:t>
      </w:r>
      <w:bookmarkStart w:id="9" w:name="_Hlk204176951"/>
      <w:r w:rsidR="00D90DCD">
        <w:rPr>
          <w:rFonts w:eastAsia="Calibri" w:cstheme="minorHAnsi"/>
          <w:sz w:val="24"/>
          <w:szCs w:val="24"/>
        </w:rPr>
        <w:t>Use the facilitator key below to add any additional information that wasn’t shared.</w:t>
      </w:r>
    </w:p>
    <w:bookmarkEnd w:id="9"/>
    <w:p w14:paraId="357EC8B5" w14:textId="1771A6EC" w:rsidR="001B5996" w:rsidRDefault="001B5996" w:rsidP="001B5996">
      <w:pPr>
        <w:pStyle w:val="ListParagraph"/>
        <w:numPr>
          <w:ilvl w:val="0"/>
          <w:numId w:val="2"/>
        </w:numPr>
        <w:spacing w:after="0" w:line="240" w:lineRule="auto"/>
        <w:rPr>
          <w:rFonts w:eastAsia="Calibri" w:cstheme="minorHAnsi"/>
          <w:sz w:val="24"/>
          <w:szCs w:val="24"/>
        </w:rPr>
      </w:pPr>
      <w:r w:rsidRPr="003F33DB">
        <w:rPr>
          <w:rFonts w:eastAsia="Calibri" w:cstheme="minorHAnsi"/>
          <w:sz w:val="24"/>
          <w:szCs w:val="24"/>
        </w:rPr>
        <w:t xml:space="preserve">Share with the </w:t>
      </w:r>
      <w:r>
        <w:rPr>
          <w:rFonts w:eastAsia="Calibri" w:cstheme="minorHAnsi"/>
          <w:sz w:val="24"/>
          <w:szCs w:val="24"/>
        </w:rPr>
        <w:t>class that u</w:t>
      </w:r>
      <w:r w:rsidRPr="003F33DB">
        <w:rPr>
          <w:rFonts w:eastAsia="Calibri" w:cstheme="minorHAnsi"/>
          <w:sz w:val="24"/>
          <w:szCs w:val="24"/>
        </w:rPr>
        <w:t xml:space="preserve">nlawful </w:t>
      </w:r>
      <w:r>
        <w:rPr>
          <w:rFonts w:eastAsia="Calibri" w:cstheme="minorHAnsi"/>
          <w:sz w:val="24"/>
          <w:szCs w:val="24"/>
        </w:rPr>
        <w:t>b</w:t>
      </w:r>
      <w:r w:rsidRPr="003F33DB">
        <w:rPr>
          <w:rFonts w:eastAsia="Calibri" w:cstheme="minorHAnsi"/>
          <w:sz w:val="24"/>
          <w:szCs w:val="24"/>
        </w:rPr>
        <w:t>ehavior is violating the law or harming others even if it seems normal in social settings.</w:t>
      </w:r>
    </w:p>
    <w:p w14:paraId="4BCE5C33" w14:textId="3F5B791C" w:rsidR="003F33DB" w:rsidRDefault="001B5996" w:rsidP="001B5996">
      <w:pPr>
        <w:pStyle w:val="ListParagraph"/>
        <w:numPr>
          <w:ilvl w:val="0"/>
          <w:numId w:val="2"/>
        </w:numPr>
        <w:spacing w:after="0" w:line="240" w:lineRule="auto"/>
        <w:rPr>
          <w:rFonts w:eastAsia="Calibri" w:cstheme="minorHAnsi"/>
          <w:sz w:val="24"/>
          <w:szCs w:val="24"/>
        </w:rPr>
      </w:pPr>
      <w:r w:rsidRPr="003F33DB">
        <w:rPr>
          <w:rFonts w:eastAsia="Calibri" w:cstheme="minorHAnsi"/>
          <w:sz w:val="24"/>
          <w:szCs w:val="24"/>
        </w:rPr>
        <w:t xml:space="preserve">Have </w:t>
      </w:r>
      <w:r>
        <w:rPr>
          <w:rFonts w:eastAsia="Calibri" w:cstheme="minorHAnsi"/>
          <w:sz w:val="24"/>
          <w:szCs w:val="24"/>
        </w:rPr>
        <w:t>each</w:t>
      </w:r>
      <w:r w:rsidRPr="003F33DB">
        <w:rPr>
          <w:rFonts w:eastAsia="Calibri" w:cstheme="minorHAnsi"/>
          <w:sz w:val="24"/>
          <w:szCs w:val="24"/>
        </w:rPr>
        <w:t xml:space="preserve"> group discuss </w:t>
      </w:r>
      <w:r>
        <w:rPr>
          <w:rFonts w:eastAsia="Calibri" w:cstheme="minorHAnsi"/>
          <w:sz w:val="24"/>
          <w:szCs w:val="24"/>
        </w:rPr>
        <w:t xml:space="preserve">and brainstorm </w:t>
      </w:r>
      <w:r w:rsidRPr="003F33DB">
        <w:rPr>
          <w:rFonts w:eastAsia="Calibri" w:cstheme="minorHAnsi"/>
          <w:sz w:val="24"/>
          <w:szCs w:val="24"/>
        </w:rPr>
        <w:t xml:space="preserve">what they </w:t>
      </w:r>
      <w:r>
        <w:rPr>
          <w:rFonts w:eastAsia="Calibri" w:cstheme="minorHAnsi"/>
          <w:sz w:val="24"/>
          <w:szCs w:val="24"/>
        </w:rPr>
        <w:t>think counts as</w:t>
      </w:r>
      <w:r w:rsidRPr="003F33DB">
        <w:rPr>
          <w:rFonts w:eastAsia="Calibri" w:cstheme="minorHAnsi"/>
          <w:sz w:val="24"/>
          <w:szCs w:val="24"/>
        </w:rPr>
        <w:t xml:space="preserve"> </w:t>
      </w:r>
      <w:r>
        <w:rPr>
          <w:rFonts w:eastAsia="Calibri" w:cstheme="minorHAnsi"/>
          <w:sz w:val="24"/>
          <w:szCs w:val="24"/>
        </w:rPr>
        <w:t>un</w:t>
      </w:r>
      <w:r w:rsidRPr="003F33DB">
        <w:rPr>
          <w:rFonts w:eastAsia="Calibri" w:cstheme="minorHAnsi"/>
          <w:sz w:val="24"/>
          <w:szCs w:val="24"/>
        </w:rPr>
        <w:t>lawful behavior.</w:t>
      </w:r>
    </w:p>
    <w:p w14:paraId="10B6750D" w14:textId="1EC7B62A" w:rsidR="007766BA" w:rsidRPr="00D90DCD" w:rsidRDefault="001B5996" w:rsidP="00D90DCD">
      <w:pPr>
        <w:pStyle w:val="ListParagraph"/>
        <w:numPr>
          <w:ilvl w:val="0"/>
          <w:numId w:val="2"/>
        </w:numPr>
        <w:spacing w:after="0" w:line="240" w:lineRule="auto"/>
        <w:rPr>
          <w:rFonts w:eastAsia="Calibri" w:cstheme="minorHAnsi"/>
          <w:sz w:val="24"/>
          <w:szCs w:val="24"/>
        </w:rPr>
      </w:pPr>
      <w:r>
        <w:rPr>
          <w:rFonts w:eastAsia="Calibri" w:cstheme="minorHAnsi"/>
          <w:sz w:val="24"/>
          <w:szCs w:val="24"/>
        </w:rPr>
        <w:t>Call on a few groups to share their ideas with the class.</w:t>
      </w:r>
      <w:r w:rsidR="00D90DCD" w:rsidRPr="00D90DCD">
        <w:rPr>
          <w:rFonts w:eastAsia="Calibri" w:cstheme="minorHAnsi"/>
          <w:sz w:val="24"/>
          <w:szCs w:val="24"/>
        </w:rPr>
        <w:t xml:space="preserve"> </w:t>
      </w:r>
      <w:r w:rsidR="00D90DCD">
        <w:rPr>
          <w:rFonts w:eastAsia="Calibri" w:cstheme="minorHAnsi"/>
          <w:sz w:val="24"/>
          <w:szCs w:val="24"/>
        </w:rPr>
        <w:t>Use the facilitator key below to add any additional information that wasn’t shared.</w:t>
      </w:r>
    </w:p>
    <w:p w14:paraId="38CC8645" w14:textId="77777777" w:rsidR="001B5996" w:rsidRPr="001B5996" w:rsidRDefault="001B5996" w:rsidP="003F33DB">
      <w:pPr>
        <w:spacing w:after="0" w:line="240" w:lineRule="auto"/>
        <w:ind w:left="720"/>
        <w:rPr>
          <w:rFonts w:eastAsia="Calibri" w:cstheme="minorHAnsi"/>
          <w:sz w:val="16"/>
          <w:szCs w:val="16"/>
        </w:rPr>
      </w:pPr>
    </w:p>
    <w:p w14:paraId="2C90E9DC" w14:textId="56B354E4" w:rsidR="003F33DB" w:rsidRPr="00F63D3C" w:rsidRDefault="003F33DB" w:rsidP="003F33DB">
      <w:pPr>
        <w:spacing w:after="0" w:line="240" w:lineRule="auto"/>
        <w:ind w:left="720"/>
        <w:rPr>
          <w:rFonts w:eastAsia="Calibri" w:cstheme="minorHAnsi"/>
          <w:sz w:val="24"/>
          <w:szCs w:val="24"/>
        </w:rPr>
      </w:pPr>
      <w:r>
        <w:rPr>
          <w:rFonts w:eastAsia="Calibri" w:cstheme="minorHAnsi"/>
          <w:sz w:val="24"/>
          <w:szCs w:val="24"/>
        </w:rPr>
        <w:t>Facilitator Key:</w:t>
      </w:r>
    </w:p>
    <w:p w14:paraId="4E685D49" w14:textId="77777777" w:rsidR="003F33DB" w:rsidRDefault="003F33DB" w:rsidP="003F33DB">
      <w:pPr>
        <w:spacing w:after="0" w:line="240" w:lineRule="auto"/>
        <w:ind w:left="720"/>
        <w:rPr>
          <w:rFonts w:eastAsia="Calibri" w:cstheme="minorHAnsi"/>
          <w:b/>
          <w:bCs/>
          <w:sz w:val="24"/>
          <w:szCs w:val="24"/>
        </w:rPr>
      </w:pPr>
      <w:r w:rsidRPr="00075033">
        <w:rPr>
          <w:rFonts w:eastAsia="Calibri" w:cstheme="minorHAnsi"/>
          <w:b/>
          <w:bCs/>
          <w:sz w:val="24"/>
          <w:szCs w:val="24"/>
          <w:u w:val="single"/>
        </w:rPr>
        <w:t>Lawful Behavior</w:t>
      </w:r>
      <w:r w:rsidRPr="00E33F4C">
        <w:rPr>
          <w:rFonts w:eastAsia="Calibri" w:cstheme="minorHAnsi"/>
          <w:b/>
          <w:bCs/>
          <w:sz w:val="24"/>
          <w:szCs w:val="24"/>
        </w:rPr>
        <w:tab/>
      </w:r>
      <w:r w:rsidRPr="00E33F4C">
        <w:rPr>
          <w:rFonts w:eastAsia="Calibri" w:cstheme="minorHAnsi"/>
          <w:b/>
          <w:bCs/>
          <w:sz w:val="24"/>
          <w:szCs w:val="24"/>
        </w:rPr>
        <w:tab/>
      </w:r>
      <w:r w:rsidRPr="00E33F4C">
        <w:rPr>
          <w:rFonts w:eastAsia="Calibri" w:cstheme="minorHAnsi"/>
          <w:b/>
          <w:bCs/>
          <w:sz w:val="24"/>
          <w:szCs w:val="24"/>
        </w:rPr>
        <w:tab/>
      </w:r>
      <w:r w:rsidRPr="00E33F4C">
        <w:rPr>
          <w:rFonts w:eastAsia="Calibri" w:cstheme="minorHAnsi"/>
          <w:b/>
          <w:bCs/>
          <w:sz w:val="24"/>
          <w:szCs w:val="24"/>
        </w:rPr>
        <w:tab/>
      </w:r>
      <w:r w:rsidRPr="00E33F4C">
        <w:rPr>
          <w:rFonts w:eastAsia="Calibri" w:cstheme="minorHAnsi"/>
          <w:b/>
          <w:bCs/>
          <w:sz w:val="24"/>
          <w:szCs w:val="24"/>
        </w:rPr>
        <w:tab/>
      </w:r>
      <w:r w:rsidRPr="00075033">
        <w:rPr>
          <w:rFonts w:eastAsia="Calibri" w:cstheme="minorHAnsi"/>
          <w:b/>
          <w:bCs/>
          <w:sz w:val="24"/>
          <w:szCs w:val="24"/>
          <w:u w:val="single"/>
        </w:rPr>
        <w:t>Unlawful</w:t>
      </w:r>
    </w:p>
    <w:p w14:paraId="14CF947C" w14:textId="699F7339" w:rsidR="003F33DB" w:rsidRDefault="003F33DB" w:rsidP="003F33DB">
      <w:pPr>
        <w:spacing w:after="0" w:line="240" w:lineRule="auto"/>
        <w:ind w:left="720"/>
        <w:rPr>
          <w:rFonts w:eastAsia="Calibri" w:cstheme="minorHAnsi"/>
          <w:sz w:val="24"/>
          <w:szCs w:val="24"/>
        </w:rPr>
      </w:pPr>
      <w:r>
        <w:rPr>
          <w:rFonts w:eastAsia="Calibri" w:cstheme="minorHAnsi"/>
          <w:sz w:val="24"/>
          <w:szCs w:val="24"/>
        </w:rPr>
        <w:t>(Respects others rights, follows laws, safe)</w:t>
      </w:r>
      <w:r>
        <w:rPr>
          <w:rFonts w:eastAsia="Calibri" w:cstheme="minorHAnsi"/>
          <w:sz w:val="24"/>
          <w:szCs w:val="24"/>
        </w:rPr>
        <w:tab/>
      </w:r>
      <w:r>
        <w:rPr>
          <w:rFonts w:eastAsia="Calibri" w:cstheme="minorHAnsi"/>
          <w:sz w:val="24"/>
          <w:szCs w:val="24"/>
        </w:rPr>
        <w:tab/>
        <w:t>(</w:t>
      </w:r>
      <w:r w:rsidR="007766BA">
        <w:rPr>
          <w:rFonts w:eastAsia="Calibri" w:cstheme="minorHAnsi"/>
          <w:sz w:val="24"/>
          <w:szCs w:val="24"/>
        </w:rPr>
        <w:t>V</w:t>
      </w:r>
      <w:r>
        <w:rPr>
          <w:rFonts w:eastAsia="Calibri" w:cstheme="minorHAnsi"/>
          <w:sz w:val="24"/>
          <w:szCs w:val="24"/>
        </w:rPr>
        <w:t>iolates law or harms others)</w:t>
      </w:r>
    </w:p>
    <w:p w14:paraId="7A802027" w14:textId="1A1B6866" w:rsidR="003F33DB" w:rsidRDefault="000A49F4" w:rsidP="003F33DB">
      <w:pPr>
        <w:spacing w:after="0" w:line="240" w:lineRule="auto"/>
        <w:ind w:left="720"/>
        <w:rPr>
          <w:rFonts w:eastAsia="Calibri" w:cstheme="minorHAnsi"/>
          <w:sz w:val="24"/>
          <w:szCs w:val="24"/>
        </w:rPr>
      </w:pPr>
      <w:r>
        <w:rPr>
          <w:rFonts w:eastAsia="Calibri" w:cstheme="minorHAnsi"/>
          <w:sz w:val="24"/>
          <w:szCs w:val="24"/>
        </w:rPr>
        <w:t>Wearing a seatbelt</w:t>
      </w:r>
      <w:r w:rsidR="003F33DB">
        <w:rPr>
          <w:rFonts w:eastAsia="Calibri" w:cstheme="minorHAnsi"/>
          <w:sz w:val="24"/>
          <w:szCs w:val="24"/>
        </w:rPr>
        <w:tab/>
      </w:r>
      <w:r w:rsidR="003F33DB">
        <w:rPr>
          <w:rFonts w:eastAsia="Calibri" w:cstheme="minorHAnsi"/>
          <w:sz w:val="24"/>
          <w:szCs w:val="24"/>
        </w:rPr>
        <w:tab/>
      </w:r>
      <w:r w:rsidR="003F33DB">
        <w:rPr>
          <w:rFonts w:eastAsia="Calibri" w:cstheme="minorHAnsi"/>
          <w:sz w:val="24"/>
          <w:szCs w:val="24"/>
        </w:rPr>
        <w:tab/>
      </w:r>
      <w:r w:rsidR="003F33DB">
        <w:rPr>
          <w:rFonts w:eastAsia="Calibri" w:cstheme="minorHAnsi"/>
          <w:sz w:val="24"/>
          <w:szCs w:val="24"/>
        </w:rPr>
        <w:tab/>
      </w:r>
      <w:r w:rsidR="003F33DB">
        <w:rPr>
          <w:rFonts w:eastAsia="Calibri" w:cstheme="minorHAnsi"/>
          <w:sz w:val="24"/>
          <w:szCs w:val="24"/>
        </w:rPr>
        <w:tab/>
      </w:r>
      <w:proofErr w:type="gramStart"/>
      <w:r w:rsidR="003F33DB">
        <w:rPr>
          <w:rFonts w:eastAsia="Calibri" w:cstheme="minorHAnsi"/>
          <w:sz w:val="24"/>
          <w:szCs w:val="24"/>
        </w:rPr>
        <w:t>Underage</w:t>
      </w:r>
      <w:proofErr w:type="gramEnd"/>
      <w:r w:rsidR="003F33DB">
        <w:rPr>
          <w:rFonts w:eastAsia="Calibri" w:cstheme="minorHAnsi"/>
          <w:sz w:val="24"/>
          <w:szCs w:val="24"/>
        </w:rPr>
        <w:t xml:space="preserve"> drinking</w:t>
      </w:r>
    </w:p>
    <w:p w14:paraId="205E6078" w14:textId="712FE6FB" w:rsidR="003F33DB" w:rsidRDefault="000A49F4" w:rsidP="003F33DB">
      <w:pPr>
        <w:spacing w:after="0" w:line="240" w:lineRule="auto"/>
        <w:ind w:left="720"/>
        <w:rPr>
          <w:rFonts w:eastAsia="Calibri" w:cstheme="minorHAnsi"/>
          <w:sz w:val="24"/>
          <w:szCs w:val="24"/>
        </w:rPr>
      </w:pPr>
      <w:r>
        <w:rPr>
          <w:rFonts w:eastAsia="Calibri" w:cstheme="minorHAnsi"/>
          <w:sz w:val="24"/>
          <w:szCs w:val="24"/>
        </w:rPr>
        <w:t>Adhering to curfew laws</w:t>
      </w:r>
      <w:r>
        <w:rPr>
          <w:rFonts w:eastAsia="Calibri" w:cstheme="minorHAnsi"/>
          <w:sz w:val="24"/>
          <w:szCs w:val="24"/>
        </w:rPr>
        <w:tab/>
      </w:r>
      <w:r>
        <w:rPr>
          <w:rFonts w:eastAsia="Calibri" w:cstheme="minorHAnsi"/>
          <w:sz w:val="24"/>
          <w:szCs w:val="24"/>
        </w:rPr>
        <w:tab/>
      </w:r>
      <w:r>
        <w:rPr>
          <w:rFonts w:eastAsia="Calibri" w:cstheme="minorHAnsi"/>
          <w:sz w:val="24"/>
          <w:szCs w:val="24"/>
        </w:rPr>
        <w:tab/>
      </w:r>
      <w:r w:rsidR="003F33DB">
        <w:rPr>
          <w:rFonts w:eastAsia="Calibri" w:cstheme="minorHAnsi"/>
          <w:sz w:val="24"/>
          <w:szCs w:val="24"/>
        </w:rPr>
        <w:tab/>
        <w:t>Sexting/nude images</w:t>
      </w:r>
    </w:p>
    <w:p w14:paraId="5FA7AF70" w14:textId="2BBF973C" w:rsidR="003F33DB" w:rsidRDefault="000A49F4" w:rsidP="003F33DB">
      <w:pPr>
        <w:spacing w:after="0" w:line="240" w:lineRule="auto"/>
        <w:ind w:left="720"/>
        <w:rPr>
          <w:rFonts w:eastAsia="Calibri" w:cstheme="minorHAnsi"/>
          <w:sz w:val="24"/>
          <w:szCs w:val="24"/>
        </w:rPr>
      </w:pPr>
      <w:r>
        <w:rPr>
          <w:rFonts w:eastAsia="Calibri" w:cstheme="minorHAnsi"/>
          <w:sz w:val="24"/>
          <w:szCs w:val="24"/>
        </w:rPr>
        <w:t>Attending school</w:t>
      </w:r>
      <w:r>
        <w:rPr>
          <w:rFonts w:eastAsia="Calibri" w:cstheme="minorHAnsi"/>
          <w:sz w:val="24"/>
          <w:szCs w:val="24"/>
        </w:rPr>
        <w:tab/>
      </w:r>
      <w:r w:rsidR="003F33DB">
        <w:rPr>
          <w:rFonts w:eastAsia="Calibri" w:cstheme="minorHAnsi"/>
          <w:sz w:val="24"/>
          <w:szCs w:val="24"/>
        </w:rPr>
        <w:t xml:space="preserve"> </w:t>
      </w:r>
      <w:r w:rsidR="003F33DB">
        <w:rPr>
          <w:rFonts w:eastAsia="Calibri" w:cstheme="minorHAnsi"/>
          <w:sz w:val="24"/>
          <w:szCs w:val="24"/>
        </w:rPr>
        <w:tab/>
      </w:r>
      <w:r w:rsidR="003F33DB">
        <w:rPr>
          <w:rFonts w:eastAsia="Calibri" w:cstheme="minorHAnsi"/>
          <w:sz w:val="24"/>
          <w:szCs w:val="24"/>
        </w:rPr>
        <w:tab/>
      </w:r>
      <w:r w:rsidR="003F33DB">
        <w:rPr>
          <w:rFonts w:eastAsia="Calibri" w:cstheme="minorHAnsi"/>
          <w:sz w:val="24"/>
          <w:szCs w:val="24"/>
        </w:rPr>
        <w:tab/>
      </w:r>
      <w:r w:rsidR="003F33DB">
        <w:rPr>
          <w:rFonts w:eastAsia="Calibri" w:cstheme="minorHAnsi"/>
          <w:sz w:val="24"/>
          <w:szCs w:val="24"/>
        </w:rPr>
        <w:tab/>
        <w:t>Fighting</w:t>
      </w:r>
    </w:p>
    <w:p w14:paraId="3F023F58" w14:textId="593C1BA8" w:rsidR="003F33DB" w:rsidRDefault="001B5996" w:rsidP="003F33DB">
      <w:pPr>
        <w:spacing w:after="0" w:line="240" w:lineRule="auto"/>
        <w:ind w:left="720"/>
        <w:rPr>
          <w:rFonts w:eastAsia="Calibri" w:cstheme="minorHAnsi"/>
          <w:sz w:val="24"/>
          <w:szCs w:val="24"/>
        </w:rPr>
      </w:pPr>
      <w:r>
        <w:rPr>
          <w:rFonts w:eastAsia="Calibri" w:cstheme="minorHAnsi"/>
          <w:sz w:val="24"/>
          <w:szCs w:val="24"/>
        </w:rPr>
        <w:t>Allowing</w:t>
      </w:r>
      <w:r w:rsidR="003F33DB">
        <w:rPr>
          <w:rFonts w:eastAsia="Calibri" w:cstheme="minorHAnsi"/>
          <w:sz w:val="24"/>
          <w:szCs w:val="24"/>
        </w:rPr>
        <w:t xml:space="preserve"> other drivers to merge in</w:t>
      </w:r>
      <w:r w:rsidR="003F33DB">
        <w:rPr>
          <w:rFonts w:eastAsia="Calibri" w:cstheme="minorHAnsi"/>
          <w:sz w:val="24"/>
          <w:szCs w:val="24"/>
        </w:rPr>
        <w:tab/>
      </w:r>
      <w:r w:rsidR="003F33DB">
        <w:rPr>
          <w:rFonts w:eastAsia="Calibri" w:cstheme="minorHAnsi"/>
          <w:sz w:val="24"/>
          <w:szCs w:val="24"/>
        </w:rPr>
        <w:tab/>
      </w:r>
      <w:r w:rsidR="003F33DB">
        <w:rPr>
          <w:rFonts w:eastAsia="Calibri" w:cstheme="minorHAnsi"/>
          <w:sz w:val="24"/>
          <w:szCs w:val="24"/>
        </w:rPr>
        <w:tab/>
        <w:t>Damaging Property</w:t>
      </w:r>
    </w:p>
    <w:p w14:paraId="5444DCC6" w14:textId="169B7A26" w:rsidR="003F33DB" w:rsidRDefault="003F33DB" w:rsidP="003F33DB">
      <w:pPr>
        <w:spacing w:after="0" w:line="240" w:lineRule="auto"/>
        <w:ind w:left="720"/>
        <w:rPr>
          <w:rFonts w:eastAsia="Calibri" w:cstheme="minorHAnsi"/>
          <w:sz w:val="24"/>
          <w:szCs w:val="24"/>
        </w:rPr>
      </w:pPr>
      <w:r>
        <w:rPr>
          <w:rFonts w:eastAsia="Calibri" w:cstheme="minorHAnsi"/>
          <w:sz w:val="24"/>
          <w:szCs w:val="24"/>
        </w:rPr>
        <w:t>Think before posting</w:t>
      </w:r>
      <w:r>
        <w:rPr>
          <w:rFonts w:eastAsia="Calibri" w:cstheme="minorHAnsi"/>
          <w:sz w:val="24"/>
          <w:szCs w:val="24"/>
        </w:rPr>
        <w:tab/>
      </w:r>
      <w:r>
        <w:rPr>
          <w:rFonts w:eastAsia="Calibri" w:cstheme="minorHAnsi"/>
          <w:sz w:val="24"/>
          <w:szCs w:val="24"/>
        </w:rPr>
        <w:tab/>
      </w:r>
      <w:r>
        <w:rPr>
          <w:rFonts w:eastAsia="Calibri" w:cstheme="minorHAnsi"/>
          <w:sz w:val="24"/>
          <w:szCs w:val="24"/>
        </w:rPr>
        <w:tab/>
      </w:r>
      <w:r>
        <w:rPr>
          <w:rFonts w:eastAsia="Calibri" w:cstheme="minorHAnsi"/>
          <w:sz w:val="24"/>
          <w:szCs w:val="24"/>
        </w:rPr>
        <w:tab/>
      </w:r>
      <w:r>
        <w:rPr>
          <w:rFonts w:eastAsia="Calibri" w:cstheme="minorHAnsi"/>
          <w:sz w:val="24"/>
          <w:szCs w:val="24"/>
        </w:rPr>
        <w:tab/>
        <w:t>Bullying</w:t>
      </w:r>
    </w:p>
    <w:p w14:paraId="088EFEE1" w14:textId="1E52A038" w:rsidR="007766BA" w:rsidRDefault="003F33DB" w:rsidP="007766BA">
      <w:pPr>
        <w:spacing w:after="0" w:line="240" w:lineRule="auto"/>
        <w:ind w:left="720"/>
        <w:rPr>
          <w:rFonts w:eastAsia="Calibri" w:cstheme="minorHAnsi"/>
          <w:sz w:val="24"/>
          <w:szCs w:val="24"/>
        </w:rPr>
      </w:pPr>
      <w:r>
        <w:rPr>
          <w:rFonts w:eastAsia="Calibri" w:cstheme="minorHAnsi"/>
          <w:sz w:val="24"/>
          <w:szCs w:val="24"/>
        </w:rPr>
        <w:tab/>
      </w:r>
      <w:r>
        <w:rPr>
          <w:rFonts w:eastAsia="Calibri" w:cstheme="minorHAnsi"/>
          <w:sz w:val="24"/>
          <w:szCs w:val="24"/>
        </w:rPr>
        <w:tab/>
      </w:r>
      <w:r>
        <w:rPr>
          <w:rFonts w:eastAsia="Calibri" w:cstheme="minorHAnsi"/>
          <w:sz w:val="24"/>
          <w:szCs w:val="24"/>
        </w:rPr>
        <w:tab/>
      </w:r>
      <w:r>
        <w:rPr>
          <w:rFonts w:eastAsia="Calibri" w:cstheme="minorHAnsi"/>
          <w:sz w:val="24"/>
          <w:szCs w:val="24"/>
        </w:rPr>
        <w:tab/>
      </w:r>
      <w:r>
        <w:rPr>
          <w:rFonts w:eastAsia="Calibri" w:cstheme="minorHAnsi"/>
          <w:sz w:val="24"/>
          <w:szCs w:val="24"/>
        </w:rPr>
        <w:tab/>
      </w:r>
      <w:r>
        <w:rPr>
          <w:rFonts w:eastAsia="Calibri" w:cstheme="minorHAnsi"/>
          <w:sz w:val="24"/>
          <w:szCs w:val="24"/>
        </w:rPr>
        <w:tab/>
      </w:r>
      <w:r>
        <w:rPr>
          <w:rFonts w:eastAsia="Calibri" w:cstheme="minorHAnsi"/>
          <w:sz w:val="24"/>
          <w:szCs w:val="24"/>
        </w:rPr>
        <w:tab/>
        <w:t>Filming without consent</w:t>
      </w:r>
      <w:r w:rsidR="004E4637">
        <w:rPr>
          <w:rFonts w:eastAsia="Calibri" w:cstheme="minorHAnsi"/>
          <w:sz w:val="24"/>
          <w:szCs w:val="24"/>
        </w:rPr>
        <w:t xml:space="preserve"> (If privacy is expected)</w:t>
      </w:r>
    </w:p>
    <w:p w14:paraId="726DC255" w14:textId="77777777" w:rsidR="00D1099B" w:rsidRDefault="007766BA" w:rsidP="007766BA">
      <w:pPr>
        <w:pStyle w:val="ListParagraph"/>
        <w:numPr>
          <w:ilvl w:val="0"/>
          <w:numId w:val="2"/>
        </w:numPr>
        <w:spacing w:after="0" w:line="240" w:lineRule="auto"/>
        <w:rPr>
          <w:rFonts w:eastAsia="Calibri" w:cstheme="minorHAnsi"/>
          <w:sz w:val="24"/>
          <w:szCs w:val="24"/>
        </w:rPr>
      </w:pPr>
      <w:r w:rsidRPr="007766BA">
        <w:rPr>
          <w:rFonts w:eastAsia="Calibri" w:cstheme="minorHAnsi"/>
          <w:sz w:val="24"/>
          <w:szCs w:val="24"/>
        </w:rPr>
        <w:t>Explain that unlawful behavior is not just about “getting caught” – it’s about what you risk when you cross the line.</w:t>
      </w:r>
      <w:r w:rsidR="00D1099B" w:rsidRPr="00D1099B">
        <w:rPr>
          <w:rFonts w:eastAsia="Calibri" w:cstheme="minorHAnsi"/>
          <w:sz w:val="24"/>
          <w:szCs w:val="24"/>
        </w:rPr>
        <w:t xml:space="preserve"> </w:t>
      </w:r>
    </w:p>
    <w:p w14:paraId="364651E1" w14:textId="69F7480F" w:rsidR="007766BA" w:rsidRPr="007766BA" w:rsidRDefault="007766BA" w:rsidP="00D1099B">
      <w:pPr>
        <w:pStyle w:val="ListParagraph"/>
        <w:numPr>
          <w:ilvl w:val="0"/>
          <w:numId w:val="2"/>
        </w:numPr>
        <w:spacing w:after="0" w:line="240" w:lineRule="auto"/>
        <w:rPr>
          <w:rFonts w:eastAsia="Calibri" w:cstheme="minorHAnsi"/>
          <w:sz w:val="24"/>
          <w:szCs w:val="24"/>
        </w:rPr>
      </w:pPr>
      <w:r w:rsidRPr="007766BA">
        <w:rPr>
          <w:rFonts w:eastAsia="Calibri" w:cstheme="minorHAnsi"/>
          <w:sz w:val="24"/>
          <w:szCs w:val="24"/>
        </w:rPr>
        <w:t>Tell the students that everyone in the small group should contribute to the answers. However, each person will serve a specific role. Instruct each small group to pick one group member for each small group role:</w:t>
      </w:r>
    </w:p>
    <w:p w14:paraId="42BFED1F" w14:textId="77777777" w:rsidR="007766BA" w:rsidRPr="007766BA" w:rsidRDefault="007766BA" w:rsidP="007766BA">
      <w:pPr>
        <w:numPr>
          <w:ilvl w:val="1"/>
          <w:numId w:val="2"/>
        </w:numPr>
        <w:spacing w:after="0" w:line="240" w:lineRule="auto"/>
        <w:rPr>
          <w:rFonts w:eastAsia="Calibri" w:cstheme="minorHAnsi"/>
          <w:sz w:val="24"/>
          <w:szCs w:val="24"/>
        </w:rPr>
      </w:pPr>
      <w:r w:rsidRPr="007766BA">
        <w:rPr>
          <w:rFonts w:eastAsia="Calibri" w:cstheme="minorHAnsi"/>
          <w:sz w:val="24"/>
          <w:szCs w:val="24"/>
        </w:rPr>
        <w:t>Recorder: this person will be the writer and will write the group’s responses</w:t>
      </w:r>
    </w:p>
    <w:p w14:paraId="57F88392" w14:textId="77777777" w:rsidR="007766BA" w:rsidRPr="007766BA" w:rsidRDefault="007766BA" w:rsidP="007766BA">
      <w:pPr>
        <w:numPr>
          <w:ilvl w:val="1"/>
          <w:numId w:val="2"/>
        </w:numPr>
        <w:spacing w:after="0" w:line="240" w:lineRule="auto"/>
        <w:rPr>
          <w:rFonts w:eastAsia="Calibri" w:cstheme="minorHAnsi"/>
          <w:sz w:val="24"/>
          <w:szCs w:val="24"/>
        </w:rPr>
      </w:pPr>
      <w:r w:rsidRPr="007766BA">
        <w:rPr>
          <w:rFonts w:eastAsia="Calibri" w:cstheme="minorHAnsi"/>
          <w:sz w:val="24"/>
          <w:szCs w:val="24"/>
        </w:rPr>
        <w:t>Reporter: this person will be the one who shares the group’s answers with the whole class</w:t>
      </w:r>
    </w:p>
    <w:p w14:paraId="73DC528D" w14:textId="77777777" w:rsidR="007766BA" w:rsidRPr="007766BA" w:rsidRDefault="007766BA" w:rsidP="007766BA">
      <w:pPr>
        <w:numPr>
          <w:ilvl w:val="1"/>
          <w:numId w:val="2"/>
        </w:numPr>
        <w:spacing w:after="0" w:line="240" w:lineRule="auto"/>
        <w:rPr>
          <w:rFonts w:eastAsia="Calibri" w:cstheme="minorHAnsi"/>
          <w:sz w:val="24"/>
          <w:szCs w:val="24"/>
        </w:rPr>
      </w:pPr>
      <w:r w:rsidRPr="007766BA">
        <w:rPr>
          <w:rFonts w:eastAsia="Calibri" w:cstheme="minorHAnsi"/>
          <w:sz w:val="24"/>
          <w:szCs w:val="24"/>
        </w:rPr>
        <w:t xml:space="preserve">Timekeeper: this person will watch the clock and ensure the group finishes </w:t>
      </w:r>
      <w:proofErr w:type="gramStart"/>
      <w:r w:rsidRPr="007766BA">
        <w:rPr>
          <w:rFonts w:eastAsia="Calibri" w:cstheme="minorHAnsi"/>
          <w:sz w:val="24"/>
          <w:szCs w:val="24"/>
        </w:rPr>
        <w:t>in</w:t>
      </w:r>
      <w:proofErr w:type="gramEnd"/>
      <w:r w:rsidRPr="007766BA">
        <w:rPr>
          <w:rFonts w:eastAsia="Calibri" w:cstheme="minorHAnsi"/>
          <w:sz w:val="24"/>
          <w:szCs w:val="24"/>
        </w:rPr>
        <w:t xml:space="preserve"> time</w:t>
      </w:r>
    </w:p>
    <w:p w14:paraId="6657D53F" w14:textId="77777777" w:rsidR="007766BA" w:rsidRPr="007766BA" w:rsidRDefault="007766BA" w:rsidP="007766BA">
      <w:pPr>
        <w:numPr>
          <w:ilvl w:val="1"/>
          <w:numId w:val="2"/>
        </w:numPr>
        <w:spacing w:after="0" w:line="240" w:lineRule="auto"/>
        <w:rPr>
          <w:rFonts w:eastAsia="Calibri" w:cstheme="minorHAnsi"/>
          <w:sz w:val="24"/>
          <w:szCs w:val="24"/>
        </w:rPr>
      </w:pPr>
      <w:r w:rsidRPr="007766BA">
        <w:rPr>
          <w:rFonts w:eastAsia="Calibri" w:cstheme="minorHAnsi"/>
          <w:sz w:val="24"/>
          <w:szCs w:val="24"/>
        </w:rPr>
        <w:t>Task keeper: this person will ensure they stay on task and complete the project</w:t>
      </w:r>
    </w:p>
    <w:p w14:paraId="529CACA0" w14:textId="07185A32" w:rsidR="007766BA" w:rsidRPr="007766BA" w:rsidRDefault="007766BA" w:rsidP="007766BA">
      <w:pPr>
        <w:spacing w:after="0" w:line="240" w:lineRule="auto"/>
        <w:ind w:left="720"/>
        <w:rPr>
          <w:rFonts w:eastAsia="Calibri" w:cstheme="minorHAnsi"/>
          <w:i/>
          <w:iCs/>
          <w:sz w:val="24"/>
          <w:szCs w:val="24"/>
        </w:rPr>
      </w:pPr>
      <w:r>
        <w:rPr>
          <w:rFonts w:eastAsia="Calibri" w:cstheme="minorHAnsi"/>
          <w:i/>
          <w:iCs/>
          <w:sz w:val="24"/>
          <w:szCs w:val="24"/>
        </w:rPr>
        <w:tab/>
      </w:r>
      <w:r w:rsidRPr="007766BA">
        <w:rPr>
          <w:rFonts w:eastAsia="Calibri" w:cstheme="minorHAnsi"/>
          <w:i/>
          <w:iCs/>
          <w:sz w:val="24"/>
          <w:szCs w:val="24"/>
        </w:rPr>
        <w:t>If only 3 in a group, timekeeper and task keeper can be the same person</w:t>
      </w:r>
    </w:p>
    <w:p w14:paraId="07A1C0AD" w14:textId="556FD8F1" w:rsidR="00D1099B" w:rsidRDefault="00D90DCD" w:rsidP="003F33DB">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Instruct the </w:t>
      </w:r>
      <w:r w:rsidR="00D1099B">
        <w:rPr>
          <w:rFonts w:eastAsia="Calibri" w:cstheme="minorHAnsi"/>
          <w:sz w:val="24"/>
          <w:szCs w:val="24"/>
        </w:rPr>
        <w:t xml:space="preserve">recorders </w:t>
      </w:r>
      <w:r>
        <w:rPr>
          <w:rFonts w:eastAsia="Calibri" w:cstheme="minorHAnsi"/>
          <w:sz w:val="24"/>
          <w:szCs w:val="24"/>
        </w:rPr>
        <w:t xml:space="preserve">to </w:t>
      </w:r>
      <w:r w:rsidR="00D1099B">
        <w:rPr>
          <w:rFonts w:eastAsia="Calibri" w:cstheme="minorHAnsi"/>
          <w:sz w:val="24"/>
          <w:szCs w:val="24"/>
        </w:rPr>
        <w:t>divide their group</w:t>
      </w:r>
      <w:r>
        <w:rPr>
          <w:rFonts w:eastAsia="Calibri" w:cstheme="minorHAnsi"/>
          <w:sz w:val="24"/>
          <w:szCs w:val="24"/>
        </w:rPr>
        <w:t>’</w:t>
      </w:r>
      <w:r w:rsidR="00D1099B">
        <w:rPr>
          <w:rFonts w:eastAsia="Calibri" w:cstheme="minorHAnsi"/>
          <w:sz w:val="24"/>
          <w:szCs w:val="24"/>
        </w:rPr>
        <w:t xml:space="preserve">s </w:t>
      </w:r>
      <w:r w:rsidR="00D1099B" w:rsidRPr="00D1099B">
        <w:rPr>
          <w:rFonts w:eastAsia="Calibri" w:cstheme="minorHAnsi"/>
          <w:b/>
          <w:bCs/>
          <w:sz w:val="24"/>
          <w:szCs w:val="24"/>
        </w:rPr>
        <w:t>whiteboard</w:t>
      </w:r>
      <w:r w:rsidR="00D1099B">
        <w:rPr>
          <w:rFonts w:eastAsia="Calibri" w:cstheme="minorHAnsi"/>
          <w:sz w:val="24"/>
          <w:szCs w:val="24"/>
        </w:rPr>
        <w:t xml:space="preserve"> into 4 squares. Have them label each square with one of the following labels: Legal, School, Social, and Future.</w:t>
      </w:r>
    </w:p>
    <w:p w14:paraId="50447F74" w14:textId="5B87052E" w:rsidR="003F33DB" w:rsidRDefault="00D1099B" w:rsidP="003F33DB">
      <w:pPr>
        <w:pStyle w:val="ListParagraph"/>
        <w:numPr>
          <w:ilvl w:val="0"/>
          <w:numId w:val="2"/>
        </w:numPr>
        <w:spacing w:after="0" w:line="240" w:lineRule="auto"/>
        <w:rPr>
          <w:rFonts w:eastAsia="Calibri" w:cstheme="minorHAnsi"/>
          <w:sz w:val="24"/>
          <w:szCs w:val="24"/>
        </w:rPr>
      </w:pPr>
      <w:r>
        <w:rPr>
          <w:rFonts w:eastAsia="Calibri" w:cstheme="minorHAnsi"/>
          <w:sz w:val="24"/>
          <w:szCs w:val="24"/>
        </w:rPr>
        <w:t>Each</w:t>
      </w:r>
      <w:r w:rsidR="003F33DB" w:rsidRPr="00D1099B">
        <w:rPr>
          <w:rFonts w:eastAsia="Calibri" w:cstheme="minorHAnsi"/>
          <w:sz w:val="24"/>
          <w:szCs w:val="24"/>
        </w:rPr>
        <w:t xml:space="preserve"> group</w:t>
      </w:r>
      <w:r>
        <w:rPr>
          <w:rFonts w:eastAsia="Calibri" w:cstheme="minorHAnsi"/>
          <w:sz w:val="24"/>
          <w:szCs w:val="24"/>
        </w:rPr>
        <w:t xml:space="preserve"> will</w:t>
      </w:r>
      <w:r w:rsidR="003F33DB" w:rsidRPr="00D1099B">
        <w:rPr>
          <w:rFonts w:eastAsia="Calibri" w:cstheme="minorHAnsi"/>
          <w:sz w:val="24"/>
          <w:szCs w:val="24"/>
        </w:rPr>
        <w:t xml:space="preserve"> brainstorm </w:t>
      </w:r>
      <w:r>
        <w:rPr>
          <w:rFonts w:eastAsia="Calibri" w:cstheme="minorHAnsi"/>
          <w:sz w:val="24"/>
          <w:szCs w:val="24"/>
        </w:rPr>
        <w:t xml:space="preserve">the </w:t>
      </w:r>
      <w:r w:rsidR="00D90DCD">
        <w:rPr>
          <w:rFonts w:eastAsia="Calibri" w:cstheme="minorHAnsi"/>
          <w:sz w:val="24"/>
          <w:szCs w:val="24"/>
        </w:rPr>
        <w:t xml:space="preserve">potential </w:t>
      </w:r>
      <w:r>
        <w:rPr>
          <w:rFonts w:eastAsia="Calibri" w:cstheme="minorHAnsi"/>
          <w:sz w:val="24"/>
          <w:szCs w:val="24"/>
        </w:rPr>
        <w:t>consequences</w:t>
      </w:r>
      <w:r w:rsidR="003F33DB" w:rsidRPr="00D1099B">
        <w:rPr>
          <w:rFonts w:eastAsia="Calibri" w:cstheme="minorHAnsi"/>
          <w:sz w:val="24"/>
          <w:szCs w:val="24"/>
        </w:rPr>
        <w:t xml:space="preserve"> </w:t>
      </w:r>
      <w:r w:rsidR="00D90DCD">
        <w:rPr>
          <w:rFonts w:eastAsia="Calibri" w:cstheme="minorHAnsi"/>
          <w:sz w:val="24"/>
          <w:szCs w:val="24"/>
        </w:rPr>
        <w:t>of engaging in</w:t>
      </w:r>
      <w:r w:rsidR="003F33DB" w:rsidRPr="00D1099B">
        <w:rPr>
          <w:rFonts w:eastAsia="Calibri" w:cstheme="minorHAnsi"/>
          <w:sz w:val="24"/>
          <w:szCs w:val="24"/>
        </w:rPr>
        <w:t xml:space="preserve"> unlawful behavior in </w:t>
      </w:r>
      <w:r w:rsidR="00D90DCD">
        <w:rPr>
          <w:rFonts w:eastAsia="Calibri" w:cstheme="minorHAnsi"/>
          <w:sz w:val="24"/>
          <w:szCs w:val="24"/>
        </w:rPr>
        <w:t>each of the four</w:t>
      </w:r>
      <w:r w:rsidR="003F33DB" w:rsidRPr="00D1099B">
        <w:rPr>
          <w:rFonts w:eastAsia="Calibri" w:cstheme="minorHAnsi"/>
          <w:sz w:val="24"/>
          <w:szCs w:val="24"/>
        </w:rPr>
        <w:t xml:space="preserve"> categories. Give each group 2 minutes per </w:t>
      </w:r>
      <w:r>
        <w:rPr>
          <w:rFonts w:eastAsia="Calibri" w:cstheme="minorHAnsi"/>
          <w:sz w:val="24"/>
          <w:szCs w:val="24"/>
        </w:rPr>
        <w:t>category</w:t>
      </w:r>
      <w:r w:rsidR="00D90DCD">
        <w:rPr>
          <w:rFonts w:eastAsia="Calibri" w:cstheme="minorHAnsi"/>
          <w:sz w:val="24"/>
          <w:szCs w:val="24"/>
        </w:rPr>
        <w:t>,</w:t>
      </w:r>
      <w:r w:rsidR="003F33DB" w:rsidRPr="00D1099B">
        <w:rPr>
          <w:rFonts w:eastAsia="Calibri" w:cstheme="minorHAnsi"/>
          <w:sz w:val="24"/>
          <w:szCs w:val="24"/>
        </w:rPr>
        <w:t xml:space="preserve"> </w:t>
      </w:r>
      <w:r w:rsidR="00D90DCD">
        <w:rPr>
          <w:rFonts w:eastAsia="Calibri" w:cstheme="minorHAnsi"/>
          <w:sz w:val="24"/>
          <w:szCs w:val="24"/>
        </w:rPr>
        <w:t>pausing</w:t>
      </w:r>
      <w:r w:rsidR="003F33DB" w:rsidRPr="00D1099B">
        <w:rPr>
          <w:rFonts w:eastAsia="Calibri" w:cstheme="minorHAnsi"/>
          <w:sz w:val="24"/>
          <w:szCs w:val="24"/>
        </w:rPr>
        <w:t xml:space="preserve"> after each category</w:t>
      </w:r>
      <w:r>
        <w:rPr>
          <w:rFonts w:eastAsia="Calibri" w:cstheme="minorHAnsi"/>
          <w:sz w:val="24"/>
          <w:szCs w:val="24"/>
        </w:rPr>
        <w:t xml:space="preserve"> to </w:t>
      </w:r>
      <w:r w:rsidR="00D90DCD">
        <w:rPr>
          <w:rFonts w:eastAsia="Calibri" w:cstheme="minorHAnsi"/>
          <w:sz w:val="24"/>
          <w:szCs w:val="24"/>
        </w:rPr>
        <w:t xml:space="preserve">allow groups to </w:t>
      </w:r>
      <w:r>
        <w:rPr>
          <w:rFonts w:eastAsia="Calibri" w:cstheme="minorHAnsi"/>
          <w:sz w:val="24"/>
          <w:szCs w:val="24"/>
        </w:rPr>
        <w:t>report out</w:t>
      </w:r>
      <w:r w:rsidR="003F33DB" w:rsidRPr="00D1099B">
        <w:rPr>
          <w:rFonts w:eastAsia="Calibri" w:cstheme="minorHAnsi"/>
          <w:sz w:val="24"/>
          <w:szCs w:val="24"/>
        </w:rPr>
        <w:t>.</w:t>
      </w:r>
      <w:r w:rsidR="00D90DCD">
        <w:rPr>
          <w:rFonts w:eastAsia="Calibri" w:cstheme="minorHAnsi"/>
          <w:sz w:val="24"/>
          <w:szCs w:val="24"/>
        </w:rPr>
        <w:t xml:space="preserve"> Use the facilitator key below to add any additional information that wasn’t reported out.</w:t>
      </w:r>
    </w:p>
    <w:p w14:paraId="3F857716" w14:textId="046BE95C" w:rsidR="00D1099B" w:rsidRPr="00D1099B" w:rsidRDefault="00D1099B" w:rsidP="00D1099B">
      <w:pPr>
        <w:pStyle w:val="ListParagraph"/>
        <w:spacing w:after="0" w:line="240" w:lineRule="auto"/>
        <w:rPr>
          <w:rFonts w:eastAsia="Calibri" w:cstheme="minorHAnsi"/>
          <w:sz w:val="24"/>
          <w:szCs w:val="24"/>
        </w:rPr>
      </w:pPr>
      <w:r>
        <w:rPr>
          <w:rFonts w:eastAsia="Calibri" w:cstheme="minorHAnsi"/>
          <w:sz w:val="24"/>
          <w:szCs w:val="24"/>
        </w:rPr>
        <w:tab/>
        <w:t>Facilitator Key:</w:t>
      </w:r>
    </w:p>
    <w:p w14:paraId="6EDA6C2A" w14:textId="77777777" w:rsidR="003F33DB" w:rsidRDefault="003F33DB" w:rsidP="003F33DB">
      <w:pPr>
        <w:spacing w:after="0" w:line="240" w:lineRule="auto"/>
        <w:ind w:left="1440"/>
        <w:rPr>
          <w:rFonts w:eastAsia="Calibri" w:cstheme="minorHAnsi"/>
          <w:sz w:val="24"/>
          <w:szCs w:val="24"/>
        </w:rPr>
      </w:pPr>
      <w:r w:rsidRPr="0092360D">
        <w:rPr>
          <w:rFonts w:eastAsia="Calibri" w:cstheme="minorHAnsi"/>
          <w:b/>
          <w:bCs/>
          <w:sz w:val="24"/>
          <w:szCs w:val="24"/>
        </w:rPr>
        <w:t>Legal Consequences:</w:t>
      </w:r>
      <w:r>
        <w:rPr>
          <w:rFonts w:eastAsia="Calibri" w:cstheme="minorHAnsi"/>
          <w:sz w:val="24"/>
          <w:szCs w:val="24"/>
        </w:rPr>
        <w:t xml:space="preserve"> arrest, juvenile detention, fines, probation, charges, licenser suspended, misdemeanor vs felony charges, permanent record, driver’s license suspension, court ordered community service or counseling.</w:t>
      </w:r>
    </w:p>
    <w:p w14:paraId="4C747E18" w14:textId="77777777" w:rsidR="003F33DB" w:rsidRDefault="003F33DB" w:rsidP="003F33DB">
      <w:pPr>
        <w:spacing w:after="0" w:line="240" w:lineRule="auto"/>
        <w:rPr>
          <w:rFonts w:eastAsia="Calibri" w:cstheme="minorHAnsi"/>
          <w:sz w:val="24"/>
          <w:szCs w:val="24"/>
        </w:rPr>
      </w:pPr>
      <w:r>
        <w:rPr>
          <w:rFonts w:eastAsia="Calibri" w:cstheme="minorHAnsi"/>
          <w:sz w:val="24"/>
          <w:szCs w:val="24"/>
        </w:rPr>
        <w:lastRenderedPageBreak/>
        <w:tab/>
      </w:r>
      <w:r>
        <w:rPr>
          <w:rFonts w:eastAsia="Calibri" w:cstheme="minorHAnsi"/>
          <w:sz w:val="24"/>
          <w:szCs w:val="24"/>
        </w:rPr>
        <w:tab/>
      </w:r>
      <w:r w:rsidRPr="0092360D">
        <w:rPr>
          <w:rFonts w:eastAsia="Calibri" w:cstheme="minorHAnsi"/>
          <w:b/>
          <w:bCs/>
          <w:sz w:val="24"/>
          <w:szCs w:val="24"/>
        </w:rPr>
        <w:t xml:space="preserve">School Consequences: </w:t>
      </w:r>
      <w:r>
        <w:rPr>
          <w:rFonts w:eastAsia="Calibri" w:cstheme="minorHAnsi"/>
          <w:sz w:val="24"/>
          <w:szCs w:val="24"/>
        </w:rPr>
        <w:t>suspension, expulsion, loss of extra activities, possible SRO contact</w:t>
      </w:r>
    </w:p>
    <w:p w14:paraId="2C163BDB" w14:textId="77777777" w:rsidR="003F33DB" w:rsidRDefault="003F33DB" w:rsidP="003F33D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r>
      <w:r w:rsidRPr="0092360D">
        <w:rPr>
          <w:rFonts w:eastAsia="Calibri" w:cstheme="minorHAnsi"/>
          <w:b/>
          <w:bCs/>
          <w:sz w:val="24"/>
          <w:szCs w:val="24"/>
        </w:rPr>
        <w:t>Social Consequences:</w:t>
      </w:r>
      <w:r>
        <w:rPr>
          <w:rFonts w:eastAsia="Calibri" w:cstheme="minorHAnsi"/>
          <w:sz w:val="24"/>
          <w:szCs w:val="24"/>
        </w:rPr>
        <w:t xml:space="preserve"> loss of friends or trust, embarrassment, reputation damage</w:t>
      </w:r>
    </w:p>
    <w:p w14:paraId="6607BF59" w14:textId="7A1E0100" w:rsidR="00D1099B" w:rsidRDefault="00D1099B" w:rsidP="00D1099B">
      <w:pPr>
        <w:spacing w:after="0" w:line="240" w:lineRule="auto"/>
        <w:ind w:firstLine="720"/>
        <w:rPr>
          <w:rFonts w:eastAsia="Calibri" w:cstheme="minorHAnsi"/>
          <w:sz w:val="24"/>
          <w:szCs w:val="24"/>
        </w:rPr>
      </w:pPr>
      <w:r>
        <w:rPr>
          <w:rFonts w:eastAsia="Calibri" w:cstheme="minorHAnsi"/>
          <w:sz w:val="24"/>
          <w:szCs w:val="24"/>
        </w:rPr>
        <w:tab/>
        <w:t>Remind students that some “normal” social behaviors can have real legal consequences.</w:t>
      </w:r>
    </w:p>
    <w:p w14:paraId="5244AA2C" w14:textId="607B2A3D" w:rsidR="00D1099B" w:rsidRDefault="00D1099B" w:rsidP="00D1099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t>Sexting under 18</w:t>
      </w:r>
      <w:proofErr w:type="gramStart"/>
      <w:r>
        <w:rPr>
          <w:rFonts w:eastAsia="Calibri" w:cstheme="minorHAnsi"/>
          <w:sz w:val="24"/>
          <w:szCs w:val="24"/>
        </w:rPr>
        <w:t>:  ARS</w:t>
      </w:r>
      <w:proofErr w:type="gramEnd"/>
      <w:r>
        <w:rPr>
          <w:rFonts w:eastAsia="Calibri" w:cstheme="minorHAnsi"/>
          <w:sz w:val="24"/>
          <w:szCs w:val="24"/>
        </w:rPr>
        <w:t xml:space="preserve"> 13-3553 Can be considered child exploitation</w:t>
      </w:r>
    </w:p>
    <w:p w14:paraId="2F4148F4" w14:textId="70104B50" w:rsidR="00D1099B" w:rsidRDefault="00D1099B" w:rsidP="00D1099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t>Assault: ARS 13-1203 Misdemeanor or felony charges</w:t>
      </w:r>
    </w:p>
    <w:p w14:paraId="769892DA" w14:textId="1D5F4271" w:rsidR="00D1099B" w:rsidRDefault="00D1099B" w:rsidP="00D1099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t>Harassment: ARS 13-2921Misdemeanor charges and serious school discipline</w:t>
      </w:r>
    </w:p>
    <w:p w14:paraId="5646A9B5" w14:textId="7E7E014E" w:rsidR="00D1099B" w:rsidRDefault="00D1099B" w:rsidP="00D1099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t>Disorderly Conduct: ARS 13-2904 Misdemeanor charges</w:t>
      </w:r>
    </w:p>
    <w:p w14:paraId="6FE96FF9" w14:textId="31477717" w:rsidR="00D1099B" w:rsidRDefault="00D1099B" w:rsidP="00D1099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t>Underage Drinking: ARS 4-244 Fines, loss of license, court</w:t>
      </w:r>
    </w:p>
    <w:p w14:paraId="6979A0E3" w14:textId="14B023D6" w:rsidR="00D1099B" w:rsidRDefault="00D1099B" w:rsidP="00D1099B">
      <w:pPr>
        <w:spacing w:after="0" w:line="240" w:lineRule="auto"/>
        <w:rPr>
          <w:rFonts w:eastAsia="Calibri" w:cstheme="minorHAnsi"/>
          <w:sz w:val="24"/>
          <w:szCs w:val="24"/>
        </w:rPr>
      </w:pPr>
      <w:r>
        <w:rPr>
          <w:rFonts w:eastAsia="Calibri" w:cstheme="minorHAnsi"/>
          <w:sz w:val="24"/>
          <w:szCs w:val="24"/>
        </w:rPr>
        <w:tab/>
      </w:r>
      <w:r>
        <w:rPr>
          <w:rFonts w:eastAsia="Calibri" w:cstheme="minorHAnsi"/>
          <w:sz w:val="24"/>
          <w:szCs w:val="24"/>
        </w:rPr>
        <w:tab/>
        <w:t>Criminal Damage: ARS 13-1602 Up to felony charges depending on damage</w:t>
      </w:r>
    </w:p>
    <w:p w14:paraId="65DEEAEB" w14:textId="2C30EB2B" w:rsidR="003F33DB" w:rsidRDefault="003F33DB" w:rsidP="00D1099B">
      <w:pPr>
        <w:spacing w:after="0" w:line="240" w:lineRule="auto"/>
        <w:ind w:left="1440"/>
        <w:rPr>
          <w:rFonts w:eastAsia="Calibri" w:cstheme="minorHAnsi"/>
          <w:sz w:val="24"/>
          <w:szCs w:val="24"/>
        </w:rPr>
      </w:pPr>
      <w:r w:rsidRPr="0092360D">
        <w:rPr>
          <w:rFonts w:eastAsia="Calibri" w:cstheme="minorHAnsi"/>
          <w:b/>
          <w:bCs/>
          <w:sz w:val="24"/>
          <w:szCs w:val="24"/>
        </w:rPr>
        <w:t>Future Consequences:</w:t>
      </w:r>
      <w:r>
        <w:rPr>
          <w:rFonts w:eastAsia="Calibri" w:cstheme="minorHAnsi"/>
          <w:sz w:val="24"/>
          <w:szCs w:val="24"/>
        </w:rPr>
        <w:t xml:space="preserve"> trouble applying for college, loss of job opportunities, difficulty joining military, ineligibility for certain licenses for internship, background checks</w:t>
      </w:r>
    </w:p>
    <w:p w14:paraId="2479DC70" w14:textId="3DACE2B9" w:rsidR="004E3E14" w:rsidRDefault="004E3E14" w:rsidP="004E3E1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Provide each group with one </w:t>
      </w:r>
      <w:r w:rsidRPr="004E3E14">
        <w:rPr>
          <w:rFonts w:eastAsia="Calibri" w:cstheme="minorHAnsi"/>
          <w:b/>
          <w:bCs/>
          <w:sz w:val="24"/>
          <w:szCs w:val="24"/>
        </w:rPr>
        <w:t>scenario card</w:t>
      </w:r>
      <w:r w:rsidR="00D90DCD">
        <w:rPr>
          <w:rFonts w:eastAsia="Calibri" w:cstheme="minorHAnsi"/>
          <w:b/>
          <w:bCs/>
          <w:sz w:val="24"/>
          <w:szCs w:val="24"/>
        </w:rPr>
        <w:t xml:space="preserve"> </w:t>
      </w:r>
      <w:r w:rsidR="00D90DCD" w:rsidRPr="00D90DCD">
        <w:rPr>
          <w:rFonts w:eastAsia="Calibri" w:cstheme="minorHAnsi"/>
          <w:sz w:val="24"/>
          <w:szCs w:val="24"/>
        </w:rPr>
        <w:t>and a</w:t>
      </w:r>
      <w:r w:rsidR="00D90DCD">
        <w:rPr>
          <w:rFonts w:eastAsia="Calibri" w:cstheme="minorHAnsi"/>
          <w:b/>
          <w:bCs/>
          <w:sz w:val="24"/>
          <w:szCs w:val="24"/>
        </w:rPr>
        <w:t xml:space="preserve"> question card</w:t>
      </w:r>
      <w:r>
        <w:rPr>
          <w:rFonts w:eastAsia="Calibri" w:cstheme="minorHAnsi"/>
          <w:sz w:val="24"/>
          <w:szCs w:val="24"/>
        </w:rPr>
        <w:t>.</w:t>
      </w:r>
    </w:p>
    <w:p w14:paraId="709CBC82" w14:textId="77777777" w:rsidR="00D90DCD" w:rsidRDefault="004E3E14" w:rsidP="00D90DCD">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Give each group 2-3 minutes to </w:t>
      </w:r>
      <w:r w:rsidR="005A3119">
        <w:rPr>
          <w:rFonts w:eastAsia="Calibri" w:cstheme="minorHAnsi"/>
          <w:sz w:val="24"/>
          <w:szCs w:val="24"/>
        </w:rPr>
        <w:t>read</w:t>
      </w:r>
      <w:r>
        <w:rPr>
          <w:rFonts w:eastAsia="Calibri" w:cstheme="minorHAnsi"/>
          <w:sz w:val="24"/>
          <w:szCs w:val="24"/>
        </w:rPr>
        <w:t xml:space="preserve"> the scenario and </w:t>
      </w:r>
      <w:r w:rsidR="00D90DCD">
        <w:rPr>
          <w:rFonts w:eastAsia="Calibri" w:cstheme="minorHAnsi"/>
          <w:sz w:val="24"/>
          <w:szCs w:val="24"/>
        </w:rPr>
        <w:t>answer the question card</w:t>
      </w:r>
      <w:r>
        <w:rPr>
          <w:rFonts w:eastAsia="Calibri" w:cstheme="minorHAnsi"/>
          <w:sz w:val="24"/>
          <w:szCs w:val="24"/>
        </w:rPr>
        <w:t>.</w:t>
      </w:r>
      <w:r w:rsidRPr="004E3E14">
        <w:rPr>
          <w:rFonts w:eastAsia="Calibri" w:cstheme="minorHAnsi"/>
          <w:sz w:val="24"/>
          <w:szCs w:val="24"/>
        </w:rPr>
        <w:t xml:space="preserve"> </w:t>
      </w:r>
    </w:p>
    <w:p w14:paraId="58C2B318" w14:textId="51081A18" w:rsidR="005A3119" w:rsidRPr="00D90DCD" w:rsidRDefault="00D90DCD" w:rsidP="00D90DCD">
      <w:pPr>
        <w:pStyle w:val="ListParagraph"/>
        <w:numPr>
          <w:ilvl w:val="0"/>
          <w:numId w:val="2"/>
        </w:numPr>
        <w:spacing w:after="0" w:line="240" w:lineRule="auto"/>
        <w:rPr>
          <w:rFonts w:eastAsia="Calibri" w:cstheme="minorHAnsi"/>
          <w:sz w:val="24"/>
          <w:szCs w:val="24"/>
        </w:rPr>
      </w:pPr>
      <w:r>
        <w:rPr>
          <w:rFonts w:eastAsia="Calibri" w:cstheme="minorHAnsi"/>
          <w:sz w:val="24"/>
          <w:szCs w:val="24"/>
        </w:rPr>
        <w:t>Once done, h</w:t>
      </w:r>
      <w:r w:rsidR="004E3E14" w:rsidRPr="00D90DCD">
        <w:rPr>
          <w:rFonts w:eastAsia="Calibri" w:cstheme="minorHAnsi"/>
          <w:sz w:val="24"/>
          <w:szCs w:val="24"/>
        </w:rPr>
        <w:t xml:space="preserve">ave the </w:t>
      </w:r>
      <w:r>
        <w:rPr>
          <w:rFonts w:eastAsia="Calibri" w:cstheme="minorHAnsi"/>
          <w:sz w:val="24"/>
          <w:szCs w:val="24"/>
        </w:rPr>
        <w:t>group</w:t>
      </w:r>
      <w:r w:rsidR="004E3E14" w:rsidRPr="00D90DCD">
        <w:rPr>
          <w:rFonts w:eastAsia="Calibri" w:cstheme="minorHAnsi"/>
          <w:sz w:val="24"/>
          <w:szCs w:val="24"/>
        </w:rPr>
        <w:t>s leave the scenario card at their table</w:t>
      </w:r>
      <w:r w:rsidR="005A3119" w:rsidRPr="00D90DCD">
        <w:rPr>
          <w:rFonts w:eastAsia="Calibri" w:cstheme="minorHAnsi"/>
          <w:sz w:val="24"/>
          <w:szCs w:val="24"/>
        </w:rPr>
        <w:t xml:space="preserve">, take </w:t>
      </w:r>
      <w:r w:rsidR="004E3E14" w:rsidRPr="00D90DCD">
        <w:rPr>
          <w:rFonts w:eastAsia="Calibri" w:cstheme="minorHAnsi"/>
          <w:sz w:val="24"/>
          <w:szCs w:val="24"/>
        </w:rPr>
        <w:t xml:space="preserve">their question card and </w:t>
      </w:r>
      <w:r w:rsidR="000A49F4">
        <w:rPr>
          <w:rFonts w:eastAsia="Calibri" w:cstheme="minorHAnsi"/>
          <w:sz w:val="24"/>
          <w:szCs w:val="24"/>
        </w:rPr>
        <w:t>move as a group</w:t>
      </w:r>
      <w:r w:rsidR="005A3119" w:rsidRPr="00D90DCD">
        <w:rPr>
          <w:rFonts w:eastAsia="Calibri" w:cstheme="minorHAnsi"/>
          <w:sz w:val="24"/>
          <w:szCs w:val="24"/>
        </w:rPr>
        <w:t xml:space="preserve"> clockwise to the next tabl</w:t>
      </w:r>
      <w:r w:rsidR="004E3E14" w:rsidRPr="00D90DCD">
        <w:rPr>
          <w:rFonts w:eastAsia="Calibri" w:cstheme="minorHAnsi"/>
          <w:sz w:val="24"/>
          <w:szCs w:val="24"/>
        </w:rPr>
        <w:t>e</w:t>
      </w:r>
      <w:r w:rsidR="000A49F4">
        <w:rPr>
          <w:rFonts w:eastAsia="Calibri" w:cstheme="minorHAnsi"/>
          <w:sz w:val="24"/>
          <w:szCs w:val="24"/>
        </w:rPr>
        <w:t>. At the new table, they’ll</w:t>
      </w:r>
      <w:r w:rsidR="004E3E14" w:rsidRPr="00D90DCD">
        <w:rPr>
          <w:rFonts w:eastAsia="Calibri" w:cstheme="minorHAnsi"/>
          <w:sz w:val="24"/>
          <w:szCs w:val="24"/>
        </w:rPr>
        <w:t xml:space="preserve"> review the new scenario card</w:t>
      </w:r>
      <w:r w:rsidR="000A49F4">
        <w:rPr>
          <w:rFonts w:eastAsia="Calibri" w:cstheme="minorHAnsi"/>
          <w:sz w:val="24"/>
          <w:szCs w:val="24"/>
        </w:rPr>
        <w:t xml:space="preserve"> left behind by the previous group</w:t>
      </w:r>
      <w:r w:rsidR="004E3E14" w:rsidRPr="00D90DCD">
        <w:rPr>
          <w:rFonts w:eastAsia="Calibri" w:cstheme="minorHAnsi"/>
          <w:sz w:val="24"/>
          <w:szCs w:val="24"/>
        </w:rPr>
        <w:t xml:space="preserve">.  </w:t>
      </w:r>
    </w:p>
    <w:p w14:paraId="461C38E6" w14:textId="56236215" w:rsidR="004E3E14" w:rsidRPr="004E3E14" w:rsidRDefault="005A3119" w:rsidP="004E3E14">
      <w:pPr>
        <w:pStyle w:val="ListParagraph"/>
        <w:numPr>
          <w:ilvl w:val="0"/>
          <w:numId w:val="2"/>
        </w:numPr>
        <w:spacing w:after="0" w:line="240" w:lineRule="auto"/>
        <w:rPr>
          <w:rFonts w:eastAsia="Calibri" w:cstheme="minorHAnsi"/>
          <w:sz w:val="24"/>
          <w:szCs w:val="24"/>
        </w:rPr>
      </w:pPr>
      <w:r>
        <w:rPr>
          <w:rFonts w:eastAsia="Calibri" w:cstheme="minorHAnsi"/>
          <w:sz w:val="24"/>
          <w:szCs w:val="24"/>
        </w:rPr>
        <w:t>Continue rotating until all groups have reviewed every scenario</w:t>
      </w:r>
      <w:r w:rsidR="004E3E14" w:rsidRPr="004E3E14">
        <w:rPr>
          <w:rFonts w:eastAsia="Calibri" w:cstheme="minorHAnsi"/>
          <w:sz w:val="24"/>
          <w:szCs w:val="24"/>
        </w:rPr>
        <w:t>.</w:t>
      </w:r>
    </w:p>
    <w:p w14:paraId="3551438B" w14:textId="561F23CA" w:rsidR="004E3E14" w:rsidRDefault="004E3E14" w:rsidP="004E3E1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Have groups </w:t>
      </w:r>
      <w:r w:rsidR="005A3119">
        <w:rPr>
          <w:rFonts w:eastAsia="Calibri" w:cstheme="minorHAnsi"/>
          <w:sz w:val="24"/>
          <w:szCs w:val="24"/>
        </w:rPr>
        <w:t xml:space="preserve">return to their </w:t>
      </w:r>
      <w:r>
        <w:rPr>
          <w:rFonts w:eastAsia="Calibri" w:cstheme="minorHAnsi"/>
          <w:sz w:val="24"/>
          <w:szCs w:val="24"/>
        </w:rPr>
        <w:t xml:space="preserve">original scenario </w:t>
      </w:r>
      <w:r w:rsidR="005A3119">
        <w:rPr>
          <w:rFonts w:eastAsia="Calibri" w:cstheme="minorHAnsi"/>
          <w:sz w:val="24"/>
          <w:szCs w:val="24"/>
        </w:rPr>
        <w:t>and</w:t>
      </w:r>
      <w:r>
        <w:rPr>
          <w:rFonts w:eastAsia="Calibri" w:cstheme="minorHAnsi"/>
          <w:sz w:val="24"/>
          <w:szCs w:val="24"/>
        </w:rPr>
        <w:t xml:space="preserve"> share with the class</w:t>
      </w:r>
      <w:r w:rsidR="00D90DCD">
        <w:rPr>
          <w:rFonts w:eastAsia="Calibri" w:cstheme="minorHAnsi"/>
          <w:sz w:val="24"/>
          <w:szCs w:val="24"/>
        </w:rPr>
        <w:t xml:space="preserve"> the answers. Use the </w:t>
      </w:r>
      <w:r w:rsidR="00D90DCD" w:rsidRPr="00D90DCD">
        <w:rPr>
          <w:rFonts w:eastAsia="Calibri" w:cstheme="minorHAnsi"/>
          <w:b/>
          <w:bCs/>
          <w:sz w:val="24"/>
          <w:szCs w:val="24"/>
        </w:rPr>
        <w:t>Scenario Card Facilitator Guide</w:t>
      </w:r>
      <w:r w:rsidR="00D90DCD">
        <w:rPr>
          <w:rFonts w:eastAsia="Calibri" w:cstheme="minorHAnsi"/>
          <w:sz w:val="24"/>
          <w:szCs w:val="24"/>
        </w:rPr>
        <w:t xml:space="preserve"> to add any additional information that wasn’t shared.</w:t>
      </w:r>
    </w:p>
    <w:p w14:paraId="5C7523C9" w14:textId="0F37FD26" w:rsidR="004E3E14" w:rsidRPr="007F398B" w:rsidRDefault="004E3E14" w:rsidP="004E3E14">
      <w:pPr>
        <w:widowControl w:val="0"/>
        <w:numPr>
          <w:ilvl w:val="0"/>
          <w:numId w:val="2"/>
        </w:numPr>
        <w:autoSpaceDE w:val="0"/>
        <w:autoSpaceDN w:val="0"/>
        <w:adjustRightInd w:val="0"/>
        <w:spacing w:after="0" w:line="240" w:lineRule="auto"/>
        <w:rPr>
          <w:rFonts w:eastAsia="Calibri" w:cs="Tahoma"/>
          <w:bCs/>
          <w:sz w:val="24"/>
          <w:szCs w:val="24"/>
        </w:rPr>
      </w:pPr>
      <w:r w:rsidRPr="007F398B">
        <w:rPr>
          <w:rFonts w:eastAsia="Calibri" w:cstheme="minorHAnsi"/>
          <w:sz w:val="24"/>
          <w:szCs w:val="24"/>
        </w:rPr>
        <w:t>Debrief the lesson by giving each student a</w:t>
      </w:r>
      <w:r>
        <w:rPr>
          <w:rFonts w:eastAsia="Calibri" w:cstheme="minorHAnsi"/>
          <w:sz w:val="24"/>
          <w:szCs w:val="24"/>
        </w:rPr>
        <w:t xml:space="preserve"> sticky note</w:t>
      </w:r>
      <w:r w:rsidRPr="007F398B">
        <w:rPr>
          <w:rFonts w:eastAsia="Calibri" w:cstheme="minorHAnsi"/>
          <w:sz w:val="24"/>
          <w:szCs w:val="24"/>
        </w:rPr>
        <w:t xml:space="preserve">. Have them write </w:t>
      </w:r>
      <w:r>
        <w:rPr>
          <w:rFonts w:eastAsia="Calibri" w:cstheme="minorHAnsi"/>
          <w:sz w:val="24"/>
          <w:szCs w:val="24"/>
        </w:rPr>
        <w:t xml:space="preserve">down </w:t>
      </w:r>
      <w:r w:rsidR="005A3119">
        <w:rPr>
          <w:rFonts w:eastAsia="Calibri" w:cstheme="minorHAnsi"/>
          <w:sz w:val="24"/>
          <w:szCs w:val="24"/>
        </w:rPr>
        <w:t>which consequence would be the hardest for them personally – legal, school, social, or future</w:t>
      </w:r>
      <w:r w:rsidR="00A2623B">
        <w:rPr>
          <w:rFonts w:eastAsia="Calibri" w:cstheme="minorHAnsi"/>
          <w:sz w:val="24"/>
          <w:szCs w:val="24"/>
        </w:rPr>
        <w:t xml:space="preserve"> and why?</w:t>
      </w:r>
    </w:p>
    <w:p w14:paraId="14EAAC31" w14:textId="03C32C1F" w:rsidR="004E3E14" w:rsidRDefault="004E3E14" w:rsidP="004E3E14">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Pr>
          <w:rFonts w:eastAsia="Calibri" w:cstheme="minorHAnsi"/>
          <w:sz w:val="24"/>
          <w:szCs w:val="24"/>
        </w:rPr>
        <w:t>sticky notes</w:t>
      </w:r>
      <w:r w:rsidRPr="00347BCE">
        <w:rPr>
          <w:rFonts w:eastAsia="Calibri" w:cstheme="minorHAnsi"/>
          <w:sz w:val="24"/>
          <w:szCs w:val="24"/>
        </w:rPr>
        <w:t xml:space="preserve"> as students exit the class and review to ensure they understand the content.</w:t>
      </w:r>
    </w:p>
    <w:bookmarkEnd w:id="6"/>
    <w:p w14:paraId="32C5B974" w14:textId="77777777" w:rsidR="003F33DB" w:rsidRDefault="003F33DB" w:rsidP="003F33DB">
      <w:pPr>
        <w:spacing w:after="0" w:line="240" w:lineRule="auto"/>
        <w:rPr>
          <w:rFonts w:eastAsia="Calibri" w:cstheme="minorHAnsi"/>
          <w:sz w:val="24"/>
          <w:szCs w:val="24"/>
        </w:rPr>
      </w:pPr>
    </w:p>
    <w:p w14:paraId="5E8DC950" w14:textId="77777777" w:rsidR="003F33DB" w:rsidRPr="002835D5" w:rsidRDefault="003F33DB" w:rsidP="003F33DB">
      <w:pPr>
        <w:spacing w:after="0" w:line="240" w:lineRule="auto"/>
        <w:rPr>
          <w:rFonts w:eastAsia="Calibri" w:cstheme="minorHAnsi"/>
          <w:sz w:val="24"/>
          <w:szCs w:val="24"/>
        </w:rPr>
      </w:pPr>
      <w:r>
        <w:rPr>
          <w:rFonts w:eastAsia="Calibri" w:cstheme="minorHAnsi"/>
          <w:sz w:val="24"/>
          <w:szCs w:val="24"/>
        </w:rPr>
        <w:tab/>
      </w:r>
    </w:p>
    <w:p w14:paraId="64C405CE" w14:textId="77777777" w:rsidR="001A72DD" w:rsidRDefault="001A72DD" w:rsidP="0083514C">
      <w:pPr>
        <w:rPr>
          <w:rFonts w:cstheme="minorHAnsi"/>
          <w:b/>
          <w:bCs/>
          <w:sz w:val="24"/>
          <w:szCs w:val="24"/>
        </w:rPr>
      </w:pPr>
    </w:p>
    <w:p w14:paraId="0BE058D2" w14:textId="38BC335A" w:rsidR="00785E31" w:rsidRDefault="003F33DB">
      <w:pPr>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B5B8D7" w14:textId="29C66FC9" w:rsidR="00B2747B" w:rsidRPr="00441985" w:rsidRDefault="00F00F99" w:rsidP="00B2747B">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956FF3">
        <w:rPr>
          <w:rFonts w:eastAsia="Calibri" w:cstheme="minorHAnsi"/>
          <w:b/>
          <w:bCs/>
          <w:sz w:val="24"/>
          <w:szCs w:val="24"/>
        </w:rPr>
        <w:t>During</w:t>
      </w:r>
      <w:r>
        <w:rPr>
          <w:rFonts w:eastAsia="Calibri" w:cstheme="minorHAnsi"/>
          <w:b/>
          <w:bCs/>
          <w:sz w:val="24"/>
          <w:szCs w:val="24"/>
        </w:rPr>
        <w:t xml:space="preserve"> Social Interactions</w:t>
      </w:r>
      <w:r w:rsidR="00B2747B" w:rsidRPr="00441985">
        <w:rPr>
          <w:rFonts w:eastAsia="Calibri" w:cstheme="minorHAnsi"/>
          <w:b/>
          <w:bCs/>
          <w:sz w:val="24"/>
          <w:szCs w:val="24"/>
        </w:rPr>
        <w:t xml:space="preserve"> Academy</w:t>
      </w:r>
    </w:p>
    <w:p w14:paraId="1880ECDF"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0BD58B" w14:textId="45CCEDB2" w:rsidR="00B2747B" w:rsidRPr="00441985" w:rsidRDefault="00915AC8"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Personal Space?</w:t>
      </w:r>
      <w:r w:rsidR="008830A2">
        <w:rPr>
          <w:rFonts w:eastAsia="Calibri" w:cstheme="minorHAnsi"/>
          <w:b/>
          <w:bCs/>
          <w:sz w:val="24"/>
          <w:szCs w:val="24"/>
        </w:rPr>
        <w:t xml:space="preserve"> </w:t>
      </w:r>
      <w:r w:rsidR="00B2747B"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FE61D3" w:rsidRDefault="008830A2" w:rsidP="008830A2">
      <w:pPr>
        <w:spacing w:after="0" w:line="240" w:lineRule="auto"/>
        <w:rPr>
          <w:rFonts w:eastAsia="Times New Roman" w:cstheme="minorHAnsi"/>
          <w:b/>
          <w:sz w:val="24"/>
          <w:szCs w:val="24"/>
        </w:rPr>
      </w:pPr>
      <w:r w:rsidRPr="00FE61D3">
        <w:rPr>
          <w:rFonts w:eastAsia="Times New Roman" w:cstheme="minorHAnsi"/>
          <w:b/>
          <w:sz w:val="24"/>
          <w:szCs w:val="24"/>
        </w:rPr>
        <w:t>Civics and Government</w:t>
      </w:r>
    </w:p>
    <w:p w14:paraId="783AE41B" w14:textId="15C1B9E6" w:rsidR="008830A2" w:rsidRPr="00FE61D3" w:rsidRDefault="008830A2" w:rsidP="008830A2">
      <w:pPr>
        <w:spacing w:after="0" w:line="240" w:lineRule="auto"/>
        <w:rPr>
          <w:rFonts w:eastAsia="Times New Roman" w:cstheme="minorHAnsi"/>
          <w:sz w:val="24"/>
          <w:szCs w:val="24"/>
        </w:rPr>
      </w:pPr>
      <w:r w:rsidRPr="00FE61D3">
        <w:rPr>
          <w:rFonts w:eastAsia="Times New Roman" w:cstheme="minorHAnsi"/>
          <w:sz w:val="24"/>
          <w:szCs w:val="24"/>
        </w:rPr>
        <w:t>7-12 S3C4 PO4b-c Explain the obligations and responsibilities of citizenship: obeying the law and voting.</w:t>
      </w:r>
      <w:r w:rsidRPr="00FE61D3">
        <w:rPr>
          <w:rFonts w:eastAsia="Times New Roman" w:cstheme="minorHAnsi"/>
          <w:sz w:val="24"/>
          <w:szCs w:val="24"/>
        </w:rPr>
        <w:br/>
        <w:t>8.C2.2 Explain specific roles, rights, and responsibilities of people in a society.</w:t>
      </w:r>
    </w:p>
    <w:p w14:paraId="064DE868" w14:textId="77777777" w:rsidR="008830A2" w:rsidRPr="00FE61D3" w:rsidRDefault="008830A2" w:rsidP="008830A2">
      <w:pPr>
        <w:spacing w:after="0" w:line="240" w:lineRule="auto"/>
        <w:rPr>
          <w:rFonts w:eastAsia="Calibri" w:cstheme="minorHAnsi"/>
          <w:sz w:val="24"/>
          <w:szCs w:val="24"/>
        </w:rPr>
      </w:pPr>
    </w:p>
    <w:p w14:paraId="0E954F47" w14:textId="77777777" w:rsidR="00BD0F58" w:rsidRPr="00FE61D3" w:rsidRDefault="00BD0F58" w:rsidP="00BD0F58">
      <w:pPr>
        <w:spacing w:after="0" w:line="240" w:lineRule="auto"/>
        <w:rPr>
          <w:rFonts w:eastAsia="Times New Roman" w:cstheme="minorHAnsi"/>
          <w:b/>
          <w:sz w:val="24"/>
          <w:szCs w:val="24"/>
        </w:rPr>
      </w:pPr>
      <w:r w:rsidRPr="00FE61D3">
        <w:rPr>
          <w:rFonts w:eastAsia="Times New Roman" w:cstheme="minorHAnsi"/>
          <w:b/>
          <w:sz w:val="24"/>
          <w:szCs w:val="24"/>
        </w:rPr>
        <w:t>Reading:</w:t>
      </w:r>
    </w:p>
    <w:p w14:paraId="66E41DF3" w14:textId="08B41B80" w:rsidR="00BD0F58" w:rsidRPr="00FE61D3" w:rsidRDefault="00BD0F58" w:rsidP="008830A2">
      <w:pPr>
        <w:spacing w:after="0" w:line="240" w:lineRule="auto"/>
        <w:rPr>
          <w:rFonts w:eastAsia="Times New Roman" w:cstheme="minorHAnsi"/>
          <w:sz w:val="24"/>
          <w:szCs w:val="24"/>
        </w:rPr>
      </w:pPr>
      <w:r w:rsidRPr="00FE61D3">
        <w:rPr>
          <w:rFonts w:eastAsia="Times New Roman" w:cstheme="minorHAnsi"/>
          <w:sz w:val="24"/>
          <w:szCs w:val="24"/>
        </w:rPr>
        <w:t>R.1 Read carefully to determine what the text says explicitly and to make logical inferences from it.</w:t>
      </w:r>
    </w:p>
    <w:p w14:paraId="75D99659" w14:textId="77777777" w:rsidR="008830A2" w:rsidRPr="00FE61D3" w:rsidRDefault="008830A2" w:rsidP="008830A2">
      <w:pPr>
        <w:spacing w:after="0" w:line="240" w:lineRule="auto"/>
        <w:rPr>
          <w:rFonts w:eastAsia="Calibri" w:cstheme="minorHAnsi"/>
          <w:sz w:val="24"/>
          <w:szCs w:val="24"/>
        </w:rPr>
      </w:pPr>
    </w:p>
    <w:p w14:paraId="714152F8" w14:textId="3A3E9FC5" w:rsidR="00BD0F58" w:rsidRPr="00FE61D3" w:rsidRDefault="008830A2" w:rsidP="003A146E">
      <w:pPr>
        <w:spacing w:after="0" w:line="240" w:lineRule="auto"/>
        <w:rPr>
          <w:rFonts w:eastAsia="Times New Roman" w:cstheme="minorHAnsi"/>
          <w:b/>
          <w:sz w:val="24"/>
          <w:szCs w:val="24"/>
        </w:rPr>
      </w:pPr>
      <w:r w:rsidRPr="00FE61D3">
        <w:rPr>
          <w:rFonts w:eastAsia="Times New Roman" w:cstheme="minorHAnsi"/>
          <w:b/>
          <w:sz w:val="24"/>
          <w:szCs w:val="24"/>
        </w:rPr>
        <w:t>Writing:</w:t>
      </w:r>
    </w:p>
    <w:p w14:paraId="4E99AF6B" w14:textId="155100D5" w:rsidR="008830A2" w:rsidRPr="00FE61D3" w:rsidRDefault="001C420B" w:rsidP="003A146E">
      <w:pPr>
        <w:widowControl w:val="0"/>
        <w:autoSpaceDE w:val="0"/>
        <w:autoSpaceDN w:val="0"/>
        <w:spacing w:after="0" w:line="240" w:lineRule="auto"/>
        <w:rPr>
          <w:rFonts w:eastAsia="Calibri" w:cstheme="minorHAnsi"/>
          <w:sz w:val="24"/>
          <w:szCs w:val="24"/>
        </w:rPr>
      </w:pPr>
      <w:r w:rsidRPr="00FE61D3">
        <w:rPr>
          <w:rFonts w:eastAsia="Calibri" w:cstheme="minorHAnsi"/>
          <w:sz w:val="24"/>
          <w:szCs w:val="24"/>
        </w:rPr>
        <w:t xml:space="preserve">8.W.1 </w:t>
      </w:r>
      <w:r w:rsidR="00BD0F58" w:rsidRPr="00FE61D3">
        <w:rPr>
          <w:rFonts w:eastAsia="Calibri" w:cstheme="minorHAnsi"/>
          <w:sz w:val="24"/>
          <w:szCs w:val="24"/>
        </w:rPr>
        <w:t xml:space="preserve">Write arguments to support claims in an analysis of substantive topics or texts. </w:t>
      </w:r>
    </w:p>
    <w:p w14:paraId="4AA12C59" w14:textId="77777777" w:rsidR="00BD0F58" w:rsidRPr="00FE61D3" w:rsidRDefault="00BD0F58" w:rsidP="008830A2">
      <w:pPr>
        <w:spacing w:after="0" w:line="240" w:lineRule="auto"/>
        <w:rPr>
          <w:rFonts w:eastAsia="Calibri" w:cstheme="minorHAnsi"/>
          <w:sz w:val="24"/>
          <w:szCs w:val="24"/>
        </w:rPr>
      </w:pPr>
    </w:p>
    <w:p w14:paraId="78EB7C9A" w14:textId="77777777" w:rsidR="008830A2" w:rsidRPr="00FE61D3" w:rsidRDefault="008830A2" w:rsidP="008830A2">
      <w:pPr>
        <w:spacing w:after="0" w:line="240" w:lineRule="auto"/>
        <w:rPr>
          <w:rFonts w:eastAsia="Times New Roman" w:cstheme="minorHAnsi"/>
          <w:b/>
          <w:sz w:val="24"/>
          <w:szCs w:val="24"/>
        </w:rPr>
      </w:pPr>
      <w:r w:rsidRPr="00FE61D3">
        <w:rPr>
          <w:rFonts w:eastAsia="Times New Roman" w:cstheme="minorHAnsi"/>
          <w:b/>
          <w:sz w:val="24"/>
          <w:szCs w:val="24"/>
        </w:rPr>
        <w:t>Speaking and Listening:</w:t>
      </w:r>
    </w:p>
    <w:p w14:paraId="7D180CE3" w14:textId="77777777" w:rsidR="008830A2" w:rsidRPr="00FE61D3" w:rsidRDefault="008830A2" w:rsidP="008830A2">
      <w:pPr>
        <w:spacing w:after="0" w:line="240" w:lineRule="auto"/>
        <w:rPr>
          <w:rFonts w:eastAsia="Times New Roman" w:cstheme="minorHAnsi"/>
          <w:sz w:val="24"/>
          <w:szCs w:val="24"/>
        </w:rPr>
      </w:pPr>
      <w:r w:rsidRPr="00FE61D3">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1EB364DE" w14:textId="77777777" w:rsidR="008830A2" w:rsidRPr="00FE61D3" w:rsidRDefault="008830A2" w:rsidP="008830A2">
      <w:pPr>
        <w:spacing w:after="0" w:line="240" w:lineRule="auto"/>
        <w:rPr>
          <w:rFonts w:eastAsia="Times New Roman" w:cstheme="minorHAnsi"/>
          <w:sz w:val="24"/>
          <w:szCs w:val="24"/>
        </w:rPr>
      </w:pPr>
      <w:r w:rsidRPr="00FE61D3">
        <w:rPr>
          <w:rFonts w:eastAsia="Times New Roman" w:cstheme="minorHAnsi"/>
          <w:sz w:val="24"/>
          <w:szCs w:val="24"/>
        </w:rPr>
        <w:t>SL.2 Integrate and evaluate information presented in diverse media and formats, including visually, quantitatively, and orally.</w:t>
      </w:r>
    </w:p>
    <w:p w14:paraId="3D27C6CE" w14:textId="77777777" w:rsidR="008830A2" w:rsidRPr="00FE61D3" w:rsidRDefault="008830A2" w:rsidP="008830A2">
      <w:pPr>
        <w:widowControl w:val="0"/>
        <w:autoSpaceDE w:val="0"/>
        <w:autoSpaceDN w:val="0"/>
        <w:spacing w:before="11" w:after="0" w:line="240" w:lineRule="auto"/>
        <w:rPr>
          <w:rFonts w:eastAsia="Calibri" w:cstheme="minorHAnsi"/>
          <w:sz w:val="24"/>
          <w:szCs w:val="24"/>
        </w:rPr>
      </w:pPr>
    </w:p>
    <w:p w14:paraId="4E19F745" w14:textId="77777777" w:rsidR="001C420B" w:rsidRPr="00FE61D3" w:rsidRDefault="001C420B" w:rsidP="001C420B">
      <w:pPr>
        <w:spacing w:after="0" w:line="240" w:lineRule="auto"/>
        <w:rPr>
          <w:rFonts w:cstheme="minorHAnsi"/>
          <w:b/>
          <w:sz w:val="24"/>
          <w:szCs w:val="24"/>
        </w:rPr>
      </w:pPr>
      <w:r w:rsidRPr="00FE61D3">
        <w:rPr>
          <w:rFonts w:cstheme="minorHAnsi"/>
          <w:b/>
          <w:sz w:val="24"/>
          <w:szCs w:val="24"/>
        </w:rPr>
        <w:t>Health</w:t>
      </w:r>
    </w:p>
    <w:p w14:paraId="28AB29C7" w14:textId="54FA632C" w:rsidR="001C420B" w:rsidRPr="00FE61D3" w:rsidRDefault="001C420B" w:rsidP="001C420B">
      <w:pPr>
        <w:spacing w:after="0" w:line="240" w:lineRule="auto"/>
        <w:rPr>
          <w:rFonts w:cstheme="minorHAnsi"/>
          <w:sz w:val="24"/>
          <w:szCs w:val="24"/>
        </w:rPr>
      </w:pPr>
      <w:r w:rsidRPr="00FE61D3">
        <w:rPr>
          <w:rFonts w:cstheme="minorHAnsi"/>
          <w:sz w:val="24"/>
          <w:szCs w:val="24"/>
        </w:rPr>
        <w:t>6-8 S4C2 PO1 Identify effective conflict management or resolution strategies Identify ways to ask for assistance to enhance the health of self and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6EA"/>
    <w:multiLevelType w:val="multilevel"/>
    <w:tmpl w:val="C3C4B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64E6B"/>
    <w:multiLevelType w:val="multilevel"/>
    <w:tmpl w:val="2D5EE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9D4718"/>
    <w:multiLevelType w:val="multilevel"/>
    <w:tmpl w:val="4122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F57012"/>
    <w:multiLevelType w:val="multilevel"/>
    <w:tmpl w:val="7EE6C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BB0726"/>
    <w:multiLevelType w:val="multilevel"/>
    <w:tmpl w:val="F6769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E66CF8"/>
    <w:multiLevelType w:val="multilevel"/>
    <w:tmpl w:val="810E8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7C425C"/>
    <w:multiLevelType w:val="hybridMultilevel"/>
    <w:tmpl w:val="1EBC7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8B1032"/>
    <w:multiLevelType w:val="multilevel"/>
    <w:tmpl w:val="0AF22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D40E32"/>
    <w:multiLevelType w:val="multilevel"/>
    <w:tmpl w:val="A4C6B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CB006E"/>
    <w:multiLevelType w:val="multilevel"/>
    <w:tmpl w:val="678CF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2E1E2D"/>
    <w:multiLevelType w:val="hybridMultilevel"/>
    <w:tmpl w:val="7DE65D78"/>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746530"/>
    <w:multiLevelType w:val="hybridMultilevel"/>
    <w:tmpl w:val="51A8F2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DDA2717"/>
    <w:multiLevelType w:val="multilevel"/>
    <w:tmpl w:val="92844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DE35D7C"/>
    <w:multiLevelType w:val="hybridMultilevel"/>
    <w:tmpl w:val="993073E6"/>
    <w:lvl w:ilvl="0" w:tplc="D1F8A40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B77F12"/>
    <w:multiLevelType w:val="multilevel"/>
    <w:tmpl w:val="2E44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91A0F80"/>
    <w:multiLevelType w:val="multilevel"/>
    <w:tmpl w:val="8C96F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EF64B28"/>
    <w:multiLevelType w:val="multilevel"/>
    <w:tmpl w:val="EFE6C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D161A9"/>
    <w:multiLevelType w:val="multilevel"/>
    <w:tmpl w:val="C6E84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D355845"/>
    <w:multiLevelType w:val="multilevel"/>
    <w:tmpl w:val="3DB0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3E613C2"/>
    <w:multiLevelType w:val="multilevel"/>
    <w:tmpl w:val="385A2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8005949"/>
    <w:multiLevelType w:val="hybridMultilevel"/>
    <w:tmpl w:val="3582434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E182A42"/>
    <w:multiLevelType w:val="multilevel"/>
    <w:tmpl w:val="CE402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17"/>
  </w:num>
  <w:num w:numId="2" w16cid:durableId="302776394">
    <w:abstractNumId w:val="11"/>
  </w:num>
  <w:num w:numId="3" w16cid:durableId="307980689">
    <w:abstractNumId w:val="26"/>
  </w:num>
  <w:num w:numId="4" w16cid:durableId="1750544709">
    <w:abstractNumId w:val="21"/>
  </w:num>
  <w:num w:numId="5" w16cid:durableId="352339722">
    <w:abstractNumId w:val="10"/>
  </w:num>
  <w:num w:numId="6" w16cid:durableId="735781709">
    <w:abstractNumId w:val="24"/>
  </w:num>
  <w:num w:numId="7" w16cid:durableId="1435395909">
    <w:abstractNumId w:val="6"/>
  </w:num>
  <w:num w:numId="8" w16cid:durableId="1773620761">
    <w:abstractNumId w:val="23"/>
  </w:num>
  <w:num w:numId="9" w16cid:durableId="561402937">
    <w:abstractNumId w:val="22"/>
  </w:num>
  <w:num w:numId="10" w16cid:durableId="240143257">
    <w:abstractNumId w:val="18"/>
  </w:num>
  <w:num w:numId="11" w16cid:durableId="744499662">
    <w:abstractNumId w:val="0"/>
  </w:num>
  <w:num w:numId="12" w16cid:durableId="136650159">
    <w:abstractNumId w:val="8"/>
  </w:num>
  <w:num w:numId="13" w16cid:durableId="1981953245">
    <w:abstractNumId w:val="1"/>
  </w:num>
  <w:num w:numId="14" w16cid:durableId="752749832">
    <w:abstractNumId w:val="15"/>
  </w:num>
  <w:num w:numId="15" w16cid:durableId="2069037332">
    <w:abstractNumId w:val="9"/>
  </w:num>
  <w:num w:numId="16" w16cid:durableId="119998199">
    <w:abstractNumId w:val="2"/>
  </w:num>
  <w:num w:numId="17" w16cid:durableId="1355420704">
    <w:abstractNumId w:val="20"/>
  </w:num>
  <w:num w:numId="18" w16cid:durableId="1960451467">
    <w:abstractNumId w:val="13"/>
  </w:num>
  <w:num w:numId="19" w16cid:durableId="1280995289">
    <w:abstractNumId w:val="3"/>
  </w:num>
  <w:num w:numId="20" w16cid:durableId="606693185">
    <w:abstractNumId w:val="5"/>
  </w:num>
  <w:num w:numId="21" w16cid:durableId="300888300">
    <w:abstractNumId w:val="27"/>
  </w:num>
  <w:num w:numId="22" w16cid:durableId="1201747257">
    <w:abstractNumId w:val="16"/>
  </w:num>
  <w:num w:numId="23" w16cid:durableId="843592318">
    <w:abstractNumId w:val="25"/>
  </w:num>
  <w:num w:numId="24" w16cid:durableId="4746871">
    <w:abstractNumId w:val="4"/>
  </w:num>
  <w:num w:numId="25" w16cid:durableId="162154">
    <w:abstractNumId w:val="19"/>
  </w:num>
  <w:num w:numId="26" w16cid:durableId="137764572">
    <w:abstractNumId w:val="7"/>
  </w:num>
  <w:num w:numId="27" w16cid:durableId="1722091888">
    <w:abstractNumId w:val="12"/>
  </w:num>
  <w:num w:numId="28" w16cid:durableId="145367693">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40957"/>
    <w:rsid w:val="00044E5F"/>
    <w:rsid w:val="0006498E"/>
    <w:rsid w:val="00073638"/>
    <w:rsid w:val="000A49F4"/>
    <w:rsid w:val="000C2FB9"/>
    <w:rsid w:val="000C7981"/>
    <w:rsid w:val="000D1934"/>
    <w:rsid w:val="000D345C"/>
    <w:rsid w:val="000D4C17"/>
    <w:rsid w:val="000E2D09"/>
    <w:rsid w:val="0010781D"/>
    <w:rsid w:val="00115A53"/>
    <w:rsid w:val="001257DE"/>
    <w:rsid w:val="00135563"/>
    <w:rsid w:val="00154CB5"/>
    <w:rsid w:val="00160A11"/>
    <w:rsid w:val="00171F03"/>
    <w:rsid w:val="00180187"/>
    <w:rsid w:val="00180348"/>
    <w:rsid w:val="00180C7F"/>
    <w:rsid w:val="00181968"/>
    <w:rsid w:val="001A72DD"/>
    <w:rsid w:val="001A7902"/>
    <w:rsid w:val="001B57D3"/>
    <w:rsid w:val="001B5996"/>
    <w:rsid w:val="001B7FB1"/>
    <w:rsid w:val="001C34D7"/>
    <w:rsid w:val="001C420B"/>
    <w:rsid w:val="001D22BE"/>
    <w:rsid w:val="001E007D"/>
    <w:rsid w:val="001F3FAB"/>
    <w:rsid w:val="001F7F87"/>
    <w:rsid w:val="00201227"/>
    <w:rsid w:val="00205985"/>
    <w:rsid w:val="00207454"/>
    <w:rsid w:val="00211499"/>
    <w:rsid w:val="002323F1"/>
    <w:rsid w:val="00232AEA"/>
    <w:rsid w:val="002350A3"/>
    <w:rsid w:val="002459B1"/>
    <w:rsid w:val="00256479"/>
    <w:rsid w:val="002577A1"/>
    <w:rsid w:val="0025781C"/>
    <w:rsid w:val="00267BAD"/>
    <w:rsid w:val="00280645"/>
    <w:rsid w:val="00282F65"/>
    <w:rsid w:val="002861F2"/>
    <w:rsid w:val="002A468F"/>
    <w:rsid w:val="002A533A"/>
    <w:rsid w:val="002C2C9A"/>
    <w:rsid w:val="002D52B2"/>
    <w:rsid w:val="002E1A78"/>
    <w:rsid w:val="002E3FC0"/>
    <w:rsid w:val="002F4051"/>
    <w:rsid w:val="002F6CF7"/>
    <w:rsid w:val="00321BE8"/>
    <w:rsid w:val="00324B8A"/>
    <w:rsid w:val="00326050"/>
    <w:rsid w:val="00334E03"/>
    <w:rsid w:val="00335E92"/>
    <w:rsid w:val="003421FA"/>
    <w:rsid w:val="00346335"/>
    <w:rsid w:val="003534B9"/>
    <w:rsid w:val="0035594E"/>
    <w:rsid w:val="00362B38"/>
    <w:rsid w:val="003746EA"/>
    <w:rsid w:val="00380B4B"/>
    <w:rsid w:val="003864BE"/>
    <w:rsid w:val="003909D8"/>
    <w:rsid w:val="00391C14"/>
    <w:rsid w:val="00395AC6"/>
    <w:rsid w:val="003964FE"/>
    <w:rsid w:val="003A146E"/>
    <w:rsid w:val="003C58D3"/>
    <w:rsid w:val="003D1026"/>
    <w:rsid w:val="003F33DB"/>
    <w:rsid w:val="00401FA3"/>
    <w:rsid w:val="00407C2B"/>
    <w:rsid w:val="00412D98"/>
    <w:rsid w:val="004409AB"/>
    <w:rsid w:val="00441985"/>
    <w:rsid w:val="00447F51"/>
    <w:rsid w:val="00456825"/>
    <w:rsid w:val="0046199B"/>
    <w:rsid w:val="00467D85"/>
    <w:rsid w:val="004700BE"/>
    <w:rsid w:val="00471CB9"/>
    <w:rsid w:val="0048370B"/>
    <w:rsid w:val="00484497"/>
    <w:rsid w:val="004903A8"/>
    <w:rsid w:val="004B42F9"/>
    <w:rsid w:val="004C1842"/>
    <w:rsid w:val="004C3A07"/>
    <w:rsid w:val="004C4E8D"/>
    <w:rsid w:val="004C5E5A"/>
    <w:rsid w:val="004C78EF"/>
    <w:rsid w:val="004D1249"/>
    <w:rsid w:val="004D42CE"/>
    <w:rsid w:val="004E3E14"/>
    <w:rsid w:val="004E4637"/>
    <w:rsid w:val="004F3278"/>
    <w:rsid w:val="004F3387"/>
    <w:rsid w:val="005419AE"/>
    <w:rsid w:val="0054297A"/>
    <w:rsid w:val="00545CE2"/>
    <w:rsid w:val="005477B6"/>
    <w:rsid w:val="005612DE"/>
    <w:rsid w:val="005738D7"/>
    <w:rsid w:val="005772BC"/>
    <w:rsid w:val="00580D73"/>
    <w:rsid w:val="00582C01"/>
    <w:rsid w:val="005A3119"/>
    <w:rsid w:val="005C1A5A"/>
    <w:rsid w:val="005C1E4E"/>
    <w:rsid w:val="005C30BF"/>
    <w:rsid w:val="005C61DE"/>
    <w:rsid w:val="005D26E3"/>
    <w:rsid w:val="005D28CE"/>
    <w:rsid w:val="005D543A"/>
    <w:rsid w:val="005D600C"/>
    <w:rsid w:val="005F7B4D"/>
    <w:rsid w:val="006046EB"/>
    <w:rsid w:val="00610CAA"/>
    <w:rsid w:val="0061258A"/>
    <w:rsid w:val="00613078"/>
    <w:rsid w:val="006172F8"/>
    <w:rsid w:val="00623DEA"/>
    <w:rsid w:val="0062675A"/>
    <w:rsid w:val="0062679B"/>
    <w:rsid w:val="00627053"/>
    <w:rsid w:val="00633211"/>
    <w:rsid w:val="006349C5"/>
    <w:rsid w:val="00634BCB"/>
    <w:rsid w:val="00637E53"/>
    <w:rsid w:val="0066398A"/>
    <w:rsid w:val="006642E6"/>
    <w:rsid w:val="0066538A"/>
    <w:rsid w:val="0067693C"/>
    <w:rsid w:val="00683535"/>
    <w:rsid w:val="00692680"/>
    <w:rsid w:val="00692A50"/>
    <w:rsid w:val="00696183"/>
    <w:rsid w:val="006C0AC7"/>
    <w:rsid w:val="006C0B0C"/>
    <w:rsid w:val="006C79F5"/>
    <w:rsid w:val="006D2BC2"/>
    <w:rsid w:val="006E03A3"/>
    <w:rsid w:val="006E71E6"/>
    <w:rsid w:val="006F063F"/>
    <w:rsid w:val="00702EF8"/>
    <w:rsid w:val="00703E26"/>
    <w:rsid w:val="007079E3"/>
    <w:rsid w:val="00757F51"/>
    <w:rsid w:val="00760B2B"/>
    <w:rsid w:val="007667F4"/>
    <w:rsid w:val="00770754"/>
    <w:rsid w:val="00771F28"/>
    <w:rsid w:val="007766BA"/>
    <w:rsid w:val="007811E4"/>
    <w:rsid w:val="00785E31"/>
    <w:rsid w:val="00793882"/>
    <w:rsid w:val="007C0E0C"/>
    <w:rsid w:val="007D30A2"/>
    <w:rsid w:val="007D6767"/>
    <w:rsid w:val="007D7366"/>
    <w:rsid w:val="007E53A7"/>
    <w:rsid w:val="007F2C6A"/>
    <w:rsid w:val="007F6B68"/>
    <w:rsid w:val="007F7EE9"/>
    <w:rsid w:val="00805074"/>
    <w:rsid w:val="008112F3"/>
    <w:rsid w:val="00813143"/>
    <w:rsid w:val="00817815"/>
    <w:rsid w:val="0083077F"/>
    <w:rsid w:val="0083514C"/>
    <w:rsid w:val="00842A95"/>
    <w:rsid w:val="00844CED"/>
    <w:rsid w:val="00854095"/>
    <w:rsid w:val="0086745F"/>
    <w:rsid w:val="00882200"/>
    <w:rsid w:val="008830A2"/>
    <w:rsid w:val="00884409"/>
    <w:rsid w:val="00884D7F"/>
    <w:rsid w:val="00895C0B"/>
    <w:rsid w:val="008A63FD"/>
    <w:rsid w:val="008B2FF4"/>
    <w:rsid w:val="008C6FC5"/>
    <w:rsid w:val="008C71EB"/>
    <w:rsid w:val="008C7DD0"/>
    <w:rsid w:val="008E20E2"/>
    <w:rsid w:val="008E2B12"/>
    <w:rsid w:val="008E5734"/>
    <w:rsid w:val="008F0B1B"/>
    <w:rsid w:val="008F42C0"/>
    <w:rsid w:val="008F6D7A"/>
    <w:rsid w:val="00905310"/>
    <w:rsid w:val="009070E8"/>
    <w:rsid w:val="00915AC8"/>
    <w:rsid w:val="009302B3"/>
    <w:rsid w:val="009328EF"/>
    <w:rsid w:val="00944671"/>
    <w:rsid w:val="0094601E"/>
    <w:rsid w:val="0095152E"/>
    <w:rsid w:val="00953B06"/>
    <w:rsid w:val="00956FF3"/>
    <w:rsid w:val="00964097"/>
    <w:rsid w:val="0096500A"/>
    <w:rsid w:val="00971B3C"/>
    <w:rsid w:val="009753F0"/>
    <w:rsid w:val="00977A39"/>
    <w:rsid w:val="0098540D"/>
    <w:rsid w:val="009A2EBF"/>
    <w:rsid w:val="009B1578"/>
    <w:rsid w:val="009B25EF"/>
    <w:rsid w:val="009B2986"/>
    <w:rsid w:val="009C0F69"/>
    <w:rsid w:val="009C5929"/>
    <w:rsid w:val="009C7C1B"/>
    <w:rsid w:val="009D0224"/>
    <w:rsid w:val="009F0F50"/>
    <w:rsid w:val="009F28F7"/>
    <w:rsid w:val="00A01395"/>
    <w:rsid w:val="00A13F42"/>
    <w:rsid w:val="00A1490D"/>
    <w:rsid w:val="00A156D9"/>
    <w:rsid w:val="00A2623B"/>
    <w:rsid w:val="00A44C66"/>
    <w:rsid w:val="00A567B0"/>
    <w:rsid w:val="00A567E2"/>
    <w:rsid w:val="00A5798A"/>
    <w:rsid w:val="00A6083E"/>
    <w:rsid w:val="00A6454B"/>
    <w:rsid w:val="00A71F44"/>
    <w:rsid w:val="00A90BE2"/>
    <w:rsid w:val="00A94926"/>
    <w:rsid w:val="00A97045"/>
    <w:rsid w:val="00A97866"/>
    <w:rsid w:val="00AA27C5"/>
    <w:rsid w:val="00AC26D2"/>
    <w:rsid w:val="00AE4C84"/>
    <w:rsid w:val="00AE615C"/>
    <w:rsid w:val="00AE6D1D"/>
    <w:rsid w:val="00AF31E6"/>
    <w:rsid w:val="00B02955"/>
    <w:rsid w:val="00B02B89"/>
    <w:rsid w:val="00B12631"/>
    <w:rsid w:val="00B13104"/>
    <w:rsid w:val="00B16605"/>
    <w:rsid w:val="00B25894"/>
    <w:rsid w:val="00B2747B"/>
    <w:rsid w:val="00B276D2"/>
    <w:rsid w:val="00B30AC3"/>
    <w:rsid w:val="00B52E2D"/>
    <w:rsid w:val="00B57020"/>
    <w:rsid w:val="00B62356"/>
    <w:rsid w:val="00B71A83"/>
    <w:rsid w:val="00B77565"/>
    <w:rsid w:val="00BA0237"/>
    <w:rsid w:val="00BA1AFE"/>
    <w:rsid w:val="00BA26B4"/>
    <w:rsid w:val="00BC1420"/>
    <w:rsid w:val="00BC4891"/>
    <w:rsid w:val="00BD0F58"/>
    <w:rsid w:val="00BE1B92"/>
    <w:rsid w:val="00BE23CC"/>
    <w:rsid w:val="00BE317A"/>
    <w:rsid w:val="00BE6086"/>
    <w:rsid w:val="00BF5318"/>
    <w:rsid w:val="00C0030B"/>
    <w:rsid w:val="00C22813"/>
    <w:rsid w:val="00C301A0"/>
    <w:rsid w:val="00C347FB"/>
    <w:rsid w:val="00C43654"/>
    <w:rsid w:val="00C622DA"/>
    <w:rsid w:val="00C63EFC"/>
    <w:rsid w:val="00C6562B"/>
    <w:rsid w:val="00C72E95"/>
    <w:rsid w:val="00C8231F"/>
    <w:rsid w:val="00C96DA9"/>
    <w:rsid w:val="00CA5040"/>
    <w:rsid w:val="00CA519A"/>
    <w:rsid w:val="00CB0DF8"/>
    <w:rsid w:val="00CB3777"/>
    <w:rsid w:val="00CB6EBF"/>
    <w:rsid w:val="00CC1EEF"/>
    <w:rsid w:val="00CC70E0"/>
    <w:rsid w:val="00CD3B25"/>
    <w:rsid w:val="00CE660E"/>
    <w:rsid w:val="00CF6F52"/>
    <w:rsid w:val="00D06DB1"/>
    <w:rsid w:val="00D1099B"/>
    <w:rsid w:val="00D14475"/>
    <w:rsid w:val="00D15ACF"/>
    <w:rsid w:val="00D32C21"/>
    <w:rsid w:val="00D462FC"/>
    <w:rsid w:val="00D468D3"/>
    <w:rsid w:val="00D55097"/>
    <w:rsid w:val="00D6505C"/>
    <w:rsid w:val="00D73D03"/>
    <w:rsid w:val="00D833C0"/>
    <w:rsid w:val="00D84C28"/>
    <w:rsid w:val="00D84C8D"/>
    <w:rsid w:val="00D90DCD"/>
    <w:rsid w:val="00D95427"/>
    <w:rsid w:val="00DA40C0"/>
    <w:rsid w:val="00DB777F"/>
    <w:rsid w:val="00DC0544"/>
    <w:rsid w:val="00DC7F18"/>
    <w:rsid w:val="00DD3CC7"/>
    <w:rsid w:val="00DD6E0E"/>
    <w:rsid w:val="00DD7F10"/>
    <w:rsid w:val="00DE22F7"/>
    <w:rsid w:val="00DF2927"/>
    <w:rsid w:val="00E00A0D"/>
    <w:rsid w:val="00E119E9"/>
    <w:rsid w:val="00E221C5"/>
    <w:rsid w:val="00E23007"/>
    <w:rsid w:val="00E234BC"/>
    <w:rsid w:val="00E26288"/>
    <w:rsid w:val="00E30325"/>
    <w:rsid w:val="00E35E15"/>
    <w:rsid w:val="00E40D5F"/>
    <w:rsid w:val="00E41C7D"/>
    <w:rsid w:val="00E7236D"/>
    <w:rsid w:val="00E73995"/>
    <w:rsid w:val="00E81D57"/>
    <w:rsid w:val="00E842CC"/>
    <w:rsid w:val="00E8540B"/>
    <w:rsid w:val="00E9344E"/>
    <w:rsid w:val="00E962DD"/>
    <w:rsid w:val="00EA37F0"/>
    <w:rsid w:val="00EB0D8E"/>
    <w:rsid w:val="00EC1199"/>
    <w:rsid w:val="00EC6AB3"/>
    <w:rsid w:val="00ED3F4B"/>
    <w:rsid w:val="00EE041A"/>
    <w:rsid w:val="00EF3E2B"/>
    <w:rsid w:val="00F00F99"/>
    <w:rsid w:val="00F01CBF"/>
    <w:rsid w:val="00F05208"/>
    <w:rsid w:val="00F16AD8"/>
    <w:rsid w:val="00F20103"/>
    <w:rsid w:val="00F30645"/>
    <w:rsid w:val="00F4213B"/>
    <w:rsid w:val="00F50DF2"/>
    <w:rsid w:val="00F55BF8"/>
    <w:rsid w:val="00F748ED"/>
    <w:rsid w:val="00F923FC"/>
    <w:rsid w:val="00F94435"/>
    <w:rsid w:val="00FA3B61"/>
    <w:rsid w:val="00FA60E7"/>
    <w:rsid w:val="00FC36B0"/>
    <w:rsid w:val="00FD115E"/>
    <w:rsid w:val="00FE15FD"/>
    <w:rsid w:val="00FE4761"/>
    <w:rsid w:val="00FE61D3"/>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180C7F"/>
    <w:rsid w:val="001B7FB1"/>
    <w:rsid w:val="00335E92"/>
    <w:rsid w:val="005D600C"/>
    <w:rsid w:val="005F7B4D"/>
    <w:rsid w:val="006D2BC2"/>
    <w:rsid w:val="006E03A3"/>
    <w:rsid w:val="007811E4"/>
    <w:rsid w:val="007D7366"/>
    <w:rsid w:val="008C6FC5"/>
    <w:rsid w:val="008F0B1B"/>
    <w:rsid w:val="008F6D7A"/>
    <w:rsid w:val="00964097"/>
    <w:rsid w:val="009B2986"/>
    <w:rsid w:val="009C7C1B"/>
    <w:rsid w:val="00A97045"/>
    <w:rsid w:val="00B13104"/>
    <w:rsid w:val="00B276D2"/>
    <w:rsid w:val="00C96DA9"/>
    <w:rsid w:val="00DC2F0F"/>
    <w:rsid w:val="00DD6E0E"/>
    <w:rsid w:val="00E30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1308</TotalTime>
  <Pages>4</Pages>
  <Words>1225</Words>
  <Characters>6986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25</cp:revision>
  <dcterms:created xsi:type="dcterms:W3CDTF">2025-07-22T16:56:00Z</dcterms:created>
  <dcterms:modified xsi:type="dcterms:W3CDTF">2025-08-13T21:41:00Z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