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bookmarkStart w:id="0" w:name="_Hlk181626464"/>
      <w:bookmarkStart w:id="1" w:name="_Hlk181692786"/>
      <w:bookmarkEnd w:id="0"/>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bookmarkEnd w:id="1"/>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2B8D71CF" w14:textId="046B1AA0" w:rsidR="00DD3CC7" w:rsidRPr="00441985" w:rsidRDefault="00F00F99" w:rsidP="00441985">
      <w:pPr>
        <w:spacing w:after="0" w:line="240" w:lineRule="auto"/>
        <w:jc w:val="center"/>
        <w:rPr>
          <w:rFonts w:eastAsia="Calibri" w:cstheme="minorHAnsi"/>
          <w:b/>
          <w:bCs/>
          <w:sz w:val="24"/>
          <w:szCs w:val="24"/>
        </w:rPr>
      </w:pPr>
      <w:r>
        <w:rPr>
          <w:rFonts w:eastAsia="Calibri" w:cstheme="minorHAnsi"/>
          <w:b/>
          <w:bCs/>
          <w:sz w:val="24"/>
          <w:szCs w:val="24"/>
        </w:rPr>
        <w:t xml:space="preserve">Respect </w:t>
      </w:r>
      <w:r w:rsidR="00346A47">
        <w:rPr>
          <w:rFonts w:eastAsia="Calibri" w:cstheme="minorHAnsi"/>
          <w:b/>
          <w:bCs/>
          <w:sz w:val="24"/>
          <w:szCs w:val="24"/>
        </w:rPr>
        <w:t>During</w:t>
      </w:r>
      <w:r>
        <w:rPr>
          <w:rFonts w:eastAsia="Calibri" w:cstheme="minorHAnsi"/>
          <w:b/>
          <w:bCs/>
          <w:sz w:val="24"/>
          <w:szCs w:val="24"/>
        </w:rPr>
        <w:t xml:space="preserve"> Social Interactions</w:t>
      </w:r>
      <w:r w:rsidR="00DD3CC7" w:rsidRPr="00441985">
        <w:rPr>
          <w:rFonts w:eastAsia="Calibri" w:cstheme="minorHAnsi"/>
          <w:b/>
          <w:bCs/>
          <w:sz w:val="24"/>
          <w:szCs w:val="24"/>
        </w:rPr>
        <w:t xml:space="preserve"> Academy</w:t>
      </w:r>
    </w:p>
    <w:p w14:paraId="6C53CEE4" w14:textId="0F6AF8D0"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D55097">
        <w:rPr>
          <w:rFonts w:eastAsia="Calibri" w:cstheme="minorHAnsi"/>
          <w:bCs/>
          <w:sz w:val="24"/>
          <w:szCs w:val="24"/>
        </w:rPr>
        <w:t>Middle/High School</w:t>
      </w:r>
      <w:r w:rsidRPr="00441985">
        <w:rPr>
          <w:rFonts w:eastAsia="Calibri" w:cstheme="minorHAnsi"/>
          <w:bCs/>
          <w:sz w:val="24"/>
          <w:szCs w:val="24"/>
        </w:rPr>
        <w:t>)</w:t>
      </w:r>
    </w:p>
    <w:p w14:paraId="6634DF9C" w14:textId="62858390" w:rsidR="00DD3CC7" w:rsidRPr="00441985" w:rsidRDefault="00E82E1E" w:rsidP="00793882">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1861521"/>
      <w:r>
        <w:rPr>
          <w:rFonts w:eastAsia="Calibri" w:cstheme="minorHAnsi"/>
          <w:b/>
          <w:bCs/>
          <w:sz w:val="24"/>
          <w:szCs w:val="24"/>
        </w:rPr>
        <w:t>Right to Say No</w:t>
      </w:r>
      <w:r w:rsidR="00BA0237">
        <w:rPr>
          <w:rFonts w:eastAsia="Calibri" w:cstheme="minorHAnsi"/>
          <w:b/>
          <w:bCs/>
          <w:sz w:val="24"/>
          <w:szCs w:val="24"/>
        </w:rPr>
        <w:t xml:space="preserve"> </w:t>
      </w:r>
      <w:r w:rsidR="00DC7F18" w:rsidRPr="00441985">
        <w:rPr>
          <w:rFonts w:eastAsia="Calibri" w:cstheme="minorHAnsi"/>
          <w:b/>
          <w:bCs/>
          <w:sz w:val="24"/>
          <w:szCs w:val="24"/>
        </w:rPr>
        <w:t>Lesson Plan</w:t>
      </w:r>
    </w:p>
    <w:bookmarkEnd w:id="2"/>
    <w:p w14:paraId="15735B56"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78572AF0" w:rsidR="00B25894" w:rsidRPr="00EC1199" w:rsidRDefault="00D55097" w:rsidP="00321BE8">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will </w:t>
      </w:r>
      <w:r w:rsidR="00BA0237">
        <w:rPr>
          <w:rFonts w:eastAsia="Calibri" w:cstheme="minorHAnsi"/>
          <w:sz w:val="24"/>
          <w:szCs w:val="24"/>
        </w:rPr>
        <w:t>understand</w:t>
      </w:r>
      <w:r>
        <w:rPr>
          <w:rFonts w:eastAsia="Calibri" w:cstheme="minorHAnsi"/>
          <w:sz w:val="24"/>
          <w:szCs w:val="24"/>
        </w:rPr>
        <w:t xml:space="preserve"> </w:t>
      </w:r>
      <w:r w:rsidR="00260C08">
        <w:rPr>
          <w:rFonts w:eastAsia="Calibri" w:cstheme="minorHAnsi"/>
          <w:sz w:val="24"/>
          <w:szCs w:val="24"/>
        </w:rPr>
        <w:t xml:space="preserve">situations </w:t>
      </w:r>
      <w:r w:rsidR="00B7671C">
        <w:rPr>
          <w:rFonts w:eastAsia="Calibri" w:cstheme="minorHAnsi"/>
          <w:sz w:val="24"/>
          <w:szCs w:val="24"/>
        </w:rPr>
        <w:t>when</w:t>
      </w:r>
      <w:r w:rsidR="00260C08">
        <w:rPr>
          <w:rFonts w:eastAsia="Calibri" w:cstheme="minorHAnsi"/>
          <w:sz w:val="24"/>
          <w:szCs w:val="24"/>
        </w:rPr>
        <w:t xml:space="preserve"> consent is or isn’t given</w:t>
      </w:r>
    </w:p>
    <w:p w14:paraId="09181083" w14:textId="75CC73D2" w:rsidR="00B25894" w:rsidRPr="00362B38" w:rsidRDefault="00E7236D" w:rsidP="00321BE8">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t>
      </w:r>
      <w:r w:rsidR="00D55097">
        <w:rPr>
          <w:rFonts w:eastAsia="Calibri" w:cstheme="minorHAnsi"/>
          <w:sz w:val="24"/>
          <w:szCs w:val="24"/>
        </w:rPr>
        <w:t xml:space="preserve">will </w:t>
      </w:r>
      <w:r w:rsidR="00BA0237">
        <w:rPr>
          <w:rFonts w:eastAsia="Calibri" w:cstheme="minorHAnsi"/>
          <w:sz w:val="24"/>
          <w:szCs w:val="24"/>
        </w:rPr>
        <w:t xml:space="preserve">learn </w:t>
      </w:r>
      <w:r w:rsidR="00EB5827">
        <w:rPr>
          <w:rFonts w:eastAsia="Calibri" w:cstheme="minorHAnsi"/>
          <w:sz w:val="24"/>
          <w:szCs w:val="24"/>
        </w:rPr>
        <w:t xml:space="preserve">the consequences </w:t>
      </w:r>
      <w:r w:rsidR="00260C08">
        <w:rPr>
          <w:rFonts w:eastAsia="Calibri" w:cstheme="minorHAnsi"/>
          <w:sz w:val="24"/>
          <w:szCs w:val="24"/>
        </w:rPr>
        <w:t>of</w:t>
      </w:r>
      <w:r w:rsidR="00EB5827">
        <w:rPr>
          <w:rFonts w:eastAsia="Calibri" w:cstheme="minorHAnsi"/>
          <w:sz w:val="24"/>
          <w:szCs w:val="24"/>
        </w:rPr>
        <w:t xml:space="preserve"> acting before receiving consent</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6099C1A4"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9F31EB">
            <w:rPr>
              <w:sz w:val="24"/>
              <w:szCs w:val="24"/>
            </w:rPr>
            <w:t>Critical reasoning skills</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67332678"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61319C4C" w14:textId="24459B20" w:rsidR="00C623C7" w:rsidRPr="00C623C7" w:rsidRDefault="00C623C7" w:rsidP="00C623C7">
      <w:pPr>
        <w:numPr>
          <w:ilvl w:val="0"/>
          <w:numId w:val="1"/>
        </w:numPr>
        <w:spacing w:after="0" w:line="240" w:lineRule="auto"/>
        <w:rPr>
          <w:rFonts w:eastAsia="Calibri" w:cs="Calibri"/>
          <w:sz w:val="24"/>
          <w:szCs w:val="24"/>
        </w:rPr>
      </w:pPr>
      <w:r>
        <w:rPr>
          <w:rFonts w:eastAsia="Calibri" w:cs="Calibri"/>
          <w:sz w:val="24"/>
          <w:szCs w:val="24"/>
        </w:rPr>
        <w:t>Large poster paper and markers for each group</w:t>
      </w:r>
    </w:p>
    <w:p w14:paraId="705FFBD1" w14:textId="6205B83E" w:rsidR="002459B1" w:rsidRDefault="00A65C98" w:rsidP="00E842CC">
      <w:pPr>
        <w:numPr>
          <w:ilvl w:val="0"/>
          <w:numId w:val="1"/>
        </w:numPr>
        <w:spacing w:after="0" w:line="240" w:lineRule="auto"/>
        <w:rPr>
          <w:rFonts w:eastAsia="Calibri" w:cstheme="minorHAnsi"/>
          <w:sz w:val="24"/>
          <w:szCs w:val="24"/>
        </w:rPr>
      </w:pPr>
      <w:r>
        <w:rPr>
          <w:rFonts w:eastAsia="Calibri" w:cstheme="minorHAnsi"/>
          <w:sz w:val="24"/>
          <w:szCs w:val="24"/>
        </w:rPr>
        <w:t xml:space="preserve">Consent Video: </w:t>
      </w:r>
      <w:hyperlink r:id="rId12" w:history="1">
        <w:r w:rsidRPr="00276A5A">
          <w:rPr>
            <w:rStyle w:val="Hyperlink"/>
            <w:rFonts w:cstheme="minorHAnsi"/>
            <w:sz w:val="24"/>
            <w:szCs w:val="24"/>
          </w:rPr>
          <w:t>https://www.youtube.com/watch?v=AArIv-tvxWE</w:t>
        </w:r>
      </w:hyperlink>
    </w:p>
    <w:p w14:paraId="41FC683F" w14:textId="0AC588C3" w:rsidR="00A51105" w:rsidRDefault="00ED19E1" w:rsidP="00E842CC">
      <w:pPr>
        <w:numPr>
          <w:ilvl w:val="0"/>
          <w:numId w:val="1"/>
        </w:numPr>
        <w:spacing w:after="0" w:line="240" w:lineRule="auto"/>
        <w:rPr>
          <w:rFonts w:eastAsia="Calibri" w:cstheme="minorHAnsi"/>
          <w:sz w:val="24"/>
          <w:szCs w:val="24"/>
        </w:rPr>
      </w:pPr>
      <w:r>
        <w:rPr>
          <w:rFonts w:eastAsia="Calibri" w:cstheme="minorHAnsi"/>
          <w:sz w:val="24"/>
          <w:szCs w:val="24"/>
        </w:rPr>
        <w:t>Consent Scenarios, 1 card per group</w:t>
      </w:r>
    </w:p>
    <w:p w14:paraId="7795F9AB" w14:textId="4EFB20C7" w:rsidR="00ED19E1" w:rsidRDefault="00ED19E1" w:rsidP="00E842CC">
      <w:pPr>
        <w:numPr>
          <w:ilvl w:val="0"/>
          <w:numId w:val="1"/>
        </w:numPr>
        <w:spacing w:after="0" w:line="240" w:lineRule="auto"/>
        <w:rPr>
          <w:rFonts w:eastAsia="Calibri" w:cstheme="minorHAnsi"/>
          <w:sz w:val="24"/>
          <w:szCs w:val="24"/>
        </w:rPr>
      </w:pPr>
      <w:r>
        <w:rPr>
          <w:rFonts w:eastAsia="Calibri" w:cstheme="minorHAnsi"/>
          <w:sz w:val="24"/>
          <w:szCs w:val="24"/>
        </w:rPr>
        <w:t xml:space="preserve">Facilitators </w:t>
      </w:r>
      <w:r w:rsidR="009A4C02">
        <w:rPr>
          <w:rFonts w:eastAsia="Calibri" w:cstheme="minorHAnsi"/>
          <w:sz w:val="24"/>
          <w:szCs w:val="24"/>
        </w:rPr>
        <w:t>Guide</w:t>
      </w:r>
      <w:r>
        <w:rPr>
          <w:rFonts w:eastAsia="Calibri" w:cstheme="minorHAnsi"/>
          <w:sz w:val="24"/>
          <w:szCs w:val="24"/>
        </w:rPr>
        <w:t>, 1 copy per facilitator</w:t>
      </w:r>
    </w:p>
    <w:p w14:paraId="2BB16EAE" w14:textId="0506068A" w:rsidR="00AC2EC1" w:rsidRDefault="00AC2EC1" w:rsidP="00E842CC">
      <w:pPr>
        <w:numPr>
          <w:ilvl w:val="0"/>
          <w:numId w:val="1"/>
        </w:numPr>
        <w:spacing w:after="0" w:line="240" w:lineRule="auto"/>
        <w:rPr>
          <w:rFonts w:eastAsia="Calibri" w:cstheme="minorHAnsi"/>
          <w:sz w:val="24"/>
          <w:szCs w:val="24"/>
        </w:rPr>
      </w:pPr>
      <w:r>
        <w:rPr>
          <w:rFonts w:eastAsia="Calibri" w:cstheme="minorHAnsi"/>
          <w:sz w:val="24"/>
          <w:szCs w:val="24"/>
        </w:rPr>
        <w:t>Two Truths and a Lie, 1 slip per group</w:t>
      </w:r>
    </w:p>
    <w:p w14:paraId="427DD978" w14:textId="36ED1538" w:rsidR="00023718" w:rsidRPr="00023718" w:rsidRDefault="00920DF9" w:rsidP="00023718">
      <w:pPr>
        <w:numPr>
          <w:ilvl w:val="0"/>
          <w:numId w:val="1"/>
        </w:numPr>
        <w:spacing w:after="0" w:line="240" w:lineRule="auto"/>
        <w:rPr>
          <w:rFonts w:eastAsia="Calibri" w:cstheme="minorHAnsi"/>
          <w:sz w:val="24"/>
          <w:szCs w:val="24"/>
        </w:rPr>
      </w:pPr>
      <w:r>
        <w:rPr>
          <w:rFonts w:eastAsia="Calibri" w:cstheme="minorHAnsi"/>
          <w:sz w:val="24"/>
          <w:szCs w:val="24"/>
        </w:rPr>
        <w:t>Index Card</w:t>
      </w:r>
      <w:r w:rsidR="00C12ED0">
        <w:rPr>
          <w:rFonts w:eastAsia="Calibri" w:cstheme="minorHAnsi"/>
          <w:sz w:val="24"/>
          <w:szCs w:val="24"/>
        </w:rPr>
        <w:t>, 1 per student</w:t>
      </w:r>
    </w:p>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321BE8">
      <w:pPr>
        <w:numPr>
          <w:ilvl w:val="0"/>
          <w:numId w:val="3"/>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321BE8">
      <w:pPr>
        <w:numPr>
          <w:ilvl w:val="0"/>
          <w:numId w:val="3"/>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4D0C3A5" w14:textId="5A501103" w:rsidR="00DA488C" w:rsidRPr="00AC2EC1" w:rsidRDefault="00E7236D" w:rsidP="00C8231F">
      <w:pPr>
        <w:numPr>
          <w:ilvl w:val="0"/>
          <w:numId w:val="3"/>
        </w:numPr>
        <w:pBdr>
          <w:top w:val="nil"/>
          <w:left w:val="nil"/>
          <w:bottom w:val="nil"/>
          <w:right w:val="nil"/>
          <w:between w:val="nil"/>
        </w:pBdr>
        <w:spacing w:after="0" w:line="240" w:lineRule="auto"/>
        <w:rPr>
          <w:rFonts w:eastAsia="Calibri" w:cstheme="minorHAnsi"/>
          <w:sz w:val="24"/>
          <w:szCs w:val="24"/>
        </w:rPr>
      </w:pPr>
      <w:bookmarkStart w:id="5" w:name="_Hlk181257685"/>
      <w:r w:rsidRPr="00CB37FF">
        <w:rPr>
          <w:rFonts w:eastAsia="Calibri" w:cstheme="minorHAnsi"/>
          <w:sz w:val="24"/>
          <w:szCs w:val="24"/>
        </w:rPr>
        <w:t>Assigning</w:t>
      </w:r>
      <w:bookmarkEnd w:id="5"/>
      <w:r w:rsidRPr="00CB37FF">
        <w:rPr>
          <w:rFonts w:eastAsia="Calibri" w:cstheme="minorHAnsi"/>
          <w:sz w:val="24"/>
          <w:szCs w:val="24"/>
        </w:rPr>
        <w:t xml:space="preserve">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r w:rsidR="00F00F99" w:rsidRPr="00F94435">
        <w:rPr>
          <w:rFonts w:eastAsia="Calibri" w:cstheme="minorHAnsi"/>
          <w:b/>
          <w:bCs/>
          <w:sz w:val="24"/>
          <w:szCs w:val="24"/>
        </w:rPr>
        <w:tab/>
      </w:r>
    </w:p>
    <w:p w14:paraId="2730B0F1" w14:textId="77777777" w:rsidR="00EF6D0F" w:rsidRDefault="00EF6D0F" w:rsidP="00C8231F">
      <w:pPr>
        <w:spacing w:after="0" w:line="240" w:lineRule="auto"/>
        <w:rPr>
          <w:rFonts w:eastAsia="Calibri" w:cstheme="minorHAnsi"/>
          <w:b/>
          <w:bCs/>
          <w:sz w:val="24"/>
          <w:szCs w:val="24"/>
        </w:rPr>
      </w:pPr>
    </w:p>
    <w:p w14:paraId="257CB305" w14:textId="77777777" w:rsidR="009E52A4" w:rsidRDefault="009E52A4" w:rsidP="00C8231F">
      <w:pPr>
        <w:spacing w:after="0" w:line="240" w:lineRule="auto"/>
        <w:rPr>
          <w:rFonts w:eastAsia="Calibri" w:cstheme="minorHAnsi"/>
          <w:b/>
          <w:bCs/>
          <w:sz w:val="24"/>
          <w:szCs w:val="24"/>
        </w:rPr>
      </w:pPr>
    </w:p>
    <w:p w14:paraId="65FD4ABE" w14:textId="77777777" w:rsidR="009E52A4" w:rsidRDefault="009E52A4" w:rsidP="00C8231F">
      <w:pPr>
        <w:spacing w:after="0" w:line="240" w:lineRule="auto"/>
        <w:rPr>
          <w:rFonts w:eastAsia="Calibri" w:cstheme="minorHAnsi"/>
          <w:b/>
          <w:bCs/>
          <w:sz w:val="24"/>
          <w:szCs w:val="24"/>
        </w:rPr>
      </w:pPr>
    </w:p>
    <w:p w14:paraId="3E70B4BC" w14:textId="77777777" w:rsidR="009E52A4" w:rsidRDefault="009E52A4" w:rsidP="00C8231F">
      <w:pPr>
        <w:spacing w:after="0" w:line="240" w:lineRule="auto"/>
        <w:rPr>
          <w:rFonts w:eastAsia="Calibri" w:cstheme="minorHAnsi"/>
          <w:b/>
          <w:bCs/>
          <w:sz w:val="24"/>
          <w:szCs w:val="24"/>
        </w:rPr>
      </w:pPr>
    </w:p>
    <w:p w14:paraId="2A77B9C9" w14:textId="0B35BA1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p w14:paraId="00DED9E8" w14:textId="5289FAB1" w:rsidR="005156D1" w:rsidRPr="00ED19E1" w:rsidRDefault="005C1E4E" w:rsidP="00C623C7">
      <w:pPr>
        <w:pStyle w:val="ListParagraph"/>
        <w:numPr>
          <w:ilvl w:val="0"/>
          <w:numId w:val="2"/>
        </w:numPr>
        <w:spacing w:after="0" w:line="240" w:lineRule="auto"/>
        <w:rPr>
          <w:rFonts w:eastAsia="Calibri" w:cstheme="minorHAnsi"/>
          <w:b/>
          <w:bCs/>
          <w:sz w:val="24"/>
          <w:szCs w:val="24"/>
        </w:rPr>
      </w:pPr>
      <w:r w:rsidRPr="00ED19E1">
        <w:rPr>
          <w:rFonts w:eastAsia="Calibri" w:cstheme="minorHAnsi"/>
          <w:sz w:val="24"/>
          <w:szCs w:val="24"/>
        </w:rPr>
        <w:t xml:space="preserve">Divide </w:t>
      </w:r>
      <w:r w:rsidR="002459B1" w:rsidRPr="00ED19E1">
        <w:rPr>
          <w:rFonts w:eastAsia="Calibri" w:cstheme="minorHAnsi"/>
          <w:sz w:val="24"/>
          <w:szCs w:val="24"/>
        </w:rPr>
        <w:t>class</w:t>
      </w:r>
      <w:r w:rsidRPr="00ED19E1">
        <w:rPr>
          <w:rFonts w:eastAsia="Calibri" w:cstheme="minorHAnsi"/>
          <w:sz w:val="24"/>
          <w:szCs w:val="24"/>
        </w:rPr>
        <w:t xml:space="preserve"> int</w:t>
      </w:r>
      <w:r w:rsidR="00E7236D" w:rsidRPr="00ED19E1">
        <w:rPr>
          <w:rFonts w:eastAsia="Calibri" w:cstheme="minorHAnsi"/>
          <w:sz w:val="24"/>
          <w:szCs w:val="24"/>
        </w:rPr>
        <w:t>o</w:t>
      </w:r>
      <w:r w:rsidRPr="00ED19E1">
        <w:rPr>
          <w:rFonts w:eastAsia="Calibri" w:cstheme="minorHAnsi"/>
          <w:sz w:val="24"/>
          <w:szCs w:val="24"/>
        </w:rPr>
        <w:t xml:space="preserve"> small groups of </w:t>
      </w:r>
      <w:r w:rsidR="00E7236D" w:rsidRPr="00ED19E1">
        <w:rPr>
          <w:rFonts w:eastAsia="Calibri" w:cstheme="minorHAnsi"/>
          <w:sz w:val="24"/>
          <w:szCs w:val="24"/>
        </w:rPr>
        <w:t>3</w:t>
      </w:r>
      <w:r w:rsidR="002E3FC0" w:rsidRPr="00ED19E1">
        <w:rPr>
          <w:rFonts w:eastAsia="Calibri" w:cstheme="minorHAnsi"/>
          <w:sz w:val="24"/>
          <w:szCs w:val="24"/>
        </w:rPr>
        <w:t>-</w:t>
      </w:r>
      <w:r w:rsidR="001E007D" w:rsidRPr="00ED19E1">
        <w:rPr>
          <w:rFonts w:eastAsia="Calibri" w:cstheme="minorHAnsi"/>
          <w:sz w:val="24"/>
          <w:szCs w:val="24"/>
        </w:rPr>
        <w:t>4</w:t>
      </w:r>
      <w:r w:rsidRPr="00ED19E1">
        <w:rPr>
          <w:rFonts w:eastAsia="Calibri" w:cstheme="minorHAnsi"/>
          <w:sz w:val="24"/>
          <w:szCs w:val="24"/>
        </w:rPr>
        <w:t xml:space="preserve"> students each. </w:t>
      </w:r>
      <w:bookmarkEnd w:id="4"/>
      <w:r w:rsidR="00C623C7" w:rsidRPr="00ED19E1">
        <w:rPr>
          <w:rFonts w:eastAsia="Calibri" w:cstheme="minorHAnsi"/>
          <w:sz w:val="24"/>
          <w:szCs w:val="24"/>
        </w:rPr>
        <w:t xml:space="preserve">Provide each group with </w:t>
      </w:r>
      <w:r w:rsidR="00C623C7" w:rsidRPr="00ED19E1">
        <w:rPr>
          <w:rFonts w:eastAsia="Calibri" w:cstheme="minorHAnsi"/>
          <w:b/>
          <w:bCs/>
          <w:sz w:val="24"/>
          <w:szCs w:val="24"/>
        </w:rPr>
        <w:t xml:space="preserve">large poster paper, </w:t>
      </w:r>
      <w:r w:rsidR="00920DF9">
        <w:rPr>
          <w:rFonts w:eastAsia="Calibri" w:cstheme="minorHAnsi"/>
          <w:b/>
          <w:bCs/>
          <w:sz w:val="24"/>
          <w:szCs w:val="24"/>
        </w:rPr>
        <w:t>index cards</w:t>
      </w:r>
      <w:r w:rsidR="00C623C7" w:rsidRPr="00ED19E1">
        <w:rPr>
          <w:rFonts w:eastAsia="Calibri" w:cstheme="minorHAnsi"/>
          <w:b/>
          <w:bCs/>
          <w:sz w:val="24"/>
          <w:szCs w:val="24"/>
        </w:rPr>
        <w:t>, and markers.</w:t>
      </w:r>
    </w:p>
    <w:p w14:paraId="2116731D" w14:textId="37511E66" w:rsidR="00A65C98" w:rsidRPr="00ED19E1" w:rsidRDefault="00A65C98" w:rsidP="009A4C02">
      <w:pPr>
        <w:pStyle w:val="ListParagraph"/>
        <w:numPr>
          <w:ilvl w:val="0"/>
          <w:numId w:val="2"/>
        </w:numPr>
        <w:spacing w:after="0" w:line="240" w:lineRule="auto"/>
        <w:rPr>
          <w:rFonts w:eastAsia="Calibri" w:cstheme="minorHAnsi"/>
          <w:b/>
          <w:bCs/>
          <w:sz w:val="24"/>
          <w:szCs w:val="24"/>
        </w:rPr>
      </w:pPr>
      <w:r w:rsidRPr="00ED19E1">
        <w:rPr>
          <w:rFonts w:cstheme="minorHAnsi"/>
          <w:sz w:val="24"/>
          <w:szCs w:val="24"/>
        </w:rPr>
        <w:t>Inform students that you are going to show them a video that will explain what consent is and how it applies to everyday interactions with people. Instruct the students to watch closely for what is okay and what is not when it comes to consent.</w:t>
      </w:r>
    </w:p>
    <w:p w14:paraId="754AD901" w14:textId="04CFBCC1" w:rsidR="00A65C98" w:rsidRPr="009E52A4" w:rsidRDefault="00A65C98" w:rsidP="009A4C02">
      <w:pPr>
        <w:numPr>
          <w:ilvl w:val="0"/>
          <w:numId w:val="2"/>
        </w:numPr>
        <w:spacing w:after="0" w:line="240" w:lineRule="auto"/>
        <w:rPr>
          <w:rFonts w:eastAsia="Calibri" w:cstheme="minorHAnsi"/>
          <w:b/>
          <w:bCs/>
          <w:sz w:val="24"/>
          <w:szCs w:val="24"/>
        </w:rPr>
      </w:pPr>
      <w:r w:rsidRPr="00ED19E1">
        <w:rPr>
          <w:rFonts w:cstheme="minorHAnsi"/>
          <w:sz w:val="24"/>
          <w:szCs w:val="24"/>
        </w:rPr>
        <w:t xml:space="preserve">Play the </w:t>
      </w:r>
      <w:r w:rsidRPr="00ED19E1">
        <w:rPr>
          <w:rFonts w:cstheme="minorHAnsi"/>
          <w:b/>
          <w:bCs/>
          <w:sz w:val="24"/>
          <w:szCs w:val="24"/>
        </w:rPr>
        <w:t>video</w:t>
      </w:r>
      <w:r w:rsidRPr="00ED19E1">
        <w:rPr>
          <w:rFonts w:cstheme="minorHAnsi"/>
          <w:sz w:val="24"/>
          <w:szCs w:val="24"/>
        </w:rPr>
        <w:t xml:space="preserve">: </w:t>
      </w:r>
      <w:hyperlink r:id="rId13" w:history="1">
        <w:r w:rsidRPr="00ED19E1">
          <w:rPr>
            <w:rStyle w:val="Hyperlink"/>
            <w:rFonts w:cstheme="minorHAnsi"/>
            <w:sz w:val="24"/>
            <w:szCs w:val="24"/>
          </w:rPr>
          <w:t>https://www.youtube.com/watch?v=AArIv-tvxWE</w:t>
        </w:r>
      </w:hyperlink>
      <w:r w:rsidRPr="00ED19E1">
        <w:rPr>
          <w:rFonts w:cstheme="minorHAnsi"/>
          <w:sz w:val="24"/>
          <w:szCs w:val="24"/>
        </w:rPr>
        <w:t xml:space="preserve"> </w:t>
      </w:r>
    </w:p>
    <w:p w14:paraId="7B535D75" w14:textId="5B9F55CC" w:rsidR="005244E4" w:rsidRPr="00ED19E1" w:rsidRDefault="005244E4" w:rsidP="009A4C02">
      <w:pPr>
        <w:numPr>
          <w:ilvl w:val="0"/>
          <w:numId w:val="2"/>
        </w:numPr>
        <w:spacing w:after="0" w:line="240" w:lineRule="auto"/>
        <w:rPr>
          <w:rFonts w:eastAsia="Calibri" w:cstheme="minorHAnsi"/>
          <w:b/>
          <w:bCs/>
          <w:sz w:val="24"/>
          <w:szCs w:val="24"/>
        </w:rPr>
      </w:pPr>
      <w:r>
        <w:rPr>
          <w:rFonts w:cstheme="minorHAnsi"/>
          <w:sz w:val="24"/>
          <w:szCs w:val="24"/>
        </w:rPr>
        <w:t xml:space="preserve">Give a brief overview of the video to ensure students understand consent. Answer any questions that may arise. </w:t>
      </w:r>
    </w:p>
    <w:p w14:paraId="2A3B39D9" w14:textId="53B7BB2A" w:rsidR="0030798F" w:rsidRPr="00ED19E1" w:rsidRDefault="0030798F" w:rsidP="009A4C02">
      <w:pPr>
        <w:pStyle w:val="ListParagraph"/>
        <w:numPr>
          <w:ilvl w:val="0"/>
          <w:numId w:val="2"/>
        </w:numPr>
        <w:spacing w:before="100" w:beforeAutospacing="1" w:after="0" w:afterAutospacing="1" w:line="240" w:lineRule="auto"/>
        <w:rPr>
          <w:rFonts w:eastAsia="Times New Roman" w:cstheme="minorHAnsi"/>
          <w:sz w:val="24"/>
          <w:szCs w:val="24"/>
        </w:rPr>
      </w:pPr>
      <w:r w:rsidRPr="00ED19E1">
        <w:rPr>
          <w:rFonts w:eastAsia="Times New Roman" w:cstheme="minorHAnsi"/>
          <w:sz w:val="24"/>
          <w:szCs w:val="24"/>
        </w:rPr>
        <w:t xml:space="preserve">Explain that each group will receive a scenario and they are to </w:t>
      </w:r>
      <w:r w:rsidRPr="00ED19E1">
        <w:rPr>
          <w:rFonts w:eastAsia="Calibri" w:cstheme="minorHAnsi"/>
          <w:bCs/>
          <w:sz w:val="24"/>
          <w:szCs w:val="24"/>
        </w:rPr>
        <w:t xml:space="preserve">create </w:t>
      </w:r>
      <w:r w:rsidR="00D20B00" w:rsidRPr="00ED19E1">
        <w:rPr>
          <w:rFonts w:eastAsia="Calibri" w:cstheme="minorHAnsi"/>
          <w:bCs/>
          <w:sz w:val="24"/>
          <w:szCs w:val="24"/>
        </w:rPr>
        <w:t>an illustration</w:t>
      </w:r>
      <w:r w:rsidRPr="00ED19E1">
        <w:rPr>
          <w:rFonts w:eastAsia="Calibri" w:cstheme="minorHAnsi"/>
          <w:bCs/>
          <w:sz w:val="24"/>
          <w:szCs w:val="24"/>
        </w:rPr>
        <w:t xml:space="preserve"> with captions </w:t>
      </w:r>
      <w:r w:rsidR="00C46F63">
        <w:rPr>
          <w:rFonts w:eastAsia="Calibri" w:cstheme="minorHAnsi"/>
          <w:bCs/>
          <w:sz w:val="24"/>
          <w:szCs w:val="24"/>
        </w:rPr>
        <w:t>to demonstrate when an action should have stopped because consent was not given or it was changed</w:t>
      </w:r>
      <w:r w:rsidRPr="00ED19E1">
        <w:rPr>
          <w:rFonts w:eastAsia="Calibri" w:cstheme="minorHAnsi"/>
          <w:bCs/>
          <w:sz w:val="24"/>
          <w:szCs w:val="24"/>
        </w:rPr>
        <w:t xml:space="preserve">. </w:t>
      </w:r>
    </w:p>
    <w:p w14:paraId="34E97A17" w14:textId="77777777" w:rsidR="00ED19E1" w:rsidRDefault="00D20B00" w:rsidP="009A4C02">
      <w:pPr>
        <w:pStyle w:val="ListParagraph"/>
        <w:numPr>
          <w:ilvl w:val="0"/>
          <w:numId w:val="2"/>
        </w:numPr>
        <w:spacing w:before="100" w:beforeAutospacing="1" w:after="0" w:afterAutospacing="1" w:line="240" w:lineRule="auto"/>
        <w:rPr>
          <w:rFonts w:eastAsia="Times New Roman" w:cstheme="minorHAnsi"/>
          <w:sz w:val="24"/>
          <w:szCs w:val="24"/>
        </w:rPr>
      </w:pPr>
      <w:r w:rsidRPr="00ED19E1">
        <w:rPr>
          <w:rFonts w:eastAsia="Calibri" w:cstheme="minorHAnsi"/>
          <w:bCs/>
          <w:sz w:val="24"/>
          <w:szCs w:val="24"/>
        </w:rPr>
        <w:t xml:space="preserve">Give each group a </w:t>
      </w:r>
      <w:r w:rsidRPr="00ED19E1">
        <w:rPr>
          <w:rFonts w:eastAsia="Calibri" w:cstheme="minorHAnsi"/>
          <w:b/>
          <w:sz w:val="24"/>
          <w:szCs w:val="24"/>
        </w:rPr>
        <w:t>consent scenario.</w:t>
      </w:r>
      <w:r w:rsidRPr="00ED19E1">
        <w:rPr>
          <w:rFonts w:eastAsia="Calibri" w:cstheme="minorHAnsi"/>
          <w:bCs/>
          <w:sz w:val="24"/>
          <w:szCs w:val="24"/>
        </w:rPr>
        <w:t xml:space="preserve"> </w:t>
      </w:r>
    </w:p>
    <w:p w14:paraId="5B434715" w14:textId="20916D2A" w:rsidR="009A4C02" w:rsidRPr="009A4C02" w:rsidRDefault="009A4C02" w:rsidP="009A4C02">
      <w:pPr>
        <w:pStyle w:val="ListParagraph"/>
        <w:numPr>
          <w:ilvl w:val="0"/>
          <w:numId w:val="2"/>
        </w:numPr>
        <w:spacing w:after="0" w:line="240" w:lineRule="auto"/>
        <w:rPr>
          <w:rFonts w:eastAsia="Calibri" w:cstheme="minorHAnsi"/>
          <w:b/>
          <w:bCs/>
          <w:sz w:val="24"/>
          <w:szCs w:val="24"/>
        </w:rPr>
      </w:pPr>
      <w:r w:rsidRPr="00ED19E1">
        <w:rPr>
          <w:rFonts w:eastAsia="Calibri" w:cstheme="minorHAnsi"/>
          <w:sz w:val="24"/>
          <w:szCs w:val="24"/>
        </w:rPr>
        <w:t xml:space="preserve">All group members will participate and contribute to the illustration. They will have </w:t>
      </w:r>
      <w:r w:rsidR="005244E4">
        <w:rPr>
          <w:rFonts w:eastAsia="Calibri" w:cstheme="minorHAnsi"/>
          <w:sz w:val="24"/>
          <w:szCs w:val="24"/>
        </w:rPr>
        <w:t>7</w:t>
      </w:r>
      <w:r w:rsidRPr="00ED19E1">
        <w:rPr>
          <w:rFonts w:eastAsia="Calibri" w:cstheme="minorHAnsi"/>
          <w:sz w:val="24"/>
          <w:szCs w:val="24"/>
        </w:rPr>
        <w:t xml:space="preserve"> minutes to complete the illustration. One group member will start </w:t>
      </w:r>
      <w:r w:rsidR="005244E4">
        <w:rPr>
          <w:rFonts w:eastAsia="Calibri" w:cstheme="minorHAnsi"/>
          <w:sz w:val="24"/>
          <w:szCs w:val="24"/>
        </w:rPr>
        <w:t>drawing/</w:t>
      </w:r>
      <w:r w:rsidRPr="00ED19E1">
        <w:rPr>
          <w:rFonts w:eastAsia="Calibri" w:cstheme="minorHAnsi"/>
          <w:sz w:val="24"/>
          <w:szCs w:val="24"/>
        </w:rPr>
        <w:t xml:space="preserve">writing and once a minute is up, they will pass the marker to the next group member. This will continue every minute until the </w:t>
      </w:r>
      <w:r w:rsidR="005244E4">
        <w:rPr>
          <w:rFonts w:eastAsia="Calibri" w:cstheme="minorHAnsi"/>
          <w:sz w:val="24"/>
          <w:szCs w:val="24"/>
        </w:rPr>
        <w:t>7</w:t>
      </w:r>
      <w:r w:rsidR="005244E4" w:rsidRPr="00ED19E1">
        <w:rPr>
          <w:rFonts w:eastAsia="Calibri" w:cstheme="minorHAnsi"/>
          <w:sz w:val="24"/>
          <w:szCs w:val="24"/>
        </w:rPr>
        <w:t xml:space="preserve"> </w:t>
      </w:r>
      <w:r w:rsidRPr="00ED19E1">
        <w:rPr>
          <w:rFonts w:eastAsia="Calibri" w:cstheme="minorHAnsi"/>
          <w:sz w:val="24"/>
          <w:szCs w:val="24"/>
        </w:rPr>
        <w:t xml:space="preserve">minutes is up and all group members have contributed. </w:t>
      </w:r>
    </w:p>
    <w:p w14:paraId="3F0ADEEC" w14:textId="77777777" w:rsidR="009A4C02" w:rsidRPr="00ED19E1" w:rsidRDefault="009A4C02" w:rsidP="009A4C02">
      <w:pPr>
        <w:pStyle w:val="ListParagraph"/>
        <w:spacing w:after="0" w:line="240" w:lineRule="auto"/>
        <w:rPr>
          <w:rFonts w:eastAsia="Calibri" w:cstheme="minorHAnsi"/>
          <w:b/>
          <w:bCs/>
          <w:sz w:val="24"/>
          <w:szCs w:val="24"/>
        </w:rPr>
      </w:pPr>
      <w:r w:rsidRPr="00ED19E1">
        <w:rPr>
          <w:rFonts w:eastAsia="Calibri" w:cstheme="minorHAnsi"/>
          <w:sz w:val="24"/>
          <w:szCs w:val="24"/>
        </w:rPr>
        <w:t xml:space="preserve">NOTE: all members will </w:t>
      </w:r>
      <w:proofErr w:type="gramStart"/>
      <w:r w:rsidRPr="00ED19E1">
        <w:rPr>
          <w:rFonts w:eastAsia="Calibri" w:cstheme="minorHAnsi"/>
          <w:sz w:val="24"/>
          <w:szCs w:val="24"/>
        </w:rPr>
        <w:t>contribute to the content of the poster at all times</w:t>
      </w:r>
      <w:proofErr w:type="gramEnd"/>
      <w:r w:rsidRPr="00ED19E1">
        <w:rPr>
          <w:rFonts w:eastAsia="Calibri" w:cstheme="minorHAnsi"/>
          <w:sz w:val="24"/>
          <w:szCs w:val="24"/>
        </w:rPr>
        <w:t>. The writer/illustrator changes but every member of the group should help the writer with ideas.</w:t>
      </w:r>
    </w:p>
    <w:p w14:paraId="425CB86A" w14:textId="77777777" w:rsidR="00ED19E1" w:rsidRDefault="00ED19E1" w:rsidP="009A4C02">
      <w:pPr>
        <w:pStyle w:val="ListParagraph"/>
        <w:numPr>
          <w:ilvl w:val="0"/>
          <w:numId w:val="2"/>
        </w:numPr>
        <w:spacing w:before="100" w:beforeAutospacing="1" w:after="0" w:afterAutospacing="1" w:line="240" w:lineRule="auto"/>
        <w:rPr>
          <w:rFonts w:eastAsia="Times New Roman" w:cstheme="minorHAnsi"/>
          <w:sz w:val="24"/>
          <w:szCs w:val="24"/>
        </w:rPr>
      </w:pPr>
      <w:r>
        <w:rPr>
          <w:rFonts w:eastAsia="Times New Roman" w:cstheme="minorHAnsi"/>
          <w:sz w:val="24"/>
          <w:szCs w:val="24"/>
        </w:rPr>
        <w:t xml:space="preserve">Once the time is up, </w:t>
      </w:r>
      <w:r w:rsidR="00260C08" w:rsidRPr="00260C08">
        <w:rPr>
          <w:rFonts w:eastAsia="Calibri" w:cs="Tahoma"/>
          <w:bCs/>
          <w:sz w:val="24"/>
          <w:szCs w:val="24"/>
        </w:rPr>
        <w:t>each group presents</w:t>
      </w:r>
      <w:r>
        <w:rPr>
          <w:rFonts w:eastAsia="Calibri" w:cs="Tahoma"/>
          <w:bCs/>
          <w:sz w:val="24"/>
          <w:szCs w:val="24"/>
        </w:rPr>
        <w:t xml:space="preserve"> their scenario and illustration</w:t>
      </w:r>
      <w:r>
        <w:rPr>
          <w:rFonts w:eastAsia="Times New Roman" w:cstheme="minorHAnsi"/>
          <w:sz w:val="24"/>
          <w:szCs w:val="24"/>
        </w:rPr>
        <w:t>.</w:t>
      </w:r>
    </w:p>
    <w:p w14:paraId="42DE20C9" w14:textId="6A97D59F" w:rsidR="00D20B00" w:rsidRPr="00BF68CF" w:rsidRDefault="00BF68CF" w:rsidP="009A4C02">
      <w:pPr>
        <w:pStyle w:val="ListParagraph"/>
        <w:numPr>
          <w:ilvl w:val="0"/>
          <w:numId w:val="2"/>
        </w:numPr>
        <w:spacing w:before="100" w:beforeAutospacing="1" w:after="0" w:afterAutospacing="1" w:line="240" w:lineRule="auto"/>
        <w:rPr>
          <w:rFonts w:eastAsia="Times New Roman" w:cstheme="minorHAnsi"/>
          <w:sz w:val="24"/>
          <w:szCs w:val="24"/>
        </w:rPr>
      </w:pPr>
      <w:r>
        <w:rPr>
          <w:rFonts w:eastAsia="Times New Roman" w:cstheme="minorHAnsi"/>
          <w:sz w:val="24"/>
          <w:szCs w:val="24"/>
        </w:rPr>
        <w:t>After each group presents, t</w:t>
      </w:r>
      <w:r w:rsidR="00ED19E1">
        <w:rPr>
          <w:rFonts w:eastAsia="Times New Roman" w:cstheme="minorHAnsi"/>
          <w:sz w:val="24"/>
          <w:szCs w:val="24"/>
        </w:rPr>
        <w:t>he facilitator will share</w:t>
      </w:r>
      <w:r>
        <w:rPr>
          <w:rFonts w:eastAsia="Times New Roman" w:cstheme="minorHAnsi"/>
          <w:sz w:val="24"/>
          <w:szCs w:val="24"/>
        </w:rPr>
        <w:t xml:space="preserve"> potential </w:t>
      </w:r>
      <w:r w:rsidR="009A4C02">
        <w:rPr>
          <w:rFonts w:eastAsia="Calibri" w:cs="Tahoma"/>
          <w:bCs/>
          <w:sz w:val="24"/>
          <w:szCs w:val="24"/>
        </w:rPr>
        <w:t>c</w:t>
      </w:r>
      <w:r w:rsidR="009A4C02" w:rsidRPr="00260C08">
        <w:rPr>
          <w:rFonts w:eastAsia="Calibri" w:cs="Tahoma"/>
          <w:bCs/>
          <w:sz w:val="24"/>
          <w:szCs w:val="24"/>
        </w:rPr>
        <w:t xml:space="preserve">onsequences when consent was not </w:t>
      </w:r>
      <w:r w:rsidR="009A4C02">
        <w:rPr>
          <w:rFonts w:eastAsia="Calibri" w:cs="Tahoma"/>
          <w:bCs/>
          <w:sz w:val="24"/>
          <w:szCs w:val="24"/>
        </w:rPr>
        <w:t>given</w:t>
      </w:r>
      <w:r w:rsidR="009A4C02" w:rsidRPr="00260C08">
        <w:rPr>
          <w:rFonts w:eastAsia="Calibri" w:cs="Tahoma"/>
          <w:bCs/>
          <w:sz w:val="24"/>
          <w:szCs w:val="24"/>
        </w:rPr>
        <w:t xml:space="preserve"> </w:t>
      </w:r>
      <w:r w:rsidR="00ED19E1">
        <w:rPr>
          <w:rFonts w:eastAsia="Calibri" w:cs="Tahoma"/>
          <w:bCs/>
          <w:sz w:val="24"/>
          <w:szCs w:val="24"/>
        </w:rPr>
        <w:t xml:space="preserve">using the </w:t>
      </w:r>
      <w:proofErr w:type="gramStart"/>
      <w:r w:rsidR="00ED19E1" w:rsidRPr="00ED19E1">
        <w:rPr>
          <w:rFonts w:eastAsia="Calibri" w:cs="Tahoma"/>
          <w:b/>
          <w:sz w:val="24"/>
          <w:szCs w:val="24"/>
        </w:rPr>
        <w:t>facilitators</w:t>
      </w:r>
      <w:proofErr w:type="gramEnd"/>
      <w:r w:rsidR="00ED19E1" w:rsidRPr="00ED19E1">
        <w:rPr>
          <w:rFonts w:eastAsia="Calibri" w:cs="Tahoma"/>
          <w:b/>
          <w:sz w:val="24"/>
          <w:szCs w:val="24"/>
        </w:rPr>
        <w:t xml:space="preserve"> guide</w:t>
      </w:r>
      <w:r w:rsidR="009A4C02">
        <w:rPr>
          <w:rFonts w:eastAsia="Calibri" w:cs="Tahoma"/>
          <w:bCs/>
          <w:sz w:val="24"/>
          <w:szCs w:val="24"/>
        </w:rPr>
        <w:t>.</w:t>
      </w:r>
    </w:p>
    <w:p w14:paraId="236738E3" w14:textId="030D7BAB" w:rsidR="00BF68CF" w:rsidRPr="00BF68CF" w:rsidRDefault="00BF68CF" w:rsidP="009A4C02">
      <w:pPr>
        <w:pStyle w:val="ListParagraph"/>
        <w:numPr>
          <w:ilvl w:val="0"/>
          <w:numId w:val="2"/>
        </w:numPr>
        <w:spacing w:before="100" w:beforeAutospacing="1" w:after="0" w:afterAutospacing="1" w:line="240" w:lineRule="auto"/>
        <w:rPr>
          <w:rFonts w:eastAsia="Times New Roman" w:cstheme="minorHAnsi"/>
          <w:sz w:val="24"/>
          <w:szCs w:val="24"/>
        </w:rPr>
      </w:pPr>
      <w:r>
        <w:rPr>
          <w:rFonts w:eastAsia="Calibri" w:cs="Tahoma"/>
          <w:bCs/>
          <w:sz w:val="24"/>
          <w:szCs w:val="24"/>
        </w:rPr>
        <w:t xml:space="preserve">Next, give each group </w:t>
      </w:r>
      <w:proofErr w:type="gramStart"/>
      <w:r>
        <w:rPr>
          <w:rFonts w:eastAsia="Calibri" w:cs="Tahoma"/>
          <w:bCs/>
          <w:sz w:val="24"/>
          <w:szCs w:val="24"/>
        </w:rPr>
        <w:t xml:space="preserve">a </w:t>
      </w:r>
      <w:r w:rsidRPr="00BF68CF">
        <w:rPr>
          <w:rFonts w:eastAsia="Calibri" w:cs="Tahoma"/>
          <w:b/>
          <w:sz w:val="24"/>
          <w:szCs w:val="24"/>
        </w:rPr>
        <w:t>two truths</w:t>
      </w:r>
      <w:proofErr w:type="gramEnd"/>
      <w:r w:rsidRPr="00BF68CF">
        <w:rPr>
          <w:rFonts w:eastAsia="Calibri" w:cs="Tahoma"/>
          <w:b/>
          <w:sz w:val="24"/>
          <w:szCs w:val="24"/>
        </w:rPr>
        <w:t xml:space="preserve"> and a lie</w:t>
      </w:r>
      <w:r>
        <w:rPr>
          <w:rFonts w:eastAsia="Calibri" w:cs="Tahoma"/>
          <w:bCs/>
          <w:sz w:val="24"/>
          <w:szCs w:val="24"/>
        </w:rPr>
        <w:t xml:space="preserve"> slip containing two correct statements about consent. </w:t>
      </w:r>
    </w:p>
    <w:p w14:paraId="1EBB1128" w14:textId="77777777" w:rsidR="00BF68CF" w:rsidRPr="00BF68CF" w:rsidRDefault="00BF68CF" w:rsidP="009A4C02">
      <w:pPr>
        <w:pStyle w:val="ListParagraph"/>
        <w:numPr>
          <w:ilvl w:val="0"/>
          <w:numId w:val="2"/>
        </w:numPr>
        <w:spacing w:before="100" w:beforeAutospacing="1" w:after="0" w:afterAutospacing="1" w:line="240" w:lineRule="auto"/>
        <w:rPr>
          <w:rFonts w:eastAsia="Times New Roman" w:cstheme="minorHAnsi"/>
          <w:sz w:val="24"/>
          <w:szCs w:val="24"/>
        </w:rPr>
      </w:pPr>
      <w:r>
        <w:rPr>
          <w:rFonts w:eastAsia="Calibri" w:cs="Tahoma"/>
          <w:bCs/>
          <w:sz w:val="24"/>
          <w:szCs w:val="24"/>
        </w:rPr>
        <w:t>Instruct the groups to add one incorrect statement to the slip.</w:t>
      </w:r>
      <w:r w:rsidRPr="00BF68CF">
        <w:rPr>
          <w:rFonts w:eastAsia="Calibri" w:cs="Tahoma"/>
          <w:bCs/>
          <w:sz w:val="24"/>
          <w:szCs w:val="24"/>
        </w:rPr>
        <w:t xml:space="preserve"> </w:t>
      </w:r>
    </w:p>
    <w:p w14:paraId="4DB931F0" w14:textId="035B34D7" w:rsidR="00BF68CF" w:rsidRPr="00BF68CF" w:rsidRDefault="00BF68CF" w:rsidP="009A4C02">
      <w:pPr>
        <w:pStyle w:val="ListParagraph"/>
        <w:numPr>
          <w:ilvl w:val="0"/>
          <w:numId w:val="2"/>
        </w:numPr>
        <w:spacing w:before="100" w:beforeAutospacing="1" w:after="0" w:afterAutospacing="1" w:line="240" w:lineRule="auto"/>
        <w:rPr>
          <w:rFonts w:eastAsia="Times New Roman" w:cstheme="minorHAnsi"/>
          <w:sz w:val="24"/>
          <w:szCs w:val="24"/>
        </w:rPr>
      </w:pPr>
      <w:r>
        <w:rPr>
          <w:rFonts w:eastAsia="Calibri" w:cs="Tahoma"/>
          <w:bCs/>
          <w:sz w:val="24"/>
          <w:szCs w:val="24"/>
        </w:rPr>
        <w:t xml:space="preserve">One person from </w:t>
      </w:r>
      <w:r w:rsidR="00AC2EC1">
        <w:rPr>
          <w:rFonts w:eastAsia="Calibri" w:cs="Tahoma"/>
          <w:bCs/>
          <w:sz w:val="24"/>
          <w:szCs w:val="24"/>
        </w:rPr>
        <w:t xml:space="preserve">the </w:t>
      </w:r>
      <w:r>
        <w:rPr>
          <w:rFonts w:eastAsia="Calibri" w:cs="Tahoma"/>
          <w:bCs/>
          <w:sz w:val="24"/>
          <w:szCs w:val="24"/>
        </w:rPr>
        <w:t>group will read their group’s statements aloud to the class.</w:t>
      </w:r>
    </w:p>
    <w:p w14:paraId="6867C388" w14:textId="77777777" w:rsidR="00AC2EC1" w:rsidRPr="00AC2EC1" w:rsidRDefault="00BF68CF" w:rsidP="009A4C02">
      <w:pPr>
        <w:pStyle w:val="ListParagraph"/>
        <w:numPr>
          <w:ilvl w:val="0"/>
          <w:numId w:val="2"/>
        </w:numPr>
        <w:spacing w:before="100" w:beforeAutospacing="1" w:after="0" w:afterAutospacing="1" w:line="240" w:lineRule="auto"/>
        <w:rPr>
          <w:rFonts w:eastAsia="Times New Roman" w:cstheme="minorHAnsi"/>
          <w:sz w:val="24"/>
          <w:szCs w:val="24"/>
        </w:rPr>
      </w:pPr>
      <w:r>
        <w:rPr>
          <w:rFonts w:eastAsia="Calibri" w:cs="Tahoma"/>
          <w:bCs/>
          <w:sz w:val="24"/>
          <w:szCs w:val="24"/>
        </w:rPr>
        <w:t xml:space="preserve">The rest of the class will vote for the incorrect statement by a show of fingers. For example, one finger is a vote for #1.  </w:t>
      </w:r>
    </w:p>
    <w:p w14:paraId="1A33B538" w14:textId="5D06C95C" w:rsidR="00BF68CF" w:rsidRPr="00AC2EC1" w:rsidRDefault="00BF68CF" w:rsidP="009A4C02">
      <w:pPr>
        <w:pStyle w:val="ListParagraph"/>
        <w:numPr>
          <w:ilvl w:val="0"/>
          <w:numId w:val="2"/>
        </w:numPr>
        <w:spacing w:before="100" w:beforeAutospacing="1" w:after="0" w:afterAutospacing="1" w:line="240" w:lineRule="auto"/>
        <w:rPr>
          <w:rFonts w:eastAsia="Times New Roman" w:cstheme="minorHAnsi"/>
          <w:sz w:val="24"/>
          <w:szCs w:val="24"/>
        </w:rPr>
      </w:pPr>
      <w:r>
        <w:rPr>
          <w:rFonts w:eastAsia="Calibri" w:cs="Tahoma"/>
          <w:bCs/>
          <w:sz w:val="24"/>
          <w:szCs w:val="24"/>
        </w:rPr>
        <w:t xml:space="preserve">Then, the </w:t>
      </w:r>
      <w:r w:rsidR="00AC2EC1">
        <w:rPr>
          <w:rFonts w:eastAsia="Calibri" w:cs="Tahoma"/>
          <w:bCs/>
          <w:sz w:val="24"/>
          <w:szCs w:val="24"/>
        </w:rPr>
        <w:t>group</w:t>
      </w:r>
      <w:r>
        <w:rPr>
          <w:rFonts w:eastAsia="Calibri" w:cs="Tahoma"/>
          <w:bCs/>
          <w:sz w:val="24"/>
          <w:szCs w:val="24"/>
        </w:rPr>
        <w:t xml:space="preserve"> can reveal the correct answer.</w:t>
      </w:r>
    </w:p>
    <w:p w14:paraId="5BE49DA6" w14:textId="62ACA48F" w:rsidR="009F595E" w:rsidRPr="009F595E" w:rsidRDefault="00AC2EC1" w:rsidP="009F595E">
      <w:pPr>
        <w:pStyle w:val="ListParagraph"/>
        <w:numPr>
          <w:ilvl w:val="0"/>
          <w:numId w:val="2"/>
        </w:numPr>
        <w:spacing w:before="100" w:beforeAutospacing="1" w:after="0" w:afterAutospacing="1" w:line="240" w:lineRule="auto"/>
        <w:rPr>
          <w:rFonts w:eastAsia="Times New Roman" w:cstheme="minorHAnsi"/>
          <w:sz w:val="24"/>
          <w:szCs w:val="24"/>
        </w:rPr>
      </w:pPr>
      <w:r>
        <w:rPr>
          <w:rFonts w:eastAsia="Calibri" w:cs="Tahoma"/>
          <w:bCs/>
          <w:sz w:val="24"/>
          <w:szCs w:val="24"/>
        </w:rPr>
        <w:t>Continue the process until all groups have shared.</w:t>
      </w:r>
    </w:p>
    <w:p w14:paraId="6CFB28AA" w14:textId="636EA35C" w:rsidR="00A42C91" w:rsidRPr="007F398B" w:rsidRDefault="00785E31" w:rsidP="009A4C02">
      <w:pPr>
        <w:widowControl w:val="0"/>
        <w:numPr>
          <w:ilvl w:val="0"/>
          <w:numId w:val="2"/>
        </w:numPr>
        <w:autoSpaceDE w:val="0"/>
        <w:autoSpaceDN w:val="0"/>
        <w:adjustRightInd w:val="0"/>
        <w:spacing w:after="0" w:line="240" w:lineRule="auto"/>
        <w:rPr>
          <w:rFonts w:eastAsia="Calibri" w:cs="Tahoma"/>
          <w:bCs/>
          <w:sz w:val="24"/>
          <w:szCs w:val="24"/>
        </w:rPr>
      </w:pPr>
      <w:r w:rsidRPr="007F398B">
        <w:rPr>
          <w:rFonts w:eastAsia="Calibri" w:cstheme="minorHAnsi"/>
          <w:sz w:val="24"/>
          <w:szCs w:val="24"/>
        </w:rPr>
        <w:t xml:space="preserve">Debrief the lesson by </w:t>
      </w:r>
      <w:r w:rsidR="00A42C91" w:rsidRPr="007F398B">
        <w:rPr>
          <w:rFonts w:eastAsia="Calibri" w:cstheme="minorHAnsi"/>
          <w:sz w:val="24"/>
          <w:szCs w:val="24"/>
        </w:rPr>
        <w:t xml:space="preserve">giving each student </w:t>
      </w:r>
      <w:r w:rsidR="00920DF9" w:rsidRPr="007F398B">
        <w:rPr>
          <w:rFonts w:eastAsia="Calibri" w:cstheme="minorHAnsi"/>
          <w:sz w:val="24"/>
          <w:szCs w:val="24"/>
        </w:rPr>
        <w:t>an</w:t>
      </w:r>
      <w:r w:rsidR="00A42C91" w:rsidRPr="007F398B">
        <w:rPr>
          <w:rFonts w:eastAsia="Calibri" w:cstheme="minorHAnsi"/>
          <w:sz w:val="24"/>
          <w:szCs w:val="24"/>
        </w:rPr>
        <w:t xml:space="preserve"> </w:t>
      </w:r>
      <w:r w:rsidR="00920DF9">
        <w:rPr>
          <w:rFonts w:eastAsia="Calibri" w:cstheme="minorHAnsi"/>
          <w:b/>
          <w:bCs/>
          <w:sz w:val="24"/>
          <w:szCs w:val="24"/>
        </w:rPr>
        <w:t>index card</w:t>
      </w:r>
      <w:r w:rsidR="00A42C91" w:rsidRPr="007F398B">
        <w:rPr>
          <w:rFonts w:eastAsia="Calibri" w:cstheme="minorHAnsi"/>
          <w:sz w:val="24"/>
          <w:szCs w:val="24"/>
        </w:rPr>
        <w:t xml:space="preserve">. Have </w:t>
      </w:r>
      <w:proofErr w:type="gramStart"/>
      <w:r w:rsidR="00A42C91" w:rsidRPr="007F398B">
        <w:rPr>
          <w:rFonts w:eastAsia="Calibri" w:cstheme="minorHAnsi"/>
          <w:sz w:val="24"/>
          <w:szCs w:val="24"/>
        </w:rPr>
        <w:t>them</w:t>
      </w:r>
      <w:proofErr w:type="gramEnd"/>
      <w:r w:rsidR="00A42C91" w:rsidRPr="007F398B">
        <w:rPr>
          <w:rFonts w:eastAsia="Calibri" w:cstheme="minorHAnsi"/>
          <w:sz w:val="24"/>
          <w:szCs w:val="24"/>
        </w:rPr>
        <w:t xml:space="preserve"> write </w:t>
      </w:r>
      <w:r w:rsidR="005156D1">
        <w:rPr>
          <w:rFonts w:eastAsia="Calibri" w:cstheme="minorHAnsi"/>
          <w:sz w:val="24"/>
          <w:szCs w:val="24"/>
        </w:rPr>
        <w:t xml:space="preserve">down </w:t>
      </w:r>
      <w:r w:rsidR="00920DF9">
        <w:rPr>
          <w:rFonts w:eastAsia="Calibri" w:cstheme="minorHAnsi"/>
          <w:sz w:val="24"/>
          <w:szCs w:val="24"/>
        </w:rPr>
        <w:t>an example of when consent is and isn’t given</w:t>
      </w:r>
      <w:r w:rsidR="00023718">
        <w:rPr>
          <w:rFonts w:eastAsia="Calibri" w:cs="Tahoma"/>
          <w:bCs/>
          <w:sz w:val="24"/>
          <w:szCs w:val="24"/>
        </w:rPr>
        <w:t>.</w:t>
      </w:r>
    </w:p>
    <w:p w14:paraId="632B6858" w14:textId="6F260297" w:rsidR="009E52A4" w:rsidRPr="002F54B6" w:rsidRDefault="00785E31" w:rsidP="009E52A4">
      <w:pPr>
        <w:widowControl w:val="0"/>
        <w:numPr>
          <w:ilvl w:val="0"/>
          <w:numId w:val="2"/>
        </w:numPr>
        <w:autoSpaceDE w:val="0"/>
        <w:autoSpaceDN w:val="0"/>
        <w:adjustRightInd w:val="0"/>
        <w:spacing w:after="0" w:line="240" w:lineRule="auto"/>
        <w:rPr>
          <w:rFonts w:eastAsia="Calibri" w:cstheme="minorHAnsi"/>
          <w:sz w:val="24"/>
          <w:szCs w:val="24"/>
        </w:rPr>
      </w:pPr>
      <w:r w:rsidRPr="00347BCE">
        <w:rPr>
          <w:rFonts w:eastAsia="Calibri" w:cstheme="minorHAnsi"/>
          <w:sz w:val="24"/>
          <w:szCs w:val="24"/>
        </w:rPr>
        <w:t xml:space="preserve">Collect </w:t>
      </w:r>
      <w:r w:rsidR="00920DF9">
        <w:rPr>
          <w:rFonts w:eastAsia="Calibri" w:cstheme="minorHAnsi"/>
          <w:sz w:val="24"/>
          <w:szCs w:val="24"/>
        </w:rPr>
        <w:t>Index cards</w:t>
      </w:r>
      <w:r w:rsidRPr="00347BCE">
        <w:rPr>
          <w:rFonts w:eastAsia="Calibri" w:cstheme="minorHAnsi"/>
          <w:sz w:val="24"/>
          <w:szCs w:val="24"/>
        </w:rPr>
        <w:t xml:space="preserve"> as students exit the class and review to ensure they understand the content.</w:t>
      </w:r>
    </w:p>
    <w:p w14:paraId="29FDB400" w14:textId="16F6D164" w:rsidR="002F54B6" w:rsidRPr="009F595E" w:rsidRDefault="002F54B6" w:rsidP="002F54B6">
      <w:pPr>
        <w:pStyle w:val="ListParagraph"/>
        <w:spacing w:before="100" w:beforeAutospacing="1" w:after="0" w:afterAutospacing="1" w:line="240" w:lineRule="auto"/>
        <w:ind w:left="0"/>
        <w:rPr>
          <w:rFonts w:eastAsia="Calibri" w:cstheme="minorHAnsi"/>
          <w:sz w:val="24"/>
          <w:szCs w:val="24"/>
        </w:rPr>
      </w:pPr>
      <w:r w:rsidRPr="009F595E">
        <w:rPr>
          <w:rFonts w:eastAsia="Calibri" w:cstheme="minorHAnsi"/>
          <w:b/>
          <w:bCs/>
          <w:sz w:val="24"/>
          <w:szCs w:val="24"/>
        </w:rPr>
        <w:t>Optional Activity</w:t>
      </w:r>
      <w:r w:rsidRPr="009F595E">
        <w:rPr>
          <w:rFonts w:eastAsia="Calibri" w:cstheme="minorHAnsi"/>
          <w:sz w:val="24"/>
          <w:szCs w:val="24"/>
        </w:rPr>
        <w:t>:</w:t>
      </w:r>
      <w:r>
        <w:rPr>
          <w:rFonts w:eastAsia="Calibri" w:cstheme="minorHAnsi"/>
          <w:sz w:val="24"/>
          <w:szCs w:val="24"/>
        </w:rPr>
        <w:t xml:space="preserve"> Implement after step 15 if time allows.</w:t>
      </w:r>
    </w:p>
    <w:p w14:paraId="04EF20FF" w14:textId="77777777" w:rsidR="002F54B6" w:rsidRPr="009E52A4" w:rsidRDefault="002F54B6" w:rsidP="002F54B6">
      <w:pPr>
        <w:pStyle w:val="ListParagraph"/>
        <w:widowControl w:val="0"/>
        <w:numPr>
          <w:ilvl w:val="0"/>
          <w:numId w:val="28"/>
        </w:numPr>
        <w:autoSpaceDE w:val="0"/>
        <w:autoSpaceDN w:val="0"/>
        <w:adjustRightInd w:val="0"/>
        <w:spacing w:after="0" w:line="240" w:lineRule="auto"/>
        <w:rPr>
          <w:rFonts w:eastAsia="Calibri" w:cstheme="minorHAnsi"/>
          <w:b/>
          <w:bCs/>
          <w:sz w:val="24"/>
          <w:szCs w:val="24"/>
        </w:rPr>
      </w:pPr>
      <w:r>
        <w:rPr>
          <w:rFonts w:eastAsia="Calibri" w:cs="Tahoma"/>
          <w:bCs/>
          <w:sz w:val="24"/>
          <w:szCs w:val="24"/>
        </w:rPr>
        <w:t>Instruct</w:t>
      </w:r>
      <w:r w:rsidRPr="009E52A4">
        <w:rPr>
          <w:rFonts w:eastAsia="Calibri" w:cs="Tahoma"/>
          <w:bCs/>
          <w:sz w:val="24"/>
          <w:szCs w:val="24"/>
        </w:rPr>
        <w:t xml:space="preserve"> the groups to brainstorm for two minutes on their </w:t>
      </w:r>
      <w:r w:rsidRPr="009E52A4">
        <w:rPr>
          <w:rFonts w:eastAsia="Calibri" w:cs="Tahoma"/>
          <w:b/>
          <w:sz w:val="24"/>
          <w:szCs w:val="24"/>
        </w:rPr>
        <w:t>large poster paper</w:t>
      </w:r>
      <w:r w:rsidRPr="009E52A4">
        <w:rPr>
          <w:rFonts w:eastAsia="Calibri" w:cs="Tahoma"/>
          <w:bCs/>
          <w:sz w:val="24"/>
          <w:szCs w:val="24"/>
        </w:rPr>
        <w:t xml:space="preserve"> a list of possible consequences if someone tries to act without consent.</w:t>
      </w:r>
      <w:r w:rsidRPr="009E52A4">
        <w:rPr>
          <w:rFonts w:cstheme="minorHAnsi"/>
          <w:sz w:val="24"/>
          <w:szCs w:val="24"/>
        </w:rPr>
        <w:t xml:space="preserve"> </w:t>
      </w:r>
    </w:p>
    <w:p w14:paraId="64D18491" w14:textId="77777777" w:rsidR="002F54B6" w:rsidRPr="009E52A4" w:rsidRDefault="002F54B6" w:rsidP="002F54B6">
      <w:pPr>
        <w:pStyle w:val="ListParagraph"/>
        <w:widowControl w:val="0"/>
        <w:numPr>
          <w:ilvl w:val="0"/>
          <w:numId w:val="28"/>
        </w:numPr>
        <w:autoSpaceDE w:val="0"/>
        <w:autoSpaceDN w:val="0"/>
        <w:adjustRightInd w:val="0"/>
        <w:spacing w:after="0" w:line="240" w:lineRule="auto"/>
        <w:rPr>
          <w:rFonts w:eastAsia="Calibri" w:cstheme="minorHAnsi"/>
          <w:b/>
          <w:bCs/>
          <w:sz w:val="24"/>
          <w:szCs w:val="24"/>
        </w:rPr>
      </w:pPr>
      <w:r w:rsidRPr="009E52A4">
        <w:rPr>
          <w:rFonts w:cstheme="minorHAnsi"/>
          <w:sz w:val="24"/>
          <w:szCs w:val="24"/>
        </w:rPr>
        <w:t>Tell the students that everyone in the small group should contribute to the answers. However, each person will serve a specific role. Instruct each small group to pick one group member for each small group role:</w:t>
      </w:r>
    </w:p>
    <w:p w14:paraId="54D795C7" w14:textId="77777777" w:rsidR="002F54B6" w:rsidRPr="00347BCE" w:rsidRDefault="002F54B6" w:rsidP="002F54B6">
      <w:pPr>
        <w:numPr>
          <w:ilvl w:val="1"/>
          <w:numId w:val="2"/>
        </w:numPr>
        <w:pBdr>
          <w:top w:val="nil"/>
          <w:left w:val="nil"/>
          <w:bottom w:val="nil"/>
          <w:right w:val="nil"/>
          <w:between w:val="nil"/>
        </w:pBdr>
        <w:spacing w:after="0" w:line="240" w:lineRule="auto"/>
        <w:rPr>
          <w:rFonts w:cstheme="minorHAnsi"/>
          <w:sz w:val="24"/>
          <w:szCs w:val="24"/>
        </w:rPr>
      </w:pPr>
      <w:r w:rsidRPr="00347BCE">
        <w:rPr>
          <w:rFonts w:cstheme="minorHAnsi"/>
          <w:sz w:val="24"/>
          <w:szCs w:val="24"/>
        </w:rPr>
        <w:t>Recorder: this person will be the writer and will write the group’s responses</w:t>
      </w:r>
    </w:p>
    <w:p w14:paraId="6D99CABB" w14:textId="77777777" w:rsidR="002F54B6" w:rsidRPr="00347BCE" w:rsidRDefault="002F54B6" w:rsidP="002F54B6">
      <w:pPr>
        <w:numPr>
          <w:ilvl w:val="1"/>
          <w:numId w:val="2"/>
        </w:numPr>
        <w:pBdr>
          <w:top w:val="nil"/>
          <w:left w:val="nil"/>
          <w:bottom w:val="nil"/>
          <w:right w:val="nil"/>
          <w:between w:val="nil"/>
        </w:pBdr>
        <w:spacing w:after="0" w:line="240" w:lineRule="auto"/>
        <w:rPr>
          <w:rFonts w:cstheme="minorHAnsi"/>
          <w:sz w:val="24"/>
          <w:szCs w:val="24"/>
        </w:rPr>
      </w:pPr>
      <w:r w:rsidRPr="00347BCE">
        <w:rPr>
          <w:rFonts w:cstheme="minorHAnsi"/>
          <w:sz w:val="24"/>
          <w:szCs w:val="24"/>
        </w:rPr>
        <w:t>Reporter: this person will be the one who shares the group’s answers with the whole class</w:t>
      </w:r>
    </w:p>
    <w:p w14:paraId="4003672A" w14:textId="77777777" w:rsidR="002F54B6" w:rsidRPr="00347BCE" w:rsidRDefault="002F54B6" w:rsidP="002F54B6">
      <w:pPr>
        <w:numPr>
          <w:ilvl w:val="1"/>
          <w:numId w:val="2"/>
        </w:numPr>
        <w:pBdr>
          <w:top w:val="nil"/>
          <w:left w:val="nil"/>
          <w:bottom w:val="nil"/>
          <w:right w:val="nil"/>
          <w:between w:val="nil"/>
        </w:pBdr>
        <w:spacing w:after="0" w:line="240" w:lineRule="auto"/>
        <w:rPr>
          <w:rFonts w:cstheme="minorHAnsi"/>
          <w:sz w:val="24"/>
          <w:szCs w:val="24"/>
        </w:rPr>
      </w:pPr>
      <w:r w:rsidRPr="00347BCE">
        <w:rPr>
          <w:rFonts w:cstheme="minorHAnsi"/>
          <w:sz w:val="24"/>
          <w:szCs w:val="24"/>
        </w:rPr>
        <w:t xml:space="preserve">Timekeeper: this person will watch the clock and ensure the group finishes </w:t>
      </w:r>
      <w:proofErr w:type="gramStart"/>
      <w:r w:rsidRPr="00347BCE">
        <w:rPr>
          <w:rFonts w:cstheme="minorHAnsi"/>
          <w:sz w:val="24"/>
          <w:szCs w:val="24"/>
        </w:rPr>
        <w:t>in</w:t>
      </w:r>
      <w:proofErr w:type="gramEnd"/>
      <w:r w:rsidRPr="00347BCE">
        <w:rPr>
          <w:rFonts w:cstheme="minorHAnsi"/>
          <w:sz w:val="24"/>
          <w:szCs w:val="24"/>
        </w:rPr>
        <w:t xml:space="preserve"> time</w:t>
      </w:r>
    </w:p>
    <w:p w14:paraId="5D997A37" w14:textId="77777777" w:rsidR="002F54B6" w:rsidRPr="00347BCE" w:rsidRDefault="002F54B6" w:rsidP="002F54B6">
      <w:pPr>
        <w:numPr>
          <w:ilvl w:val="1"/>
          <w:numId w:val="2"/>
        </w:numPr>
        <w:pBdr>
          <w:top w:val="nil"/>
          <w:left w:val="nil"/>
          <w:bottom w:val="nil"/>
          <w:right w:val="nil"/>
          <w:between w:val="nil"/>
        </w:pBdr>
        <w:spacing w:after="0" w:line="240" w:lineRule="auto"/>
        <w:rPr>
          <w:rFonts w:cstheme="minorHAnsi"/>
          <w:sz w:val="24"/>
          <w:szCs w:val="24"/>
        </w:rPr>
      </w:pPr>
      <w:r w:rsidRPr="00347BCE">
        <w:rPr>
          <w:rFonts w:cstheme="minorHAnsi"/>
          <w:sz w:val="24"/>
          <w:szCs w:val="24"/>
        </w:rPr>
        <w:t>Task keeper: this person will ensure they stay on task and complete the project</w:t>
      </w:r>
    </w:p>
    <w:p w14:paraId="63F28684" w14:textId="77777777" w:rsidR="002F54B6" w:rsidRPr="00347BCE" w:rsidRDefault="002F54B6" w:rsidP="002F54B6">
      <w:pPr>
        <w:pBdr>
          <w:top w:val="nil"/>
          <w:left w:val="nil"/>
          <w:bottom w:val="nil"/>
          <w:right w:val="nil"/>
          <w:between w:val="nil"/>
        </w:pBdr>
        <w:spacing w:after="0" w:line="240" w:lineRule="auto"/>
        <w:ind w:left="360"/>
        <w:jc w:val="center"/>
        <w:rPr>
          <w:rFonts w:cstheme="minorHAnsi"/>
          <w:i/>
          <w:iCs/>
          <w:sz w:val="24"/>
          <w:szCs w:val="24"/>
        </w:rPr>
      </w:pPr>
      <w:r w:rsidRPr="00347BCE">
        <w:rPr>
          <w:rFonts w:cstheme="minorHAnsi"/>
          <w:i/>
          <w:iCs/>
          <w:sz w:val="24"/>
          <w:szCs w:val="24"/>
        </w:rPr>
        <w:t>If only 3 in a group, timekeeper and task keeper can be the same person</w:t>
      </w:r>
    </w:p>
    <w:p w14:paraId="6A1F5D6D" w14:textId="77777777" w:rsidR="002F54B6" w:rsidRPr="0064485B" w:rsidRDefault="002F54B6" w:rsidP="002F54B6">
      <w:pPr>
        <w:pStyle w:val="ListParagraph"/>
        <w:widowControl w:val="0"/>
        <w:numPr>
          <w:ilvl w:val="0"/>
          <w:numId w:val="28"/>
        </w:numPr>
        <w:autoSpaceDE w:val="0"/>
        <w:autoSpaceDN w:val="0"/>
        <w:adjustRightInd w:val="0"/>
        <w:spacing w:after="0" w:line="240" w:lineRule="auto"/>
        <w:rPr>
          <w:rStyle w:val="Strong"/>
          <w:rFonts w:eastAsia="Calibri" w:cs="Tahoma"/>
          <w:sz w:val="24"/>
          <w:szCs w:val="24"/>
        </w:rPr>
      </w:pPr>
      <w:r>
        <w:rPr>
          <w:rFonts w:eastAsia="Calibri" w:cs="Tahoma"/>
          <w:bCs/>
          <w:sz w:val="24"/>
          <w:szCs w:val="24"/>
        </w:rPr>
        <w:t xml:space="preserve">Once time is up, ask the reporter to report </w:t>
      </w:r>
      <w:proofErr w:type="gramStart"/>
      <w:r>
        <w:rPr>
          <w:rFonts w:eastAsia="Calibri" w:cs="Tahoma"/>
          <w:bCs/>
          <w:sz w:val="24"/>
          <w:szCs w:val="24"/>
        </w:rPr>
        <w:t>out</w:t>
      </w:r>
      <w:proofErr w:type="gramEnd"/>
      <w:r>
        <w:rPr>
          <w:rFonts w:eastAsia="Calibri" w:cs="Tahoma"/>
          <w:bCs/>
          <w:sz w:val="24"/>
          <w:szCs w:val="24"/>
        </w:rPr>
        <w:t xml:space="preserve"> one possible consequence of not receiving consent.  Instruct the other groups to check off any similar item on their own list.  Proceed to the next group.  Continue rotating until all ideas have been shared.</w:t>
      </w:r>
    </w:p>
    <w:p w14:paraId="505018E1" w14:textId="77777777" w:rsidR="002F54B6" w:rsidRPr="0064485B" w:rsidRDefault="002F54B6" w:rsidP="002F54B6">
      <w:pPr>
        <w:pStyle w:val="NormalWeb"/>
        <w:spacing w:before="0" w:beforeAutospacing="0" w:after="0" w:afterAutospacing="0"/>
        <w:rPr>
          <w:rFonts w:asciiTheme="minorHAnsi" w:hAnsiTheme="minorHAnsi" w:cstheme="minorHAnsi"/>
        </w:rPr>
      </w:pPr>
      <w:r>
        <w:rPr>
          <w:rStyle w:val="Strong"/>
          <w:rFonts w:asciiTheme="minorHAnsi" w:hAnsiTheme="minorHAnsi" w:cstheme="minorHAnsi"/>
          <w:b w:val="0"/>
          <w:bCs w:val="0"/>
        </w:rPr>
        <w:t xml:space="preserve">Facilitator Note of </w:t>
      </w:r>
      <w:r w:rsidRPr="0064485B">
        <w:rPr>
          <w:rStyle w:val="Strong"/>
          <w:rFonts w:asciiTheme="minorHAnsi" w:hAnsiTheme="minorHAnsi" w:cstheme="minorHAnsi"/>
          <w:b w:val="0"/>
          <w:bCs w:val="0"/>
        </w:rPr>
        <w:t>Possible Responses:</w:t>
      </w:r>
      <w:r>
        <w:rPr>
          <w:rFonts w:asciiTheme="minorHAnsi" w:hAnsiTheme="minorHAnsi" w:cstheme="minorHAnsi"/>
        </w:rPr>
        <w:t xml:space="preserve"> </w:t>
      </w:r>
      <w:r w:rsidRPr="0064485B">
        <w:rPr>
          <w:rFonts w:asciiTheme="minorHAnsi" w:hAnsiTheme="minorHAnsi" w:cstheme="minorHAnsi"/>
        </w:rPr>
        <w:t>Damaging or unhealthy relationships</w:t>
      </w:r>
      <w:r>
        <w:rPr>
          <w:rFonts w:asciiTheme="minorHAnsi" w:hAnsiTheme="minorHAnsi" w:cstheme="minorHAnsi"/>
        </w:rPr>
        <w:t xml:space="preserve">, </w:t>
      </w:r>
      <w:r w:rsidRPr="0064485B">
        <w:rPr>
          <w:rFonts w:asciiTheme="minorHAnsi" w:hAnsiTheme="minorHAnsi" w:cstheme="minorHAnsi"/>
        </w:rPr>
        <w:t>Loss of trust or respect</w:t>
      </w:r>
      <w:r>
        <w:rPr>
          <w:rFonts w:asciiTheme="minorHAnsi" w:hAnsiTheme="minorHAnsi" w:cstheme="minorHAnsi"/>
        </w:rPr>
        <w:t xml:space="preserve">, </w:t>
      </w:r>
      <w:r w:rsidRPr="0064485B">
        <w:rPr>
          <w:rFonts w:asciiTheme="minorHAnsi" w:hAnsiTheme="minorHAnsi" w:cstheme="minorHAnsi"/>
        </w:rPr>
        <w:t>Friendships or romantic relationships may end</w:t>
      </w:r>
      <w:r>
        <w:rPr>
          <w:rFonts w:asciiTheme="minorHAnsi" w:hAnsiTheme="minorHAnsi" w:cstheme="minorHAnsi"/>
        </w:rPr>
        <w:t xml:space="preserve">, </w:t>
      </w:r>
      <w:r w:rsidRPr="0064485B">
        <w:rPr>
          <w:rFonts w:asciiTheme="minorHAnsi" w:hAnsiTheme="minorHAnsi" w:cstheme="minorHAnsi"/>
        </w:rPr>
        <w:t>Others may feel uncomfortable or unsafe around you</w:t>
      </w:r>
      <w:r>
        <w:rPr>
          <w:rFonts w:asciiTheme="minorHAnsi" w:hAnsiTheme="minorHAnsi" w:cstheme="minorHAnsi"/>
        </w:rPr>
        <w:t xml:space="preserve">, </w:t>
      </w:r>
      <w:r w:rsidRPr="0064485B">
        <w:rPr>
          <w:rFonts w:asciiTheme="minorHAnsi" w:hAnsiTheme="minorHAnsi" w:cstheme="minorHAnsi"/>
        </w:rPr>
        <w:lastRenderedPageBreak/>
        <w:t>Negative reputation (seen as disrespectful or harmful)</w:t>
      </w:r>
      <w:r>
        <w:rPr>
          <w:rFonts w:asciiTheme="minorHAnsi" w:hAnsiTheme="minorHAnsi" w:cstheme="minorHAnsi"/>
        </w:rPr>
        <w:t xml:space="preserve">, </w:t>
      </w:r>
      <w:r w:rsidRPr="0064485B">
        <w:rPr>
          <w:rFonts w:asciiTheme="minorHAnsi" w:hAnsiTheme="minorHAnsi" w:cstheme="minorHAnsi"/>
        </w:rPr>
        <w:t>Legal consequences (e.g., criminal charges, court fees, juvenile detention)</w:t>
      </w:r>
    </w:p>
    <w:p w14:paraId="2BD75A5D" w14:textId="77777777" w:rsidR="002F54B6" w:rsidRPr="00866BA8" w:rsidRDefault="002F54B6" w:rsidP="002F54B6">
      <w:pPr>
        <w:pStyle w:val="ListParagraph"/>
        <w:widowControl w:val="0"/>
        <w:numPr>
          <w:ilvl w:val="0"/>
          <w:numId w:val="28"/>
        </w:numPr>
        <w:autoSpaceDE w:val="0"/>
        <w:autoSpaceDN w:val="0"/>
        <w:adjustRightInd w:val="0"/>
        <w:spacing w:after="0" w:line="240" w:lineRule="auto"/>
        <w:rPr>
          <w:rFonts w:eastAsia="Calibri" w:cs="Tahoma"/>
          <w:b/>
          <w:bCs/>
          <w:sz w:val="24"/>
          <w:szCs w:val="24"/>
        </w:rPr>
      </w:pPr>
      <w:r>
        <w:rPr>
          <w:rFonts w:eastAsia="Calibri" w:cs="Tahoma"/>
          <w:bCs/>
          <w:sz w:val="24"/>
          <w:szCs w:val="24"/>
        </w:rPr>
        <w:t>As facilitator, elaborate on any important consequences or laws from the items shared.</w:t>
      </w:r>
    </w:p>
    <w:p w14:paraId="7FB26777" w14:textId="77777777" w:rsidR="002F54B6" w:rsidRPr="00E32379" w:rsidRDefault="002F54B6" w:rsidP="002F54B6">
      <w:pPr>
        <w:pStyle w:val="ListParagraph"/>
        <w:widowControl w:val="0"/>
        <w:numPr>
          <w:ilvl w:val="0"/>
          <w:numId w:val="19"/>
        </w:numPr>
        <w:autoSpaceDE w:val="0"/>
        <w:autoSpaceDN w:val="0"/>
        <w:adjustRightInd w:val="0"/>
        <w:spacing w:after="0" w:line="240" w:lineRule="auto"/>
        <w:rPr>
          <w:rFonts w:eastAsia="Calibri" w:cs="Tahoma"/>
          <w:bCs/>
          <w:sz w:val="24"/>
          <w:szCs w:val="24"/>
        </w:rPr>
      </w:pPr>
      <w:r w:rsidRPr="00E32379">
        <w:rPr>
          <w:rFonts w:eastAsia="Calibri" w:cs="Tahoma"/>
          <w:bCs/>
          <w:sz w:val="24"/>
          <w:szCs w:val="24"/>
        </w:rPr>
        <w:t>13-1202. Threatening or intimidating</w:t>
      </w:r>
    </w:p>
    <w:p w14:paraId="7A383D95" w14:textId="77777777" w:rsidR="002F54B6" w:rsidRDefault="002F54B6" w:rsidP="002F54B6">
      <w:pPr>
        <w:pStyle w:val="ListParagraph"/>
        <w:widowControl w:val="0"/>
        <w:numPr>
          <w:ilvl w:val="0"/>
          <w:numId w:val="19"/>
        </w:numPr>
        <w:autoSpaceDE w:val="0"/>
        <w:autoSpaceDN w:val="0"/>
        <w:adjustRightInd w:val="0"/>
        <w:spacing w:after="0" w:line="240" w:lineRule="auto"/>
        <w:rPr>
          <w:rFonts w:eastAsia="Calibri" w:cs="Tahoma"/>
          <w:bCs/>
          <w:sz w:val="24"/>
          <w:szCs w:val="24"/>
        </w:rPr>
      </w:pPr>
      <w:r w:rsidRPr="00E32379">
        <w:rPr>
          <w:rFonts w:eastAsia="Calibri" w:cs="Tahoma"/>
          <w:bCs/>
          <w:sz w:val="24"/>
          <w:szCs w:val="24"/>
        </w:rPr>
        <w:t>13-2921. Harassment</w:t>
      </w:r>
    </w:p>
    <w:p w14:paraId="5A9F78FC" w14:textId="77777777" w:rsidR="002F54B6" w:rsidRDefault="002F54B6" w:rsidP="002F54B6">
      <w:pPr>
        <w:pStyle w:val="ListParagraph"/>
        <w:widowControl w:val="0"/>
        <w:numPr>
          <w:ilvl w:val="0"/>
          <w:numId w:val="19"/>
        </w:numPr>
        <w:autoSpaceDE w:val="0"/>
        <w:autoSpaceDN w:val="0"/>
        <w:adjustRightInd w:val="0"/>
        <w:spacing w:after="0" w:line="240" w:lineRule="auto"/>
        <w:rPr>
          <w:rFonts w:eastAsia="Calibri" w:cs="Tahoma"/>
          <w:bCs/>
          <w:sz w:val="24"/>
          <w:szCs w:val="24"/>
        </w:rPr>
      </w:pPr>
      <w:r>
        <w:rPr>
          <w:rFonts w:eastAsia="Calibri" w:cs="Tahoma"/>
          <w:bCs/>
          <w:sz w:val="24"/>
          <w:szCs w:val="24"/>
        </w:rPr>
        <w:t>13-1404. Sexual Abuse</w:t>
      </w:r>
    </w:p>
    <w:p w14:paraId="32F13F21" w14:textId="77777777" w:rsidR="002F54B6" w:rsidRPr="00EF6D0F" w:rsidRDefault="002F54B6" w:rsidP="002F54B6">
      <w:pPr>
        <w:pStyle w:val="ListParagraph"/>
        <w:widowControl w:val="0"/>
        <w:numPr>
          <w:ilvl w:val="0"/>
          <w:numId w:val="19"/>
        </w:numPr>
        <w:autoSpaceDE w:val="0"/>
        <w:autoSpaceDN w:val="0"/>
        <w:adjustRightInd w:val="0"/>
        <w:spacing w:after="0" w:line="240" w:lineRule="auto"/>
        <w:rPr>
          <w:rFonts w:eastAsia="Calibri" w:cs="Tahoma"/>
          <w:bCs/>
          <w:sz w:val="24"/>
          <w:szCs w:val="24"/>
        </w:rPr>
      </w:pPr>
      <w:r>
        <w:rPr>
          <w:rFonts w:eastAsia="Calibri" w:cs="Tahoma"/>
          <w:bCs/>
          <w:sz w:val="24"/>
          <w:szCs w:val="24"/>
        </w:rPr>
        <w:t>13-1406 Sexual Assault</w:t>
      </w:r>
    </w:p>
    <w:p w14:paraId="3036D337" w14:textId="0A58101D" w:rsidR="00AB347B" w:rsidRPr="00EF6D0F" w:rsidRDefault="009E52A4" w:rsidP="009E52A4">
      <w:pPr>
        <w:rPr>
          <w:rFonts w:eastAsia="Calibri" w:cstheme="minorHAnsi"/>
          <w:sz w:val="24"/>
          <w:szCs w:val="24"/>
        </w:rPr>
      </w:pPr>
      <w:r>
        <w:rPr>
          <w:rFonts w:eastAsia="Calibri" w:cstheme="minorHAnsi"/>
          <w:sz w:val="24"/>
          <w:szCs w:val="24"/>
        </w:rPr>
        <w:br w:type="page"/>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38A58D4D" w14:textId="77777777" w:rsidR="006D4660" w:rsidRPr="00441985" w:rsidRDefault="006D4660" w:rsidP="006D4660">
      <w:pPr>
        <w:spacing w:after="0" w:line="240" w:lineRule="auto"/>
        <w:jc w:val="center"/>
        <w:rPr>
          <w:rFonts w:eastAsia="Calibri" w:cstheme="minorHAnsi"/>
          <w:b/>
          <w:bCs/>
          <w:sz w:val="24"/>
          <w:szCs w:val="24"/>
        </w:rPr>
      </w:pPr>
      <w:r>
        <w:rPr>
          <w:rFonts w:eastAsia="Calibri" w:cstheme="minorHAnsi"/>
          <w:b/>
          <w:bCs/>
          <w:sz w:val="24"/>
          <w:szCs w:val="24"/>
        </w:rPr>
        <w:t>Respect During Social Interactions</w:t>
      </w:r>
      <w:r w:rsidRPr="00441985">
        <w:rPr>
          <w:rFonts w:eastAsia="Calibri" w:cstheme="minorHAnsi"/>
          <w:b/>
          <w:bCs/>
          <w:sz w:val="24"/>
          <w:szCs w:val="24"/>
        </w:rPr>
        <w:t xml:space="preserve"> Academy</w:t>
      </w:r>
    </w:p>
    <w:p w14:paraId="422A8429" w14:textId="77777777" w:rsidR="006D4660" w:rsidRPr="00441985" w:rsidRDefault="006D4660" w:rsidP="006D4660">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741CF3C8" w14:textId="42CB152F" w:rsidR="006D4660" w:rsidRPr="00441985" w:rsidRDefault="00E82E1E" w:rsidP="006D466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Right to Say No</w:t>
      </w:r>
      <w:r w:rsidR="006D4660">
        <w:rPr>
          <w:rFonts w:eastAsia="Calibri" w:cstheme="minorHAnsi"/>
          <w:b/>
          <w:bCs/>
          <w:sz w:val="24"/>
          <w:szCs w:val="24"/>
        </w:rPr>
        <w:t xml:space="preserve"> </w:t>
      </w:r>
      <w:r w:rsidR="006D4660" w:rsidRPr="00441985">
        <w:rPr>
          <w:rFonts w:eastAsia="Calibri" w:cstheme="minorHAnsi"/>
          <w:b/>
          <w:bCs/>
          <w:sz w:val="24"/>
          <w:szCs w:val="24"/>
        </w:rPr>
        <w:t>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1DDAB755" w14:textId="77777777" w:rsidR="005477B6" w:rsidRDefault="005477B6" w:rsidP="00EC1199">
      <w:pPr>
        <w:spacing w:after="0" w:line="240" w:lineRule="auto"/>
        <w:jc w:val="center"/>
        <w:rPr>
          <w:rFonts w:eastAsia="Calibri" w:cstheme="minorHAnsi"/>
          <w:sz w:val="24"/>
          <w:szCs w:val="24"/>
        </w:rPr>
      </w:pPr>
    </w:p>
    <w:p w14:paraId="0AB715AE" w14:textId="77777777" w:rsidR="008830A2" w:rsidRPr="009E52A4" w:rsidRDefault="008830A2" w:rsidP="008830A2">
      <w:pPr>
        <w:spacing w:after="0" w:line="240" w:lineRule="auto"/>
        <w:rPr>
          <w:rFonts w:eastAsia="Times New Roman" w:cstheme="minorHAnsi"/>
          <w:b/>
          <w:sz w:val="24"/>
          <w:szCs w:val="24"/>
        </w:rPr>
      </w:pPr>
      <w:r w:rsidRPr="009E52A4">
        <w:rPr>
          <w:rFonts w:eastAsia="Times New Roman" w:cstheme="minorHAnsi"/>
          <w:b/>
          <w:sz w:val="24"/>
          <w:szCs w:val="24"/>
        </w:rPr>
        <w:t>Civics and Government</w:t>
      </w:r>
    </w:p>
    <w:p w14:paraId="6768D714" w14:textId="77777777" w:rsidR="00E82E1E" w:rsidRPr="009E52A4" w:rsidRDefault="00E82E1E" w:rsidP="00E82E1E">
      <w:pPr>
        <w:spacing w:after="0" w:line="240" w:lineRule="auto"/>
        <w:rPr>
          <w:rFonts w:eastAsia="Times New Roman" w:cstheme="minorHAnsi"/>
          <w:sz w:val="24"/>
          <w:szCs w:val="24"/>
        </w:rPr>
      </w:pPr>
      <w:r w:rsidRPr="009E52A4">
        <w:rPr>
          <w:rFonts w:eastAsia="Times New Roman" w:cstheme="minorHAnsi"/>
          <w:sz w:val="24"/>
          <w:szCs w:val="24"/>
        </w:rPr>
        <w:t>6.C4.2</w:t>
      </w:r>
      <w:r w:rsidRPr="009E52A4">
        <w:rPr>
          <w:rFonts w:eastAsia="Times New Roman" w:cstheme="minorHAnsi"/>
          <w:sz w:val="24"/>
          <w:szCs w:val="24"/>
        </w:rPr>
        <w:tab/>
        <w:t xml:space="preserve">Describe and apply civic virtues including </w:t>
      </w:r>
      <w:proofErr w:type="gramStart"/>
      <w:r w:rsidRPr="009E52A4">
        <w:rPr>
          <w:rFonts w:eastAsia="Times New Roman" w:cstheme="minorHAnsi"/>
          <w:sz w:val="24"/>
          <w:szCs w:val="24"/>
        </w:rPr>
        <w:t>deliberative</w:t>
      </w:r>
      <w:proofErr w:type="gramEnd"/>
      <w:r w:rsidRPr="009E52A4">
        <w:rPr>
          <w:rFonts w:eastAsia="Times New Roman" w:cstheme="minorHAnsi"/>
          <w:sz w:val="24"/>
          <w:szCs w:val="24"/>
        </w:rPr>
        <w:t xml:space="preserve"> processes that contribute to the common good and democratic principles in school, community, and government.</w:t>
      </w:r>
    </w:p>
    <w:p w14:paraId="064DE868" w14:textId="77777777" w:rsidR="008830A2" w:rsidRPr="009E52A4" w:rsidRDefault="008830A2" w:rsidP="008830A2">
      <w:pPr>
        <w:spacing w:after="0" w:line="240" w:lineRule="auto"/>
        <w:rPr>
          <w:rFonts w:eastAsia="Calibri" w:cstheme="minorHAnsi"/>
          <w:sz w:val="24"/>
          <w:szCs w:val="24"/>
        </w:rPr>
      </w:pPr>
    </w:p>
    <w:p w14:paraId="0E954F47" w14:textId="77777777" w:rsidR="00BD0F58" w:rsidRPr="009E52A4" w:rsidRDefault="00BD0F58" w:rsidP="00BD0F58">
      <w:pPr>
        <w:spacing w:after="0" w:line="240" w:lineRule="auto"/>
        <w:rPr>
          <w:rFonts w:eastAsia="Times New Roman" w:cstheme="minorHAnsi"/>
          <w:b/>
          <w:sz w:val="24"/>
          <w:szCs w:val="24"/>
        </w:rPr>
      </w:pPr>
      <w:r w:rsidRPr="009E52A4">
        <w:rPr>
          <w:rFonts w:eastAsia="Times New Roman" w:cstheme="minorHAnsi"/>
          <w:b/>
          <w:sz w:val="24"/>
          <w:szCs w:val="24"/>
        </w:rPr>
        <w:t>Reading:</w:t>
      </w:r>
    </w:p>
    <w:p w14:paraId="57E089BB" w14:textId="77777777" w:rsidR="00EB5827" w:rsidRPr="009E52A4" w:rsidRDefault="00EB5827" w:rsidP="00EB5827">
      <w:pPr>
        <w:spacing w:after="0" w:line="240" w:lineRule="auto"/>
        <w:rPr>
          <w:rFonts w:eastAsia="Times New Roman" w:cstheme="minorHAnsi"/>
          <w:sz w:val="24"/>
          <w:szCs w:val="24"/>
        </w:rPr>
      </w:pPr>
      <w:r w:rsidRPr="009E52A4">
        <w:rPr>
          <w:rFonts w:eastAsia="Times New Roman" w:cstheme="minorHAnsi"/>
          <w:sz w:val="24"/>
          <w:szCs w:val="24"/>
        </w:rPr>
        <w:t>R.1 Read carefully to determine what the text says explicitly and to make logical inferences from it.</w:t>
      </w:r>
    </w:p>
    <w:p w14:paraId="4AA12C59" w14:textId="77777777" w:rsidR="00BD0F58" w:rsidRPr="009E52A4" w:rsidRDefault="00BD0F58" w:rsidP="008830A2">
      <w:pPr>
        <w:spacing w:after="0" w:line="240" w:lineRule="auto"/>
        <w:rPr>
          <w:rFonts w:eastAsia="Calibri" w:cstheme="minorHAnsi"/>
          <w:sz w:val="24"/>
          <w:szCs w:val="24"/>
        </w:rPr>
      </w:pPr>
    </w:p>
    <w:p w14:paraId="78EB7C9A" w14:textId="77777777" w:rsidR="008830A2" w:rsidRPr="009E52A4" w:rsidRDefault="008830A2" w:rsidP="008830A2">
      <w:pPr>
        <w:spacing w:after="0" w:line="240" w:lineRule="auto"/>
        <w:rPr>
          <w:rFonts w:eastAsia="Times New Roman" w:cstheme="minorHAnsi"/>
          <w:b/>
          <w:sz w:val="24"/>
          <w:szCs w:val="24"/>
        </w:rPr>
      </w:pPr>
      <w:r w:rsidRPr="009E52A4">
        <w:rPr>
          <w:rFonts w:eastAsia="Times New Roman" w:cstheme="minorHAnsi"/>
          <w:b/>
          <w:sz w:val="24"/>
          <w:szCs w:val="24"/>
        </w:rPr>
        <w:t>Speaking and Listening:</w:t>
      </w:r>
    </w:p>
    <w:p w14:paraId="7D180CE3" w14:textId="77777777" w:rsidR="008830A2" w:rsidRPr="009E52A4" w:rsidRDefault="008830A2" w:rsidP="008830A2">
      <w:pPr>
        <w:spacing w:after="0" w:line="240" w:lineRule="auto"/>
        <w:rPr>
          <w:rFonts w:eastAsia="Times New Roman" w:cstheme="minorHAnsi"/>
          <w:sz w:val="24"/>
          <w:szCs w:val="24"/>
        </w:rPr>
      </w:pPr>
      <w:r w:rsidRPr="009E52A4">
        <w:rPr>
          <w:rFonts w:eastAsia="Times New Roman" w:cstheme="minorHAnsi"/>
          <w:sz w:val="24"/>
          <w:szCs w:val="24"/>
        </w:rPr>
        <w:t>SL.1 Prepare for and participate effectively in a range of conversations and collaborations with diverse partners, building on others’ ideas and expressing their own clearly and persuasively.</w:t>
      </w:r>
    </w:p>
    <w:p w14:paraId="20DCFA58" w14:textId="77777777" w:rsidR="00E82E1E" w:rsidRPr="009E52A4" w:rsidRDefault="00E82E1E" w:rsidP="00E82E1E">
      <w:pPr>
        <w:widowControl w:val="0"/>
        <w:autoSpaceDE w:val="0"/>
        <w:autoSpaceDN w:val="0"/>
        <w:spacing w:before="11" w:after="0" w:line="240" w:lineRule="auto"/>
        <w:rPr>
          <w:rFonts w:eastAsia="Calibri" w:cstheme="minorHAnsi"/>
          <w:sz w:val="24"/>
          <w:szCs w:val="24"/>
        </w:rPr>
      </w:pPr>
      <w:r w:rsidRPr="009E52A4">
        <w:rPr>
          <w:rFonts w:eastAsia="Calibri" w:cstheme="minorHAnsi"/>
          <w:sz w:val="24"/>
          <w:szCs w:val="24"/>
        </w:rPr>
        <w:t>SL.2 Integrate and evaluate information presented in diverse media and formats, including visually, quantitatively, and orally.</w:t>
      </w:r>
    </w:p>
    <w:p w14:paraId="2BF3095E" w14:textId="77777777" w:rsidR="00E82E1E" w:rsidRPr="009E52A4" w:rsidRDefault="00E82E1E" w:rsidP="00E82E1E">
      <w:pPr>
        <w:widowControl w:val="0"/>
        <w:autoSpaceDE w:val="0"/>
        <w:autoSpaceDN w:val="0"/>
        <w:spacing w:before="11" w:after="0" w:line="240" w:lineRule="auto"/>
        <w:rPr>
          <w:rFonts w:eastAsia="Calibri" w:cstheme="minorHAnsi"/>
          <w:sz w:val="24"/>
          <w:szCs w:val="24"/>
        </w:rPr>
      </w:pPr>
      <w:r w:rsidRPr="009E52A4">
        <w:rPr>
          <w:rFonts w:eastAsia="Calibri" w:cstheme="minorHAnsi"/>
          <w:sz w:val="24"/>
          <w:szCs w:val="24"/>
        </w:rPr>
        <w:t>SL.4 Present information, findings, and supporting evidence such that listeners can follow the line of reasoning and the organization, development, and style are appropriate to task, purpose, and audience.</w:t>
      </w:r>
    </w:p>
    <w:p w14:paraId="3D27C6CE" w14:textId="77777777" w:rsidR="008830A2" w:rsidRPr="009E52A4" w:rsidRDefault="008830A2" w:rsidP="008830A2">
      <w:pPr>
        <w:widowControl w:val="0"/>
        <w:autoSpaceDE w:val="0"/>
        <w:autoSpaceDN w:val="0"/>
        <w:spacing w:before="11" w:after="0" w:line="240" w:lineRule="auto"/>
        <w:rPr>
          <w:rFonts w:eastAsia="Calibri" w:cstheme="minorHAnsi"/>
          <w:sz w:val="24"/>
          <w:szCs w:val="24"/>
        </w:rPr>
      </w:pPr>
    </w:p>
    <w:p w14:paraId="3285B176" w14:textId="41C1C2FC" w:rsidR="00250EF4" w:rsidRPr="009E52A4" w:rsidRDefault="00250EF4" w:rsidP="00250EF4">
      <w:pPr>
        <w:spacing w:after="0" w:line="240" w:lineRule="auto"/>
        <w:rPr>
          <w:rFonts w:eastAsia="Calibri" w:cstheme="minorHAnsi"/>
          <w:b/>
          <w:bCs/>
          <w:sz w:val="24"/>
          <w:szCs w:val="24"/>
        </w:rPr>
      </w:pPr>
      <w:r w:rsidRPr="009E52A4">
        <w:rPr>
          <w:rFonts w:eastAsia="Calibri" w:cstheme="minorHAnsi"/>
          <w:b/>
          <w:bCs/>
          <w:sz w:val="24"/>
          <w:szCs w:val="24"/>
        </w:rPr>
        <w:t>Visual Art:</w:t>
      </w:r>
      <w:r w:rsidRPr="009E52A4">
        <w:rPr>
          <w:rFonts w:cstheme="minorHAnsi"/>
          <w:color w:val="000000"/>
          <w:sz w:val="24"/>
          <w:szCs w:val="24"/>
        </w:rPr>
        <w:t xml:space="preserve"> </w:t>
      </w:r>
    </w:p>
    <w:p w14:paraId="4DF5D93A" w14:textId="7FAE251D" w:rsidR="00250EF4" w:rsidRPr="009E52A4" w:rsidRDefault="00250EF4" w:rsidP="00250EF4">
      <w:pPr>
        <w:pStyle w:val="NormalWeb"/>
        <w:spacing w:before="0" w:beforeAutospacing="0" w:after="0" w:afterAutospacing="0"/>
        <w:rPr>
          <w:rFonts w:asciiTheme="minorHAnsi" w:hAnsiTheme="minorHAnsi" w:cstheme="minorHAnsi"/>
          <w:color w:val="000000"/>
        </w:rPr>
      </w:pPr>
      <w:r w:rsidRPr="009E52A4">
        <w:rPr>
          <w:rFonts w:asciiTheme="minorHAnsi" w:hAnsiTheme="minorHAnsi" w:cstheme="minorHAnsi"/>
          <w:color w:val="000000"/>
        </w:rPr>
        <w:t xml:space="preserve">S1C4PO 302 Create artwork that communicates substantive meanings or </w:t>
      </w:r>
      <w:r w:rsidR="00C678F5" w:rsidRPr="009E52A4">
        <w:rPr>
          <w:rFonts w:asciiTheme="minorHAnsi" w:hAnsiTheme="minorHAnsi" w:cstheme="minorHAnsi"/>
          <w:color w:val="000000"/>
        </w:rPr>
        <w:t>achieves</w:t>
      </w:r>
      <w:r w:rsidRPr="009E52A4">
        <w:rPr>
          <w:rFonts w:asciiTheme="minorHAnsi" w:hAnsiTheme="minorHAnsi" w:cstheme="minorHAnsi"/>
          <w:color w:val="000000"/>
        </w:rPr>
        <w:t xml:space="preserve"> intended purposes (e.g., cultural, political, personal, spiritual, and commercial).</w:t>
      </w: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4"/>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7DEEC83E"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F00F99">
      <w:rPr>
        <w:rFonts w:eastAsiaTheme="majorEastAsia" w:cstheme="minorHAnsi"/>
        <w:sz w:val="24"/>
        <w:szCs w:val="24"/>
      </w:rPr>
      <w:t>September</w:t>
    </w:r>
    <w:r w:rsidR="00CA519A">
      <w:rPr>
        <w:rFonts w:eastAsiaTheme="majorEastAsia" w:cstheme="minorHAnsi"/>
        <w:sz w:val="24"/>
        <w:szCs w:val="24"/>
      </w:rPr>
      <w:t xml:space="preserve"> 202</w:t>
    </w:r>
    <w:r w:rsidR="00F00F99">
      <w:rPr>
        <w:rFonts w:eastAsiaTheme="majorEastAsia" w:cstheme="minorHAnsi"/>
        <w:sz w:val="24"/>
        <w:szCs w:val="24"/>
      </w:rPr>
      <w:t>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10067"/>
    <w:multiLevelType w:val="hybridMultilevel"/>
    <w:tmpl w:val="2EE8D5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B024D7"/>
    <w:multiLevelType w:val="hybridMultilevel"/>
    <w:tmpl w:val="F29E37C2"/>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B002179"/>
    <w:multiLevelType w:val="hybridMultilevel"/>
    <w:tmpl w:val="C598DBE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E0322A5"/>
    <w:multiLevelType w:val="hybridMultilevel"/>
    <w:tmpl w:val="61E4E696"/>
    <w:lvl w:ilvl="0" w:tplc="B65C638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FE07CDC"/>
    <w:multiLevelType w:val="hybridMultilevel"/>
    <w:tmpl w:val="A1EA30BE"/>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5C6521A"/>
    <w:multiLevelType w:val="multilevel"/>
    <w:tmpl w:val="D320FD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85F0FC3"/>
    <w:multiLevelType w:val="multilevel"/>
    <w:tmpl w:val="A5205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866135C"/>
    <w:multiLevelType w:val="hybridMultilevel"/>
    <w:tmpl w:val="38EC352C"/>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E0C3020"/>
    <w:multiLevelType w:val="hybridMultilevel"/>
    <w:tmpl w:val="DB40D6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6617283"/>
    <w:multiLevelType w:val="hybridMultilevel"/>
    <w:tmpl w:val="7EE0F422"/>
    <w:lvl w:ilvl="0" w:tplc="5CC8E8C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80B41D7"/>
    <w:multiLevelType w:val="multilevel"/>
    <w:tmpl w:val="E73EE78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383F10C6"/>
    <w:multiLevelType w:val="hybridMultilevel"/>
    <w:tmpl w:val="37924EE2"/>
    <w:lvl w:ilvl="0" w:tplc="905A33FA">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B2E1E2D"/>
    <w:multiLevelType w:val="hybridMultilevel"/>
    <w:tmpl w:val="D1845C70"/>
    <w:lvl w:ilvl="0" w:tplc="A6DCECC0">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DE35D7C"/>
    <w:multiLevelType w:val="hybridMultilevel"/>
    <w:tmpl w:val="993073E6"/>
    <w:lvl w:ilvl="0" w:tplc="D1F8A40E">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1535DF5"/>
    <w:multiLevelType w:val="multilevel"/>
    <w:tmpl w:val="859633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2406080"/>
    <w:multiLevelType w:val="hybridMultilevel"/>
    <w:tmpl w:val="AA307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6503862"/>
    <w:multiLevelType w:val="hybridMultilevel"/>
    <w:tmpl w:val="562C4262"/>
    <w:lvl w:ilvl="0" w:tplc="00D4273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CFA61BC"/>
    <w:multiLevelType w:val="hybridMultilevel"/>
    <w:tmpl w:val="E9CAA0FC"/>
    <w:lvl w:ilvl="0" w:tplc="3764614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18F347A"/>
    <w:multiLevelType w:val="multilevel"/>
    <w:tmpl w:val="EB7EF9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1A61BC7"/>
    <w:multiLevelType w:val="hybridMultilevel"/>
    <w:tmpl w:val="09DA30E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0" w15:restartNumberingAfterBreak="0">
    <w:nsid w:val="556D0FEA"/>
    <w:multiLevelType w:val="multilevel"/>
    <w:tmpl w:val="7004A5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E3850C8"/>
    <w:multiLevelType w:val="multilevel"/>
    <w:tmpl w:val="BC4EA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2E837D8"/>
    <w:multiLevelType w:val="multilevel"/>
    <w:tmpl w:val="5080A8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D1925B5"/>
    <w:multiLevelType w:val="hybridMultilevel"/>
    <w:tmpl w:val="7B0AD406"/>
    <w:lvl w:ilvl="0" w:tplc="FFFFFFFF">
      <w:start w:val="1"/>
      <w:numFmt w:val="decimal"/>
      <w:lvlText w:val="%1."/>
      <w:lvlJc w:val="left"/>
      <w:pPr>
        <w:ind w:left="720" w:hanging="360"/>
      </w:pPr>
      <w:rPr>
        <w:rFonts w:hint="default"/>
        <w:b w:val="0"/>
        <w:bCs w:val="0"/>
        <w:color w:val="auto"/>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70873635"/>
    <w:multiLevelType w:val="hybridMultilevel"/>
    <w:tmpl w:val="B6569D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D2542FC"/>
    <w:multiLevelType w:val="hybridMultilevel"/>
    <w:tmpl w:val="21B223C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9"/>
  </w:num>
  <w:num w:numId="2" w16cid:durableId="302776394">
    <w:abstractNumId w:val="12"/>
  </w:num>
  <w:num w:numId="3" w16cid:durableId="307980689">
    <w:abstractNumId w:val="27"/>
  </w:num>
  <w:num w:numId="4" w16cid:durableId="1750544709">
    <w:abstractNumId w:val="23"/>
  </w:num>
  <w:num w:numId="5" w16cid:durableId="1156993189">
    <w:abstractNumId w:val="15"/>
  </w:num>
  <w:num w:numId="6" w16cid:durableId="2137526860">
    <w:abstractNumId w:val="11"/>
  </w:num>
  <w:num w:numId="7" w16cid:durableId="1918510877">
    <w:abstractNumId w:val="10"/>
  </w:num>
  <w:num w:numId="8" w16cid:durableId="1617130506">
    <w:abstractNumId w:val="1"/>
  </w:num>
  <w:num w:numId="9" w16cid:durableId="1286623914">
    <w:abstractNumId w:val="26"/>
  </w:num>
  <w:num w:numId="10" w16cid:durableId="424691715">
    <w:abstractNumId w:val="17"/>
  </w:num>
  <w:num w:numId="11" w16cid:durableId="1604335051">
    <w:abstractNumId w:val="16"/>
  </w:num>
  <w:num w:numId="12" w16cid:durableId="651063175">
    <w:abstractNumId w:val="25"/>
  </w:num>
  <w:num w:numId="13" w16cid:durableId="1808235757">
    <w:abstractNumId w:val="9"/>
  </w:num>
  <w:num w:numId="14" w16cid:durableId="1014386107">
    <w:abstractNumId w:val="4"/>
  </w:num>
  <w:num w:numId="15" w16cid:durableId="1549806439">
    <w:abstractNumId w:val="8"/>
  </w:num>
  <w:num w:numId="16" w16cid:durableId="55709750">
    <w:abstractNumId w:val="0"/>
  </w:num>
  <w:num w:numId="17" w16cid:durableId="844979398">
    <w:abstractNumId w:val="7"/>
  </w:num>
  <w:num w:numId="18" w16cid:durableId="1157843083">
    <w:abstractNumId w:val="3"/>
  </w:num>
  <w:num w:numId="19" w16cid:durableId="1466898256">
    <w:abstractNumId w:val="2"/>
  </w:num>
  <w:num w:numId="20" w16cid:durableId="800656272">
    <w:abstractNumId w:val="5"/>
  </w:num>
  <w:num w:numId="21" w16cid:durableId="740058703">
    <w:abstractNumId w:val="18"/>
  </w:num>
  <w:num w:numId="22" w16cid:durableId="1191800441">
    <w:abstractNumId w:val="14"/>
  </w:num>
  <w:num w:numId="23" w16cid:durableId="1191334287">
    <w:abstractNumId w:val="24"/>
  </w:num>
  <w:num w:numId="24" w16cid:durableId="1865633936">
    <w:abstractNumId w:val="22"/>
  </w:num>
  <w:num w:numId="25" w16cid:durableId="184289999">
    <w:abstractNumId w:val="21"/>
  </w:num>
  <w:num w:numId="26" w16cid:durableId="675227935">
    <w:abstractNumId w:val="20"/>
  </w:num>
  <w:num w:numId="27" w16cid:durableId="988174006">
    <w:abstractNumId w:val="6"/>
  </w:num>
  <w:num w:numId="28" w16cid:durableId="145367693">
    <w:abstractNumId w:val="1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3718"/>
    <w:rsid w:val="000243D2"/>
    <w:rsid w:val="000245FA"/>
    <w:rsid w:val="00040957"/>
    <w:rsid w:val="00044E5F"/>
    <w:rsid w:val="0006498E"/>
    <w:rsid w:val="00073638"/>
    <w:rsid w:val="0008589E"/>
    <w:rsid w:val="000C2FB9"/>
    <w:rsid w:val="000C7981"/>
    <w:rsid w:val="000D1934"/>
    <w:rsid w:val="000D345C"/>
    <w:rsid w:val="000D4C17"/>
    <w:rsid w:val="000E2D09"/>
    <w:rsid w:val="0010781D"/>
    <w:rsid w:val="00115A53"/>
    <w:rsid w:val="001257DE"/>
    <w:rsid w:val="00135563"/>
    <w:rsid w:val="00154CB5"/>
    <w:rsid w:val="00160A11"/>
    <w:rsid w:val="00180187"/>
    <w:rsid w:val="00180C7F"/>
    <w:rsid w:val="00186DFA"/>
    <w:rsid w:val="001A72DD"/>
    <w:rsid w:val="001A7902"/>
    <w:rsid w:val="001B57D3"/>
    <w:rsid w:val="001B7FB1"/>
    <w:rsid w:val="001C34D7"/>
    <w:rsid w:val="001C420B"/>
    <w:rsid w:val="001D22BE"/>
    <w:rsid w:val="001E007D"/>
    <w:rsid w:val="001F33FA"/>
    <w:rsid w:val="001F3FAB"/>
    <w:rsid w:val="001F7F87"/>
    <w:rsid w:val="00201227"/>
    <w:rsid w:val="00205985"/>
    <w:rsid w:val="00207454"/>
    <w:rsid w:val="00211499"/>
    <w:rsid w:val="00222A1D"/>
    <w:rsid w:val="0022304B"/>
    <w:rsid w:val="002323F1"/>
    <w:rsid w:val="00232AEA"/>
    <w:rsid w:val="0024030A"/>
    <w:rsid w:val="00240E4F"/>
    <w:rsid w:val="002459B1"/>
    <w:rsid w:val="00250EF4"/>
    <w:rsid w:val="00256479"/>
    <w:rsid w:val="002577A1"/>
    <w:rsid w:val="0025781C"/>
    <w:rsid w:val="00260C08"/>
    <w:rsid w:val="00263FEC"/>
    <w:rsid w:val="00265AF1"/>
    <w:rsid w:val="00267BAD"/>
    <w:rsid w:val="00280645"/>
    <w:rsid w:val="00282F65"/>
    <w:rsid w:val="002861F2"/>
    <w:rsid w:val="00290C82"/>
    <w:rsid w:val="00294BCD"/>
    <w:rsid w:val="002A468F"/>
    <w:rsid w:val="002A533A"/>
    <w:rsid w:val="002C2C9A"/>
    <w:rsid w:val="002D52B2"/>
    <w:rsid w:val="002E1A78"/>
    <w:rsid w:val="002E3FC0"/>
    <w:rsid w:val="002F4051"/>
    <w:rsid w:val="002F54B6"/>
    <w:rsid w:val="002F6CF7"/>
    <w:rsid w:val="0030798F"/>
    <w:rsid w:val="00321BE8"/>
    <w:rsid w:val="00324B8A"/>
    <w:rsid w:val="00326050"/>
    <w:rsid w:val="0033207C"/>
    <w:rsid w:val="00334E03"/>
    <w:rsid w:val="00335E92"/>
    <w:rsid w:val="00340FB9"/>
    <w:rsid w:val="003421FA"/>
    <w:rsid w:val="00344F8C"/>
    <w:rsid w:val="00346335"/>
    <w:rsid w:val="00346A47"/>
    <w:rsid w:val="00347BCE"/>
    <w:rsid w:val="003534B9"/>
    <w:rsid w:val="0035594E"/>
    <w:rsid w:val="00362B38"/>
    <w:rsid w:val="003746EA"/>
    <w:rsid w:val="00380B4B"/>
    <w:rsid w:val="003864BE"/>
    <w:rsid w:val="003909D8"/>
    <w:rsid w:val="00391C14"/>
    <w:rsid w:val="003964FE"/>
    <w:rsid w:val="003966B8"/>
    <w:rsid w:val="003A146E"/>
    <w:rsid w:val="003A5DC9"/>
    <w:rsid w:val="003C4EBD"/>
    <w:rsid w:val="003C58D3"/>
    <w:rsid w:val="003D1026"/>
    <w:rsid w:val="00401FA3"/>
    <w:rsid w:val="00407C2B"/>
    <w:rsid w:val="00412D98"/>
    <w:rsid w:val="00421B1D"/>
    <w:rsid w:val="004406DE"/>
    <w:rsid w:val="004409AB"/>
    <w:rsid w:val="00441985"/>
    <w:rsid w:val="00442ACA"/>
    <w:rsid w:val="00447F51"/>
    <w:rsid w:val="004522A1"/>
    <w:rsid w:val="00456825"/>
    <w:rsid w:val="00467D85"/>
    <w:rsid w:val="004700BE"/>
    <w:rsid w:val="00471CB9"/>
    <w:rsid w:val="0048370B"/>
    <w:rsid w:val="00484497"/>
    <w:rsid w:val="004903A8"/>
    <w:rsid w:val="00497501"/>
    <w:rsid w:val="004A2999"/>
    <w:rsid w:val="004B42F9"/>
    <w:rsid w:val="004C1842"/>
    <w:rsid w:val="004C3A07"/>
    <w:rsid w:val="004C4E8D"/>
    <w:rsid w:val="004C5E5A"/>
    <w:rsid w:val="004C78EF"/>
    <w:rsid w:val="004D1249"/>
    <w:rsid w:val="004D42CE"/>
    <w:rsid w:val="004F3278"/>
    <w:rsid w:val="004F3387"/>
    <w:rsid w:val="00512C37"/>
    <w:rsid w:val="005156D1"/>
    <w:rsid w:val="005244E4"/>
    <w:rsid w:val="005419AE"/>
    <w:rsid w:val="0054297A"/>
    <w:rsid w:val="00545CE2"/>
    <w:rsid w:val="005477B6"/>
    <w:rsid w:val="005612DE"/>
    <w:rsid w:val="005718CE"/>
    <w:rsid w:val="005738D7"/>
    <w:rsid w:val="005772BC"/>
    <w:rsid w:val="00580D73"/>
    <w:rsid w:val="00582C01"/>
    <w:rsid w:val="005B0396"/>
    <w:rsid w:val="005C1A5A"/>
    <w:rsid w:val="005C1E4E"/>
    <w:rsid w:val="005C30BF"/>
    <w:rsid w:val="005C61DE"/>
    <w:rsid w:val="005D543A"/>
    <w:rsid w:val="005D600C"/>
    <w:rsid w:val="005E6D0C"/>
    <w:rsid w:val="005F2900"/>
    <w:rsid w:val="005F7B4D"/>
    <w:rsid w:val="00604210"/>
    <w:rsid w:val="006046EB"/>
    <w:rsid w:val="00604D16"/>
    <w:rsid w:val="00610CAA"/>
    <w:rsid w:val="0061258A"/>
    <w:rsid w:val="00613078"/>
    <w:rsid w:val="006172F8"/>
    <w:rsid w:val="00623683"/>
    <w:rsid w:val="00623DEA"/>
    <w:rsid w:val="0062675A"/>
    <w:rsid w:val="0062679B"/>
    <w:rsid w:val="00627053"/>
    <w:rsid w:val="006306A3"/>
    <w:rsid w:val="00633211"/>
    <w:rsid w:val="006349C5"/>
    <w:rsid w:val="00634BCB"/>
    <w:rsid w:val="00637E53"/>
    <w:rsid w:val="0064485B"/>
    <w:rsid w:val="00661F5D"/>
    <w:rsid w:val="0066398A"/>
    <w:rsid w:val="006642E6"/>
    <w:rsid w:val="0066538A"/>
    <w:rsid w:val="0067693C"/>
    <w:rsid w:val="00683535"/>
    <w:rsid w:val="00686933"/>
    <w:rsid w:val="00692680"/>
    <w:rsid w:val="00692A50"/>
    <w:rsid w:val="00696183"/>
    <w:rsid w:val="006C0AC7"/>
    <w:rsid w:val="006C0B0C"/>
    <w:rsid w:val="006C111E"/>
    <w:rsid w:val="006C79F5"/>
    <w:rsid w:val="006D4660"/>
    <w:rsid w:val="006E71E6"/>
    <w:rsid w:val="006F063F"/>
    <w:rsid w:val="006F24BD"/>
    <w:rsid w:val="00701C08"/>
    <w:rsid w:val="00702050"/>
    <w:rsid w:val="00702EF8"/>
    <w:rsid w:val="00703E26"/>
    <w:rsid w:val="007079E3"/>
    <w:rsid w:val="00757F51"/>
    <w:rsid w:val="007667F4"/>
    <w:rsid w:val="00770754"/>
    <w:rsid w:val="00771F28"/>
    <w:rsid w:val="007811E4"/>
    <w:rsid w:val="00785E31"/>
    <w:rsid w:val="00793882"/>
    <w:rsid w:val="007C0E0C"/>
    <w:rsid w:val="007C6AE9"/>
    <w:rsid w:val="007D30A2"/>
    <w:rsid w:val="007D6767"/>
    <w:rsid w:val="007D7366"/>
    <w:rsid w:val="007D7E4F"/>
    <w:rsid w:val="007E53A7"/>
    <w:rsid w:val="007F0365"/>
    <w:rsid w:val="007F2C6A"/>
    <w:rsid w:val="007F398B"/>
    <w:rsid w:val="007F6B68"/>
    <w:rsid w:val="007F7EE9"/>
    <w:rsid w:val="00805074"/>
    <w:rsid w:val="00806676"/>
    <w:rsid w:val="008112F3"/>
    <w:rsid w:val="00813143"/>
    <w:rsid w:val="00817815"/>
    <w:rsid w:val="0083077F"/>
    <w:rsid w:val="0083514C"/>
    <w:rsid w:val="00842A95"/>
    <w:rsid w:val="00844CED"/>
    <w:rsid w:val="00854095"/>
    <w:rsid w:val="00856FE7"/>
    <w:rsid w:val="00861540"/>
    <w:rsid w:val="00882200"/>
    <w:rsid w:val="008830A2"/>
    <w:rsid w:val="00883B5D"/>
    <w:rsid w:val="00884409"/>
    <w:rsid w:val="00884D7F"/>
    <w:rsid w:val="00895C0B"/>
    <w:rsid w:val="008A63FD"/>
    <w:rsid w:val="008B2FF4"/>
    <w:rsid w:val="008C71EB"/>
    <w:rsid w:val="008C7DD0"/>
    <w:rsid w:val="008E20E2"/>
    <w:rsid w:val="008E2B12"/>
    <w:rsid w:val="008E5734"/>
    <w:rsid w:val="008F42C0"/>
    <w:rsid w:val="008F6D7A"/>
    <w:rsid w:val="00905310"/>
    <w:rsid w:val="009070E8"/>
    <w:rsid w:val="00920DF9"/>
    <w:rsid w:val="009302B3"/>
    <w:rsid w:val="00934542"/>
    <w:rsid w:val="00943EAC"/>
    <w:rsid w:val="00944671"/>
    <w:rsid w:val="00946001"/>
    <w:rsid w:val="0094601E"/>
    <w:rsid w:val="0095152E"/>
    <w:rsid w:val="00953B06"/>
    <w:rsid w:val="0096500A"/>
    <w:rsid w:val="00971B3C"/>
    <w:rsid w:val="00972ABB"/>
    <w:rsid w:val="009753F0"/>
    <w:rsid w:val="00977A39"/>
    <w:rsid w:val="0098540D"/>
    <w:rsid w:val="009A2EBF"/>
    <w:rsid w:val="009A4C02"/>
    <w:rsid w:val="009B057C"/>
    <w:rsid w:val="009B25EF"/>
    <w:rsid w:val="009B2986"/>
    <w:rsid w:val="009C0F69"/>
    <w:rsid w:val="009C5929"/>
    <w:rsid w:val="009C7C1B"/>
    <w:rsid w:val="009D0224"/>
    <w:rsid w:val="009D347D"/>
    <w:rsid w:val="009E52A4"/>
    <w:rsid w:val="009F0F50"/>
    <w:rsid w:val="009F28F7"/>
    <w:rsid w:val="009F31EB"/>
    <w:rsid w:val="009F595E"/>
    <w:rsid w:val="00A01395"/>
    <w:rsid w:val="00A13F42"/>
    <w:rsid w:val="00A1490D"/>
    <w:rsid w:val="00A156D9"/>
    <w:rsid w:val="00A40F56"/>
    <w:rsid w:val="00A42C91"/>
    <w:rsid w:val="00A44C66"/>
    <w:rsid w:val="00A51105"/>
    <w:rsid w:val="00A567B0"/>
    <w:rsid w:val="00A567E2"/>
    <w:rsid w:val="00A5798A"/>
    <w:rsid w:val="00A6083E"/>
    <w:rsid w:val="00A613FD"/>
    <w:rsid w:val="00A63568"/>
    <w:rsid w:val="00A6454B"/>
    <w:rsid w:val="00A65C98"/>
    <w:rsid w:val="00A71F44"/>
    <w:rsid w:val="00A829F9"/>
    <w:rsid w:val="00A90BE2"/>
    <w:rsid w:val="00A94926"/>
    <w:rsid w:val="00A97045"/>
    <w:rsid w:val="00A97866"/>
    <w:rsid w:val="00AA27C5"/>
    <w:rsid w:val="00AB25D3"/>
    <w:rsid w:val="00AB347B"/>
    <w:rsid w:val="00AC26D2"/>
    <w:rsid w:val="00AC2EC1"/>
    <w:rsid w:val="00AE4C84"/>
    <w:rsid w:val="00AE615C"/>
    <w:rsid w:val="00AE6D1D"/>
    <w:rsid w:val="00B02217"/>
    <w:rsid w:val="00B02955"/>
    <w:rsid w:val="00B02B89"/>
    <w:rsid w:val="00B12631"/>
    <w:rsid w:val="00B13104"/>
    <w:rsid w:val="00B16605"/>
    <w:rsid w:val="00B25894"/>
    <w:rsid w:val="00B2747B"/>
    <w:rsid w:val="00B276D2"/>
    <w:rsid w:val="00B30AC3"/>
    <w:rsid w:val="00B52E2D"/>
    <w:rsid w:val="00B57020"/>
    <w:rsid w:val="00B71A83"/>
    <w:rsid w:val="00B7671C"/>
    <w:rsid w:val="00B77565"/>
    <w:rsid w:val="00B90FBD"/>
    <w:rsid w:val="00BA0088"/>
    <w:rsid w:val="00BA0237"/>
    <w:rsid w:val="00BA1AFE"/>
    <w:rsid w:val="00BA26B4"/>
    <w:rsid w:val="00BB4019"/>
    <w:rsid w:val="00BC1420"/>
    <w:rsid w:val="00BC4891"/>
    <w:rsid w:val="00BD0F58"/>
    <w:rsid w:val="00BE1B92"/>
    <w:rsid w:val="00BE23CC"/>
    <w:rsid w:val="00BE317A"/>
    <w:rsid w:val="00BE6086"/>
    <w:rsid w:val="00BF5318"/>
    <w:rsid w:val="00BF68CF"/>
    <w:rsid w:val="00C0030B"/>
    <w:rsid w:val="00C12ED0"/>
    <w:rsid w:val="00C22813"/>
    <w:rsid w:val="00C301A0"/>
    <w:rsid w:val="00C347FB"/>
    <w:rsid w:val="00C43654"/>
    <w:rsid w:val="00C438D3"/>
    <w:rsid w:val="00C46F63"/>
    <w:rsid w:val="00C53401"/>
    <w:rsid w:val="00C622DA"/>
    <w:rsid w:val="00C623C7"/>
    <w:rsid w:val="00C63EFC"/>
    <w:rsid w:val="00C6562B"/>
    <w:rsid w:val="00C678F5"/>
    <w:rsid w:val="00C72E95"/>
    <w:rsid w:val="00C8231F"/>
    <w:rsid w:val="00C83F5E"/>
    <w:rsid w:val="00C95E54"/>
    <w:rsid w:val="00C96DA9"/>
    <w:rsid w:val="00CA5040"/>
    <w:rsid w:val="00CA519A"/>
    <w:rsid w:val="00CA5A77"/>
    <w:rsid w:val="00CB0DF8"/>
    <w:rsid w:val="00CB3777"/>
    <w:rsid w:val="00CB6EBF"/>
    <w:rsid w:val="00CC1EEF"/>
    <w:rsid w:val="00CC70E0"/>
    <w:rsid w:val="00CD1E2E"/>
    <w:rsid w:val="00CD3B25"/>
    <w:rsid w:val="00CE660E"/>
    <w:rsid w:val="00CF6F52"/>
    <w:rsid w:val="00D06DB1"/>
    <w:rsid w:val="00D15631"/>
    <w:rsid w:val="00D15ACF"/>
    <w:rsid w:val="00D20B00"/>
    <w:rsid w:val="00D32C21"/>
    <w:rsid w:val="00D462FC"/>
    <w:rsid w:val="00D468D3"/>
    <w:rsid w:val="00D52BCB"/>
    <w:rsid w:val="00D55097"/>
    <w:rsid w:val="00D6505C"/>
    <w:rsid w:val="00D67A81"/>
    <w:rsid w:val="00D73D03"/>
    <w:rsid w:val="00D75C8C"/>
    <w:rsid w:val="00D833C0"/>
    <w:rsid w:val="00D84C28"/>
    <w:rsid w:val="00D84C8D"/>
    <w:rsid w:val="00D95427"/>
    <w:rsid w:val="00D959DC"/>
    <w:rsid w:val="00DA40C0"/>
    <w:rsid w:val="00DA488C"/>
    <w:rsid w:val="00DA6CE7"/>
    <w:rsid w:val="00DB68D8"/>
    <w:rsid w:val="00DB777F"/>
    <w:rsid w:val="00DC0544"/>
    <w:rsid w:val="00DC7F18"/>
    <w:rsid w:val="00DD2D0B"/>
    <w:rsid w:val="00DD3CC7"/>
    <w:rsid w:val="00DD6E0E"/>
    <w:rsid w:val="00DD7F10"/>
    <w:rsid w:val="00DE22F7"/>
    <w:rsid w:val="00DE7E40"/>
    <w:rsid w:val="00DF2927"/>
    <w:rsid w:val="00E00A0D"/>
    <w:rsid w:val="00E06CD8"/>
    <w:rsid w:val="00E119E9"/>
    <w:rsid w:val="00E12AFA"/>
    <w:rsid w:val="00E140AA"/>
    <w:rsid w:val="00E204D6"/>
    <w:rsid w:val="00E221C5"/>
    <w:rsid w:val="00E23007"/>
    <w:rsid w:val="00E234BC"/>
    <w:rsid w:val="00E26288"/>
    <w:rsid w:val="00E30325"/>
    <w:rsid w:val="00E35E15"/>
    <w:rsid w:val="00E40D5F"/>
    <w:rsid w:val="00E41C7D"/>
    <w:rsid w:val="00E7236D"/>
    <w:rsid w:val="00E73995"/>
    <w:rsid w:val="00E8041D"/>
    <w:rsid w:val="00E81D57"/>
    <w:rsid w:val="00E82E1E"/>
    <w:rsid w:val="00E842CC"/>
    <w:rsid w:val="00E8540B"/>
    <w:rsid w:val="00E90F4A"/>
    <w:rsid w:val="00E9344E"/>
    <w:rsid w:val="00E962DD"/>
    <w:rsid w:val="00EA37F0"/>
    <w:rsid w:val="00EB0D8E"/>
    <w:rsid w:val="00EB5827"/>
    <w:rsid w:val="00EC1199"/>
    <w:rsid w:val="00EC6AB3"/>
    <w:rsid w:val="00ED19E1"/>
    <w:rsid w:val="00ED3F4B"/>
    <w:rsid w:val="00EE041A"/>
    <w:rsid w:val="00EF3E2B"/>
    <w:rsid w:val="00EF6D0F"/>
    <w:rsid w:val="00F00F99"/>
    <w:rsid w:val="00F05208"/>
    <w:rsid w:val="00F16AD8"/>
    <w:rsid w:val="00F20103"/>
    <w:rsid w:val="00F30645"/>
    <w:rsid w:val="00F50DF2"/>
    <w:rsid w:val="00F55BF8"/>
    <w:rsid w:val="00F748ED"/>
    <w:rsid w:val="00F923FC"/>
    <w:rsid w:val="00F94435"/>
    <w:rsid w:val="00FA3B61"/>
    <w:rsid w:val="00FB437E"/>
    <w:rsid w:val="00FC36B0"/>
    <w:rsid w:val="00FD115E"/>
    <w:rsid w:val="00FE15FD"/>
    <w:rsid w:val="00FE4761"/>
    <w:rsid w:val="00FE5E50"/>
    <w:rsid w:val="00FF11D4"/>
    <w:rsid w:val="00FF29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830A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5772B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5772B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5C30BF"/>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5772BC"/>
    <w:pPr>
      <w:keepNext/>
      <w:keepLines/>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5772BC"/>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3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4Char">
    <w:name w:val="Heading 4 Char"/>
    <w:basedOn w:val="DefaultParagraphFont"/>
    <w:link w:val="Heading4"/>
    <w:uiPriority w:val="9"/>
    <w:semiHidden/>
    <w:rsid w:val="005C30BF"/>
    <w:rPr>
      <w:rFonts w:asciiTheme="majorHAnsi" w:eastAsiaTheme="majorEastAsia" w:hAnsiTheme="majorHAnsi" w:cstheme="majorBidi"/>
      <w:i/>
      <w:iCs/>
      <w:color w:val="365F91" w:themeColor="accent1" w:themeShade="BF"/>
    </w:rPr>
  </w:style>
  <w:style w:type="character" w:customStyle="1" w:styleId="Heading1Char">
    <w:name w:val="Heading 1 Char"/>
    <w:basedOn w:val="DefaultParagraphFont"/>
    <w:link w:val="Heading1"/>
    <w:uiPriority w:val="9"/>
    <w:rsid w:val="008830A2"/>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5772BC"/>
    <w:rPr>
      <w:rFonts w:asciiTheme="majorHAnsi" w:eastAsiaTheme="majorEastAsia" w:hAnsiTheme="majorHAnsi" w:cstheme="majorBidi"/>
      <w:color w:val="243F60" w:themeColor="accent1" w:themeShade="7F"/>
      <w:sz w:val="24"/>
      <w:szCs w:val="24"/>
    </w:rPr>
  </w:style>
  <w:style w:type="character" w:customStyle="1" w:styleId="Heading2Char">
    <w:name w:val="Heading 2 Char"/>
    <w:basedOn w:val="DefaultParagraphFont"/>
    <w:link w:val="Heading2"/>
    <w:uiPriority w:val="9"/>
    <w:semiHidden/>
    <w:rsid w:val="005772BC"/>
    <w:rPr>
      <w:rFonts w:asciiTheme="majorHAnsi" w:eastAsiaTheme="majorEastAsia" w:hAnsiTheme="majorHAnsi" w:cstheme="majorBidi"/>
      <w:color w:val="365F91" w:themeColor="accent1" w:themeShade="BF"/>
      <w:sz w:val="26"/>
      <w:szCs w:val="26"/>
    </w:rPr>
  </w:style>
  <w:style w:type="character" w:customStyle="1" w:styleId="Heading5Char">
    <w:name w:val="Heading 5 Char"/>
    <w:basedOn w:val="DefaultParagraphFont"/>
    <w:link w:val="Heading5"/>
    <w:uiPriority w:val="9"/>
    <w:semiHidden/>
    <w:rsid w:val="005772BC"/>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uiPriority w:val="9"/>
    <w:semiHidden/>
    <w:rsid w:val="005772BC"/>
    <w:rPr>
      <w:rFonts w:asciiTheme="majorHAnsi" w:eastAsiaTheme="majorEastAsia" w:hAnsiTheme="majorHAnsi" w:cstheme="majorBidi"/>
      <w:color w:val="243F60" w:themeColor="accent1" w:themeShade="7F"/>
    </w:rPr>
  </w:style>
  <w:style w:type="character" w:styleId="Strong">
    <w:name w:val="Strong"/>
    <w:basedOn w:val="DefaultParagraphFont"/>
    <w:uiPriority w:val="22"/>
    <w:qFormat/>
    <w:rsid w:val="005772BC"/>
    <w:rPr>
      <w:b/>
      <w:bCs/>
    </w:rPr>
  </w:style>
  <w:style w:type="character" w:styleId="Emphasis">
    <w:name w:val="Emphasis"/>
    <w:basedOn w:val="DefaultParagraphFont"/>
    <w:uiPriority w:val="20"/>
    <w:qFormat/>
    <w:rsid w:val="006C79F5"/>
    <w:rPr>
      <w:i/>
      <w:iCs/>
    </w:rPr>
  </w:style>
  <w:style w:type="character" w:customStyle="1" w:styleId="sr-only">
    <w:name w:val="sr-only"/>
    <w:basedOn w:val="DefaultParagraphFont"/>
    <w:rsid w:val="003079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01340">
      <w:bodyDiv w:val="1"/>
      <w:marLeft w:val="0"/>
      <w:marRight w:val="0"/>
      <w:marTop w:val="0"/>
      <w:marBottom w:val="0"/>
      <w:divBdr>
        <w:top w:val="none" w:sz="0" w:space="0" w:color="auto"/>
        <w:left w:val="none" w:sz="0" w:space="0" w:color="auto"/>
        <w:bottom w:val="none" w:sz="0" w:space="0" w:color="auto"/>
        <w:right w:val="none" w:sz="0" w:space="0" w:color="auto"/>
      </w:divBdr>
    </w:div>
    <w:div w:id="44373278">
      <w:bodyDiv w:val="1"/>
      <w:marLeft w:val="0"/>
      <w:marRight w:val="0"/>
      <w:marTop w:val="0"/>
      <w:marBottom w:val="0"/>
      <w:divBdr>
        <w:top w:val="none" w:sz="0" w:space="0" w:color="auto"/>
        <w:left w:val="none" w:sz="0" w:space="0" w:color="auto"/>
        <w:bottom w:val="none" w:sz="0" w:space="0" w:color="auto"/>
        <w:right w:val="none" w:sz="0" w:space="0" w:color="auto"/>
      </w:divBdr>
    </w:div>
    <w:div w:id="45185492">
      <w:bodyDiv w:val="1"/>
      <w:marLeft w:val="0"/>
      <w:marRight w:val="0"/>
      <w:marTop w:val="0"/>
      <w:marBottom w:val="0"/>
      <w:divBdr>
        <w:top w:val="none" w:sz="0" w:space="0" w:color="auto"/>
        <w:left w:val="none" w:sz="0" w:space="0" w:color="auto"/>
        <w:bottom w:val="none" w:sz="0" w:space="0" w:color="auto"/>
        <w:right w:val="none" w:sz="0" w:space="0" w:color="auto"/>
      </w:divBdr>
      <w:divsChild>
        <w:div w:id="1145196039">
          <w:blockQuote w:val="1"/>
          <w:marLeft w:val="720"/>
          <w:marRight w:val="720"/>
          <w:marTop w:val="100"/>
          <w:marBottom w:val="100"/>
          <w:divBdr>
            <w:top w:val="none" w:sz="0" w:space="0" w:color="auto"/>
            <w:left w:val="none" w:sz="0" w:space="0" w:color="auto"/>
            <w:bottom w:val="none" w:sz="0" w:space="0" w:color="auto"/>
            <w:right w:val="none" w:sz="0" w:space="0" w:color="auto"/>
          </w:divBdr>
        </w:div>
        <w:div w:id="157968632">
          <w:blockQuote w:val="1"/>
          <w:marLeft w:val="720"/>
          <w:marRight w:val="720"/>
          <w:marTop w:val="100"/>
          <w:marBottom w:val="100"/>
          <w:divBdr>
            <w:top w:val="none" w:sz="0" w:space="0" w:color="auto"/>
            <w:left w:val="none" w:sz="0" w:space="0" w:color="auto"/>
            <w:bottom w:val="none" w:sz="0" w:space="0" w:color="auto"/>
            <w:right w:val="none" w:sz="0" w:space="0" w:color="auto"/>
          </w:divBdr>
        </w:div>
        <w:div w:id="637490976">
          <w:blockQuote w:val="1"/>
          <w:marLeft w:val="720"/>
          <w:marRight w:val="720"/>
          <w:marTop w:val="100"/>
          <w:marBottom w:val="100"/>
          <w:divBdr>
            <w:top w:val="none" w:sz="0" w:space="0" w:color="auto"/>
            <w:left w:val="none" w:sz="0" w:space="0" w:color="auto"/>
            <w:bottom w:val="none" w:sz="0" w:space="0" w:color="auto"/>
            <w:right w:val="none" w:sz="0" w:space="0" w:color="auto"/>
          </w:divBdr>
        </w:div>
        <w:div w:id="2122725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6509811">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69491893">
      <w:bodyDiv w:val="1"/>
      <w:marLeft w:val="0"/>
      <w:marRight w:val="0"/>
      <w:marTop w:val="0"/>
      <w:marBottom w:val="0"/>
      <w:divBdr>
        <w:top w:val="none" w:sz="0" w:space="0" w:color="auto"/>
        <w:left w:val="none" w:sz="0" w:space="0" w:color="auto"/>
        <w:bottom w:val="none" w:sz="0" w:space="0" w:color="auto"/>
        <w:right w:val="none" w:sz="0" w:space="0" w:color="auto"/>
      </w:divBdr>
      <w:divsChild>
        <w:div w:id="885679594">
          <w:marLeft w:val="0"/>
          <w:marRight w:val="0"/>
          <w:marTop w:val="0"/>
          <w:marBottom w:val="0"/>
          <w:divBdr>
            <w:top w:val="none" w:sz="0" w:space="0" w:color="auto"/>
            <w:left w:val="none" w:sz="0" w:space="0" w:color="auto"/>
            <w:bottom w:val="none" w:sz="0" w:space="0" w:color="auto"/>
            <w:right w:val="none" w:sz="0" w:space="0" w:color="auto"/>
          </w:divBdr>
          <w:divsChild>
            <w:div w:id="1658919249">
              <w:marLeft w:val="0"/>
              <w:marRight w:val="0"/>
              <w:marTop w:val="0"/>
              <w:marBottom w:val="0"/>
              <w:divBdr>
                <w:top w:val="none" w:sz="0" w:space="0" w:color="auto"/>
                <w:left w:val="none" w:sz="0" w:space="0" w:color="auto"/>
                <w:bottom w:val="none" w:sz="0" w:space="0" w:color="auto"/>
                <w:right w:val="none" w:sz="0" w:space="0" w:color="auto"/>
              </w:divBdr>
              <w:divsChild>
                <w:div w:id="899175656">
                  <w:marLeft w:val="0"/>
                  <w:marRight w:val="0"/>
                  <w:marTop w:val="0"/>
                  <w:marBottom w:val="0"/>
                  <w:divBdr>
                    <w:top w:val="none" w:sz="0" w:space="0" w:color="auto"/>
                    <w:left w:val="none" w:sz="0" w:space="0" w:color="auto"/>
                    <w:bottom w:val="none" w:sz="0" w:space="0" w:color="auto"/>
                    <w:right w:val="none" w:sz="0" w:space="0" w:color="auto"/>
                  </w:divBdr>
                  <w:divsChild>
                    <w:div w:id="739904998">
                      <w:marLeft w:val="0"/>
                      <w:marRight w:val="0"/>
                      <w:marTop w:val="0"/>
                      <w:marBottom w:val="0"/>
                      <w:divBdr>
                        <w:top w:val="none" w:sz="0" w:space="0" w:color="auto"/>
                        <w:left w:val="none" w:sz="0" w:space="0" w:color="auto"/>
                        <w:bottom w:val="none" w:sz="0" w:space="0" w:color="auto"/>
                        <w:right w:val="none" w:sz="0" w:space="0" w:color="auto"/>
                      </w:divBdr>
                      <w:divsChild>
                        <w:div w:id="1099133240">
                          <w:marLeft w:val="0"/>
                          <w:marRight w:val="0"/>
                          <w:marTop w:val="0"/>
                          <w:marBottom w:val="0"/>
                          <w:divBdr>
                            <w:top w:val="none" w:sz="0" w:space="0" w:color="auto"/>
                            <w:left w:val="none" w:sz="0" w:space="0" w:color="auto"/>
                            <w:bottom w:val="none" w:sz="0" w:space="0" w:color="auto"/>
                            <w:right w:val="none" w:sz="0" w:space="0" w:color="auto"/>
                          </w:divBdr>
                          <w:divsChild>
                            <w:div w:id="569926454">
                              <w:marLeft w:val="0"/>
                              <w:marRight w:val="0"/>
                              <w:marTop w:val="0"/>
                              <w:marBottom w:val="0"/>
                              <w:divBdr>
                                <w:top w:val="none" w:sz="0" w:space="0" w:color="auto"/>
                                <w:left w:val="none" w:sz="0" w:space="0" w:color="auto"/>
                                <w:bottom w:val="none" w:sz="0" w:space="0" w:color="auto"/>
                                <w:right w:val="none" w:sz="0" w:space="0" w:color="auto"/>
                              </w:divBdr>
                              <w:divsChild>
                                <w:div w:id="1397972352">
                                  <w:marLeft w:val="0"/>
                                  <w:marRight w:val="0"/>
                                  <w:marTop w:val="0"/>
                                  <w:marBottom w:val="0"/>
                                  <w:divBdr>
                                    <w:top w:val="none" w:sz="0" w:space="0" w:color="auto"/>
                                    <w:left w:val="none" w:sz="0" w:space="0" w:color="auto"/>
                                    <w:bottom w:val="none" w:sz="0" w:space="0" w:color="auto"/>
                                    <w:right w:val="none" w:sz="0" w:space="0" w:color="auto"/>
                                  </w:divBdr>
                                  <w:divsChild>
                                    <w:div w:id="1328704078">
                                      <w:marLeft w:val="0"/>
                                      <w:marRight w:val="0"/>
                                      <w:marTop w:val="0"/>
                                      <w:marBottom w:val="0"/>
                                      <w:divBdr>
                                        <w:top w:val="none" w:sz="0" w:space="0" w:color="auto"/>
                                        <w:left w:val="none" w:sz="0" w:space="0" w:color="auto"/>
                                        <w:bottom w:val="none" w:sz="0" w:space="0" w:color="auto"/>
                                        <w:right w:val="none" w:sz="0" w:space="0" w:color="auto"/>
                                      </w:divBdr>
                                      <w:divsChild>
                                        <w:div w:id="1665011054">
                                          <w:blockQuote w:val="1"/>
                                          <w:marLeft w:val="720"/>
                                          <w:marRight w:val="720"/>
                                          <w:marTop w:val="100"/>
                                          <w:marBottom w:val="100"/>
                                          <w:divBdr>
                                            <w:top w:val="none" w:sz="0" w:space="0" w:color="auto"/>
                                            <w:left w:val="none" w:sz="0" w:space="0" w:color="auto"/>
                                            <w:bottom w:val="none" w:sz="0" w:space="0" w:color="auto"/>
                                            <w:right w:val="none" w:sz="0" w:space="0" w:color="auto"/>
                                          </w:divBdr>
                                        </w:div>
                                        <w:div w:id="518079709">
                                          <w:blockQuote w:val="1"/>
                                          <w:marLeft w:val="720"/>
                                          <w:marRight w:val="720"/>
                                          <w:marTop w:val="100"/>
                                          <w:marBottom w:val="100"/>
                                          <w:divBdr>
                                            <w:top w:val="none" w:sz="0" w:space="0" w:color="auto"/>
                                            <w:left w:val="none" w:sz="0" w:space="0" w:color="auto"/>
                                            <w:bottom w:val="none" w:sz="0" w:space="0" w:color="auto"/>
                                            <w:right w:val="none" w:sz="0" w:space="0" w:color="auto"/>
                                          </w:divBdr>
                                        </w:div>
                                        <w:div w:id="201669957">
                                          <w:blockQuote w:val="1"/>
                                          <w:marLeft w:val="720"/>
                                          <w:marRight w:val="720"/>
                                          <w:marTop w:val="100"/>
                                          <w:marBottom w:val="100"/>
                                          <w:divBdr>
                                            <w:top w:val="none" w:sz="0" w:space="0" w:color="auto"/>
                                            <w:left w:val="none" w:sz="0" w:space="0" w:color="auto"/>
                                            <w:bottom w:val="none" w:sz="0" w:space="0" w:color="auto"/>
                                            <w:right w:val="none" w:sz="0" w:space="0" w:color="auto"/>
                                          </w:divBdr>
                                        </w:div>
                                        <w:div w:id="469714745">
                                          <w:blockQuote w:val="1"/>
                                          <w:marLeft w:val="720"/>
                                          <w:marRight w:val="720"/>
                                          <w:marTop w:val="100"/>
                                          <w:marBottom w:val="100"/>
                                          <w:divBdr>
                                            <w:top w:val="none" w:sz="0" w:space="0" w:color="auto"/>
                                            <w:left w:val="none" w:sz="0" w:space="0" w:color="auto"/>
                                            <w:bottom w:val="none" w:sz="0" w:space="0" w:color="auto"/>
                                            <w:right w:val="none" w:sz="0" w:space="0" w:color="auto"/>
                                          </w:divBdr>
                                        </w:div>
                                        <w:div w:id="1531604662">
                                          <w:blockQuote w:val="1"/>
                                          <w:marLeft w:val="720"/>
                                          <w:marRight w:val="720"/>
                                          <w:marTop w:val="100"/>
                                          <w:marBottom w:val="100"/>
                                          <w:divBdr>
                                            <w:top w:val="none" w:sz="0" w:space="0" w:color="auto"/>
                                            <w:left w:val="none" w:sz="0" w:space="0" w:color="auto"/>
                                            <w:bottom w:val="none" w:sz="0" w:space="0" w:color="auto"/>
                                            <w:right w:val="none" w:sz="0" w:space="0" w:color="auto"/>
                                          </w:divBdr>
                                        </w:div>
                                        <w:div w:id="1423525815">
                                          <w:blockQuote w:val="1"/>
                                          <w:marLeft w:val="720"/>
                                          <w:marRight w:val="720"/>
                                          <w:marTop w:val="100"/>
                                          <w:marBottom w:val="100"/>
                                          <w:divBdr>
                                            <w:top w:val="none" w:sz="0" w:space="0" w:color="auto"/>
                                            <w:left w:val="none" w:sz="0" w:space="0" w:color="auto"/>
                                            <w:bottom w:val="none" w:sz="0" w:space="0" w:color="auto"/>
                                            <w:right w:val="none" w:sz="0" w:space="0" w:color="auto"/>
                                          </w:divBdr>
                                        </w:div>
                                        <w:div w:id="2081709459">
                                          <w:blockQuote w:val="1"/>
                                          <w:marLeft w:val="720"/>
                                          <w:marRight w:val="720"/>
                                          <w:marTop w:val="100"/>
                                          <w:marBottom w:val="100"/>
                                          <w:divBdr>
                                            <w:top w:val="none" w:sz="0" w:space="0" w:color="auto"/>
                                            <w:left w:val="none" w:sz="0" w:space="0" w:color="auto"/>
                                            <w:bottom w:val="none" w:sz="0" w:space="0" w:color="auto"/>
                                            <w:right w:val="none" w:sz="0" w:space="0" w:color="auto"/>
                                          </w:divBdr>
                                        </w:div>
                                        <w:div w:id="25618106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3560432">
          <w:marLeft w:val="0"/>
          <w:marRight w:val="0"/>
          <w:marTop w:val="0"/>
          <w:marBottom w:val="0"/>
          <w:divBdr>
            <w:top w:val="none" w:sz="0" w:space="0" w:color="auto"/>
            <w:left w:val="none" w:sz="0" w:space="0" w:color="auto"/>
            <w:bottom w:val="none" w:sz="0" w:space="0" w:color="auto"/>
            <w:right w:val="none" w:sz="0" w:space="0" w:color="auto"/>
          </w:divBdr>
          <w:divsChild>
            <w:div w:id="131027057">
              <w:marLeft w:val="0"/>
              <w:marRight w:val="0"/>
              <w:marTop w:val="0"/>
              <w:marBottom w:val="0"/>
              <w:divBdr>
                <w:top w:val="none" w:sz="0" w:space="0" w:color="auto"/>
                <w:left w:val="none" w:sz="0" w:space="0" w:color="auto"/>
                <w:bottom w:val="none" w:sz="0" w:space="0" w:color="auto"/>
                <w:right w:val="none" w:sz="0" w:space="0" w:color="auto"/>
              </w:divBdr>
              <w:divsChild>
                <w:div w:id="1746804315">
                  <w:marLeft w:val="0"/>
                  <w:marRight w:val="0"/>
                  <w:marTop w:val="0"/>
                  <w:marBottom w:val="0"/>
                  <w:divBdr>
                    <w:top w:val="none" w:sz="0" w:space="0" w:color="auto"/>
                    <w:left w:val="none" w:sz="0" w:space="0" w:color="auto"/>
                    <w:bottom w:val="none" w:sz="0" w:space="0" w:color="auto"/>
                    <w:right w:val="none" w:sz="0" w:space="0" w:color="auto"/>
                  </w:divBdr>
                  <w:divsChild>
                    <w:div w:id="145628421">
                      <w:marLeft w:val="0"/>
                      <w:marRight w:val="0"/>
                      <w:marTop w:val="0"/>
                      <w:marBottom w:val="0"/>
                      <w:divBdr>
                        <w:top w:val="none" w:sz="0" w:space="0" w:color="auto"/>
                        <w:left w:val="none" w:sz="0" w:space="0" w:color="auto"/>
                        <w:bottom w:val="none" w:sz="0" w:space="0" w:color="auto"/>
                        <w:right w:val="none" w:sz="0" w:space="0" w:color="auto"/>
                      </w:divBdr>
                      <w:divsChild>
                        <w:div w:id="102768135">
                          <w:marLeft w:val="0"/>
                          <w:marRight w:val="0"/>
                          <w:marTop w:val="0"/>
                          <w:marBottom w:val="0"/>
                          <w:divBdr>
                            <w:top w:val="none" w:sz="0" w:space="0" w:color="auto"/>
                            <w:left w:val="none" w:sz="0" w:space="0" w:color="auto"/>
                            <w:bottom w:val="none" w:sz="0" w:space="0" w:color="auto"/>
                            <w:right w:val="none" w:sz="0" w:space="0" w:color="auto"/>
                          </w:divBdr>
                          <w:divsChild>
                            <w:div w:id="591398065">
                              <w:marLeft w:val="0"/>
                              <w:marRight w:val="0"/>
                              <w:marTop w:val="0"/>
                              <w:marBottom w:val="0"/>
                              <w:divBdr>
                                <w:top w:val="none" w:sz="0" w:space="0" w:color="auto"/>
                                <w:left w:val="none" w:sz="0" w:space="0" w:color="auto"/>
                                <w:bottom w:val="none" w:sz="0" w:space="0" w:color="auto"/>
                                <w:right w:val="none" w:sz="0" w:space="0" w:color="auto"/>
                              </w:divBdr>
                              <w:divsChild>
                                <w:div w:id="902109133">
                                  <w:marLeft w:val="0"/>
                                  <w:marRight w:val="0"/>
                                  <w:marTop w:val="0"/>
                                  <w:marBottom w:val="0"/>
                                  <w:divBdr>
                                    <w:top w:val="none" w:sz="0" w:space="0" w:color="auto"/>
                                    <w:left w:val="none" w:sz="0" w:space="0" w:color="auto"/>
                                    <w:bottom w:val="none" w:sz="0" w:space="0" w:color="auto"/>
                                    <w:right w:val="none" w:sz="0" w:space="0" w:color="auto"/>
                                  </w:divBdr>
                                  <w:divsChild>
                                    <w:div w:id="361051821">
                                      <w:marLeft w:val="0"/>
                                      <w:marRight w:val="0"/>
                                      <w:marTop w:val="0"/>
                                      <w:marBottom w:val="0"/>
                                      <w:divBdr>
                                        <w:top w:val="none" w:sz="0" w:space="0" w:color="auto"/>
                                        <w:left w:val="none" w:sz="0" w:space="0" w:color="auto"/>
                                        <w:bottom w:val="none" w:sz="0" w:space="0" w:color="auto"/>
                                        <w:right w:val="none" w:sz="0" w:space="0" w:color="auto"/>
                                      </w:divBdr>
                                      <w:divsChild>
                                        <w:div w:id="1979990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4713760">
          <w:marLeft w:val="0"/>
          <w:marRight w:val="0"/>
          <w:marTop w:val="0"/>
          <w:marBottom w:val="0"/>
          <w:divBdr>
            <w:top w:val="none" w:sz="0" w:space="0" w:color="auto"/>
            <w:left w:val="none" w:sz="0" w:space="0" w:color="auto"/>
            <w:bottom w:val="none" w:sz="0" w:space="0" w:color="auto"/>
            <w:right w:val="none" w:sz="0" w:space="0" w:color="auto"/>
          </w:divBdr>
          <w:divsChild>
            <w:div w:id="1198860374">
              <w:marLeft w:val="0"/>
              <w:marRight w:val="0"/>
              <w:marTop w:val="0"/>
              <w:marBottom w:val="0"/>
              <w:divBdr>
                <w:top w:val="none" w:sz="0" w:space="0" w:color="auto"/>
                <w:left w:val="none" w:sz="0" w:space="0" w:color="auto"/>
                <w:bottom w:val="none" w:sz="0" w:space="0" w:color="auto"/>
                <w:right w:val="none" w:sz="0" w:space="0" w:color="auto"/>
              </w:divBdr>
              <w:divsChild>
                <w:div w:id="399402743">
                  <w:marLeft w:val="0"/>
                  <w:marRight w:val="0"/>
                  <w:marTop w:val="0"/>
                  <w:marBottom w:val="0"/>
                  <w:divBdr>
                    <w:top w:val="none" w:sz="0" w:space="0" w:color="auto"/>
                    <w:left w:val="none" w:sz="0" w:space="0" w:color="auto"/>
                    <w:bottom w:val="none" w:sz="0" w:space="0" w:color="auto"/>
                    <w:right w:val="none" w:sz="0" w:space="0" w:color="auto"/>
                  </w:divBdr>
                  <w:divsChild>
                    <w:div w:id="942999269">
                      <w:marLeft w:val="0"/>
                      <w:marRight w:val="0"/>
                      <w:marTop w:val="0"/>
                      <w:marBottom w:val="0"/>
                      <w:divBdr>
                        <w:top w:val="none" w:sz="0" w:space="0" w:color="auto"/>
                        <w:left w:val="none" w:sz="0" w:space="0" w:color="auto"/>
                        <w:bottom w:val="none" w:sz="0" w:space="0" w:color="auto"/>
                        <w:right w:val="none" w:sz="0" w:space="0" w:color="auto"/>
                      </w:divBdr>
                      <w:divsChild>
                        <w:div w:id="19671288">
                          <w:marLeft w:val="0"/>
                          <w:marRight w:val="0"/>
                          <w:marTop w:val="0"/>
                          <w:marBottom w:val="0"/>
                          <w:divBdr>
                            <w:top w:val="none" w:sz="0" w:space="0" w:color="auto"/>
                            <w:left w:val="none" w:sz="0" w:space="0" w:color="auto"/>
                            <w:bottom w:val="none" w:sz="0" w:space="0" w:color="auto"/>
                            <w:right w:val="none" w:sz="0" w:space="0" w:color="auto"/>
                          </w:divBdr>
                          <w:divsChild>
                            <w:div w:id="1878738505">
                              <w:marLeft w:val="0"/>
                              <w:marRight w:val="0"/>
                              <w:marTop w:val="0"/>
                              <w:marBottom w:val="0"/>
                              <w:divBdr>
                                <w:top w:val="none" w:sz="0" w:space="0" w:color="auto"/>
                                <w:left w:val="none" w:sz="0" w:space="0" w:color="auto"/>
                                <w:bottom w:val="none" w:sz="0" w:space="0" w:color="auto"/>
                                <w:right w:val="none" w:sz="0" w:space="0" w:color="auto"/>
                              </w:divBdr>
                              <w:divsChild>
                                <w:div w:id="918097387">
                                  <w:marLeft w:val="0"/>
                                  <w:marRight w:val="0"/>
                                  <w:marTop w:val="0"/>
                                  <w:marBottom w:val="0"/>
                                  <w:divBdr>
                                    <w:top w:val="none" w:sz="0" w:space="0" w:color="auto"/>
                                    <w:left w:val="none" w:sz="0" w:space="0" w:color="auto"/>
                                    <w:bottom w:val="none" w:sz="0" w:space="0" w:color="auto"/>
                                    <w:right w:val="none" w:sz="0" w:space="0" w:color="auto"/>
                                  </w:divBdr>
                                  <w:divsChild>
                                    <w:div w:id="455148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47273409">
      <w:bodyDiv w:val="1"/>
      <w:marLeft w:val="0"/>
      <w:marRight w:val="0"/>
      <w:marTop w:val="0"/>
      <w:marBottom w:val="0"/>
      <w:divBdr>
        <w:top w:val="none" w:sz="0" w:space="0" w:color="auto"/>
        <w:left w:val="none" w:sz="0" w:space="0" w:color="auto"/>
        <w:bottom w:val="none" w:sz="0" w:space="0" w:color="auto"/>
        <w:right w:val="none" w:sz="0" w:space="0" w:color="auto"/>
      </w:divBdr>
    </w:div>
    <w:div w:id="362093116">
      <w:bodyDiv w:val="1"/>
      <w:marLeft w:val="0"/>
      <w:marRight w:val="0"/>
      <w:marTop w:val="0"/>
      <w:marBottom w:val="0"/>
      <w:divBdr>
        <w:top w:val="none" w:sz="0" w:space="0" w:color="auto"/>
        <w:left w:val="none" w:sz="0" w:space="0" w:color="auto"/>
        <w:bottom w:val="none" w:sz="0" w:space="0" w:color="auto"/>
        <w:right w:val="none" w:sz="0" w:space="0" w:color="auto"/>
      </w:divBdr>
    </w:div>
    <w:div w:id="417867025">
      <w:bodyDiv w:val="1"/>
      <w:marLeft w:val="0"/>
      <w:marRight w:val="0"/>
      <w:marTop w:val="0"/>
      <w:marBottom w:val="0"/>
      <w:divBdr>
        <w:top w:val="none" w:sz="0" w:space="0" w:color="auto"/>
        <w:left w:val="none" w:sz="0" w:space="0" w:color="auto"/>
        <w:bottom w:val="none" w:sz="0" w:space="0" w:color="auto"/>
        <w:right w:val="none" w:sz="0" w:space="0" w:color="auto"/>
      </w:divBdr>
      <w:divsChild>
        <w:div w:id="8422854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90489135">
      <w:bodyDiv w:val="1"/>
      <w:marLeft w:val="0"/>
      <w:marRight w:val="0"/>
      <w:marTop w:val="0"/>
      <w:marBottom w:val="0"/>
      <w:divBdr>
        <w:top w:val="none" w:sz="0" w:space="0" w:color="auto"/>
        <w:left w:val="none" w:sz="0" w:space="0" w:color="auto"/>
        <w:bottom w:val="none" w:sz="0" w:space="0" w:color="auto"/>
        <w:right w:val="none" w:sz="0" w:space="0" w:color="auto"/>
      </w:divBdr>
    </w:div>
    <w:div w:id="582225231">
      <w:bodyDiv w:val="1"/>
      <w:marLeft w:val="0"/>
      <w:marRight w:val="0"/>
      <w:marTop w:val="0"/>
      <w:marBottom w:val="0"/>
      <w:divBdr>
        <w:top w:val="none" w:sz="0" w:space="0" w:color="auto"/>
        <w:left w:val="none" w:sz="0" w:space="0" w:color="auto"/>
        <w:bottom w:val="none" w:sz="0" w:space="0" w:color="auto"/>
        <w:right w:val="none" w:sz="0" w:space="0" w:color="auto"/>
      </w:divBdr>
      <w:divsChild>
        <w:div w:id="61025468">
          <w:marLeft w:val="0"/>
          <w:marRight w:val="0"/>
          <w:marTop w:val="0"/>
          <w:marBottom w:val="0"/>
          <w:divBdr>
            <w:top w:val="none" w:sz="0" w:space="0" w:color="auto"/>
            <w:left w:val="none" w:sz="0" w:space="0" w:color="auto"/>
            <w:bottom w:val="none" w:sz="0" w:space="0" w:color="auto"/>
            <w:right w:val="none" w:sz="0" w:space="0" w:color="auto"/>
          </w:divBdr>
          <w:divsChild>
            <w:div w:id="1744717872">
              <w:marLeft w:val="0"/>
              <w:marRight w:val="0"/>
              <w:marTop w:val="0"/>
              <w:marBottom w:val="0"/>
              <w:divBdr>
                <w:top w:val="none" w:sz="0" w:space="0" w:color="auto"/>
                <w:left w:val="none" w:sz="0" w:space="0" w:color="auto"/>
                <w:bottom w:val="none" w:sz="0" w:space="0" w:color="auto"/>
                <w:right w:val="none" w:sz="0" w:space="0" w:color="auto"/>
              </w:divBdr>
            </w:div>
          </w:divsChild>
        </w:div>
        <w:div w:id="111189763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12342330">
      <w:bodyDiv w:val="1"/>
      <w:marLeft w:val="0"/>
      <w:marRight w:val="0"/>
      <w:marTop w:val="0"/>
      <w:marBottom w:val="0"/>
      <w:divBdr>
        <w:top w:val="none" w:sz="0" w:space="0" w:color="auto"/>
        <w:left w:val="none" w:sz="0" w:space="0" w:color="auto"/>
        <w:bottom w:val="none" w:sz="0" w:space="0" w:color="auto"/>
        <w:right w:val="none" w:sz="0" w:space="0" w:color="auto"/>
      </w:divBdr>
      <w:divsChild>
        <w:div w:id="339621278">
          <w:marLeft w:val="0"/>
          <w:marRight w:val="0"/>
          <w:marTop w:val="0"/>
          <w:marBottom w:val="0"/>
          <w:divBdr>
            <w:top w:val="none" w:sz="0" w:space="0" w:color="auto"/>
            <w:left w:val="none" w:sz="0" w:space="0" w:color="auto"/>
            <w:bottom w:val="none" w:sz="0" w:space="0" w:color="auto"/>
            <w:right w:val="none" w:sz="0" w:space="0" w:color="auto"/>
          </w:divBdr>
          <w:divsChild>
            <w:div w:id="1417946145">
              <w:marLeft w:val="0"/>
              <w:marRight w:val="0"/>
              <w:marTop w:val="0"/>
              <w:marBottom w:val="0"/>
              <w:divBdr>
                <w:top w:val="none" w:sz="0" w:space="0" w:color="auto"/>
                <w:left w:val="none" w:sz="0" w:space="0" w:color="auto"/>
                <w:bottom w:val="none" w:sz="0" w:space="0" w:color="auto"/>
                <w:right w:val="none" w:sz="0" w:space="0" w:color="auto"/>
              </w:divBdr>
            </w:div>
          </w:divsChild>
        </w:div>
        <w:div w:id="202069381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43380920">
      <w:bodyDiv w:val="1"/>
      <w:marLeft w:val="0"/>
      <w:marRight w:val="0"/>
      <w:marTop w:val="0"/>
      <w:marBottom w:val="0"/>
      <w:divBdr>
        <w:top w:val="none" w:sz="0" w:space="0" w:color="auto"/>
        <w:left w:val="none" w:sz="0" w:space="0" w:color="auto"/>
        <w:bottom w:val="none" w:sz="0" w:space="0" w:color="auto"/>
        <w:right w:val="none" w:sz="0" w:space="0" w:color="auto"/>
      </w:divBdr>
    </w:div>
    <w:div w:id="824125413">
      <w:bodyDiv w:val="1"/>
      <w:marLeft w:val="0"/>
      <w:marRight w:val="0"/>
      <w:marTop w:val="0"/>
      <w:marBottom w:val="0"/>
      <w:divBdr>
        <w:top w:val="none" w:sz="0" w:space="0" w:color="auto"/>
        <w:left w:val="none" w:sz="0" w:space="0" w:color="auto"/>
        <w:bottom w:val="none" w:sz="0" w:space="0" w:color="auto"/>
        <w:right w:val="none" w:sz="0" w:space="0" w:color="auto"/>
      </w:divBdr>
    </w:div>
    <w:div w:id="862524373">
      <w:bodyDiv w:val="1"/>
      <w:marLeft w:val="0"/>
      <w:marRight w:val="0"/>
      <w:marTop w:val="0"/>
      <w:marBottom w:val="0"/>
      <w:divBdr>
        <w:top w:val="none" w:sz="0" w:space="0" w:color="auto"/>
        <w:left w:val="none" w:sz="0" w:space="0" w:color="auto"/>
        <w:bottom w:val="none" w:sz="0" w:space="0" w:color="auto"/>
        <w:right w:val="none" w:sz="0" w:space="0" w:color="auto"/>
      </w:divBdr>
      <w:divsChild>
        <w:div w:id="754933819">
          <w:marLeft w:val="0"/>
          <w:marRight w:val="0"/>
          <w:marTop w:val="0"/>
          <w:marBottom w:val="0"/>
          <w:divBdr>
            <w:top w:val="none" w:sz="0" w:space="0" w:color="auto"/>
            <w:left w:val="none" w:sz="0" w:space="0" w:color="auto"/>
            <w:bottom w:val="none" w:sz="0" w:space="0" w:color="auto"/>
            <w:right w:val="none" w:sz="0" w:space="0" w:color="auto"/>
          </w:divBdr>
          <w:divsChild>
            <w:div w:id="795876458">
              <w:marLeft w:val="0"/>
              <w:marRight w:val="0"/>
              <w:marTop w:val="0"/>
              <w:marBottom w:val="0"/>
              <w:divBdr>
                <w:top w:val="none" w:sz="0" w:space="0" w:color="auto"/>
                <w:left w:val="none" w:sz="0" w:space="0" w:color="auto"/>
                <w:bottom w:val="none" w:sz="0" w:space="0" w:color="auto"/>
                <w:right w:val="none" w:sz="0" w:space="0" w:color="auto"/>
              </w:divBdr>
              <w:divsChild>
                <w:div w:id="1198852665">
                  <w:marLeft w:val="0"/>
                  <w:marRight w:val="0"/>
                  <w:marTop w:val="0"/>
                  <w:marBottom w:val="0"/>
                  <w:divBdr>
                    <w:top w:val="none" w:sz="0" w:space="0" w:color="auto"/>
                    <w:left w:val="none" w:sz="0" w:space="0" w:color="auto"/>
                    <w:bottom w:val="none" w:sz="0" w:space="0" w:color="auto"/>
                    <w:right w:val="none" w:sz="0" w:space="0" w:color="auto"/>
                  </w:divBdr>
                  <w:divsChild>
                    <w:div w:id="1229657131">
                      <w:marLeft w:val="0"/>
                      <w:marRight w:val="0"/>
                      <w:marTop w:val="0"/>
                      <w:marBottom w:val="0"/>
                      <w:divBdr>
                        <w:top w:val="none" w:sz="0" w:space="0" w:color="auto"/>
                        <w:left w:val="none" w:sz="0" w:space="0" w:color="auto"/>
                        <w:bottom w:val="none" w:sz="0" w:space="0" w:color="auto"/>
                        <w:right w:val="none" w:sz="0" w:space="0" w:color="auto"/>
                      </w:divBdr>
                      <w:divsChild>
                        <w:div w:id="662440205">
                          <w:marLeft w:val="0"/>
                          <w:marRight w:val="0"/>
                          <w:marTop w:val="0"/>
                          <w:marBottom w:val="0"/>
                          <w:divBdr>
                            <w:top w:val="none" w:sz="0" w:space="0" w:color="auto"/>
                            <w:left w:val="none" w:sz="0" w:space="0" w:color="auto"/>
                            <w:bottom w:val="none" w:sz="0" w:space="0" w:color="auto"/>
                            <w:right w:val="none" w:sz="0" w:space="0" w:color="auto"/>
                          </w:divBdr>
                          <w:divsChild>
                            <w:div w:id="509489830">
                              <w:marLeft w:val="0"/>
                              <w:marRight w:val="0"/>
                              <w:marTop w:val="0"/>
                              <w:marBottom w:val="0"/>
                              <w:divBdr>
                                <w:top w:val="none" w:sz="0" w:space="0" w:color="auto"/>
                                <w:left w:val="none" w:sz="0" w:space="0" w:color="auto"/>
                                <w:bottom w:val="none" w:sz="0" w:space="0" w:color="auto"/>
                                <w:right w:val="none" w:sz="0" w:space="0" w:color="auto"/>
                              </w:divBdr>
                              <w:divsChild>
                                <w:div w:id="1236937742">
                                  <w:marLeft w:val="0"/>
                                  <w:marRight w:val="0"/>
                                  <w:marTop w:val="0"/>
                                  <w:marBottom w:val="0"/>
                                  <w:divBdr>
                                    <w:top w:val="none" w:sz="0" w:space="0" w:color="auto"/>
                                    <w:left w:val="none" w:sz="0" w:space="0" w:color="auto"/>
                                    <w:bottom w:val="none" w:sz="0" w:space="0" w:color="auto"/>
                                    <w:right w:val="none" w:sz="0" w:space="0" w:color="auto"/>
                                  </w:divBdr>
                                  <w:divsChild>
                                    <w:div w:id="238447115">
                                      <w:marLeft w:val="0"/>
                                      <w:marRight w:val="0"/>
                                      <w:marTop w:val="0"/>
                                      <w:marBottom w:val="0"/>
                                      <w:divBdr>
                                        <w:top w:val="none" w:sz="0" w:space="0" w:color="auto"/>
                                        <w:left w:val="none" w:sz="0" w:space="0" w:color="auto"/>
                                        <w:bottom w:val="none" w:sz="0" w:space="0" w:color="auto"/>
                                        <w:right w:val="none" w:sz="0" w:space="0" w:color="auto"/>
                                      </w:divBdr>
                                      <w:divsChild>
                                        <w:div w:id="1477606543">
                                          <w:blockQuote w:val="1"/>
                                          <w:marLeft w:val="720"/>
                                          <w:marRight w:val="720"/>
                                          <w:marTop w:val="100"/>
                                          <w:marBottom w:val="100"/>
                                          <w:divBdr>
                                            <w:top w:val="none" w:sz="0" w:space="0" w:color="auto"/>
                                            <w:left w:val="none" w:sz="0" w:space="0" w:color="auto"/>
                                            <w:bottom w:val="none" w:sz="0" w:space="0" w:color="auto"/>
                                            <w:right w:val="none" w:sz="0" w:space="0" w:color="auto"/>
                                          </w:divBdr>
                                        </w:div>
                                        <w:div w:id="45225888">
                                          <w:blockQuote w:val="1"/>
                                          <w:marLeft w:val="720"/>
                                          <w:marRight w:val="720"/>
                                          <w:marTop w:val="100"/>
                                          <w:marBottom w:val="100"/>
                                          <w:divBdr>
                                            <w:top w:val="none" w:sz="0" w:space="0" w:color="auto"/>
                                            <w:left w:val="none" w:sz="0" w:space="0" w:color="auto"/>
                                            <w:bottom w:val="none" w:sz="0" w:space="0" w:color="auto"/>
                                            <w:right w:val="none" w:sz="0" w:space="0" w:color="auto"/>
                                          </w:divBdr>
                                        </w:div>
                                        <w:div w:id="1297639552">
                                          <w:blockQuote w:val="1"/>
                                          <w:marLeft w:val="720"/>
                                          <w:marRight w:val="720"/>
                                          <w:marTop w:val="100"/>
                                          <w:marBottom w:val="100"/>
                                          <w:divBdr>
                                            <w:top w:val="none" w:sz="0" w:space="0" w:color="auto"/>
                                            <w:left w:val="none" w:sz="0" w:space="0" w:color="auto"/>
                                            <w:bottom w:val="none" w:sz="0" w:space="0" w:color="auto"/>
                                            <w:right w:val="none" w:sz="0" w:space="0" w:color="auto"/>
                                          </w:divBdr>
                                        </w:div>
                                        <w:div w:id="1128544411">
                                          <w:blockQuote w:val="1"/>
                                          <w:marLeft w:val="720"/>
                                          <w:marRight w:val="720"/>
                                          <w:marTop w:val="100"/>
                                          <w:marBottom w:val="100"/>
                                          <w:divBdr>
                                            <w:top w:val="none" w:sz="0" w:space="0" w:color="auto"/>
                                            <w:left w:val="none" w:sz="0" w:space="0" w:color="auto"/>
                                            <w:bottom w:val="none" w:sz="0" w:space="0" w:color="auto"/>
                                            <w:right w:val="none" w:sz="0" w:space="0" w:color="auto"/>
                                          </w:divBdr>
                                        </w:div>
                                        <w:div w:id="129637463">
                                          <w:blockQuote w:val="1"/>
                                          <w:marLeft w:val="720"/>
                                          <w:marRight w:val="720"/>
                                          <w:marTop w:val="100"/>
                                          <w:marBottom w:val="100"/>
                                          <w:divBdr>
                                            <w:top w:val="none" w:sz="0" w:space="0" w:color="auto"/>
                                            <w:left w:val="none" w:sz="0" w:space="0" w:color="auto"/>
                                            <w:bottom w:val="none" w:sz="0" w:space="0" w:color="auto"/>
                                            <w:right w:val="none" w:sz="0" w:space="0" w:color="auto"/>
                                          </w:divBdr>
                                        </w:div>
                                        <w:div w:id="1651592531">
                                          <w:blockQuote w:val="1"/>
                                          <w:marLeft w:val="720"/>
                                          <w:marRight w:val="720"/>
                                          <w:marTop w:val="100"/>
                                          <w:marBottom w:val="100"/>
                                          <w:divBdr>
                                            <w:top w:val="none" w:sz="0" w:space="0" w:color="auto"/>
                                            <w:left w:val="none" w:sz="0" w:space="0" w:color="auto"/>
                                            <w:bottom w:val="none" w:sz="0" w:space="0" w:color="auto"/>
                                            <w:right w:val="none" w:sz="0" w:space="0" w:color="auto"/>
                                          </w:divBdr>
                                        </w:div>
                                        <w:div w:id="628047510">
                                          <w:blockQuote w:val="1"/>
                                          <w:marLeft w:val="720"/>
                                          <w:marRight w:val="720"/>
                                          <w:marTop w:val="100"/>
                                          <w:marBottom w:val="100"/>
                                          <w:divBdr>
                                            <w:top w:val="none" w:sz="0" w:space="0" w:color="auto"/>
                                            <w:left w:val="none" w:sz="0" w:space="0" w:color="auto"/>
                                            <w:bottom w:val="none" w:sz="0" w:space="0" w:color="auto"/>
                                            <w:right w:val="none" w:sz="0" w:space="0" w:color="auto"/>
                                          </w:divBdr>
                                        </w:div>
                                        <w:div w:id="12132315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6787540">
          <w:marLeft w:val="0"/>
          <w:marRight w:val="0"/>
          <w:marTop w:val="0"/>
          <w:marBottom w:val="0"/>
          <w:divBdr>
            <w:top w:val="none" w:sz="0" w:space="0" w:color="auto"/>
            <w:left w:val="none" w:sz="0" w:space="0" w:color="auto"/>
            <w:bottom w:val="none" w:sz="0" w:space="0" w:color="auto"/>
            <w:right w:val="none" w:sz="0" w:space="0" w:color="auto"/>
          </w:divBdr>
          <w:divsChild>
            <w:div w:id="1998604714">
              <w:marLeft w:val="0"/>
              <w:marRight w:val="0"/>
              <w:marTop w:val="0"/>
              <w:marBottom w:val="0"/>
              <w:divBdr>
                <w:top w:val="none" w:sz="0" w:space="0" w:color="auto"/>
                <w:left w:val="none" w:sz="0" w:space="0" w:color="auto"/>
                <w:bottom w:val="none" w:sz="0" w:space="0" w:color="auto"/>
                <w:right w:val="none" w:sz="0" w:space="0" w:color="auto"/>
              </w:divBdr>
              <w:divsChild>
                <w:div w:id="1947037407">
                  <w:marLeft w:val="0"/>
                  <w:marRight w:val="0"/>
                  <w:marTop w:val="0"/>
                  <w:marBottom w:val="0"/>
                  <w:divBdr>
                    <w:top w:val="none" w:sz="0" w:space="0" w:color="auto"/>
                    <w:left w:val="none" w:sz="0" w:space="0" w:color="auto"/>
                    <w:bottom w:val="none" w:sz="0" w:space="0" w:color="auto"/>
                    <w:right w:val="none" w:sz="0" w:space="0" w:color="auto"/>
                  </w:divBdr>
                  <w:divsChild>
                    <w:div w:id="314916221">
                      <w:marLeft w:val="0"/>
                      <w:marRight w:val="0"/>
                      <w:marTop w:val="0"/>
                      <w:marBottom w:val="0"/>
                      <w:divBdr>
                        <w:top w:val="none" w:sz="0" w:space="0" w:color="auto"/>
                        <w:left w:val="none" w:sz="0" w:space="0" w:color="auto"/>
                        <w:bottom w:val="none" w:sz="0" w:space="0" w:color="auto"/>
                        <w:right w:val="none" w:sz="0" w:space="0" w:color="auto"/>
                      </w:divBdr>
                      <w:divsChild>
                        <w:div w:id="7103455">
                          <w:marLeft w:val="0"/>
                          <w:marRight w:val="0"/>
                          <w:marTop w:val="0"/>
                          <w:marBottom w:val="0"/>
                          <w:divBdr>
                            <w:top w:val="none" w:sz="0" w:space="0" w:color="auto"/>
                            <w:left w:val="none" w:sz="0" w:space="0" w:color="auto"/>
                            <w:bottom w:val="none" w:sz="0" w:space="0" w:color="auto"/>
                            <w:right w:val="none" w:sz="0" w:space="0" w:color="auto"/>
                          </w:divBdr>
                          <w:divsChild>
                            <w:div w:id="1742211346">
                              <w:marLeft w:val="0"/>
                              <w:marRight w:val="0"/>
                              <w:marTop w:val="0"/>
                              <w:marBottom w:val="0"/>
                              <w:divBdr>
                                <w:top w:val="none" w:sz="0" w:space="0" w:color="auto"/>
                                <w:left w:val="none" w:sz="0" w:space="0" w:color="auto"/>
                                <w:bottom w:val="none" w:sz="0" w:space="0" w:color="auto"/>
                                <w:right w:val="none" w:sz="0" w:space="0" w:color="auto"/>
                              </w:divBdr>
                              <w:divsChild>
                                <w:div w:id="1902323550">
                                  <w:marLeft w:val="0"/>
                                  <w:marRight w:val="0"/>
                                  <w:marTop w:val="0"/>
                                  <w:marBottom w:val="0"/>
                                  <w:divBdr>
                                    <w:top w:val="none" w:sz="0" w:space="0" w:color="auto"/>
                                    <w:left w:val="none" w:sz="0" w:space="0" w:color="auto"/>
                                    <w:bottom w:val="none" w:sz="0" w:space="0" w:color="auto"/>
                                    <w:right w:val="none" w:sz="0" w:space="0" w:color="auto"/>
                                  </w:divBdr>
                                  <w:divsChild>
                                    <w:div w:id="473564110">
                                      <w:marLeft w:val="0"/>
                                      <w:marRight w:val="0"/>
                                      <w:marTop w:val="0"/>
                                      <w:marBottom w:val="0"/>
                                      <w:divBdr>
                                        <w:top w:val="none" w:sz="0" w:space="0" w:color="auto"/>
                                        <w:left w:val="none" w:sz="0" w:space="0" w:color="auto"/>
                                        <w:bottom w:val="none" w:sz="0" w:space="0" w:color="auto"/>
                                        <w:right w:val="none" w:sz="0" w:space="0" w:color="auto"/>
                                      </w:divBdr>
                                      <w:divsChild>
                                        <w:div w:id="1240822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8421911">
          <w:marLeft w:val="0"/>
          <w:marRight w:val="0"/>
          <w:marTop w:val="0"/>
          <w:marBottom w:val="0"/>
          <w:divBdr>
            <w:top w:val="none" w:sz="0" w:space="0" w:color="auto"/>
            <w:left w:val="none" w:sz="0" w:space="0" w:color="auto"/>
            <w:bottom w:val="none" w:sz="0" w:space="0" w:color="auto"/>
            <w:right w:val="none" w:sz="0" w:space="0" w:color="auto"/>
          </w:divBdr>
          <w:divsChild>
            <w:div w:id="684402114">
              <w:marLeft w:val="0"/>
              <w:marRight w:val="0"/>
              <w:marTop w:val="0"/>
              <w:marBottom w:val="0"/>
              <w:divBdr>
                <w:top w:val="none" w:sz="0" w:space="0" w:color="auto"/>
                <w:left w:val="none" w:sz="0" w:space="0" w:color="auto"/>
                <w:bottom w:val="none" w:sz="0" w:space="0" w:color="auto"/>
                <w:right w:val="none" w:sz="0" w:space="0" w:color="auto"/>
              </w:divBdr>
              <w:divsChild>
                <w:div w:id="1225337536">
                  <w:marLeft w:val="0"/>
                  <w:marRight w:val="0"/>
                  <w:marTop w:val="0"/>
                  <w:marBottom w:val="0"/>
                  <w:divBdr>
                    <w:top w:val="none" w:sz="0" w:space="0" w:color="auto"/>
                    <w:left w:val="none" w:sz="0" w:space="0" w:color="auto"/>
                    <w:bottom w:val="none" w:sz="0" w:space="0" w:color="auto"/>
                    <w:right w:val="none" w:sz="0" w:space="0" w:color="auto"/>
                  </w:divBdr>
                  <w:divsChild>
                    <w:div w:id="1708335942">
                      <w:marLeft w:val="0"/>
                      <w:marRight w:val="0"/>
                      <w:marTop w:val="0"/>
                      <w:marBottom w:val="0"/>
                      <w:divBdr>
                        <w:top w:val="none" w:sz="0" w:space="0" w:color="auto"/>
                        <w:left w:val="none" w:sz="0" w:space="0" w:color="auto"/>
                        <w:bottom w:val="none" w:sz="0" w:space="0" w:color="auto"/>
                        <w:right w:val="none" w:sz="0" w:space="0" w:color="auto"/>
                      </w:divBdr>
                      <w:divsChild>
                        <w:div w:id="1359311863">
                          <w:marLeft w:val="0"/>
                          <w:marRight w:val="0"/>
                          <w:marTop w:val="0"/>
                          <w:marBottom w:val="0"/>
                          <w:divBdr>
                            <w:top w:val="none" w:sz="0" w:space="0" w:color="auto"/>
                            <w:left w:val="none" w:sz="0" w:space="0" w:color="auto"/>
                            <w:bottom w:val="none" w:sz="0" w:space="0" w:color="auto"/>
                            <w:right w:val="none" w:sz="0" w:space="0" w:color="auto"/>
                          </w:divBdr>
                          <w:divsChild>
                            <w:div w:id="2073774647">
                              <w:marLeft w:val="0"/>
                              <w:marRight w:val="0"/>
                              <w:marTop w:val="0"/>
                              <w:marBottom w:val="0"/>
                              <w:divBdr>
                                <w:top w:val="none" w:sz="0" w:space="0" w:color="auto"/>
                                <w:left w:val="none" w:sz="0" w:space="0" w:color="auto"/>
                                <w:bottom w:val="none" w:sz="0" w:space="0" w:color="auto"/>
                                <w:right w:val="none" w:sz="0" w:space="0" w:color="auto"/>
                              </w:divBdr>
                              <w:divsChild>
                                <w:div w:id="678311923">
                                  <w:marLeft w:val="0"/>
                                  <w:marRight w:val="0"/>
                                  <w:marTop w:val="0"/>
                                  <w:marBottom w:val="0"/>
                                  <w:divBdr>
                                    <w:top w:val="none" w:sz="0" w:space="0" w:color="auto"/>
                                    <w:left w:val="none" w:sz="0" w:space="0" w:color="auto"/>
                                    <w:bottom w:val="none" w:sz="0" w:space="0" w:color="auto"/>
                                    <w:right w:val="none" w:sz="0" w:space="0" w:color="auto"/>
                                  </w:divBdr>
                                  <w:divsChild>
                                    <w:div w:id="330106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26226700">
      <w:bodyDiv w:val="1"/>
      <w:marLeft w:val="0"/>
      <w:marRight w:val="0"/>
      <w:marTop w:val="0"/>
      <w:marBottom w:val="0"/>
      <w:divBdr>
        <w:top w:val="none" w:sz="0" w:space="0" w:color="auto"/>
        <w:left w:val="none" w:sz="0" w:space="0" w:color="auto"/>
        <w:bottom w:val="none" w:sz="0" w:space="0" w:color="auto"/>
        <w:right w:val="none" w:sz="0" w:space="0" w:color="auto"/>
      </w:divBdr>
    </w:div>
    <w:div w:id="1016931031">
      <w:bodyDiv w:val="1"/>
      <w:marLeft w:val="0"/>
      <w:marRight w:val="0"/>
      <w:marTop w:val="0"/>
      <w:marBottom w:val="0"/>
      <w:divBdr>
        <w:top w:val="none" w:sz="0" w:space="0" w:color="auto"/>
        <w:left w:val="none" w:sz="0" w:space="0" w:color="auto"/>
        <w:bottom w:val="none" w:sz="0" w:space="0" w:color="auto"/>
        <w:right w:val="none" w:sz="0" w:space="0" w:color="auto"/>
      </w:divBdr>
    </w:div>
    <w:div w:id="1059134248">
      <w:bodyDiv w:val="1"/>
      <w:marLeft w:val="0"/>
      <w:marRight w:val="0"/>
      <w:marTop w:val="0"/>
      <w:marBottom w:val="0"/>
      <w:divBdr>
        <w:top w:val="none" w:sz="0" w:space="0" w:color="auto"/>
        <w:left w:val="none" w:sz="0" w:space="0" w:color="auto"/>
        <w:bottom w:val="none" w:sz="0" w:space="0" w:color="auto"/>
        <w:right w:val="none" w:sz="0" w:space="0" w:color="auto"/>
      </w:divBdr>
    </w:div>
    <w:div w:id="1077283830">
      <w:bodyDiv w:val="1"/>
      <w:marLeft w:val="0"/>
      <w:marRight w:val="0"/>
      <w:marTop w:val="0"/>
      <w:marBottom w:val="0"/>
      <w:divBdr>
        <w:top w:val="none" w:sz="0" w:space="0" w:color="auto"/>
        <w:left w:val="none" w:sz="0" w:space="0" w:color="auto"/>
        <w:bottom w:val="none" w:sz="0" w:space="0" w:color="auto"/>
        <w:right w:val="none" w:sz="0" w:space="0" w:color="auto"/>
      </w:divBdr>
    </w:div>
    <w:div w:id="1138492267">
      <w:bodyDiv w:val="1"/>
      <w:marLeft w:val="0"/>
      <w:marRight w:val="0"/>
      <w:marTop w:val="0"/>
      <w:marBottom w:val="0"/>
      <w:divBdr>
        <w:top w:val="none" w:sz="0" w:space="0" w:color="auto"/>
        <w:left w:val="none" w:sz="0" w:space="0" w:color="auto"/>
        <w:bottom w:val="none" w:sz="0" w:space="0" w:color="auto"/>
        <w:right w:val="none" w:sz="0" w:space="0" w:color="auto"/>
      </w:divBdr>
    </w:div>
    <w:div w:id="1146505731">
      <w:bodyDiv w:val="1"/>
      <w:marLeft w:val="0"/>
      <w:marRight w:val="0"/>
      <w:marTop w:val="0"/>
      <w:marBottom w:val="0"/>
      <w:divBdr>
        <w:top w:val="none" w:sz="0" w:space="0" w:color="auto"/>
        <w:left w:val="none" w:sz="0" w:space="0" w:color="auto"/>
        <w:bottom w:val="none" w:sz="0" w:space="0" w:color="auto"/>
        <w:right w:val="none" w:sz="0" w:space="0" w:color="auto"/>
      </w:divBdr>
      <w:divsChild>
        <w:div w:id="269626659">
          <w:marLeft w:val="0"/>
          <w:marRight w:val="0"/>
          <w:marTop w:val="0"/>
          <w:marBottom w:val="0"/>
          <w:divBdr>
            <w:top w:val="none" w:sz="0" w:space="0" w:color="auto"/>
            <w:left w:val="none" w:sz="0" w:space="0" w:color="auto"/>
            <w:bottom w:val="none" w:sz="0" w:space="0" w:color="auto"/>
            <w:right w:val="none" w:sz="0" w:space="0" w:color="auto"/>
          </w:divBdr>
          <w:divsChild>
            <w:div w:id="1382170435">
              <w:marLeft w:val="0"/>
              <w:marRight w:val="0"/>
              <w:marTop w:val="0"/>
              <w:marBottom w:val="0"/>
              <w:divBdr>
                <w:top w:val="none" w:sz="0" w:space="0" w:color="auto"/>
                <w:left w:val="none" w:sz="0" w:space="0" w:color="auto"/>
                <w:bottom w:val="none" w:sz="0" w:space="0" w:color="auto"/>
                <w:right w:val="none" w:sz="0" w:space="0" w:color="auto"/>
              </w:divBdr>
            </w:div>
          </w:divsChild>
        </w:div>
        <w:div w:id="43767845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19924521">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344720">
      <w:bodyDiv w:val="1"/>
      <w:marLeft w:val="0"/>
      <w:marRight w:val="0"/>
      <w:marTop w:val="0"/>
      <w:marBottom w:val="0"/>
      <w:divBdr>
        <w:top w:val="none" w:sz="0" w:space="0" w:color="auto"/>
        <w:left w:val="none" w:sz="0" w:space="0" w:color="auto"/>
        <w:bottom w:val="none" w:sz="0" w:space="0" w:color="auto"/>
        <w:right w:val="none" w:sz="0" w:space="0" w:color="auto"/>
      </w:divBdr>
    </w:div>
    <w:div w:id="1551578147">
      <w:bodyDiv w:val="1"/>
      <w:marLeft w:val="0"/>
      <w:marRight w:val="0"/>
      <w:marTop w:val="0"/>
      <w:marBottom w:val="0"/>
      <w:divBdr>
        <w:top w:val="none" w:sz="0" w:space="0" w:color="auto"/>
        <w:left w:val="none" w:sz="0" w:space="0" w:color="auto"/>
        <w:bottom w:val="none" w:sz="0" w:space="0" w:color="auto"/>
        <w:right w:val="none" w:sz="0" w:space="0" w:color="auto"/>
      </w:divBdr>
    </w:div>
    <w:div w:id="1658413144">
      <w:bodyDiv w:val="1"/>
      <w:marLeft w:val="0"/>
      <w:marRight w:val="0"/>
      <w:marTop w:val="0"/>
      <w:marBottom w:val="0"/>
      <w:divBdr>
        <w:top w:val="none" w:sz="0" w:space="0" w:color="auto"/>
        <w:left w:val="none" w:sz="0" w:space="0" w:color="auto"/>
        <w:bottom w:val="none" w:sz="0" w:space="0" w:color="auto"/>
        <w:right w:val="none" w:sz="0" w:space="0" w:color="auto"/>
      </w:divBdr>
    </w:div>
    <w:div w:id="1691490680">
      <w:bodyDiv w:val="1"/>
      <w:marLeft w:val="0"/>
      <w:marRight w:val="0"/>
      <w:marTop w:val="0"/>
      <w:marBottom w:val="0"/>
      <w:divBdr>
        <w:top w:val="none" w:sz="0" w:space="0" w:color="auto"/>
        <w:left w:val="none" w:sz="0" w:space="0" w:color="auto"/>
        <w:bottom w:val="none" w:sz="0" w:space="0" w:color="auto"/>
        <w:right w:val="none" w:sz="0" w:space="0" w:color="auto"/>
      </w:divBdr>
      <w:divsChild>
        <w:div w:id="1784349802">
          <w:marLeft w:val="0"/>
          <w:marRight w:val="0"/>
          <w:marTop w:val="0"/>
          <w:marBottom w:val="0"/>
          <w:divBdr>
            <w:top w:val="none" w:sz="0" w:space="0" w:color="auto"/>
            <w:left w:val="none" w:sz="0" w:space="0" w:color="auto"/>
            <w:bottom w:val="none" w:sz="0" w:space="0" w:color="auto"/>
            <w:right w:val="none" w:sz="0" w:space="0" w:color="auto"/>
          </w:divBdr>
          <w:divsChild>
            <w:div w:id="1495145743">
              <w:marLeft w:val="0"/>
              <w:marRight w:val="0"/>
              <w:marTop w:val="0"/>
              <w:marBottom w:val="0"/>
              <w:divBdr>
                <w:top w:val="none" w:sz="0" w:space="0" w:color="auto"/>
                <w:left w:val="none" w:sz="0" w:space="0" w:color="auto"/>
                <w:bottom w:val="none" w:sz="0" w:space="0" w:color="auto"/>
                <w:right w:val="none" w:sz="0" w:space="0" w:color="auto"/>
              </w:divBdr>
              <w:divsChild>
                <w:div w:id="1665623573">
                  <w:marLeft w:val="0"/>
                  <w:marRight w:val="0"/>
                  <w:marTop w:val="0"/>
                  <w:marBottom w:val="0"/>
                  <w:divBdr>
                    <w:top w:val="none" w:sz="0" w:space="0" w:color="auto"/>
                    <w:left w:val="none" w:sz="0" w:space="0" w:color="auto"/>
                    <w:bottom w:val="none" w:sz="0" w:space="0" w:color="auto"/>
                    <w:right w:val="none" w:sz="0" w:space="0" w:color="auto"/>
                  </w:divBdr>
                  <w:divsChild>
                    <w:div w:id="1976250795">
                      <w:marLeft w:val="0"/>
                      <w:marRight w:val="0"/>
                      <w:marTop w:val="0"/>
                      <w:marBottom w:val="0"/>
                      <w:divBdr>
                        <w:top w:val="none" w:sz="0" w:space="0" w:color="auto"/>
                        <w:left w:val="none" w:sz="0" w:space="0" w:color="auto"/>
                        <w:bottom w:val="none" w:sz="0" w:space="0" w:color="auto"/>
                        <w:right w:val="none" w:sz="0" w:space="0" w:color="auto"/>
                      </w:divBdr>
                      <w:divsChild>
                        <w:div w:id="209340517">
                          <w:marLeft w:val="0"/>
                          <w:marRight w:val="0"/>
                          <w:marTop w:val="0"/>
                          <w:marBottom w:val="0"/>
                          <w:divBdr>
                            <w:top w:val="none" w:sz="0" w:space="0" w:color="auto"/>
                            <w:left w:val="none" w:sz="0" w:space="0" w:color="auto"/>
                            <w:bottom w:val="none" w:sz="0" w:space="0" w:color="auto"/>
                            <w:right w:val="none" w:sz="0" w:space="0" w:color="auto"/>
                          </w:divBdr>
                          <w:divsChild>
                            <w:div w:id="1415584954">
                              <w:marLeft w:val="0"/>
                              <w:marRight w:val="0"/>
                              <w:marTop w:val="0"/>
                              <w:marBottom w:val="0"/>
                              <w:divBdr>
                                <w:top w:val="none" w:sz="0" w:space="0" w:color="auto"/>
                                <w:left w:val="none" w:sz="0" w:space="0" w:color="auto"/>
                                <w:bottom w:val="none" w:sz="0" w:space="0" w:color="auto"/>
                                <w:right w:val="none" w:sz="0" w:space="0" w:color="auto"/>
                              </w:divBdr>
                              <w:divsChild>
                                <w:div w:id="1533306059">
                                  <w:marLeft w:val="0"/>
                                  <w:marRight w:val="0"/>
                                  <w:marTop w:val="0"/>
                                  <w:marBottom w:val="0"/>
                                  <w:divBdr>
                                    <w:top w:val="none" w:sz="0" w:space="0" w:color="auto"/>
                                    <w:left w:val="none" w:sz="0" w:space="0" w:color="auto"/>
                                    <w:bottom w:val="none" w:sz="0" w:space="0" w:color="auto"/>
                                    <w:right w:val="none" w:sz="0" w:space="0" w:color="auto"/>
                                  </w:divBdr>
                                  <w:divsChild>
                                    <w:div w:id="1116217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7558680">
                      <w:marLeft w:val="0"/>
                      <w:marRight w:val="0"/>
                      <w:marTop w:val="0"/>
                      <w:marBottom w:val="0"/>
                      <w:divBdr>
                        <w:top w:val="none" w:sz="0" w:space="0" w:color="auto"/>
                        <w:left w:val="none" w:sz="0" w:space="0" w:color="auto"/>
                        <w:bottom w:val="none" w:sz="0" w:space="0" w:color="auto"/>
                        <w:right w:val="none" w:sz="0" w:space="0" w:color="auto"/>
                      </w:divBdr>
                      <w:divsChild>
                        <w:div w:id="1955866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1534934">
      <w:bodyDiv w:val="1"/>
      <w:marLeft w:val="0"/>
      <w:marRight w:val="0"/>
      <w:marTop w:val="0"/>
      <w:marBottom w:val="0"/>
      <w:divBdr>
        <w:top w:val="none" w:sz="0" w:space="0" w:color="auto"/>
        <w:left w:val="none" w:sz="0" w:space="0" w:color="auto"/>
        <w:bottom w:val="none" w:sz="0" w:space="0" w:color="auto"/>
        <w:right w:val="none" w:sz="0" w:space="0" w:color="auto"/>
      </w:divBdr>
      <w:divsChild>
        <w:div w:id="1758750587">
          <w:marLeft w:val="0"/>
          <w:marRight w:val="0"/>
          <w:marTop w:val="0"/>
          <w:marBottom w:val="0"/>
          <w:divBdr>
            <w:top w:val="none" w:sz="0" w:space="0" w:color="auto"/>
            <w:left w:val="none" w:sz="0" w:space="0" w:color="auto"/>
            <w:bottom w:val="none" w:sz="0" w:space="0" w:color="auto"/>
            <w:right w:val="none" w:sz="0" w:space="0" w:color="auto"/>
          </w:divBdr>
          <w:divsChild>
            <w:div w:id="450513774">
              <w:marLeft w:val="0"/>
              <w:marRight w:val="0"/>
              <w:marTop w:val="0"/>
              <w:marBottom w:val="0"/>
              <w:divBdr>
                <w:top w:val="none" w:sz="0" w:space="0" w:color="auto"/>
                <w:left w:val="none" w:sz="0" w:space="0" w:color="auto"/>
                <w:bottom w:val="none" w:sz="0" w:space="0" w:color="auto"/>
                <w:right w:val="none" w:sz="0" w:space="0" w:color="auto"/>
              </w:divBdr>
            </w:div>
          </w:divsChild>
        </w:div>
        <w:div w:id="1426280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71453954">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937589073">
      <w:bodyDiv w:val="1"/>
      <w:marLeft w:val="0"/>
      <w:marRight w:val="0"/>
      <w:marTop w:val="0"/>
      <w:marBottom w:val="0"/>
      <w:divBdr>
        <w:top w:val="none" w:sz="0" w:space="0" w:color="auto"/>
        <w:left w:val="none" w:sz="0" w:space="0" w:color="auto"/>
        <w:bottom w:val="none" w:sz="0" w:space="0" w:color="auto"/>
        <w:right w:val="none" w:sz="0" w:space="0" w:color="auto"/>
      </w:divBdr>
    </w:div>
    <w:div w:id="1955091984">
      <w:bodyDiv w:val="1"/>
      <w:marLeft w:val="0"/>
      <w:marRight w:val="0"/>
      <w:marTop w:val="0"/>
      <w:marBottom w:val="0"/>
      <w:divBdr>
        <w:top w:val="none" w:sz="0" w:space="0" w:color="auto"/>
        <w:left w:val="none" w:sz="0" w:space="0" w:color="auto"/>
        <w:bottom w:val="none" w:sz="0" w:space="0" w:color="auto"/>
        <w:right w:val="none" w:sz="0" w:space="0" w:color="auto"/>
      </w:divBdr>
      <w:divsChild>
        <w:div w:id="127763412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77493141">
      <w:bodyDiv w:val="1"/>
      <w:marLeft w:val="0"/>
      <w:marRight w:val="0"/>
      <w:marTop w:val="0"/>
      <w:marBottom w:val="0"/>
      <w:divBdr>
        <w:top w:val="none" w:sz="0" w:space="0" w:color="auto"/>
        <w:left w:val="none" w:sz="0" w:space="0" w:color="auto"/>
        <w:bottom w:val="none" w:sz="0" w:space="0" w:color="auto"/>
        <w:right w:val="none" w:sz="0" w:space="0" w:color="auto"/>
      </w:divBdr>
    </w:div>
    <w:div w:id="1981617641">
      <w:bodyDiv w:val="1"/>
      <w:marLeft w:val="0"/>
      <w:marRight w:val="0"/>
      <w:marTop w:val="0"/>
      <w:marBottom w:val="0"/>
      <w:divBdr>
        <w:top w:val="none" w:sz="0" w:space="0" w:color="auto"/>
        <w:left w:val="none" w:sz="0" w:space="0" w:color="auto"/>
        <w:bottom w:val="none" w:sz="0" w:space="0" w:color="auto"/>
        <w:right w:val="none" w:sz="0" w:space="0" w:color="auto"/>
      </w:divBdr>
      <w:divsChild>
        <w:div w:id="881791280">
          <w:blockQuote w:val="1"/>
          <w:marLeft w:val="720"/>
          <w:marRight w:val="720"/>
          <w:marTop w:val="100"/>
          <w:marBottom w:val="100"/>
          <w:divBdr>
            <w:top w:val="none" w:sz="0" w:space="0" w:color="auto"/>
            <w:left w:val="none" w:sz="0" w:space="0" w:color="auto"/>
            <w:bottom w:val="none" w:sz="0" w:space="0" w:color="auto"/>
            <w:right w:val="none" w:sz="0" w:space="0" w:color="auto"/>
          </w:divBdr>
        </w:div>
        <w:div w:id="1659534106">
          <w:blockQuote w:val="1"/>
          <w:marLeft w:val="720"/>
          <w:marRight w:val="720"/>
          <w:marTop w:val="100"/>
          <w:marBottom w:val="100"/>
          <w:divBdr>
            <w:top w:val="none" w:sz="0" w:space="0" w:color="auto"/>
            <w:left w:val="none" w:sz="0" w:space="0" w:color="auto"/>
            <w:bottom w:val="none" w:sz="0" w:space="0" w:color="auto"/>
            <w:right w:val="none" w:sz="0" w:space="0" w:color="auto"/>
          </w:divBdr>
        </w:div>
        <w:div w:id="95984394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23239010">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 w:id="2116896412">
      <w:bodyDiv w:val="1"/>
      <w:marLeft w:val="0"/>
      <w:marRight w:val="0"/>
      <w:marTop w:val="0"/>
      <w:marBottom w:val="0"/>
      <w:divBdr>
        <w:top w:val="none" w:sz="0" w:space="0" w:color="auto"/>
        <w:left w:val="none" w:sz="0" w:space="0" w:color="auto"/>
        <w:bottom w:val="none" w:sz="0" w:space="0" w:color="auto"/>
        <w:right w:val="none" w:sz="0" w:space="0" w:color="auto"/>
      </w:divBdr>
      <w:divsChild>
        <w:div w:id="565724208">
          <w:marLeft w:val="0"/>
          <w:marRight w:val="0"/>
          <w:marTop w:val="0"/>
          <w:marBottom w:val="0"/>
          <w:divBdr>
            <w:top w:val="none" w:sz="0" w:space="0" w:color="auto"/>
            <w:left w:val="none" w:sz="0" w:space="0" w:color="auto"/>
            <w:bottom w:val="none" w:sz="0" w:space="0" w:color="auto"/>
            <w:right w:val="none" w:sz="0" w:space="0" w:color="auto"/>
          </w:divBdr>
          <w:divsChild>
            <w:div w:id="890844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youtube.com/watch?v=AArIv-tvxWE"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watch?v=AArIv-tvxWE"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115A53"/>
    <w:rsid w:val="00180C7F"/>
    <w:rsid w:val="001B7FB1"/>
    <w:rsid w:val="00290C82"/>
    <w:rsid w:val="00335E92"/>
    <w:rsid w:val="003966B8"/>
    <w:rsid w:val="00421B1D"/>
    <w:rsid w:val="005D600C"/>
    <w:rsid w:val="005F2900"/>
    <w:rsid w:val="005F7B4D"/>
    <w:rsid w:val="006306A3"/>
    <w:rsid w:val="007811E4"/>
    <w:rsid w:val="007D7366"/>
    <w:rsid w:val="008F6D7A"/>
    <w:rsid w:val="009B2986"/>
    <w:rsid w:val="009C7C1B"/>
    <w:rsid w:val="00A97045"/>
    <w:rsid w:val="00B13104"/>
    <w:rsid w:val="00B276D2"/>
    <w:rsid w:val="00C96DA9"/>
    <w:rsid w:val="00D52BCB"/>
    <w:rsid w:val="00DC2F0F"/>
    <w:rsid w:val="00DD6E0E"/>
    <w:rsid w:val="00E300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3035</TotalTime>
  <Pages>4</Pages>
  <Words>1090</Words>
  <Characters>6213</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24</cp:revision>
  <dcterms:created xsi:type="dcterms:W3CDTF">2025-07-08T16:35:00Z</dcterms:created>
  <dcterms:modified xsi:type="dcterms:W3CDTF">2025-08-12T21:27:00Z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