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60CF49FB"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162B41">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2CC6781C" w:rsidR="00DD3CC7" w:rsidRPr="00441985" w:rsidRDefault="00972ABB"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Online Interactions</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5D8FA6CF"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the </w:t>
      </w:r>
      <w:r w:rsidR="00A829F9">
        <w:rPr>
          <w:rFonts w:eastAsia="Calibri" w:cstheme="minorHAnsi"/>
          <w:sz w:val="24"/>
          <w:szCs w:val="24"/>
        </w:rPr>
        <w:t>risks and potential consequences associated with sexting</w:t>
      </w:r>
    </w:p>
    <w:p w14:paraId="09181083" w14:textId="4AE5E9EE"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w:t>
      </w:r>
      <w:r w:rsidR="00A829F9">
        <w:rPr>
          <w:rFonts w:eastAsia="Calibri" w:cstheme="minorHAnsi"/>
          <w:sz w:val="24"/>
          <w:szCs w:val="24"/>
        </w:rPr>
        <w:t>how to protect themselves from sexting and seek help</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10C54D10"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829F9">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0DBA80F4"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705FFBD1" w14:textId="3B16ABFC" w:rsidR="002459B1" w:rsidRDefault="00321BE8" w:rsidP="00E842CC">
      <w:pPr>
        <w:numPr>
          <w:ilvl w:val="0"/>
          <w:numId w:val="1"/>
        </w:numPr>
        <w:spacing w:after="0" w:line="240" w:lineRule="auto"/>
        <w:rPr>
          <w:rFonts w:eastAsia="Calibri" w:cstheme="minorHAnsi"/>
          <w:sz w:val="24"/>
          <w:szCs w:val="24"/>
        </w:rPr>
      </w:pPr>
      <w:r>
        <w:rPr>
          <w:rFonts w:eastAsia="Calibri" w:cstheme="minorHAnsi"/>
          <w:sz w:val="24"/>
          <w:szCs w:val="24"/>
        </w:rPr>
        <w:t>Technology device, 1 per student</w:t>
      </w:r>
    </w:p>
    <w:p w14:paraId="1BF900B6" w14:textId="71FCD4D5" w:rsidR="00340FB9" w:rsidRDefault="00340FB9"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Teen Voices: Sexting, Relationships, and Risks Video </w:t>
      </w:r>
      <w:hyperlink r:id="rId12" w:history="1">
        <w:r w:rsidRPr="00411700">
          <w:rPr>
            <w:rStyle w:val="Hyperlink"/>
            <w:rFonts w:eastAsia="Calibri" w:cstheme="minorHAnsi"/>
            <w:sz w:val="24"/>
            <w:szCs w:val="24"/>
          </w:rPr>
          <w:t>https://www.commonsense.org/education/videos/teen-voices-sexting-relationships-and-risks</w:t>
        </w:r>
      </w:hyperlink>
    </w:p>
    <w:p w14:paraId="2BF96E14" w14:textId="267FC33D" w:rsidR="00512C37" w:rsidRDefault="00512C37" w:rsidP="00E842CC">
      <w:pPr>
        <w:numPr>
          <w:ilvl w:val="0"/>
          <w:numId w:val="1"/>
        </w:numPr>
        <w:spacing w:after="0" w:line="240" w:lineRule="auto"/>
        <w:rPr>
          <w:rFonts w:eastAsia="Calibri" w:cstheme="minorHAnsi"/>
          <w:sz w:val="24"/>
          <w:szCs w:val="24"/>
        </w:rPr>
      </w:pPr>
      <w:r>
        <w:rPr>
          <w:rFonts w:eastAsia="Calibri" w:cstheme="minorHAnsi"/>
          <w:sz w:val="24"/>
          <w:szCs w:val="24"/>
        </w:rPr>
        <w:t>Scenario Cards, 1 card per group</w:t>
      </w:r>
      <w:r w:rsidR="00B02217">
        <w:rPr>
          <w:rFonts w:eastAsia="Calibri" w:cstheme="minorHAnsi"/>
          <w:sz w:val="24"/>
          <w:szCs w:val="24"/>
        </w:rPr>
        <w:t xml:space="preserve">. </w:t>
      </w:r>
      <w:r w:rsidR="005B33F4">
        <w:rPr>
          <w:rFonts w:eastAsia="Calibri" w:cstheme="minorHAnsi"/>
          <w:sz w:val="24"/>
          <w:szCs w:val="24"/>
        </w:rPr>
        <w:t>H</w:t>
      </w:r>
      <w:r w:rsidR="00B02217">
        <w:rPr>
          <w:rFonts w:eastAsia="Calibri" w:cstheme="minorHAnsi"/>
          <w:sz w:val="24"/>
          <w:szCs w:val="24"/>
        </w:rPr>
        <w:t xml:space="preserve">ave enough copies so each student can receive a </w:t>
      </w:r>
      <w:r w:rsidR="0019136B">
        <w:rPr>
          <w:rFonts w:eastAsia="Calibri" w:cstheme="minorHAnsi"/>
          <w:sz w:val="24"/>
          <w:szCs w:val="24"/>
        </w:rPr>
        <w:t>scenario</w:t>
      </w:r>
      <w:r w:rsidR="00B02217">
        <w:rPr>
          <w:rFonts w:eastAsia="Calibri" w:cstheme="minorHAnsi"/>
          <w:sz w:val="24"/>
          <w:szCs w:val="24"/>
        </w:rPr>
        <w:t xml:space="preserve"> for the debrief.</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80E506" w14:textId="4A3CF10D" w:rsidR="001D22BE" w:rsidRPr="00F94435" w:rsidRDefault="00E7236D" w:rsidP="00F00F99">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r w:rsidR="00F00F99" w:rsidRPr="00F94435">
        <w:rPr>
          <w:rFonts w:eastAsia="Calibri" w:cstheme="minorHAnsi"/>
          <w:b/>
          <w:bCs/>
          <w:sz w:val="24"/>
          <w:szCs w:val="24"/>
        </w:rPr>
        <w:tab/>
      </w:r>
    </w:p>
    <w:p w14:paraId="4E2A262B" w14:textId="77777777" w:rsidR="00B02217" w:rsidRDefault="00B02217" w:rsidP="00C8231F">
      <w:pPr>
        <w:spacing w:after="0" w:line="240" w:lineRule="auto"/>
        <w:rPr>
          <w:rFonts w:eastAsia="Calibri" w:cstheme="minorHAnsi"/>
          <w:b/>
          <w:bCs/>
          <w:sz w:val="24"/>
          <w:szCs w:val="24"/>
        </w:rPr>
      </w:pPr>
    </w:p>
    <w:p w14:paraId="273480D9" w14:textId="77777777" w:rsidR="00B02217" w:rsidRDefault="00B02217" w:rsidP="00C8231F">
      <w:pPr>
        <w:spacing w:after="0" w:line="240" w:lineRule="auto"/>
        <w:rPr>
          <w:rFonts w:eastAsia="Calibri" w:cstheme="minorHAnsi"/>
          <w:b/>
          <w:bCs/>
          <w:sz w:val="24"/>
          <w:szCs w:val="24"/>
        </w:rPr>
      </w:pPr>
    </w:p>
    <w:p w14:paraId="40290B59" w14:textId="77777777" w:rsidR="00B02217" w:rsidRDefault="00B02217" w:rsidP="00C8231F">
      <w:pPr>
        <w:spacing w:after="0" w:line="240" w:lineRule="auto"/>
        <w:rPr>
          <w:rFonts w:eastAsia="Calibri" w:cstheme="minorHAnsi"/>
          <w:b/>
          <w:bCs/>
          <w:sz w:val="24"/>
          <w:szCs w:val="24"/>
        </w:rPr>
      </w:pPr>
    </w:p>
    <w:p w14:paraId="38BF0047" w14:textId="77777777" w:rsidR="00B02217" w:rsidRDefault="00B02217" w:rsidP="00C8231F">
      <w:pPr>
        <w:spacing w:after="0" w:line="240" w:lineRule="auto"/>
        <w:rPr>
          <w:rFonts w:eastAsia="Calibri" w:cstheme="minorHAnsi"/>
          <w:b/>
          <w:bCs/>
          <w:sz w:val="24"/>
          <w:szCs w:val="24"/>
        </w:rPr>
      </w:pPr>
    </w:p>
    <w:p w14:paraId="2A77B9C9" w14:textId="01A52D1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125E04D8" w14:textId="3372DBE5" w:rsidR="00F00F99" w:rsidRPr="00347BCE" w:rsidRDefault="005C1E4E" w:rsidP="00321BE8">
      <w:pPr>
        <w:pStyle w:val="ListParagraph"/>
        <w:numPr>
          <w:ilvl w:val="0"/>
          <w:numId w:val="2"/>
        </w:numPr>
        <w:spacing w:after="0" w:line="240" w:lineRule="auto"/>
        <w:rPr>
          <w:rFonts w:eastAsia="Calibri" w:cstheme="minorHAnsi"/>
          <w:b/>
          <w:bCs/>
          <w:sz w:val="24"/>
          <w:szCs w:val="24"/>
        </w:rPr>
      </w:pPr>
      <w:r w:rsidRPr="00347BCE">
        <w:rPr>
          <w:rFonts w:eastAsia="Calibri" w:cstheme="minorHAnsi"/>
          <w:sz w:val="24"/>
          <w:szCs w:val="24"/>
        </w:rPr>
        <w:t xml:space="preserve">Divide </w:t>
      </w:r>
      <w:r w:rsidR="002459B1" w:rsidRPr="00347BCE">
        <w:rPr>
          <w:rFonts w:eastAsia="Calibri" w:cstheme="minorHAnsi"/>
          <w:sz w:val="24"/>
          <w:szCs w:val="24"/>
        </w:rPr>
        <w:t>class</w:t>
      </w:r>
      <w:r w:rsidRPr="00347BCE">
        <w:rPr>
          <w:rFonts w:eastAsia="Calibri" w:cstheme="minorHAnsi"/>
          <w:sz w:val="24"/>
          <w:szCs w:val="24"/>
        </w:rPr>
        <w:t xml:space="preserve"> int</w:t>
      </w:r>
      <w:r w:rsidR="00E7236D" w:rsidRPr="00347BCE">
        <w:rPr>
          <w:rFonts w:eastAsia="Calibri" w:cstheme="minorHAnsi"/>
          <w:sz w:val="24"/>
          <w:szCs w:val="24"/>
        </w:rPr>
        <w:t>o</w:t>
      </w:r>
      <w:r w:rsidRPr="00347BCE">
        <w:rPr>
          <w:rFonts w:eastAsia="Calibri" w:cstheme="minorHAnsi"/>
          <w:sz w:val="24"/>
          <w:szCs w:val="24"/>
        </w:rPr>
        <w:t xml:space="preserve"> small groups of </w:t>
      </w:r>
      <w:r w:rsidR="00E7236D" w:rsidRPr="00347BCE">
        <w:rPr>
          <w:rFonts w:eastAsia="Calibri" w:cstheme="minorHAnsi"/>
          <w:sz w:val="24"/>
          <w:szCs w:val="24"/>
        </w:rPr>
        <w:t>3</w:t>
      </w:r>
      <w:r w:rsidR="002E3FC0" w:rsidRPr="00347BCE">
        <w:rPr>
          <w:rFonts w:eastAsia="Calibri" w:cstheme="minorHAnsi"/>
          <w:sz w:val="24"/>
          <w:szCs w:val="24"/>
        </w:rPr>
        <w:t>-</w:t>
      </w:r>
      <w:r w:rsidR="001E007D" w:rsidRPr="00347BCE">
        <w:rPr>
          <w:rFonts w:eastAsia="Calibri" w:cstheme="minorHAnsi"/>
          <w:sz w:val="24"/>
          <w:szCs w:val="24"/>
        </w:rPr>
        <w:t>4</w:t>
      </w:r>
      <w:r w:rsidRPr="00347BCE">
        <w:rPr>
          <w:rFonts w:eastAsia="Calibri" w:cstheme="minorHAnsi"/>
          <w:sz w:val="24"/>
          <w:szCs w:val="24"/>
        </w:rPr>
        <w:t xml:space="preserve"> students each. </w:t>
      </w:r>
      <w:bookmarkEnd w:id="4"/>
      <w:r w:rsidRPr="00347BCE">
        <w:rPr>
          <w:rFonts w:eastAsia="Calibri" w:cstheme="minorHAnsi"/>
          <w:sz w:val="24"/>
          <w:szCs w:val="24"/>
        </w:rPr>
        <w:t xml:space="preserve">Provide each group with </w:t>
      </w:r>
      <w:r w:rsidRPr="00347BCE">
        <w:rPr>
          <w:rFonts w:eastAsia="Calibri" w:cstheme="minorHAnsi"/>
          <w:b/>
          <w:bCs/>
          <w:sz w:val="24"/>
          <w:szCs w:val="24"/>
        </w:rPr>
        <w:t>large poster paper</w:t>
      </w:r>
      <w:r w:rsidR="001A13D7">
        <w:rPr>
          <w:rFonts w:eastAsia="Calibri" w:cstheme="minorHAnsi"/>
          <w:b/>
          <w:bCs/>
          <w:sz w:val="24"/>
          <w:szCs w:val="24"/>
        </w:rPr>
        <w:t xml:space="preserve"> </w:t>
      </w:r>
      <w:r w:rsidRPr="00347BCE">
        <w:rPr>
          <w:rFonts w:eastAsia="Calibri" w:cstheme="minorHAnsi"/>
          <w:b/>
          <w:bCs/>
          <w:sz w:val="24"/>
          <w:szCs w:val="24"/>
        </w:rPr>
        <w:t>and markers.</w:t>
      </w:r>
    </w:p>
    <w:p w14:paraId="29AEC187" w14:textId="360C19E3" w:rsidR="00DA6CE7" w:rsidRPr="00DA6CE7" w:rsidRDefault="00DA6CE7" w:rsidP="00DA6CE7">
      <w:pPr>
        <w:pStyle w:val="ListParagraph"/>
        <w:numPr>
          <w:ilvl w:val="0"/>
          <w:numId w:val="2"/>
        </w:numPr>
        <w:spacing w:after="0"/>
        <w:rPr>
          <w:rFonts w:eastAsia="Calibri" w:cstheme="minorHAnsi"/>
          <w:sz w:val="24"/>
          <w:szCs w:val="24"/>
        </w:rPr>
      </w:pPr>
      <w:r w:rsidRPr="00347BCE">
        <w:rPr>
          <w:rFonts w:eastAsia="Calibri" w:cstheme="minorHAnsi"/>
          <w:sz w:val="24"/>
          <w:szCs w:val="24"/>
        </w:rPr>
        <w:t xml:space="preserve">Ask students, </w:t>
      </w:r>
      <w:r w:rsidR="005B33F4">
        <w:rPr>
          <w:rFonts w:eastAsia="Calibri" w:cstheme="minorHAnsi"/>
          <w:sz w:val="24"/>
          <w:szCs w:val="24"/>
        </w:rPr>
        <w:t>“</w:t>
      </w:r>
      <w:r w:rsidRPr="00DA6CE7">
        <w:rPr>
          <w:rFonts w:eastAsia="Calibri" w:cstheme="minorHAnsi"/>
          <w:sz w:val="24"/>
          <w:szCs w:val="24"/>
        </w:rPr>
        <w:t>Can you think of a time when you shared a secret with someone?</w:t>
      </w:r>
      <w:r w:rsidR="005B33F4">
        <w:rPr>
          <w:rFonts w:eastAsia="Calibri" w:cstheme="minorHAnsi"/>
          <w:sz w:val="24"/>
          <w:szCs w:val="24"/>
        </w:rPr>
        <w:t>”</w:t>
      </w:r>
    </w:p>
    <w:p w14:paraId="30433242" w14:textId="3C8CF406" w:rsidR="00DA6CE7" w:rsidRPr="00347BCE" w:rsidRDefault="00DA6CE7" w:rsidP="00DA6CE7">
      <w:pPr>
        <w:pStyle w:val="ListParagraph"/>
        <w:numPr>
          <w:ilvl w:val="0"/>
          <w:numId w:val="2"/>
        </w:numPr>
        <w:spacing w:after="0"/>
        <w:rPr>
          <w:rFonts w:eastAsia="Calibri" w:cstheme="minorHAnsi"/>
          <w:sz w:val="24"/>
          <w:szCs w:val="24"/>
        </w:rPr>
      </w:pPr>
      <w:r w:rsidRPr="00DA6CE7">
        <w:rPr>
          <w:rFonts w:eastAsia="Calibri" w:cstheme="minorHAnsi"/>
          <w:sz w:val="24"/>
          <w:szCs w:val="24"/>
        </w:rPr>
        <w:t xml:space="preserve">Give students a moment to reflect silently. Then, </w:t>
      </w:r>
      <w:r w:rsidRPr="00347BCE">
        <w:rPr>
          <w:rFonts w:eastAsia="Calibri" w:cstheme="minorHAnsi"/>
          <w:sz w:val="24"/>
          <w:szCs w:val="24"/>
        </w:rPr>
        <w:t>ask for a</w:t>
      </w:r>
      <w:r w:rsidRPr="00DA6CE7">
        <w:rPr>
          <w:rFonts w:eastAsia="Calibri" w:cstheme="minorHAnsi"/>
          <w:sz w:val="24"/>
          <w:szCs w:val="24"/>
        </w:rPr>
        <w:t xml:space="preserve"> few volunteers to share how it made them feel (</w:t>
      </w:r>
      <w:r w:rsidRPr="00347BCE">
        <w:rPr>
          <w:rFonts w:eastAsia="Calibri" w:cstheme="minorHAnsi"/>
          <w:sz w:val="24"/>
          <w:szCs w:val="24"/>
        </w:rPr>
        <w:t>Facilitator Note: Some possible responses could be</w:t>
      </w:r>
      <w:r w:rsidRPr="00DA6CE7">
        <w:rPr>
          <w:rFonts w:eastAsia="Calibri" w:cstheme="minorHAnsi"/>
          <w:sz w:val="24"/>
          <w:szCs w:val="24"/>
        </w:rPr>
        <w:t xml:space="preserve"> nervous, relieved, connected, vulnerable).</w:t>
      </w:r>
    </w:p>
    <w:p w14:paraId="60BD0390" w14:textId="23D7E49D" w:rsidR="00DA6CE7" w:rsidRPr="00347BCE" w:rsidRDefault="00DA6CE7" w:rsidP="00DA6CE7">
      <w:pPr>
        <w:pStyle w:val="ListParagraph"/>
        <w:numPr>
          <w:ilvl w:val="0"/>
          <w:numId w:val="2"/>
        </w:numPr>
        <w:spacing w:after="0"/>
        <w:rPr>
          <w:rFonts w:eastAsia="Calibri" w:cstheme="minorHAnsi"/>
          <w:sz w:val="24"/>
          <w:szCs w:val="24"/>
        </w:rPr>
      </w:pPr>
      <w:r w:rsidRPr="00347BCE">
        <w:rPr>
          <w:rFonts w:eastAsia="Calibri" w:cstheme="minorHAnsi"/>
          <w:sz w:val="24"/>
          <w:szCs w:val="24"/>
        </w:rPr>
        <w:t>Explain to the students when</w:t>
      </w:r>
      <w:r w:rsidRPr="00DA6CE7">
        <w:rPr>
          <w:rFonts w:eastAsia="Calibri" w:cstheme="minorHAnsi"/>
          <w:sz w:val="24"/>
          <w:szCs w:val="24"/>
        </w:rPr>
        <w:t xml:space="preserve"> we share private thoughts or feelings with someone else, </w:t>
      </w:r>
      <w:r w:rsidR="00E204D6" w:rsidRPr="00347BCE">
        <w:rPr>
          <w:rFonts w:eastAsia="Calibri" w:cstheme="minorHAnsi"/>
          <w:sz w:val="24"/>
          <w:szCs w:val="24"/>
        </w:rPr>
        <w:t>it</w:t>
      </w:r>
      <w:r w:rsidRPr="00DA6CE7">
        <w:rPr>
          <w:rFonts w:eastAsia="Calibri" w:cstheme="minorHAnsi"/>
          <w:sz w:val="24"/>
          <w:szCs w:val="24"/>
        </w:rPr>
        <w:t>’s called self-disclosure.</w:t>
      </w:r>
      <w:r w:rsidRPr="00347BCE">
        <w:rPr>
          <w:rFonts w:eastAsia="Calibri" w:cstheme="minorHAnsi"/>
          <w:sz w:val="24"/>
          <w:szCs w:val="24"/>
        </w:rPr>
        <w:t xml:space="preserve"> </w:t>
      </w:r>
      <w:r w:rsidR="00E204D6" w:rsidRPr="00347BCE">
        <w:rPr>
          <w:rFonts w:eastAsia="Calibri" w:cstheme="minorHAnsi"/>
          <w:sz w:val="24"/>
          <w:szCs w:val="24"/>
        </w:rPr>
        <w:t>A</w:t>
      </w:r>
      <w:r w:rsidRPr="00DA6CE7">
        <w:rPr>
          <w:rFonts w:eastAsia="Calibri" w:cstheme="minorHAnsi"/>
          <w:sz w:val="24"/>
          <w:szCs w:val="24"/>
        </w:rPr>
        <w:t xml:space="preserve"> powerful and very private form of self-disclosure is sexting</w:t>
      </w:r>
      <w:r w:rsidRPr="00347BCE">
        <w:rPr>
          <w:rFonts w:eastAsia="Calibri" w:cstheme="minorHAnsi"/>
          <w:sz w:val="24"/>
          <w:szCs w:val="24"/>
        </w:rPr>
        <w:t xml:space="preserve">. </w:t>
      </w:r>
      <w:r w:rsidR="00E204D6" w:rsidRPr="00347BCE">
        <w:rPr>
          <w:rFonts w:eastAsia="Calibri" w:cstheme="minorHAnsi"/>
          <w:sz w:val="24"/>
          <w:szCs w:val="24"/>
        </w:rPr>
        <w:t>Today we will</w:t>
      </w:r>
      <w:r w:rsidRPr="00DA6CE7">
        <w:rPr>
          <w:rFonts w:eastAsia="Calibri" w:cstheme="minorHAnsi"/>
          <w:sz w:val="24"/>
          <w:szCs w:val="24"/>
        </w:rPr>
        <w:t xml:space="preserve"> </w:t>
      </w:r>
      <w:r w:rsidR="00E204D6" w:rsidRPr="00347BCE">
        <w:rPr>
          <w:rFonts w:eastAsia="Calibri" w:cstheme="minorHAnsi"/>
          <w:sz w:val="24"/>
          <w:szCs w:val="24"/>
        </w:rPr>
        <w:t>watch</w:t>
      </w:r>
      <w:r w:rsidRPr="00DA6CE7">
        <w:rPr>
          <w:rFonts w:eastAsia="Calibri" w:cstheme="minorHAnsi"/>
          <w:sz w:val="24"/>
          <w:szCs w:val="24"/>
        </w:rPr>
        <w:t xml:space="preserve"> a video that explores </w:t>
      </w:r>
      <w:r w:rsidR="00FF29C8" w:rsidRPr="00347BCE">
        <w:rPr>
          <w:rFonts w:eastAsia="Calibri" w:cstheme="minorHAnsi"/>
          <w:sz w:val="24"/>
          <w:szCs w:val="24"/>
        </w:rPr>
        <w:t>the risks and potential consequences of sexting</w:t>
      </w:r>
      <w:r w:rsidRPr="00DA6CE7">
        <w:rPr>
          <w:rFonts w:eastAsia="Calibri" w:cstheme="minorHAnsi"/>
          <w:sz w:val="24"/>
          <w:szCs w:val="24"/>
        </w:rPr>
        <w:t>.</w:t>
      </w:r>
    </w:p>
    <w:p w14:paraId="70518244" w14:textId="142DFB1F" w:rsidR="00FF29C8" w:rsidRPr="00347BCE" w:rsidRDefault="00CA5A77" w:rsidP="00FF29C8">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Before showing the video</w:t>
      </w:r>
      <w:r w:rsidR="00FF29C8" w:rsidRPr="00347BCE">
        <w:rPr>
          <w:rFonts w:eastAsia="Calibri" w:cstheme="minorHAnsi"/>
          <w:sz w:val="24"/>
          <w:szCs w:val="24"/>
        </w:rPr>
        <w:t>, create a T-chart on the class board</w:t>
      </w:r>
      <w:r w:rsidR="00E204D6" w:rsidRPr="00347BCE">
        <w:rPr>
          <w:rFonts w:eastAsia="Calibri" w:cstheme="minorHAnsi"/>
          <w:sz w:val="24"/>
          <w:szCs w:val="24"/>
        </w:rPr>
        <w:t xml:space="preserve"> with the headings Reasons and Risks </w:t>
      </w:r>
      <w:r w:rsidR="00FF29C8" w:rsidRPr="00347BCE">
        <w:rPr>
          <w:rFonts w:eastAsia="Calibri" w:cstheme="minorHAnsi"/>
          <w:sz w:val="24"/>
          <w:szCs w:val="24"/>
        </w:rPr>
        <w:t xml:space="preserve">and instruct the groups to create the chart on their group’s </w:t>
      </w:r>
      <w:r w:rsidR="00FF29C8" w:rsidRPr="00347BCE">
        <w:rPr>
          <w:rFonts w:eastAsia="Calibri" w:cstheme="minorHAnsi"/>
          <w:b/>
          <w:bCs/>
          <w:sz w:val="24"/>
          <w:szCs w:val="24"/>
        </w:rPr>
        <w:t>large poster paper</w:t>
      </w:r>
      <w:r w:rsidR="00FF29C8" w:rsidRPr="00347BCE">
        <w:rPr>
          <w:rFonts w:eastAsia="Calibri" w:cstheme="minorHAnsi"/>
          <w:sz w:val="24"/>
          <w:szCs w:val="24"/>
        </w:rPr>
        <w:t xml:space="preserve">.  </w:t>
      </w:r>
    </w:p>
    <w:p w14:paraId="4704DEF4" w14:textId="162D83AD" w:rsidR="00CA5A77" w:rsidRPr="00347BCE" w:rsidRDefault="00E204D6" w:rsidP="00FF29C8">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Instruct students to listen for the reasons and risks mentioned as they watch the video</w:t>
      </w:r>
      <w:r w:rsidR="00CA5A77" w:rsidRPr="00347BCE">
        <w:rPr>
          <w:rFonts w:eastAsia="Calibri" w:cstheme="minorHAnsi"/>
          <w:sz w:val="24"/>
          <w:szCs w:val="24"/>
        </w:rPr>
        <w:t>.</w:t>
      </w:r>
    </w:p>
    <w:p w14:paraId="0B82E8C4" w14:textId="36345D17" w:rsidR="00CA5A77" w:rsidRPr="00DA6CE7" w:rsidRDefault="00E204D6" w:rsidP="00CA5A77">
      <w:pPr>
        <w:pStyle w:val="ListParagraph"/>
        <w:numPr>
          <w:ilvl w:val="0"/>
          <w:numId w:val="2"/>
        </w:numPr>
        <w:rPr>
          <w:rFonts w:eastAsia="Calibri" w:cstheme="minorHAnsi"/>
          <w:sz w:val="24"/>
          <w:szCs w:val="24"/>
        </w:rPr>
      </w:pPr>
      <w:r w:rsidRPr="00347BCE">
        <w:rPr>
          <w:rFonts w:eastAsia="Calibri" w:cstheme="minorHAnsi"/>
          <w:sz w:val="24"/>
          <w:szCs w:val="24"/>
        </w:rPr>
        <w:t>Play</w:t>
      </w:r>
      <w:r w:rsidR="00CA5A77" w:rsidRPr="00347BCE">
        <w:rPr>
          <w:rFonts w:eastAsia="Calibri" w:cstheme="minorHAnsi"/>
          <w:sz w:val="24"/>
          <w:szCs w:val="24"/>
        </w:rPr>
        <w:t xml:space="preserve"> the video:</w:t>
      </w:r>
      <w:r w:rsidR="00CA5A77" w:rsidRPr="00347BCE">
        <w:rPr>
          <w:rFonts w:eastAsia="Calibri" w:cstheme="minorHAnsi"/>
          <w:b/>
          <w:bCs/>
          <w:sz w:val="24"/>
          <w:szCs w:val="24"/>
        </w:rPr>
        <w:t xml:space="preserve"> Teen Voices: Sexting, Relationships, and Risks</w:t>
      </w:r>
      <w:r w:rsidR="00CA5A77" w:rsidRPr="00347BCE">
        <w:rPr>
          <w:rFonts w:eastAsia="Calibri" w:cstheme="minorHAnsi"/>
          <w:sz w:val="24"/>
          <w:szCs w:val="24"/>
        </w:rPr>
        <w:t xml:space="preserve"> </w:t>
      </w:r>
      <w:hyperlink r:id="rId13" w:history="1">
        <w:r w:rsidR="00CA5A77" w:rsidRPr="00347BCE">
          <w:rPr>
            <w:rStyle w:val="Hyperlink"/>
            <w:rFonts w:eastAsia="Calibri" w:cstheme="minorHAnsi"/>
            <w:sz w:val="24"/>
            <w:szCs w:val="24"/>
          </w:rPr>
          <w:t>https://www.commonsense.org/education/videos/teen-voices-sexting-relationships-and-risks</w:t>
        </w:r>
      </w:hyperlink>
      <w:r w:rsidR="00CA5A77" w:rsidRPr="00347BCE">
        <w:rPr>
          <w:rFonts w:eastAsia="Calibri" w:cstheme="minorHAnsi"/>
          <w:sz w:val="24"/>
          <w:szCs w:val="24"/>
        </w:rPr>
        <w:t xml:space="preserve"> </w:t>
      </w:r>
    </w:p>
    <w:p w14:paraId="01FF53D5" w14:textId="66183C39" w:rsidR="00FF29C8" w:rsidRPr="00347BCE" w:rsidRDefault="00CA5A77" w:rsidP="00FF29C8">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After the video, i</w:t>
      </w:r>
      <w:r w:rsidR="00FF29C8" w:rsidRPr="00347BCE">
        <w:rPr>
          <w:rFonts w:eastAsia="Calibri" w:cstheme="minorHAnsi"/>
          <w:sz w:val="24"/>
          <w:szCs w:val="24"/>
        </w:rPr>
        <w:t xml:space="preserve">nstruct the groups to collaborate and list reasons for why teens get involved with sexting and possible risks to teens involved in sexting.  </w:t>
      </w:r>
    </w:p>
    <w:p w14:paraId="48AF7FAC" w14:textId="77777777" w:rsidR="00CA5A77" w:rsidRPr="00347BCE" w:rsidRDefault="00CA5A77" w:rsidP="00CA5A77">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Call on each group to share one item from both lists.  Record responses on the board.  Continue rotating to each group until most new ideas have been reported. </w:t>
      </w:r>
    </w:p>
    <w:p w14:paraId="0FC1CB32" w14:textId="77777777" w:rsidR="00CA5A77" w:rsidRPr="00347BCE" w:rsidRDefault="00CA5A77" w:rsidP="00CA5A77">
      <w:pPr>
        <w:widowControl w:val="0"/>
        <w:autoSpaceDE w:val="0"/>
        <w:autoSpaceDN w:val="0"/>
        <w:adjustRightInd w:val="0"/>
        <w:spacing w:after="0" w:line="240" w:lineRule="auto"/>
        <w:rPr>
          <w:rFonts w:eastAsia="Calibri" w:cstheme="minorHAnsi"/>
          <w:sz w:val="24"/>
          <w:szCs w:val="24"/>
        </w:rPr>
      </w:pPr>
      <w:r w:rsidRPr="00347BCE">
        <w:rPr>
          <w:rFonts w:eastAsia="Calibri" w:cstheme="minorHAnsi"/>
          <w:b/>
          <w:bCs/>
          <w:sz w:val="24"/>
          <w:szCs w:val="24"/>
        </w:rPr>
        <w:t>Possible Reasons:</w:t>
      </w:r>
      <w:r w:rsidRPr="00347BCE">
        <w:rPr>
          <w:rFonts w:eastAsia="Calibri" w:cstheme="minorHAnsi"/>
          <w:sz w:val="24"/>
          <w:szCs w:val="24"/>
        </w:rPr>
        <w:t xml:space="preserve"> to be liked or accepted, show off, peer pressure, think everyone does it, fear of rejection, etc.</w:t>
      </w:r>
    </w:p>
    <w:p w14:paraId="5A334D05" w14:textId="29A4927D" w:rsidR="00A829F9" w:rsidRPr="00347BCE" w:rsidRDefault="00CA5A77" w:rsidP="00CA5A77">
      <w:pPr>
        <w:widowControl w:val="0"/>
        <w:autoSpaceDE w:val="0"/>
        <w:autoSpaceDN w:val="0"/>
        <w:adjustRightInd w:val="0"/>
        <w:spacing w:after="0" w:line="240" w:lineRule="auto"/>
        <w:rPr>
          <w:rFonts w:eastAsia="Calibri" w:cstheme="minorHAnsi"/>
          <w:sz w:val="24"/>
          <w:szCs w:val="24"/>
        </w:rPr>
      </w:pPr>
      <w:r w:rsidRPr="00347BCE">
        <w:rPr>
          <w:rFonts w:eastAsia="Calibri" w:cstheme="minorHAnsi"/>
          <w:b/>
          <w:bCs/>
          <w:sz w:val="24"/>
          <w:szCs w:val="24"/>
        </w:rPr>
        <w:t>Possible Risks:</w:t>
      </w:r>
      <w:r w:rsidRPr="00347BCE">
        <w:rPr>
          <w:rFonts w:eastAsia="Calibri" w:cstheme="minorHAnsi"/>
          <w:sz w:val="24"/>
          <w:szCs w:val="24"/>
        </w:rPr>
        <w:t xml:space="preserve"> the image or message could be shared without your consent, experience embarrassment, humiliation, bullying from others, legal consequences for sexting, banned from social media platform, school consequences affecting eligibility for sports, clubs, extracurricular activities such as dances or graduation ceremonies, social consequences such as loss of friendships or trust, unwanted attention, etc.</w:t>
      </w:r>
    </w:p>
    <w:p w14:paraId="7E218B60" w14:textId="77C0F6E7" w:rsidR="00D959DC" w:rsidRPr="00347BCE" w:rsidRDefault="007C6AE9" w:rsidP="00D959DC">
      <w:pPr>
        <w:pStyle w:val="ListParagraph"/>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Explain to students it</w:t>
      </w:r>
      <w:r w:rsidR="009D347D" w:rsidRPr="00347BCE">
        <w:rPr>
          <w:rFonts w:eastAsia="Calibri" w:cstheme="minorHAnsi"/>
          <w:sz w:val="24"/>
          <w:szCs w:val="24"/>
        </w:rPr>
        <w:t>’s</w:t>
      </w:r>
      <w:r w:rsidRPr="00347BCE">
        <w:rPr>
          <w:rFonts w:eastAsia="Calibri" w:cstheme="minorHAnsi"/>
          <w:sz w:val="24"/>
          <w:szCs w:val="24"/>
        </w:rPr>
        <w:t xml:space="preserve"> against the law to send explicit images or videos to someone. It</w:t>
      </w:r>
      <w:r w:rsidR="009D347D" w:rsidRPr="00347BCE">
        <w:rPr>
          <w:rFonts w:eastAsia="Calibri" w:cstheme="minorHAnsi"/>
          <w:sz w:val="24"/>
          <w:szCs w:val="24"/>
        </w:rPr>
        <w:t>’s</w:t>
      </w:r>
      <w:r w:rsidRPr="00347BCE">
        <w:rPr>
          <w:rFonts w:eastAsia="Calibri" w:cstheme="minorHAnsi"/>
          <w:sz w:val="24"/>
          <w:szCs w:val="24"/>
        </w:rPr>
        <w:t xml:space="preserve"> also illegal for anyone to save or share those images or videos of you.</w:t>
      </w:r>
    </w:p>
    <w:p w14:paraId="3EE9E54F" w14:textId="77777777" w:rsidR="00186DFA" w:rsidRPr="00347BCE" w:rsidRDefault="00186DFA" w:rsidP="00186DFA">
      <w:pPr>
        <w:pStyle w:val="NormalWeb"/>
        <w:shd w:val="clear" w:color="auto" w:fill="FFFFFF"/>
        <w:spacing w:before="0" w:beforeAutospacing="0" w:after="0" w:afterAutospacing="0"/>
        <w:rPr>
          <w:rFonts w:asciiTheme="minorHAnsi" w:hAnsiTheme="minorHAnsi" w:cstheme="minorHAnsi"/>
          <w:color w:val="800080"/>
          <w:u w:val="single"/>
        </w:rPr>
      </w:pPr>
      <w:r w:rsidRPr="00347BCE">
        <w:rPr>
          <w:rFonts w:asciiTheme="minorHAnsi" w:hAnsiTheme="minorHAnsi" w:cstheme="minorHAnsi"/>
          <w:color w:val="008000"/>
        </w:rPr>
        <w:t>8-309</w:t>
      </w:r>
      <w:r w:rsidRPr="00347BCE">
        <w:rPr>
          <w:rFonts w:asciiTheme="minorHAnsi" w:hAnsiTheme="minorHAnsi" w:cstheme="minorHAnsi"/>
          <w:color w:val="333333"/>
        </w:rPr>
        <w:t>. </w:t>
      </w:r>
      <w:r w:rsidRPr="00347BCE">
        <w:rPr>
          <w:rFonts w:asciiTheme="minorHAnsi" w:hAnsiTheme="minorHAnsi" w:cstheme="minorHAnsi"/>
          <w:color w:val="800080"/>
          <w:u w:val="single"/>
        </w:rPr>
        <w:t>Unlawful use of an electronic communication device by a minor; classification; definitions</w:t>
      </w:r>
    </w:p>
    <w:p w14:paraId="21305EFB" w14:textId="3CB8099E" w:rsidR="00186DFA" w:rsidRPr="00347BCE" w:rsidRDefault="00186DFA" w:rsidP="00186DFA">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A minor sharing a sexting message to one person= petty offense</w:t>
      </w:r>
    </w:p>
    <w:p w14:paraId="57BCA545" w14:textId="7B55C258" w:rsidR="00186DFA" w:rsidRPr="00347BCE" w:rsidRDefault="00186DFA" w:rsidP="00186DFA">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A minor sharing a sexting message to more than one person=Class 3 misdemeanor</w:t>
      </w:r>
    </w:p>
    <w:p w14:paraId="1AA49D5C" w14:textId="240DA2E8" w:rsidR="00186DFA" w:rsidRPr="00347BCE" w:rsidRDefault="00186DFA" w:rsidP="00186DFA">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A minor sharing a sexting message to more than one person with prior criminal record=Class 2 misdemeanor</w:t>
      </w:r>
    </w:p>
    <w:p w14:paraId="7829A7C1" w14:textId="3D464064" w:rsidR="00186DFA" w:rsidRPr="00347BCE" w:rsidRDefault="00186DFA" w:rsidP="00186DFA">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hAnsiTheme="minorHAnsi" w:cstheme="minorHAnsi"/>
          <w:color w:val="008000"/>
        </w:rPr>
        <w:t>13-1425</w:t>
      </w:r>
      <w:r w:rsidRPr="00347BCE">
        <w:rPr>
          <w:rFonts w:asciiTheme="minorHAnsi" w:hAnsiTheme="minorHAnsi" w:cstheme="minorHAnsi"/>
          <w:color w:val="000000"/>
        </w:rPr>
        <w:t>. </w:t>
      </w:r>
      <w:r w:rsidRPr="00347BCE">
        <w:rPr>
          <w:rFonts w:asciiTheme="minorHAnsi" w:hAnsiTheme="minorHAnsi" w:cstheme="minorHAnsi"/>
          <w:color w:val="800080"/>
          <w:u w:val="single"/>
        </w:rPr>
        <w:t>Unlawful disclosure of images depicting states of nudity or specific sexual activities; classification; definitions)</w:t>
      </w:r>
      <w:r w:rsidRPr="00347BCE">
        <w:rPr>
          <w:rFonts w:asciiTheme="minorHAnsi" w:eastAsia="Calibri" w:hAnsiTheme="minorHAnsi" w:cstheme="minorHAnsi"/>
          <w:bCs/>
        </w:rPr>
        <w:t xml:space="preserve"> </w:t>
      </w:r>
    </w:p>
    <w:p w14:paraId="06A9BE6E" w14:textId="5B35DEFA" w:rsidR="007C6AE9" w:rsidRPr="00347BCE" w:rsidRDefault="007C6AE9" w:rsidP="007C6AE9">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Threatening to disclose an image= Class 1 misdemeanor</w:t>
      </w:r>
    </w:p>
    <w:p w14:paraId="44A49697" w14:textId="77777777" w:rsidR="007C6AE9" w:rsidRPr="00347BCE" w:rsidRDefault="007C6AE9" w:rsidP="007C6AE9">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If explicit image is disclosed= Class 4 felony</w:t>
      </w:r>
    </w:p>
    <w:p w14:paraId="5293652E" w14:textId="31B8CA0A" w:rsidR="00512C37" w:rsidRPr="00347BCE" w:rsidRDefault="007C6AE9" w:rsidP="00512C37">
      <w:pPr>
        <w:pStyle w:val="NormalWeb"/>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 xml:space="preserve">Consequences </w:t>
      </w:r>
      <w:r w:rsidR="009D347D" w:rsidRPr="00347BCE">
        <w:rPr>
          <w:rFonts w:asciiTheme="minorHAnsi" w:eastAsia="Calibri" w:hAnsiTheme="minorHAnsi" w:cstheme="minorHAnsi"/>
          <w:bCs/>
        </w:rPr>
        <w:t>for both can include</w:t>
      </w:r>
      <w:r w:rsidRPr="00347BCE">
        <w:rPr>
          <w:rFonts w:asciiTheme="minorHAnsi" w:eastAsia="Calibri" w:hAnsiTheme="minorHAnsi" w:cstheme="minorHAnsi"/>
          <w:bCs/>
        </w:rPr>
        <w:t xml:space="preserve"> probation, fines, detention center, school consequences</w:t>
      </w:r>
      <w:r w:rsidR="00246B96">
        <w:rPr>
          <w:rFonts w:asciiTheme="minorHAnsi" w:eastAsia="Calibri" w:hAnsiTheme="minorHAnsi" w:cstheme="minorHAnsi"/>
          <w:bCs/>
        </w:rPr>
        <w:t xml:space="preserve"> </w:t>
      </w:r>
      <w:r w:rsidRPr="00347BCE">
        <w:rPr>
          <w:rFonts w:asciiTheme="minorHAnsi" w:eastAsia="Calibri" w:hAnsiTheme="minorHAnsi" w:cstheme="minorHAnsi"/>
          <w:bCs/>
        </w:rPr>
        <w:t>(loss of e</w:t>
      </w:r>
      <w:r w:rsidR="00246B96">
        <w:rPr>
          <w:rFonts w:asciiTheme="minorHAnsi" w:eastAsia="Calibri" w:hAnsiTheme="minorHAnsi" w:cstheme="minorHAnsi"/>
          <w:bCs/>
        </w:rPr>
        <w:t>li</w:t>
      </w:r>
      <w:r w:rsidRPr="00347BCE">
        <w:rPr>
          <w:rFonts w:asciiTheme="minorHAnsi" w:eastAsia="Calibri" w:hAnsiTheme="minorHAnsi" w:cstheme="minorHAnsi"/>
          <w:bCs/>
        </w:rPr>
        <w:t>gibility for school programs and sports, less competitive for scholarships, job applications and awards)</w:t>
      </w:r>
    </w:p>
    <w:p w14:paraId="56496BBA" w14:textId="008872DC" w:rsidR="00A613FD" w:rsidRPr="00347BCE" w:rsidRDefault="00512C37" w:rsidP="00512C37">
      <w:pPr>
        <w:pStyle w:val="NormalWeb"/>
        <w:numPr>
          <w:ilvl w:val="0"/>
          <w:numId w:val="2"/>
        </w:numPr>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 xml:space="preserve">Next handout the </w:t>
      </w:r>
      <w:r w:rsidRPr="00347BCE">
        <w:rPr>
          <w:rFonts w:asciiTheme="minorHAnsi" w:eastAsia="Calibri" w:hAnsiTheme="minorHAnsi" w:cstheme="minorHAnsi"/>
          <w:b/>
        </w:rPr>
        <w:t>scenario cards</w:t>
      </w:r>
      <w:r w:rsidRPr="00347BCE">
        <w:rPr>
          <w:rFonts w:asciiTheme="minorHAnsi" w:eastAsia="Calibri" w:hAnsiTheme="minorHAnsi" w:cstheme="minorHAnsi"/>
          <w:bCs/>
        </w:rPr>
        <w:t>, give</w:t>
      </w:r>
      <w:r w:rsidR="00A613FD" w:rsidRPr="00347BCE">
        <w:rPr>
          <w:rFonts w:asciiTheme="minorHAnsi" w:eastAsia="Calibri" w:hAnsiTheme="minorHAnsi" w:cstheme="minorHAnsi"/>
          <w:bCs/>
        </w:rPr>
        <w:t xml:space="preserve"> each group </w:t>
      </w:r>
      <w:r w:rsidR="00A613FD" w:rsidRPr="00347BCE">
        <w:rPr>
          <w:rFonts w:asciiTheme="minorHAnsi" w:eastAsia="Calibri" w:hAnsiTheme="minorHAnsi" w:cstheme="minorHAnsi"/>
          <w:b/>
        </w:rPr>
        <w:t>one</w:t>
      </w:r>
      <w:r w:rsidRPr="00347BCE">
        <w:rPr>
          <w:rFonts w:asciiTheme="minorHAnsi" w:eastAsia="Calibri" w:hAnsiTheme="minorHAnsi" w:cstheme="minorHAnsi"/>
          <w:bCs/>
        </w:rPr>
        <w:t xml:space="preserve"> </w:t>
      </w:r>
      <w:r w:rsidRPr="00347BCE">
        <w:rPr>
          <w:rFonts w:asciiTheme="minorHAnsi" w:eastAsia="Calibri" w:hAnsiTheme="minorHAnsi" w:cstheme="minorHAnsi"/>
          <w:b/>
        </w:rPr>
        <w:t>scenario</w:t>
      </w:r>
      <w:r w:rsidR="00A613FD" w:rsidRPr="00347BCE">
        <w:rPr>
          <w:rFonts w:asciiTheme="minorHAnsi" w:eastAsia="Calibri" w:hAnsiTheme="minorHAnsi" w:cstheme="minorHAnsi"/>
          <w:bCs/>
        </w:rPr>
        <w:t xml:space="preserve">.  Instruct the groups to </w:t>
      </w:r>
      <w:r w:rsidR="0024030A" w:rsidRPr="00347BCE">
        <w:rPr>
          <w:rFonts w:asciiTheme="minorHAnsi" w:eastAsia="Calibri" w:hAnsiTheme="minorHAnsi" w:cstheme="minorHAnsi"/>
          <w:bCs/>
        </w:rPr>
        <w:t xml:space="preserve">create on the </w:t>
      </w:r>
      <w:r w:rsidR="0024030A" w:rsidRPr="00347BCE">
        <w:rPr>
          <w:rFonts w:asciiTheme="minorHAnsi" w:eastAsia="Calibri" w:hAnsiTheme="minorHAnsi" w:cstheme="minorHAnsi"/>
          <w:b/>
        </w:rPr>
        <w:t>large poster paper</w:t>
      </w:r>
      <w:r w:rsidR="0024030A" w:rsidRPr="00347BCE">
        <w:rPr>
          <w:rFonts w:asciiTheme="minorHAnsi" w:eastAsia="Calibri" w:hAnsiTheme="minorHAnsi" w:cstheme="minorHAnsi"/>
          <w:bCs/>
        </w:rPr>
        <w:t xml:space="preserve"> an action plan</w:t>
      </w:r>
      <w:r w:rsidR="00A613FD" w:rsidRPr="00347BCE">
        <w:rPr>
          <w:rFonts w:asciiTheme="minorHAnsi" w:eastAsia="Calibri" w:hAnsiTheme="minorHAnsi" w:cstheme="minorHAnsi"/>
          <w:bCs/>
        </w:rPr>
        <w:t xml:space="preserve"> that could keep someone safe from the consequences and risks of sexting.  </w:t>
      </w:r>
    </w:p>
    <w:p w14:paraId="62CAC382" w14:textId="77777777" w:rsidR="00347BCE" w:rsidRPr="00347BCE" w:rsidRDefault="00347BCE" w:rsidP="00347BCE">
      <w:pPr>
        <w:pStyle w:val="NormalWeb"/>
        <w:numPr>
          <w:ilvl w:val="0"/>
          <w:numId w:val="2"/>
        </w:numPr>
        <w:shd w:val="clear" w:color="auto" w:fill="FFFFFF"/>
        <w:spacing w:before="0" w:beforeAutospacing="0" w:after="0" w:afterAutospacing="0"/>
        <w:rPr>
          <w:rFonts w:asciiTheme="minorHAnsi" w:eastAsia="Calibri" w:hAnsiTheme="minorHAnsi" w:cstheme="minorHAnsi"/>
          <w:bCs/>
        </w:rPr>
      </w:pPr>
      <w:r w:rsidRPr="00347BCE">
        <w:rPr>
          <w:rFonts w:asciiTheme="minorHAnsi" w:eastAsia="Calibri" w:hAnsiTheme="minorHAnsi" w:cstheme="minorHAnsi"/>
          <w:bCs/>
        </w:rPr>
        <w:t>Each poster should include:</w:t>
      </w:r>
    </w:p>
    <w:p w14:paraId="17BB34C3" w14:textId="77777777" w:rsidR="00347BCE" w:rsidRPr="00347BCE" w:rsidRDefault="00347BCE" w:rsidP="00347BCE">
      <w:pPr>
        <w:pStyle w:val="NormalWeb"/>
        <w:numPr>
          <w:ilvl w:val="1"/>
          <w:numId w:val="2"/>
        </w:numPr>
        <w:spacing w:before="0" w:beforeAutospacing="0" w:after="0" w:afterAutospacing="0"/>
        <w:textAlignment w:val="baseline"/>
        <w:rPr>
          <w:rFonts w:asciiTheme="minorHAnsi" w:hAnsiTheme="minorHAnsi" w:cstheme="minorHAnsi"/>
          <w:color w:val="000000"/>
        </w:rPr>
      </w:pPr>
      <w:r w:rsidRPr="00347BCE">
        <w:rPr>
          <w:rFonts w:asciiTheme="minorHAnsi" w:hAnsiTheme="minorHAnsi" w:cstheme="minorHAnsi"/>
          <w:color w:val="000000"/>
        </w:rPr>
        <w:t>Scenario Title</w:t>
      </w:r>
    </w:p>
    <w:p w14:paraId="03E3CADA" w14:textId="77777777" w:rsidR="00347BCE" w:rsidRPr="00347BCE" w:rsidRDefault="00347BCE" w:rsidP="00347BCE">
      <w:pPr>
        <w:pStyle w:val="NormalWeb"/>
        <w:numPr>
          <w:ilvl w:val="1"/>
          <w:numId w:val="2"/>
        </w:numPr>
        <w:spacing w:before="0" w:beforeAutospacing="0" w:after="0" w:afterAutospacing="0"/>
        <w:textAlignment w:val="baseline"/>
        <w:rPr>
          <w:rFonts w:asciiTheme="minorHAnsi" w:hAnsiTheme="minorHAnsi" w:cstheme="minorHAnsi"/>
          <w:color w:val="000000"/>
        </w:rPr>
      </w:pPr>
      <w:r w:rsidRPr="00347BCE">
        <w:rPr>
          <w:rFonts w:asciiTheme="minorHAnsi" w:hAnsiTheme="minorHAnsi" w:cstheme="minorHAnsi"/>
          <w:color w:val="000000"/>
        </w:rPr>
        <w:t>Action plan (3-4 safety steps)</w:t>
      </w:r>
    </w:p>
    <w:p w14:paraId="54E9AE8A" w14:textId="77777777" w:rsidR="00347BCE" w:rsidRPr="00347BCE" w:rsidRDefault="00347BCE" w:rsidP="00347BCE">
      <w:pPr>
        <w:pStyle w:val="NormalWeb"/>
        <w:numPr>
          <w:ilvl w:val="1"/>
          <w:numId w:val="2"/>
        </w:numPr>
        <w:spacing w:before="0" w:beforeAutospacing="0" w:after="0" w:afterAutospacing="0"/>
        <w:textAlignment w:val="baseline"/>
        <w:rPr>
          <w:rFonts w:asciiTheme="minorHAnsi" w:hAnsiTheme="minorHAnsi" w:cstheme="minorHAnsi"/>
          <w:color w:val="000000"/>
        </w:rPr>
      </w:pPr>
      <w:r w:rsidRPr="00347BCE">
        <w:rPr>
          <w:rFonts w:asciiTheme="minorHAnsi" w:hAnsiTheme="minorHAnsi" w:cstheme="minorHAnsi"/>
          <w:color w:val="000000"/>
        </w:rPr>
        <w:t>Potential risks or consequences</w:t>
      </w:r>
    </w:p>
    <w:p w14:paraId="23D9B775" w14:textId="77777777" w:rsidR="00347BCE" w:rsidRPr="00347BCE" w:rsidRDefault="00347BCE" w:rsidP="00347BCE">
      <w:pPr>
        <w:pStyle w:val="NormalWeb"/>
        <w:numPr>
          <w:ilvl w:val="1"/>
          <w:numId w:val="2"/>
        </w:numPr>
        <w:spacing w:before="0" w:beforeAutospacing="0" w:after="0" w:afterAutospacing="0"/>
        <w:textAlignment w:val="baseline"/>
        <w:rPr>
          <w:rFonts w:asciiTheme="minorHAnsi" w:hAnsiTheme="minorHAnsi" w:cstheme="minorHAnsi"/>
          <w:color w:val="000000"/>
        </w:rPr>
      </w:pPr>
      <w:r w:rsidRPr="00347BCE">
        <w:rPr>
          <w:rFonts w:asciiTheme="minorHAnsi" w:hAnsiTheme="minorHAnsi" w:cstheme="minorHAnsi"/>
          <w:color w:val="000000"/>
        </w:rPr>
        <w:t>Visual elements (drawings, charts) to enhance their message</w:t>
      </w:r>
    </w:p>
    <w:p w14:paraId="62AA6187" w14:textId="77777777" w:rsidR="00347BCE" w:rsidRPr="00347BCE" w:rsidRDefault="00347BCE" w:rsidP="00347BCE">
      <w:pPr>
        <w:pStyle w:val="ListParagraph"/>
        <w:numPr>
          <w:ilvl w:val="0"/>
          <w:numId w:val="2"/>
        </w:numPr>
        <w:spacing w:after="0" w:line="240" w:lineRule="auto"/>
        <w:rPr>
          <w:rFonts w:eastAsia="Calibri" w:cstheme="minorHAnsi"/>
          <w:b/>
          <w:bCs/>
          <w:sz w:val="24"/>
          <w:szCs w:val="24"/>
        </w:rPr>
      </w:pPr>
      <w:r w:rsidRPr="00347BCE">
        <w:rPr>
          <w:rFonts w:cstheme="minorHAnsi"/>
          <w:sz w:val="24"/>
          <w:szCs w:val="24"/>
        </w:rPr>
        <w:t>Tell the students that everyone in the small group should contribute to the answers. However, each person will serve a specific role. Instruct each small group to pick one group member for each small group role:</w:t>
      </w:r>
    </w:p>
    <w:p w14:paraId="3D6C6A9C" w14:textId="77777777" w:rsidR="00347BCE" w:rsidRPr="00347BCE" w:rsidRDefault="00347BCE" w:rsidP="00347BCE">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lastRenderedPageBreak/>
        <w:t>Recorder: this person will be the writer and will write the group’s responses</w:t>
      </w:r>
    </w:p>
    <w:p w14:paraId="0342B21A" w14:textId="77777777" w:rsidR="00347BCE" w:rsidRPr="00347BCE" w:rsidRDefault="00347BCE" w:rsidP="00347BCE">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Reporter: this person will be the one who shares the group’s answers with the whole class</w:t>
      </w:r>
    </w:p>
    <w:p w14:paraId="30B7313D" w14:textId="77777777" w:rsidR="00347BCE" w:rsidRPr="00347BCE" w:rsidRDefault="00347BCE" w:rsidP="00347BCE">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Timekeeper: this person will watch the clock and ensure the group finishes in time</w:t>
      </w:r>
    </w:p>
    <w:p w14:paraId="7EE8C7ED" w14:textId="77777777" w:rsidR="00347BCE" w:rsidRPr="00347BCE" w:rsidRDefault="00347BCE" w:rsidP="00347BCE">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Task keeper: this person will ensure they stay on task and complete the project</w:t>
      </w:r>
    </w:p>
    <w:p w14:paraId="2681F540" w14:textId="661707E4" w:rsidR="00347BCE" w:rsidRPr="00347BCE" w:rsidRDefault="00347BCE" w:rsidP="00347BCE">
      <w:pPr>
        <w:pBdr>
          <w:top w:val="nil"/>
          <w:left w:val="nil"/>
          <w:bottom w:val="nil"/>
          <w:right w:val="nil"/>
          <w:between w:val="nil"/>
        </w:pBdr>
        <w:spacing w:after="0" w:line="240" w:lineRule="auto"/>
        <w:ind w:left="360"/>
        <w:jc w:val="center"/>
        <w:rPr>
          <w:rFonts w:cstheme="minorHAnsi"/>
          <w:i/>
          <w:iCs/>
          <w:sz w:val="24"/>
          <w:szCs w:val="24"/>
        </w:rPr>
      </w:pPr>
      <w:r w:rsidRPr="00347BCE">
        <w:rPr>
          <w:rFonts w:cstheme="minorHAnsi"/>
          <w:i/>
          <w:iCs/>
          <w:sz w:val="24"/>
          <w:szCs w:val="24"/>
        </w:rPr>
        <w:t>If only 3 in a group, timekeeper and task keeper can be the same person</w:t>
      </w:r>
    </w:p>
    <w:p w14:paraId="4C66C15A" w14:textId="019F5FD6" w:rsidR="0024030A" w:rsidRPr="00347BCE" w:rsidRDefault="0024030A" w:rsidP="00442ACA">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sidRPr="00347BCE">
        <w:rPr>
          <w:rFonts w:eastAsia="Calibri" w:cstheme="minorHAnsi"/>
          <w:sz w:val="24"/>
          <w:szCs w:val="24"/>
        </w:rPr>
        <w:t>Gallery Walk: Display the posters around the classroom. Allow students to walk around and review each poster.</w:t>
      </w:r>
    </w:p>
    <w:p w14:paraId="6CFB28AA" w14:textId="34A8819C" w:rsidR="00A42C91" w:rsidRPr="00347BCE" w:rsidRDefault="00785E31" w:rsidP="00A42C91">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Debrief the lesson by </w:t>
      </w:r>
      <w:r w:rsidR="00A42C91" w:rsidRPr="00347BCE">
        <w:rPr>
          <w:rFonts w:eastAsia="Calibri" w:cstheme="minorHAnsi"/>
          <w:sz w:val="24"/>
          <w:szCs w:val="24"/>
        </w:rPr>
        <w:t xml:space="preserve">giving each student a </w:t>
      </w:r>
      <w:r w:rsidR="00A42C91" w:rsidRPr="00347BCE">
        <w:rPr>
          <w:rFonts w:eastAsia="Calibri" w:cstheme="minorHAnsi"/>
          <w:b/>
          <w:bCs/>
          <w:sz w:val="24"/>
          <w:szCs w:val="24"/>
        </w:rPr>
        <w:t>scenario card</w:t>
      </w:r>
      <w:r w:rsidR="00A42C91" w:rsidRPr="00347BCE">
        <w:rPr>
          <w:rFonts w:eastAsia="Calibri" w:cstheme="minorHAnsi"/>
          <w:sz w:val="24"/>
          <w:szCs w:val="24"/>
        </w:rPr>
        <w:t xml:space="preserve">. Have them write </w:t>
      </w:r>
      <w:r w:rsidR="0024030A" w:rsidRPr="00347BCE">
        <w:rPr>
          <w:rFonts w:eastAsia="Calibri" w:cstheme="minorHAnsi"/>
          <w:sz w:val="24"/>
          <w:szCs w:val="24"/>
        </w:rPr>
        <w:t xml:space="preserve">advice </w:t>
      </w:r>
      <w:r w:rsidR="00A42C91" w:rsidRPr="00347BCE">
        <w:rPr>
          <w:rFonts w:eastAsia="Calibri" w:cstheme="minorHAnsi"/>
          <w:sz w:val="24"/>
          <w:szCs w:val="24"/>
        </w:rPr>
        <w:t>to a friend in that position</w:t>
      </w:r>
      <w:r w:rsidR="0024030A" w:rsidRPr="00347BCE">
        <w:rPr>
          <w:rFonts w:eastAsia="Calibri" w:cstheme="minorHAnsi"/>
          <w:sz w:val="24"/>
          <w:szCs w:val="24"/>
        </w:rPr>
        <w:t xml:space="preserve"> on the back of the card</w:t>
      </w:r>
      <w:r w:rsidR="00A42C91" w:rsidRPr="00347BCE">
        <w:rPr>
          <w:rFonts w:eastAsia="Calibri" w:cstheme="minorHAnsi"/>
          <w:sz w:val="24"/>
          <w:szCs w:val="24"/>
        </w:rPr>
        <w:t xml:space="preserve">. </w:t>
      </w:r>
    </w:p>
    <w:p w14:paraId="2E2C5F8F" w14:textId="0E3E112A" w:rsidR="00A156D9" w:rsidRPr="00347BCE" w:rsidRDefault="00785E31" w:rsidP="00A42C91">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sidR="00A42C91" w:rsidRPr="00347BCE">
        <w:rPr>
          <w:rFonts w:eastAsia="Calibri" w:cstheme="minorHAnsi"/>
          <w:sz w:val="24"/>
          <w:szCs w:val="24"/>
        </w:rPr>
        <w:t xml:space="preserve">scenario </w:t>
      </w:r>
      <w:r w:rsidRPr="00347BCE">
        <w:rPr>
          <w:rFonts w:eastAsia="Calibri" w:cstheme="minorHAnsi"/>
          <w:sz w:val="24"/>
          <w:szCs w:val="24"/>
        </w:rPr>
        <w:t>cards as students exit the class and review to ensure they understand the content.</w:t>
      </w:r>
    </w:p>
    <w:p w14:paraId="40933B65" w14:textId="77777777" w:rsidR="00785E31" w:rsidRDefault="00785E31">
      <w:pPr>
        <w:rPr>
          <w:rFonts w:cstheme="minorHAnsi"/>
          <w:sz w:val="24"/>
          <w:szCs w:val="24"/>
        </w:rPr>
      </w:pPr>
    </w:p>
    <w:p w14:paraId="0102A24F" w14:textId="77777777" w:rsidR="00AB347B" w:rsidRDefault="00AB347B">
      <w:pPr>
        <w:rPr>
          <w:rFonts w:cstheme="minorHAnsi"/>
          <w:sz w:val="24"/>
          <w:szCs w:val="24"/>
        </w:rPr>
      </w:pPr>
    </w:p>
    <w:p w14:paraId="33A8F290" w14:textId="77777777" w:rsidR="00AB347B" w:rsidRDefault="00AB347B">
      <w:pPr>
        <w:rPr>
          <w:rFonts w:cstheme="minorHAnsi"/>
          <w:sz w:val="24"/>
          <w:szCs w:val="24"/>
        </w:rPr>
      </w:pPr>
    </w:p>
    <w:p w14:paraId="69FC7010" w14:textId="77777777" w:rsidR="00AB347B" w:rsidRDefault="00AB347B">
      <w:pPr>
        <w:rPr>
          <w:rFonts w:cstheme="minorHAnsi"/>
          <w:sz w:val="24"/>
          <w:szCs w:val="24"/>
        </w:rPr>
      </w:pPr>
    </w:p>
    <w:p w14:paraId="5D8DF60E" w14:textId="77777777" w:rsidR="00AB347B" w:rsidRDefault="00AB347B">
      <w:pPr>
        <w:rPr>
          <w:rFonts w:cstheme="minorHAnsi"/>
          <w:sz w:val="24"/>
          <w:szCs w:val="24"/>
        </w:rPr>
      </w:pPr>
    </w:p>
    <w:p w14:paraId="78D17566" w14:textId="77777777" w:rsidR="00AB347B" w:rsidRDefault="00AB347B">
      <w:pPr>
        <w:rPr>
          <w:rFonts w:cstheme="minorHAnsi"/>
          <w:sz w:val="24"/>
          <w:szCs w:val="24"/>
        </w:rPr>
      </w:pPr>
    </w:p>
    <w:p w14:paraId="70F52423" w14:textId="77777777" w:rsidR="00AB347B" w:rsidRDefault="00AB347B">
      <w:pPr>
        <w:rPr>
          <w:rFonts w:cstheme="minorHAnsi"/>
          <w:sz w:val="24"/>
          <w:szCs w:val="24"/>
        </w:rPr>
      </w:pPr>
    </w:p>
    <w:p w14:paraId="2B181577" w14:textId="77777777" w:rsidR="00AB347B" w:rsidRDefault="00AB347B">
      <w:pPr>
        <w:rPr>
          <w:rFonts w:cstheme="minorHAnsi"/>
          <w:sz w:val="24"/>
          <w:szCs w:val="24"/>
        </w:rPr>
      </w:pPr>
    </w:p>
    <w:p w14:paraId="4A8D403D" w14:textId="77777777" w:rsidR="00AB347B" w:rsidRDefault="00AB347B">
      <w:pPr>
        <w:rPr>
          <w:rFonts w:cstheme="minorHAnsi"/>
          <w:sz w:val="24"/>
          <w:szCs w:val="24"/>
        </w:rPr>
      </w:pPr>
    </w:p>
    <w:p w14:paraId="46C5B918" w14:textId="77777777" w:rsidR="00AB347B" w:rsidRDefault="00AB347B">
      <w:pPr>
        <w:rPr>
          <w:rFonts w:cstheme="minorHAnsi"/>
          <w:sz w:val="24"/>
          <w:szCs w:val="24"/>
        </w:rPr>
      </w:pPr>
    </w:p>
    <w:p w14:paraId="73D4FF5E" w14:textId="77777777" w:rsidR="00AB347B" w:rsidRDefault="00AB347B">
      <w:pPr>
        <w:rPr>
          <w:rFonts w:cstheme="minorHAnsi"/>
          <w:sz w:val="24"/>
          <w:szCs w:val="24"/>
        </w:rPr>
      </w:pPr>
    </w:p>
    <w:p w14:paraId="6AA67B08" w14:textId="77777777" w:rsidR="00AB347B" w:rsidRDefault="00AB347B">
      <w:pPr>
        <w:rPr>
          <w:rFonts w:cstheme="minorHAnsi"/>
          <w:sz w:val="24"/>
          <w:szCs w:val="24"/>
        </w:rPr>
      </w:pPr>
    </w:p>
    <w:p w14:paraId="7348D540" w14:textId="77777777" w:rsidR="00AB347B" w:rsidRDefault="00AB347B">
      <w:pPr>
        <w:rPr>
          <w:rFonts w:cstheme="minorHAnsi"/>
          <w:sz w:val="24"/>
          <w:szCs w:val="24"/>
        </w:rPr>
      </w:pPr>
    </w:p>
    <w:p w14:paraId="7DE8D171" w14:textId="77777777" w:rsidR="00AB347B" w:rsidRDefault="00AB347B">
      <w:pPr>
        <w:rPr>
          <w:rFonts w:cstheme="minorHAnsi"/>
          <w:sz w:val="24"/>
          <w:szCs w:val="24"/>
        </w:rPr>
      </w:pPr>
    </w:p>
    <w:p w14:paraId="14F68B03" w14:textId="77777777" w:rsidR="00AB347B" w:rsidRDefault="00AB347B">
      <w:pPr>
        <w:rPr>
          <w:rFonts w:cstheme="minorHAnsi"/>
          <w:sz w:val="24"/>
          <w:szCs w:val="24"/>
        </w:rPr>
      </w:pPr>
    </w:p>
    <w:p w14:paraId="15D2EE68" w14:textId="77777777" w:rsidR="00AB347B" w:rsidRDefault="00AB347B">
      <w:pPr>
        <w:rPr>
          <w:rFonts w:cstheme="minorHAnsi"/>
          <w:sz w:val="24"/>
          <w:szCs w:val="24"/>
        </w:rPr>
      </w:pPr>
    </w:p>
    <w:p w14:paraId="157D790A" w14:textId="77777777" w:rsidR="00AB347B" w:rsidRDefault="00AB347B">
      <w:pPr>
        <w:rPr>
          <w:rFonts w:cstheme="minorHAnsi"/>
          <w:sz w:val="24"/>
          <w:szCs w:val="24"/>
        </w:rPr>
      </w:pPr>
    </w:p>
    <w:p w14:paraId="556D9748" w14:textId="77777777" w:rsidR="00AB347B" w:rsidRDefault="00AB347B">
      <w:pPr>
        <w:rPr>
          <w:rFonts w:cstheme="minorHAnsi"/>
          <w:sz w:val="24"/>
          <w:szCs w:val="24"/>
        </w:rPr>
      </w:pPr>
    </w:p>
    <w:p w14:paraId="18FAB464" w14:textId="77777777" w:rsidR="00AB347B" w:rsidRDefault="00AB347B">
      <w:pPr>
        <w:rPr>
          <w:rFonts w:cstheme="minorHAnsi"/>
          <w:sz w:val="24"/>
          <w:szCs w:val="24"/>
        </w:rPr>
      </w:pPr>
    </w:p>
    <w:p w14:paraId="1026350E" w14:textId="77777777" w:rsidR="00AB347B" w:rsidRDefault="00AB347B">
      <w:pPr>
        <w:rPr>
          <w:rFonts w:cstheme="minorHAnsi"/>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AB5B8D7" w14:textId="0E964807" w:rsidR="00B2747B" w:rsidRPr="00441985" w:rsidRDefault="00F00F99" w:rsidP="00B2747B">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162B41">
        <w:rPr>
          <w:rFonts w:eastAsia="Calibri" w:cstheme="minorHAnsi"/>
          <w:b/>
          <w:bCs/>
          <w:sz w:val="24"/>
          <w:szCs w:val="24"/>
        </w:rPr>
        <w:t>During</w:t>
      </w:r>
      <w:r>
        <w:rPr>
          <w:rFonts w:eastAsia="Calibri" w:cstheme="minorHAnsi"/>
          <w:b/>
          <w:bCs/>
          <w:sz w:val="24"/>
          <w:szCs w:val="24"/>
        </w:rPr>
        <w:t xml:space="preserve"> Social Interactions</w:t>
      </w:r>
      <w:r w:rsidR="00B2747B" w:rsidRPr="00441985">
        <w:rPr>
          <w:rFonts w:eastAsia="Calibri" w:cstheme="minorHAnsi"/>
          <w:b/>
          <w:bCs/>
          <w:sz w:val="24"/>
          <w:szCs w:val="24"/>
        </w:rPr>
        <w:t xml:space="preserve"> Academy</w:t>
      </w:r>
    </w:p>
    <w:p w14:paraId="1880ECDF"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0BD58B" w14:textId="794FB92E" w:rsidR="00B2747B" w:rsidRPr="00441985" w:rsidRDefault="00972ABB"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Online Interactions</w:t>
      </w:r>
      <w:r w:rsidR="008830A2">
        <w:rPr>
          <w:rFonts w:eastAsia="Calibri" w:cstheme="minorHAnsi"/>
          <w:b/>
          <w:bCs/>
          <w:sz w:val="24"/>
          <w:szCs w:val="24"/>
        </w:rPr>
        <w:t xml:space="preserve"> </w:t>
      </w:r>
      <w:r w:rsidR="00B2747B"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6537DD" w:rsidRDefault="008830A2" w:rsidP="008830A2">
      <w:pPr>
        <w:spacing w:after="0" w:line="240" w:lineRule="auto"/>
        <w:rPr>
          <w:rFonts w:eastAsia="Times New Roman" w:cstheme="minorHAnsi"/>
          <w:b/>
          <w:sz w:val="24"/>
          <w:szCs w:val="24"/>
        </w:rPr>
      </w:pPr>
      <w:r w:rsidRPr="006537DD">
        <w:rPr>
          <w:rFonts w:eastAsia="Times New Roman" w:cstheme="minorHAnsi"/>
          <w:b/>
          <w:sz w:val="24"/>
          <w:szCs w:val="24"/>
        </w:rPr>
        <w:t>Civics and Government</w:t>
      </w:r>
    </w:p>
    <w:p w14:paraId="7E5F46C1"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6.C4.2 Describe and apply civic virtues including deliberative processes that contribute to the common good and democratic principles in school,</w:t>
      </w:r>
    </w:p>
    <w:p w14:paraId="282A52F9"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community, and government.</w:t>
      </w:r>
    </w:p>
    <w:p w14:paraId="7ABDF3D8"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7.C4.2 Assess specific rules and laws (both actual and proposed) as a means of addressing public problems.</w:t>
      </w:r>
    </w:p>
    <w:p w14:paraId="64409A0E"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8.C1.2 Demonstrate civic virtues that contribute to the common good and democratic principles within a variety of deliberative processes and settings.</w:t>
      </w:r>
    </w:p>
    <w:p w14:paraId="1D62FD34"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8.C2.2 Explain specific roles, rights and responsibilities of people in a society.</w:t>
      </w:r>
    </w:p>
    <w:p w14:paraId="79987FDD" w14:textId="77777777" w:rsidR="00972ABB" w:rsidRPr="006537DD" w:rsidRDefault="00972ABB" w:rsidP="00972ABB">
      <w:pPr>
        <w:spacing w:after="0" w:line="240" w:lineRule="auto"/>
        <w:rPr>
          <w:rFonts w:eastAsia="Times New Roman" w:cstheme="minorHAnsi"/>
          <w:sz w:val="24"/>
          <w:szCs w:val="24"/>
        </w:rPr>
      </w:pPr>
      <w:r w:rsidRPr="006537DD">
        <w:rPr>
          <w:rFonts w:eastAsia="Times New Roman" w:cstheme="minorHAnsi"/>
          <w:sz w:val="24"/>
          <w:szCs w:val="24"/>
        </w:rPr>
        <w:t>HS.C2.4 Analyze the responsibility of citizens.</w:t>
      </w:r>
    </w:p>
    <w:p w14:paraId="064DE868" w14:textId="77777777" w:rsidR="008830A2" w:rsidRPr="006537DD" w:rsidRDefault="008830A2" w:rsidP="008830A2">
      <w:pPr>
        <w:spacing w:after="0" w:line="240" w:lineRule="auto"/>
        <w:rPr>
          <w:rFonts w:eastAsia="Calibri" w:cstheme="minorHAnsi"/>
          <w:sz w:val="24"/>
          <w:szCs w:val="24"/>
        </w:rPr>
      </w:pPr>
    </w:p>
    <w:p w14:paraId="0E954F47" w14:textId="77777777" w:rsidR="00BD0F58" w:rsidRPr="006537DD" w:rsidRDefault="00BD0F58" w:rsidP="00BD0F58">
      <w:pPr>
        <w:spacing w:after="0" w:line="240" w:lineRule="auto"/>
        <w:rPr>
          <w:rFonts w:eastAsia="Times New Roman" w:cstheme="minorHAnsi"/>
          <w:b/>
          <w:sz w:val="24"/>
          <w:szCs w:val="24"/>
        </w:rPr>
      </w:pPr>
      <w:r w:rsidRPr="006537DD">
        <w:rPr>
          <w:rFonts w:eastAsia="Times New Roman" w:cstheme="minorHAnsi"/>
          <w:b/>
          <w:sz w:val="24"/>
          <w:szCs w:val="24"/>
        </w:rPr>
        <w:t>Reading:</w:t>
      </w:r>
    </w:p>
    <w:p w14:paraId="66E41DF3" w14:textId="08B41B80" w:rsidR="00BD0F58" w:rsidRPr="006537DD" w:rsidRDefault="00BD0F58" w:rsidP="008830A2">
      <w:pPr>
        <w:spacing w:after="0" w:line="240" w:lineRule="auto"/>
        <w:rPr>
          <w:rFonts w:eastAsia="Times New Roman" w:cstheme="minorHAnsi"/>
          <w:sz w:val="24"/>
          <w:szCs w:val="24"/>
        </w:rPr>
      </w:pPr>
      <w:r w:rsidRPr="006537DD">
        <w:rPr>
          <w:rFonts w:eastAsia="Times New Roman" w:cstheme="minorHAnsi"/>
          <w:sz w:val="24"/>
          <w:szCs w:val="24"/>
        </w:rPr>
        <w:t>R.1 Read carefully to determine what the text says explicitly and to make logical inferences from it.</w:t>
      </w:r>
    </w:p>
    <w:p w14:paraId="75D99659" w14:textId="77777777" w:rsidR="008830A2" w:rsidRPr="006537DD" w:rsidRDefault="008830A2" w:rsidP="008830A2">
      <w:pPr>
        <w:spacing w:after="0" w:line="240" w:lineRule="auto"/>
        <w:rPr>
          <w:rFonts w:eastAsia="Calibri" w:cstheme="minorHAnsi"/>
          <w:sz w:val="24"/>
          <w:szCs w:val="24"/>
        </w:rPr>
      </w:pPr>
    </w:p>
    <w:p w14:paraId="714152F8" w14:textId="3A3E9FC5" w:rsidR="00BD0F58" w:rsidRPr="006537DD" w:rsidRDefault="008830A2" w:rsidP="003A146E">
      <w:pPr>
        <w:spacing w:after="0" w:line="240" w:lineRule="auto"/>
        <w:rPr>
          <w:rFonts w:eastAsia="Times New Roman" w:cstheme="minorHAnsi"/>
          <w:b/>
          <w:sz w:val="24"/>
          <w:szCs w:val="24"/>
        </w:rPr>
      </w:pPr>
      <w:r w:rsidRPr="006537DD">
        <w:rPr>
          <w:rFonts w:eastAsia="Times New Roman" w:cstheme="minorHAnsi"/>
          <w:b/>
          <w:sz w:val="24"/>
          <w:szCs w:val="24"/>
        </w:rPr>
        <w:t>Writing:</w:t>
      </w:r>
    </w:p>
    <w:p w14:paraId="3C5B25F0" w14:textId="77777777" w:rsidR="00972ABB" w:rsidRPr="006537DD" w:rsidRDefault="00972ABB" w:rsidP="00972ABB">
      <w:pPr>
        <w:spacing w:after="0" w:line="240" w:lineRule="auto"/>
        <w:rPr>
          <w:rFonts w:eastAsia="Calibri" w:cstheme="minorHAnsi"/>
          <w:sz w:val="24"/>
          <w:szCs w:val="24"/>
        </w:rPr>
      </w:pPr>
      <w:r w:rsidRPr="006537DD">
        <w:rPr>
          <w:rFonts w:eastAsia="Calibri" w:cstheme="minorHAnsi"/>
          <w:sz w:val="24"/>
          <w:szCs w:val="24"/>
        </w:rPr>
        <w:t xml:space="preserve">7-12. W. 2 Write informative/explanatory texts to examine a topic and convey ideas, concepts, and information through the selection, organization, and analysis of relevant content. </w:t>
      </w:r>
    </w:p>
    <w:p w14:paraId="4AA12C59" w14:textId="77777777" w:rsidR="00BD0F58" w:rsidRPr="006537DD" w:rsidRDefault="00BD0F58" w:rsidP="008830A2">
      <w:pPr>
        <w:spacing w:after="0" w:line="240" w:lineRule="auto"/>
        <w:rPr>
          <w:rFonts w:eastAsia="Calibri" w:cstheme="minorHAnsi"/>
          <w:sz w:val="24"/>
          <w:szCs w:val="24"/>
        </w:rPr>
      </w:pPr>
    </w:p>
    <w:p w14:paraId="78EB7C9A" w14:textId="77777777" w:rsidR="008830A2" w:rsidRPr="006537DD" w:rsidRDefault="008830A2" w:rsidP="008830A2">
      <w:pPr>
        <w:spacing w:after="0" w:line="240" w:lineRule="auto"/>
        <w:rPr>
          <w:rFonts w:eastAsia="Times New Roman" w:cstheme="minorHAnsi"/>
          <w:b/>
          <w:sz w:val="24"/>
          <w:szCs w:val="24"/>
        </w:rPr>
      </w:pPr>
      <w:r w:rsidRPr="006537DD">
        <w:rPr>
          <w:rFonts w:eastAsia="Times New Roman" w:cstheme="minorHAnsi"/>
          <w:b/>
          <w:sz w:val="24"/>
          <w:szCs w:val="24"/>
        </w:rPr>
        <w:t>Speaking and Listening:</w:t>
      </w:r>
    </w:p>
    <w:p w14:paraId="7D180CE3" w14:textId="77777777" w:rsidR="008830A2" w:rsidRPr="006537DD" w:rsidRDefault="008830A2" w:rsidP="008830A2">
      <w:pPr>
        <w:spacing w:after="0" w:line="240" w:lineRule="auto"/>
        <w:rPr>
          <w:rFonts w:eastAsia="Times New Roman" w:cstheme="minorHAnsi"/>
          <w:sz w:val="24"/>
          <w:szCs w:val="24"/>
        </w:rPr>
      </w:pPr>
      <w:r w:rsidRPr="006537DD">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1EB364DE" w14:textId="77777777" w:rsidR="008830A2" w:rsidRPr="006537DD" w:rsidRDefault="008830A2" w:rsidP="008830A2">
      <w:pPr>
        <w:spacing w:after="0" w:line="240" w:lineRule="auto"/>
        <w:rPr>
          <w:rFonts w:eastAsia="Times New Roman" w:cstheme="minorHAnsi"/>
          <w:sz w:val="24"/>
          <w:szCs w:val="24"/>
        </w:rPr>
      </w:pPr>
      <w:r w:rsidRPr="006537DD">
        <w:rPr>
          <w:rFonts w:eastAsia="Times New Roman" w:cstheme="minorHAnsi"/>
          <w:sz w:val="24"/>
          <w:szCs w:val="24"/>
        </w:rPr>
        <w:t>SL.2 Integrate and evaluate information presented in diverse media and formats, including visually, quantitatively, and orally.</w:t>
      </w:r>
    </w:p>
    <w:p w14:paraId="3D27C6CE" w14:textId="77777777" w:rsidR="008830A2" w:rsidRPr="006537DD" w:rsidRDefault="008830A2" w:rsidP="008830A2">
      <w:pPr>
        <w:widowControl w:val="0"/>
        <w:autoSpaceDE w:val="0"/>
        <w:autoSpaceDN w:val="0"/>
        <w:spacing w:before="11" w:after="0" w:line="240" w:lineRule="auto"/>
        <w:rPr>
          <w:rFonts w:eastAsia="Calibri" w:cstheme="minorHAnsi"/>
          <w:sz w:val="24"/>
          <w:szCs w:val="24"/>
        </w:rPr>
      </w:pPr>
    </w:p>
    <w:p w14:paraId="3D762BD3" w14:textId="77777777" w:rsidR="00972ABB" w:rsidRPr="006537DD" w:rsidRDefault="00972ABB" w:rsidP="00972ABB">
      <w:pPr>
        <w:spacing w:after="0" w:line="240" w:lineRule="auto"/>
        <w:rPr>
          <w:rFonts w:eastAsia="Calibri" w:cstheme="minorHAnsi"/>
          <w:b/>
          <w:sz w:val="24"/>
          <w:szCs w:val="24"/>
        </w:rPr>
      </w:pPr>
      <w:r w:rsidRPr="006537DD">
        <w:rPr>
          <w:rFonts w:eastAsia="Calibri" w:cstheme="minorHAnsi"/>
          <w:b/>
          <w:sz w:val="24"/>
          <w:szCs w:val="24"/>
        </w:rPr>
        <w:t>Technology</w:t>
      </w:r>
    </w:p>
    <w:p w14:paraId="797C0282" w14:textId="77777777" w:rsidR="00972ABB" w:rsidRPr="006537DD" w:rsidRDefault="00972ABB" w:rsidP="00972ABB">
      <w:pPr>
        <w:spacing w:after="0" w:line="240" w:lineRule="auto"/>
        <w:rPr>
          <w:rFonts w:cstheme="minorHAnsi"/>
          <w:sz w:val="24"/>
          <w:szCs w:val="24"/>
        </w:rPr>
      </w:pPr>
      <w:r w:rsidRPr="006537DD">
        <w:rPr>
          <w:rFonts w:cstheme="minorHAnsi"/>
          <w:sz w:val="24"/>
          <w:szCs w:val="24"/>
        </w:rPr>
        <w:t xml:space="preserve">7-12 S5.C1.PO3 Articulate and practice the school and district rules governing the use of digital tools as defined by school board policy and procedures. </w:t>
      </w:r>
    </w:p>
    <w:p w14:paraId="257932A9" w14:textId="77777777" w:rsidR="00972ABB" w:rsidRPr="006537DD" w:rsidRDefault="00972ABB" w:rsidP="00972ABB">
      <w:pPr>
        <w:spacing w:after="0" w:line="240" w:lineRule="auto"/>
        <w:rPr>
          <w:rFonts w:cstheme="minorHAnsi"/>
          <w:sz w:val="24"/>
          <w:szCs w:val="24"/>
        </w:rPr>
      </w:pPr>
      <w:r w:rsidRPr="006537DD">
        <w:rPr>
          <w:rFonts w:cstheme="minorHAnsi"/>
          <w:sz w:val="24"/>
          <w:szCs w:val="24"/>
        </w:rPr>
        <w:t>7-12 S5.C1.PO4 Demonstrate safe online communication practices regarding personal information.</w:t>
      </w:r>
    </w:p>
    <w:p w14:paraId="35993392" w14:textId="77777777" w:rsidR="00972ABB" w:rsidRPr="006537DD" w:rsidRDefault="00972ABB" w:rsidP="00972ABB">
      <w:pPr>
        <w:spacing w:after="0" w:line="240" w:lineRule="auto"/>
        <w:rPr>
          <w:rFonts w:cstheme="minorHAnsi"/>
          <w:sz w:val="24"/>
          <w:szCs w:val="24"/>
        </w:rPr>
      </w:pPr>
      <w:r w:rsidRPr="006537DD">
        <w:rPr>
          <w:rFonts w:cstheme="minorHAnsi"/>
          <w:sz w:val="24"/>
          <w:szCs w:val="24"/>
        </w:rPr>
        <w:t xml:space="preserve">6-12 S5.C1.PO6 Advocate and exhibit legal and ethical behavior when using technology. </w:t>
      </w:r>
    </w:p>
    <w:p w14:paraId="515C2807" w14:textId="77777777" w:rsidR="00972ABB" w:rsidRPr="006537DD" w:rsidRDefault="00972ABB" w:rsidP="00972ABB">
      <w:pPr>
        <w:widowControl w:val="0"/>
        <w:autoSpaceDE w:val="0"/>
        <w:autoSpaceDN w:val="0"/>
        <w:adjustRightInd w:val="0"/>
        <w:spacing w:after="0" w:line="240" w:lineRule="auto"/>
        <w:ind w:left="1710" w:hanging="1710"/>
        <w:jc w:val="both"/>
        <w:rPr>
          <w:rFonts w:cstheme="minorHAnsi"/>
          <w:sz w:val="24"/>
          <w:szCs w:val="24"/>
        </w:rPr>
      </w:pPr>
      <w:r w:rsidRPr="006537DD">
        <w:rPr>
          <w:rFonts w:cstheme="minorHAnsi"/>
          <w:sz w:val="24"/>
          <w:szCs w:val="24"/>
        </w:rPr>
        <w:t xml:space="preserve">7-12 S5.C2.PO1 Promote and exhibit digital citizenship by consistently leading by example and advocating social </w:t>
      </w:r>
    </w:p>
    <w:p w14:paraId="57787307" w14:textId="77777777" w:rsidR="00972ABB" w:rsidRPr="006537DD" w:rsidRDefault="00972ABB" w:rsidP="00972ABB">
      <w:pPr>
        <w:widowControl w:val="0"/>
        <w:autoSpaceDE w:val="0"/>
        <w:autoSpaceDN w:val="0"/>
        <w:adjustRightInd w:val="0"/>
        <w:spacing w:after="0" w:line="240" w:lineRule="auto"/>
        <w:ind w:left="1710" w:hanging="1710"/>
        <w:jc w:val="both"/>
        <w:rPr>
          <w:rFonts w:eastAsia="Calibri" w:cstheme="minorHAnsi"/>
          <w:sz w:val="24"/>
          <w:szCs w:val="24"/>
        </w:rPr>
      </w:pPr>
      <w:r w:rsidRPr="006537DD">
        <w:rPr>
          <w:rFonts w:cstheme="minorHAnsi"/>
          <w:sz w:val="24"/>
          <w:szCs w:val="24"/>
        </w:rPr>
        <w:t>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6EA"/>
    <w:multiLevelType w:val="multilevel"/>
    <w:tmpl w:val="C3C4B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E64E6B"/>
    <w:multiLevelType w:val="multilevel"/>
    <w:tmpl w:val="2D5EEE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9D4718"/>
    <w:multiLevelType w:val="multilevel"/>
    <w:tmpl w:val="41223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F57012"/>
    <w:multiLevelType w:val="multilevel"/>
    <w:tmpl w:val="7EE6C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3031C3"/>
    <w:multiLevelType w:val="hybridMultilevel"/>
    <w:tmpl w:val="6B88BEFC"/>
    <w:lvl w:ilvl="0" w:tplc="727EC2C2">
      <w:start w:val="1"/>
      <w:numFmt w:val="decimal"/>
      <w:lvlText w:val="%1."/>
      <w:lvlJc w:val="left"/>
      <w:pPr>
        <w:ind w:left="1080" w:hanging="360"/>
      </w:pPr>
      <w:rPr>
        <w:rFonts w:asciiTheme="minorHAnsi" w:eastAsia="Calibri" w:hAnsiTheme="minorHAnsi" w:cstheme="minorHAnsi"/>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7BB0726"/>
    <w:multiLevelType w:val="multilevel"/>
    <w:tmpl w:val="F6769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A44C61"/>
    <w:multiLevelType w:val="hybridMultilevel"/>
    <w:tmpl w:val="AEFC76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BE66CF8"/>
    <w:multiLevelType w:val="multilevel"/>
    <w:tmpl w:val="810E8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8B1032"/>
    <w:multiLevelType w:val="multilevel"/>
    <w:tmpl w:val="0AF22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D40E32"/>
    <w:multiLevelType w:val="multilevel"/>
    <w:tmpl w:val="A4C6B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8B7D15"/>
    <w:multiLevelType w:val="multilevel"/>
    <w:tmpl w:val="A440B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CB006E"/>
    <w:multiLevelType w:val="multilevel"/>
    <w:tmpl w:val="678CF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9FE7AD7"/>
    <w:multiLevelType w:val="multilevel"/>
    <w:tmpl w:val="D4AC5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454995"/>
    <w:multiLevelType w:val="hybridMultilevel"/>
    <w:tmpl w:val="3A10F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DA2717"/>
    <w:multiLevelType w:val="multilevel"/>
    <w:tmpl w:val="92844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B77F12"/>
    <w:multiLevelType w:val="multilevel"/>
    <w:tmpl w:val="2E44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9045561"/>
    <w:multiLevelType w:val="multilevel"/>
    <w:tmpl w:val="425E8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91A0F80"/>
    <w:multiLevelType w:val="multilevel"/>
    <w:tmpl w:val="8C96F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B4529E9"/>
    <w:multiLevelType w:val="multilevel"/>
    <w:tmpl w:val="949E2024"/>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EF64B28"/>
    <w:multiLevelType w:val="multilevel"/>
    <w:tmpl w:val="EFE6CD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3EE7285"/>
    <w:multiLevelType w:val="multilevel"/>
    <w:tmpl w:val="766A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D161A9"/>
    <w:multiLevelType w:val="multilevel"/>
    <w:tmpl w:val="C6E84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D355845"/>
    <w:multiLevelType w:val="multilevel"/>
    <w:tmpl w:val="3DB0E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E613C2"/>
    <w:multiLevelType w:val="multilevel"/>
    <w:tmpl w:val="385A2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05949"/>
    <w:multiLevelType w:val="hybridMultilevel"/>
    <w:tmpl w:val="35824344"/>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7DFD1B0B"/>
    <w:multiLevelType w:val="hybridMultilevel"/>
    <w:tmpl w:val="6952E8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E182A42"/>
    <w:multiLevelType w:val="multilevel"/>
    <w:tmpl w:val="CE4029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E891158"/>
    <w:multiLevelType w:val="multilevel"/>
    <w:tmpl w:val="29505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18"/>
  </w:num>
  <w:num w:numId="2" w16cid:durableId="302776394">
    <w:abstractNumId w:val="13"/>
  </w:num>
  <w:num w:numId="3" w16cid:durableId="307980689">
    <w:abstractNumId w:val="28"/>
  </w:num>
  <w:num w:numId="4" w16cid:durableId="1750544709">
    <w:abstractNumId w:val="22"/>
  </w:num>
  <w:num w:numId="5" w16cid:durableId="352339722">
    <w:abstractNumId w:val="11"/>
  </w:num>
  <w:num w:numId="6" w16cid:durableId="735781709">
    <w:abstractNumId w:val="26"/>
  </w:num>
  <w:num w:numId="7" w16cid:durableId="1435395909">
    <w:abstractNumId w:val="7"/>
  </w:num>
  <w:num w:numId="8" w16cid:durableId="1773620761">
    <w:abstractNumId w:val="25"/>
  </w:num>
  <w:num w:numId="9" w16cid:durableId="561402937">
    <w:abstractNumId w:val="24"/>
  </w:num>
  <w:num w:numId="10" w16cid:durableId="240143257">
    <w:abstractNumId w:val="19"/>
  </w:num>
  <w:num w:numId="11" w16cid:durableId="744499662">
    <w:abstractNumId w:val="0"/>
  </w:num>
  <w:num w:numId="12" w16cid:durableId="136650159">
    <w:abstractNumId w:val="8"/>
  </w:num>
  <w:num w:numId="13" w16cid:durableId="1981953245">
    <w:abstractNumId w:val="1"/>
  </w:num>
  <w:num w:numId="14" w16cid:durableId="752749832">
    <w:abstractNumId w:val="16"/>
  </w:num>
  <w:num w:numId="15" w16cid:durableId="2069037332">
    <w:abstractNumId w:val="9"/>
  </w:num>
  <w:num w:numId="16" w16cid:durableId="119998199">
    <w:abstractNumId w:val="2"/>
  </w:num>
  <w:num w:numId="17" w16cid:durableId="1355420704">
    <w:abstractNumId w:val="21"/>
  </w:num>
  <w:num w:numId="18" w16cid:durableId="1960451467">
    <w:abstractNumId w:val="15"/>
  </w:num>
  <w:num w:numId="19" w16cid:durableId="1280995289">
    <w:abstractNumId w:val="3"/>
  </w:num>
  <w:num w:numId="20" w16cid:durableId="606693185">
    <w:abstractNumId w:val="5"/>
  </w:num>
  <w:num w:numId="21" w16cid:durableId="300888300">
    <w:abstractNumId w:val="30"/>
  </w:num>
  <w:num w:numId="22" w16cid:durableId="1201747257">
    <w:abstractNumId w:val="17"/>
  </w:num>
  <w:num w:numId="23" w16cid:durableId="843592318">
    <w:abstractNumId w:val="27"/>
  </w:num>
  <w:num w:numId="24" w16cid:durableId="4746871">
    <w:abstractNumId w:val="4"/>
  </w:num>
  <w:num w:numId="25" w16cid:durableId="162154">
    <w:abstractNumId w:val="20"/>
  </w:num>
  <w:num w:numId="26" w16cid:durableId="1348022778">
    <w:abstractNumId w:val="23"/>
  </w:num>
  <w:num w:numId="27" w16cid:durableId="2027438839">
    <w:abstractNumId w:val="31"/>
  </w:num>
  <w:num w:numId="28" w16cid:durableId="570117663">
    <w:abstractNumId w:val="10"/>
  </w:num>
  <w:num w:numId="29" w16cid:durableId="624584947">
    <w:abstractNumId w:val="12"/>
  </w:num>
  <w:num w:numId="30" w16cid:durableId="631402618">
    <w:abstractNumId w:val="29"/>
  </w:num>
  <w:num w:numId="31" w16cid:durableId="962224167">
    <w:abstractNumId w:val="14"/>
  </w:num>
  <w:num w:numId="32" w16cid:durableId="1809012667">
    <w:abstractNumId w:val="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0957"/>
    <w:rsid w:val="00044E5F"/>
    <w:rsid w:val="0006498E"/>
    <w:rsid w:val="00073638"/>
    <w:rsid w:val="000C2FB9"/>
    <w:rsid w:val="000C7981"/>
    <w:rsid w:val="000D1934"/>
    <w:rsid w:val="000D345C"/>
    <w:rsid w:val="000D4C17"/>
    <w:rsid w:val="000E2D09"/>
    <w:rsid w:val="0010781D"/>
    <w:rsid w:val="00115A53"/>
    <w:rsid w:val="001257DE"/>
    <w:rsid w:val="00135563"/>
    <w:rsid w:val="00154CB5"/>
    <w:rsid w:val="00160A11"/>
    <w:rsid w:val="00162B41"/>
    <w:rsid w:val="00180187"/>
    <w:rsid w:val="00180C7F"/>
    <w:rsid w:val="00186DFA"/>
    <w:rsid w:val="0019136B"/>
    <w:rsid w:val="001A13D7"/>
    <w:rsid w:val="001A72DD"/>
    <w:rsid w:val="001A7902"/>
    <w:rsid w:val="001B57D3"/>
    <w:rsid w:val="001C34D7"/>
    <w:rsid w:val="001C420B"/>
    <w:rsid w:val="001D22BE"/>
    <w:rsid w:val="001E007D"/>
    <w:rsid w:val="001F3FAB"/>
    <w:rsid w:val="001F7F87"/>
    <w:rsid w:val="00201227"/>
    <w:rsid w:val="00205985"/>
    <w:rsid w:val="00207454"/>
    <w:rsid w:val="00211499"/>
    <w:rsid w:val="002130A9"/>
    <w:rsid w:val="0022304B"/>
    <w:rsid w:val="002323F1"/>
    <w:rsid w:val="00232AEA"/>
    <w:rsid w:val="0024030A"/>
    <w:rsid w:val="002459B1"/>
    <w:rsid w:val="00246B96"/>
    <w:rsid w:val="00256479"/>
    <w:rsid w:val="002577A1"/>
    <w:rsid w:val="0025781C"/>
    <w:rsid w:val="00267BAD"/>
    <w:rsid w:val="00280645"/>
    <w:rsid w:val="00282F65"/>
    <w:rsid w:val="002861F2"/>
    <w:rsid w:val="00290C82"/>
    <w:rsid w:val="002A468F"/>
    <w:rsid w:val="002A533A"/>
    <w:rsid w:val="002C2C9A"/>
    <w:rsid w:val="002D52B2"/>
    <w:rsid w:val="002E1A78"/>
    <w:rsid w:val="002E3FC0"/>
    <w:rsid w:val="002F4051"/>
    <w:rsid w:val="002F6CF7"/>
    <w:rsid w:val="00321BE8"/>
    <w:rsid w:val="00324B8A"/>
    <w:rsid w:val="00326050"/>
    <w:rsid w:val="00334E03"/>
    <w:rsid w:val="00340FB9"/>
    <w:rsid w:val="003421FA"/>
    <w:rsid w:val="00346335"/>
    <w:rsid w:val="00347BCE"/>
    <w:rsid w:val="003534B9"/>
    <w:rsid w:val="0035594E"/>
    <w:rsid w:val="00362B38"/>
    <w:rsid w:val="003746EA"/>
    <w:rsid w:val="00380B4B"/>
    <w:rsid w:val="003864BE"/>
    <w:rsid w:val="003909D8"/>
    <w:rsid w:val="00391C14"/>
    <w:rsid w:val="003964FE"/>
    <w:rsid w:val="003A146E"/>
    <w:rsid w:val="003C58D3"/>
    <w:rsid w:val="003D1026"/>
    <w:rsid w:val="00401FA3"/>
    <w:rsid w:val="00407C2B"/>
    <w:rsid w:val="00412D98"/>
    <w:rsid w:val="004409AB"/>
    <w:rsid w:val="00441985"/>
    <w:rsid w:val="00442ACA"/>
    <w:rsid w:val="00447F51"/>
    <w:rsid w:val="00456825"/>
    <w:rsid w:val="00467D85"/>
    <w:rsid w:val="004700BE"/>
    <w:rsid w:val="00471CB9"/>
    <w:rsid w:val="0048370B"/>
    <w:rsid w:val="00484497"/>
    <w:rsid w:val="004903A8"/>
    <w:rsid w:val="004B42F9"/>
    <w:rsid w:val="004C1842"/>
    <w:rsid w:val="004C3A07"/>
    <w:rsid w:val="004C4E8D"/>
    <w:rsid w:val="004C5E5A"/>
    <w:rsid w:val="004C78EF"/>
    <w:rsid w:val="004D1249"/>
    <w:rsid w:val="004D42CE"/>
    <w:rsid w:val="004F3278"/>
    <w:rsid w:val="004F3387"/>
    <w:rsid w:val="00512C37"/>
    <w:rsid w:val="005419AE"/>
    <w:rsid w:val="0054297A"/>
    <w:rsid w:val="00545CE2"/>
    <w:rsid w:val="005477B6"/>
    <w:rsid w:val="005612DE"/>
    <w:rsid w:val="005718CE"/>
    <w:rsid w:val="005738D7"/>
    <w:rsid w:val="005772BC"/>
    <w:rsid w:val="00580D73"/>
    <w:rsid w:val="00582C01"/>
    <w:rsid w:val="005B33F4"/>
    <w:rsid w:val="005C1A5A"/>
    <w:rsid w:val="005C1E4E"/>
    <w:rsid w:val="005C30BF"/>
    <w:rsid w:val="005C61DE"/>
    <w:rsid w:val="005D543A"/>
    <w:rsid w:val="005D600C"/>
    <w:rsid w:val="005E2C6C"/>
    <w:rsid w:val="005F2900"/>
    <w:rsid w:val="005F7B4D"/>
    <w:rsid w:val="006046EB"/>
    <w:rsid w:val="00610CAA"/>
    <w:rsid w:val="0061258A"/>
    <w:rsid w:val="00613078"/>
    <w:rsid w:val="006172F8"/>
    <w:rsid w:val="00623DEA"/>
    <w:rsid w:val="0062675A"/>
    <w:rsid w:val="0062679B"/>
    <w:rsid w:val="00627053"/>
    <w:rsid w:val="00633211"/>
    <w:rsid w:val="006349C5"/>
    <w:rsid w:val="00634BCB"/>
    <w:rsid w:val="00637E53"/>
    <w:rsid w:val="006537DD"/>
    <w:rsid w:val="00661F5D"/>
    <w:rsid w:val="0066398A"/>
    <w:rsid w:val="006642E6"/>
    <w:rsid w:val="0066538A"/>
    <w:rsid w:val="0067693C"/>
    <w:rsid w:val="00683535"/>
    <w:rsid w:val="00692680"/>
    <w:rsid w:val="00692A50"/>
    <w:rsid w:val="00696183"/>
    <w:rsid w:val="006C0AC7"/>
    <w:rsid w:val="006C0B0C"/>
    <w:rsid w:val="006C79F5"/>
    <w:rsid w:val="006E71E6"/>
    <w:rsid w:val="006F063F"/>
    <w:rsid w:val="00702EF8"/>
    <w:rsid w:val="00703E26"/>
    <w:rsid w:val="007079E3"/>
    <w:rsid w:val="00757F51"/>
    <w:rsid w:val="007667F4"/>
    <w:rsid w:val="00770754"/>
    <w:rsid w:val="00771F28"/>
    <w:rsid w:val="007811E4"/>
    <w:rsid w:val="00783ED9"/>
    <w:rsid w:val="00785E31"/>
    <w:rsid w:val="00793882"/>
    <w:rsid w:val="007C0E0C"/>
    <w:rsid w:val="007C6AE9"/>
    <w:rsid w:val="007D30A2"/>
    <w:rsid w:val="007D6767"/>
    <w:rsid w:val="007D7366"/>
    <w:rsid w:val="007E53A7"/>
    <w:rsid w:val="007F2C6A"/>
    <w:rsid w:val="007F6B68"/>
    <w:rsid w:val="007F7EE9"/>
    <w:rsid w:val="00805074"/>
    <w:rsid w:val="008112F3"/>
    <w:rsid w:val="00813143"/>
    <w:rsid w:val="00817815"/>
    <w:rsid w:val="0083077F"/>
    <w:rsid w:val="0083514C"/>
    <w:rsid w:val="00842A95"/>
    <w:rsid w:val="00844CED"/>
    <w:rsid w:val="0084502C"/>
    <w:rsid w:val="00854095"/>
    <w:rsid w:val="00882200"/>
    <w:rsid w:val="008830A2"/>
    <w:rsid w:val="00883B5D"/>
    <w:rsid w:val="00884409"/>
    <w:rsid w:val="00884D7F"/>
    <w:rsid w:val="00895C0B"/>
    <w:rsid w:val="008A63FD"/>
    <w:rsid w:val="008B2FF4"/>
    <w:rsid w:val="008C71EB"/>
    <w:rsid w:val="008C7DD0"/>
    <w:rsid w:val="008E20E2"/>
    <w:rsid w:val="008E2B12"/>
    <w:rsid w:val="008E5734"/>
    <w:rsid w:val="008F42C0"/>
    <w:rsid w:val="008F6D7A"/>
    <w:rsid w:val="00905310"/>
    <w:rsid w:val="009070E8"/>
    <w:rsid w:val="009302B3"/>
    <w:rsid w:val="00944671"/>
    <w:rsid w:val="0094601E"/>
    <w:rsid w:val="0095152E"/>
    <w:rsid w:val="00953B06"/>
    <w:rsid w:val="0096500A"/>
    <w:rsid w:val="00971B3C"/>
    <w:rsid w:val="00972ABB"/>
    <w:rsid w:val="009753F0"/>
    <w:rsid w:val="00977A39"/>
    <w:rsid w:val="0098540D"/>
    <w:rsid w:val="009A2EBF"/>
    <w:rsid w:val="009B25EF"/>
    <w:rsid w:val="009B2986"/>
    <w:rsid w:val="009C0F69"/>
    <w:rsid w:val="009C5929"/>
    <w:rsid w:val="009C7C1B"/>
    <w:rsid w:val="009D0224"/>
    <w:rsid w:val="009D347D"/>
    <w:rsid w:val="009F0F50"/>
    <w:rsid w:val="009F28F7"/>
    <w:rsid w:val="00A01395"/>
    <w:rsid w:val="00A13F42"/>
    <w:rsid w:val="00A1490D"/>
    <w:rsid w:val="00A156D9"/>
    <w:rsid w:val="00A42C91"/>
    <w:rsid w:val="00A44C66"/>
    <w:rsid w:val="00A567B0"/>
    <w:rsid w:val="00A567E2"/>
    <w:rsid w:val="00A5798A"/>
    <w:rsid w:val="00A6083E"/>
    <w:rsid w:val="00A613FD"/>
    <w:rsid w:val="00A6454B"/>
    <w:rsid w:val="00A71F44"/>
    <w:rsid w:val="00A829F9"/>
    <w:rsid w:val="00A90BE2"/>
    <w:rsid w:val="00A94926"/>
    <w:rsid w:val="00A97866"/>
    <w:rsid w:val="00AA27C5"/>
    <w:rsid w:val="00AB347B"/>
    <w:rsid w:val="00AC26D2"/>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A83"/>
    <w:rsid w:val="00B77565"/>
    <w:rsid w:val="00B90FBD"/>
    <w:rsid w:val="00BA0237"/>
    <w:rsid w:val="00BA1AFE"/>
    <w:rsid w:val="00BA26B4"/>
    <w:rsid w:val="00BC1420"/>
    <w:rsid w:val="00BC4891"/>
    <w:rsid w:val="00BD0F58"/>
    <w:rsid w:val="00BE1B92"/>
    <w:rsid w:val="00BE23CC"/>
    <w:rsid w:val="00BE317A"/>
    <w:rsid w:val="00BE6086"/>
    <w:rsid w:val="00BF5318"/>
    <w:rsid w:val="00C0030B"/>
    <w:rsid w:val="00C22813"/>
    <w:rsid w:val="00C301A0"/>
    <w:rsid w:val="00C347FB"/>
    <w:rsid w:val="00C43654"/>
    <w:rsid w:val="00C622DA"/>
    <w:rsid w:val="00C63EFC"/>
    <w:rsid w:val="00C6562B"/>
    <w:rsid w:val="00C72E95"/>
    <w:rsid w:val="00C8231F"/>
    <w:rsid w:val="00C96DA9"/>
    <w:rsid w:val="00CA5040"/>
    <w:rsid w:val="00CA519A"/>
    <w:rsid w:val="00CA5A77"/>
    <w:rsid w:val="00CB0DF8"/>
    <w:rsid w:val="00CB3777"/>
    <w:rsid w:val="00CB6EBF"/>
    <w:rsid w:val="00CC1EEF"/>
    <w:rsid w:val="00CC70E0"/>
    <w:rsid w:val="00CD3B25"/>
    <w:rsid w:val="00CE660E"/>
    <w:rsid w:val="00CF6F52"/>
    <w:rsid w:val="00D06DB1"/>
    <w:rsid w:val="00D15ACF"/>
    <w:rsid w:val="00D32C21"/>
    <w:rsid w:val="00D462FC"/>
    <w:rsid w:val="00D468D3"/>
    <w:rsid w:val="00D55097"/>
    <w:rsid w:val="00D6505C"/>
    <w:rsid w:val="00D73D03"/>
    <w:rsid w:val="00D833C0"/>
    <w:rsid w:val="00D84C28"/>
    <w:rsid w:val="00D84C8D"/>
    <w:rsid w:val="00D95427"/>
    <w:rsid w:val="00D959DC"/>
    <w:rsid w:val="00DA40C0"/>
    <w:rsid w:val="00DA6CE7"/>
    <w:rsid w:val="00DB777F"/>
    <w:rsid w:val="00DC0544"/>
    <w:rsid w:val="00DC7F18"/>
    <w:rsid w:val="00DD3CC7"/>
    <w:rsid w:val="00DD6E0E"/>
    <w:rsid w:val="00DD7F10"/>
    <w:rsid w:val="00DE22F7"/>
    <w:rsid w:val="00DF2927"/>
    <w:rsid w:val="00E00A0D"/>
    <w:rsid w:val="00E06CD8"/>
    <w:rsid w:val="00E119E9"/>
    <w:rsid w:val="00E204D6"/>
    <w:rsid w:val="00E221C5"/>
    <w:rsid w:val="00E23007"/>
    <w:rsid w:val="00E234BC"/>
    <w:rsid w:val="00E26288"/>
    <w:rsid w:val="00E30325"/>
    <w:rsid w:val="00E35E15"/>
    <w:rsid w:val="00E40D5F"/>
    <w:rsid w:val="00E41C7D"/>
    <w:rsid w:val="00E7236D"/>
    <w:rsid w:val="00E73995"/>
    <w:rsid w:val="00E8041D"/>
    <w:rsid w:val="00E81D57"/>
    <w:rsid w:val="00E842CC"/>
    <w:rsid w:val="00E8540B"/>
    <w:rsid w:val="00E9344E"/>
    <w:rsid w:val="00E962DD"/>
    <w:rsid w:val="00EA37F0"/>
    <w:rsid w:val="00EB0D8E"/>
    <w:rsid w:val="00EC1199"/>
    <w:rsid w:val="00EC6AB3"/>
    <w:rsid w:val="00ED3F4B"/>
    <w:rsid w:val="00EE041A"/>
    <w:rsid w:val="00EF3E2B"/>
    <w:rsid w:val="00F00F99"/>
    <w:rsid w:val="00F05208"/>
    <w:rsid w:val="00F16AD8"/>
    <w:rsid w:val="00F20103"/>
    <w:rsid w:val="00F30645"/>
    <w:rsid w:val="00F50DF2"/>
    <w:rsid w:val="00F55BF8"/>
    <w:rsid w:val="00F748ED"/>
    <w:rsid w:val="00F923FC"/>
    <w:rsid w:val="00F94435"/>
    <w:rsid w:val="00FA3B61"/>
    <w:rsid w:val="00FC36B0"/>
    <w:rsid w:val="00FD115E"/>
    <w:rsid w:val="00FE15FD"/>
    <w:rsid w:val="00FE4761"/>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ommonsense.org/education/videos/teen-voices-sexting-relationships-and-risk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mmonsense.org/education/videos/teen-voices-sexting-relationships-and-risk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80C7F"/>
    <w:rsid w:val="002130A9"/>
    <w:rsid w:val="00290C82"/>
    <w:rsid w:val="005D600C"/>
    <w:rsid w:val="005F2900"/>
    <w:rsid w:val="005F7B4D"/>
    <w:rsid w:val="007811E4"/>
    <w:rsid w:val="007D7366"/>
    <w:rsid w:val="0084502C"/>
    <w:rsid w:val="008F6D7A"/>
    <w:rsid w:val="009B2986"/>
    <w:rsid w:val="009C7C1B"/>
    <w:rsid w:val="00B13104"/>
    <w:rsid w:val="00B276D2"/>
    <w:rsid w:val="00C96DA9"/>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4</Pages>
  <Words>1288</Words>
  <Characters>7342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27</cp:revision>
  <dcterms:created xsi:type="dcterms:W3CDTF">2025-06-25T16:29:00Z</dcterms:created>
  <dcterms:modified xsi:type="dcterms:W3CDTF">2025-09-17T18:27:00Z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