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bookmarkStart w:id="0" w:name="_Hlk78306427"/>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736C82BD" w:rsidR="00DD3CC7" w:rsidRPr="00441985" w:rsidRDefault="00A473EF"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Home Rules and Curfews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091D43B7" w14:textId="1C81CC8E"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66D9D16D" w:rsidR="00160A11"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009B2462" w:rsidRPr="009B2462">
        <w:rPr>
          <w:rFonts w:eastAsia="Calibri" w:cstheme="minorHAnsi"/>
          <w:sz w:val="24"/>
          <w:szCs w:val="24"/>
        </w:rPr>
        <w:t>nderstand how home rules and curfews protect their safety</w:t>
      </w:r>
      <w:r w:rsidR="009B2462">
        <w:rPr>
          <w:rFonts w:eastAsia="Calibri" w:cstheme="minorHAnsi"/>
          <w:sz w:val="24"/>
          <w:szCs w:val="24"/>
        </w:rPr>
        <w:t>.</w:t>
      </w:r>
    </w:p>
    <w:p w14:paraId="0D1999E9" w14:textId="4D442C8C" w:rsidR="009B2462"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9B2462">
        <w:rPr>
          <w:rFonts w:eastAsia="Calibri" w:cstheme="minorHAnsi"/>
          <w:sz w:val="24"/>
          <w:szCs w:val="24"/>
        </w:rPr>
        <w:t>earn the curfew laws in their area.</w:t>
      </w:r>
    </w:p>
    <w:p w14:paraId="153532B5" w14:textId="22341B31" w:rsidR="009B2462" w:rsidRPr="009B2462" w:rsidRDefault="00A47FA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w:t>
      </w:r>
      <w:r w:rsidR="009B2462">
        <w:rPr>
          <w:rFonts w:eastAsia="Calibri" w:cstheme="minorHAnsi"/>
          <w:sz w:val="24"/>
          <w:szCs w:val="24"/>
        </w:rPr>
        <w:t>valuate the effectiveness of curfew rules on teen safety.</w:t>
      </w:r>
    </w:p>
    <w:p w14:paraId="2A99E6FF" w14:textId="77777777" w:rsidR="00DD3CC7" w:rsidRPr="00441985" w:rsidRDefault="00DD3CC7" w:rsidP="00441985">
      <w:pPr>
        <w:spacing w:after="0" w:line="240" w:lineRule="auto"/>
        <w:rPr>
          <w:rFonts w:eastAsia="Calibri" w:cstheme="minorHAnsi"/>
          <w:b/>
          <w:bCs/>
          <w:sz w:val="24"/>
          <w:szCs w:val="24"/>
        </w:rPr>
      </w:pPr>
    </w:p>
    <w:p w14:paraId="0E27D882" w14:textId="23CB9266" w:rsidR="009B2462" w:rsidRDefault="009B2462" w:rsidP="00441985">
      <w:pPr>
        <w:spacing w:after="0" w:line="240" w:lineRule="auto"/>
        <w:rPr>
          <w:rFonts w:eastAsia="Calibri" w:cstheme="minorHAnsi"/>
          <w:b/>
          <w:bCs/>
          <w:sz w:val="24"/>
          <w:szCs w:val="24"/>
        </w:rPr>
      </w:pPr>
      <w:r>
        <w:rPr>
          <w:rFonts w:eastAsia="Calibri" w:cstheme="minorHAnsi"/>
          <w:b/>
          <w:bCs/>
          <w:sz w:val="24"/>
          <w:szCs w:val="24"/>
        </w:rPr>
        <w:t xml:space="preserve">Protective Factor: </w:t>
      </w:r>
      <w:r w:rsidRPr="009B2462">
        <w:rPr>
          <w:rFonts w:eastAsia="Calibri" w:cstheme="minorHAnsi"/>
          <w:sz w:val="24"/>
          <w:szCs w:val="24"/>
        </w:rPr>
        <w:t>Critical Reasoning Skills</w:t>
      </w:r>
    </w:p>
    <w:p w14:paraId="15850E52" w14:textId="03251EB8" w:rsidR="009B2462" w:rsidRDefault="009B2462" w:rsidP="00441985">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Pr="009B2462">
        <w:rPr>
          <w:rFonts w:eastAsia="Calibri" w:cstheme="minorHAnsi"/>
          <w:sz w:val="24"/>
          <w:szCs w:val="24"/>
        </w:rPr>
        <w:t>Responsible Decision-Making</w:t>
      </w:r>
    </w:p>
    <w:p w14:paraId="6B8163AA" w14:textId="77777777" w:rsidR="009B2462" w:rsidRDefault="009B2462" w:rsidP="00441985">
      <w:pPr>
        <w:spacing w:after="0" w:line="240" w:lineRule="auto"/>
        <w:rPr>
          <w:rFonts w:eastAsia="Calibri" w:cstheme="minorHAnsi"/>
          <w:b/>
          <w:bCs/>
          <w:sz w:val="24"/>
          <w:szCs w:val="24"/>
        </w:rPr>
      </w:pPr>
    </w:p>
    <w:p w14:paraId="6D3F85E6" w14:textId="29A9A08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0707AAB" w14:textId="7E163126" w:rsidR="00DB4683" w:rsidRDefault="00A011EA" w:rsidP="00E60BB2">
      <w:pPr>
        <w:pStyle w:val="ListParagraph"/>
        <w:numPr>
          <w:ilvl w:val="0"/>
          <w:numId w:val="1"/>
        </w:numPr>
        <w:spacing w:line="240" w:lineRule="auto"/>
        <w:rPr>
          <w:rFonts w:eastAsia="Calibri" w:cstheme="minorHAnsi"/>
          <w:sz w:val="24"/>
          <w:szCs w:val="24"/>
        </w:rPr>
      </w:pPr>
      <w:bookmarkStart w:id="1" w:name="_Hlk90973251"/>
      <w:r>
        <w:rPr>
          <w:rFonts w:eastAsia="Calibri" w:cstheme="minorHAnsi"/>
          <w:sz w:val="24"/>
          <w:szCs w:val="24"/>
        </w:rPr>
        <w:t>L</w:t>
      </w:r>
      <w:r w:rsidR="00DB4683" w:rsidRPr="00DB4683">
        <w:rPr>
          <w:rFonts w:eastAsia="Calibri" w:cstheme="minorHAnsi"/>
          <w:sz w:val="24"/>
          <w:szCs w:val="24"/>
        </w:rPr>
        <w:t>arge poster paper and markers</w:t>
      </w:r>
      <w:r w:rsidR="00DB4683">
        <w:rPr>
          <w:rFonts w:eastAsia="Calibri" w:cstheme="minorHAnsi"/>
          <w:sz w:val="24"/>
          <w:szCs w:val="24"/>
        </w:rPr>
        <w:t xml:space="preserve"> for each group</w:t>
      </w:r>
    </w:p>
    <w:bookmarkEnd w:id="1"/>
    <w:p w14:paraId="3804794B" w14:textId="4403F507" w:rsidR="00DB4683" w:rsidRDefault="00DB4683" w:rsidP="00E60BB2">
      <w:pPr>
        <w:pStyle w:val="ListParagraph"/>
        <w:numPr>
          <w:ilvl w:val="0"/>
          <w:numId w:val="1"/>
        </w:numPr>
        <w:spacing w:after="0" w:line="240" w:lineRule="auto"/>
        <w:rPr>
          <w:rFonts w:eastAsia="Calibri" w:cstheme="minorHAnsi"/>
          <w:sz w:val="24"/>
          <w:szCs w:val="24"/>
        </w:rPr>
      </w:pPr>
      <w:r w:rsidRPr="00DB4683">
        <w:rPr>
          <w:rFonts w:eastAsia="Calibri" w:cstheme="minorHAnsi"/>
          <w:sz w:val="24"/>
          <w:szCs w:val="24"/>
        </w:rPr>
        <w:t>Signs</w:t>
      </w:r>
      <w:r w:rsidR="00D26CFE">
        <w:rPr>
          <w:rFonts w:eastAsia="Calibri" w:cstheme="minorHAnsi"/>
          <w:sz w:val="24"/>
          <w:szCs w:val="24"/>
        </w:rPr>
        <w:t xml:space="preserve">: </w:t>
      </w:r>
      <w:r w:rsidRPr="00DB4683">
        <w:rPr>
          <w:rFonts w:eastAsia="Calibri" w:cstheme="minorHAnsi"/>
          <w:sz w:val="24"/>
          <w:szCs w:val="24"/>
        </w:rPr>
        <w:t>Agree and Disagree</w:t>
      </w:r>
    </w:p>
    <w:p w14:paraId="43DCADB9" w14:textId="64298C9F" w:rsidR="00CE6F16" w:rsidRPr="00DB4683" w:rsidRDefault="00CE6F16" w:rsidP="00E60BB2">
      <w:pPr>
        <w:pStyle w:val="ListParagraph"/>
        <w:numPr>
          <w:ilvl w:val="0"/>
          <w:numId w:val="1"/>
        </w:numPr>
        <w:spacing w:after="0" w:line="240" w:lineRule="auto"/>
        <w:rPr>
          <w:rFonts w:eastAsia="Calibri" w:cstheme="minorHAnsi"/>
          <w:sz w:val="24"/>
          <w:szCs w:val="24"/>
        </w:rPr>
      </w:pPr>
      <w:r w:rsidRPr="00DB4683">
        <w:rPr>
          <w:rFonts w:eastAsia="Calibri" w:cstheme="minorHAnsi"/>
          <w:sz w:val="24"/>
          <w:szCs w:val="24"/>
        </w:rPr>
        <w:t>Role Cards</w:t>
      </w:r>
      <w:r w:rsidR="004E3F63" w:rsidRPr="00DB4683">
        <w:rPr>
          <w:rFonts w:eastAsia="Calibri" w:cstheme="minorHAnsi"/>
          <w:sz w:val="24"/>
          <w:szCs w:val="24"/>
        </w:rPr>
        <w:t xml:space="preserve"> (slides 1-</w:t>
      </w:r>
      <w:r w:rsidR="00F96F26" w:rsidRPr="00DB4683">
        <w:rPr>
          <w:rFonts w:eastAsia="Calibri" w:cstheme="minorHAnsi"/>
          <w:sz w:val="24"/>
          <w:szCs w:val="24"/>
        </w:rPr>
        <w:t>9</w:t>
      </w:r>
      <w:r w:rsidR="004E3F63" w:rsidRPr="00DB4683">
        <w:rPr>
          <w:rFonts w:eastAsia="Calibri" w:cstheme="minorHAnsi"/>
          <w:sz w:val="24"/>
          <w:szCs w:val="24"/>
        </w:rPr>
        <w:t>)</w:t>
      </w:r>
      <w:r w:rsidR="00DB4683">
        <w:rPr>
          <w:rFonts w:eastAsia="Calibri" w:cstheme="minorHAnsi"/>
          <w:sz w:val="24"/>
          <w:szCs w:val="24"/>
        </w:rPr>
        <w:t>-1 card per group</w:t>
      </w:r>
    </w:p>
    <w:p w14:paraId="42CBC31B" w14:textId="3614A050" w:rsidR="00855D6A" w:rsidRPr="00F71772" w:rsidRDefault="00855D6A" w:rsidP="00E60BB2">
      <w:pPr>
        <w:numPr>
          <w:ilvl w:val="0"/>
          <w:numId w:val="1"/>
        </w:numPr>
        <w:spacing w:after="0" w:line="240" w:lineRule="auto"/>
        <w:rPr>
          <w:rStyle w:val="Hyperlink"/>
          <w:rFonts w:eastAsia="Calibri" w:cstheme="minorHAnsi"/>
          <w:color w:val="auto"/>
          <w:sz w:val="24"/>
          <w:szCs w:val="24"/>
          <w:u w:val="none"/>
        </w:rPr>
      </w:pPr>
      <w:r>
        <w:rPr>
          <w:rFonts w:eastAsia="Calibri" w:cstheme="minorHAnsi"/>
          <w:sz w:val="24"/>
          <w:szCs w:val="24"/>
        </w:rPr>
        <w:t xml:space="preserve">Link to LawForKids.org webpage on curfew laws: </w:t>
      </w:r>
      <w:hyperlink r:id="rId9" w:history="1">
        <w:r w:rsidRPr="00E40405">
          <w:rPr>
            <w:rStyle w:val="Hyperlink"/>
            <w:rFonts w:eastAsia="Calibri" w:cstheme="minorHAnsi"/>
            <w:sz w:val="24"/>
            <w:szCs w:val="24"/>
          </w:rPr>
          <w:t>https://lawforkids.org/curfew</w:t>
        </w:r>
      </w:hyperlink>
    </w:p>
    <w:p w14:paraId="5056E631" w14:textId="4AB2F79E" w:rsidR="00F71772" w:rsidRDefault="00F71772" w:rsidP="00E60BB2">
      <w:pPr>
        <w:numPr>
          <w:ilvl w:val="0"/>
          <w:numId w:val="1"/>
        </w:numPr>
        <w:spacing w:after="0" w:line="240" w:lineRule="auto"/>
        <w:rPr>
          <w:rFonts w:eastAsia="Calibri" w:cstheme="minorHAnsi"/>
          <w:sz w:val="24"/>
          <w:szCs w:val="24"/>
        </w:rPr>
      </w:pPr>
      <w:r>
        <w:rPr>
          <w:rStyle w:val="Hyperlink"/>
          <w:rFonts w:eastAsia="Calibri" w:cstheme="minorHAnsi"/>
          <w:color w:val="auto"/>
          <w:sz w:val="24"/>
          <w:szCs w:val="24"/>
          <w:u w:val="none"/>
        </w:rPr>
        <w:t>Computer with internet access and projector screen</w:t>
      </w:r>
    </w:p>
    <w:p w14:paraId="4CCCEF28" w14:textId="1A86AF18" w:rsidR="00900BDA" w:rsidRPr="00441985" w:rsidRDefault="00900BDA" w:rsidP="00E60BB2">
      <w:pPr>
        <w:numPr>
          <w:ilvl w:val="0"/>
          <w:numId w:val="1"/>
        </w:numPr>
        <w:spacing w:after="0" w:line="240" w:lineRule="auto"/>
        <w:rPr>
          <w:rFonts w:eastAsia="Calibri" w:cstheme="minorHAnsi"/>
          <w:sz w:val="24"/>
          <w:szCs w:val="24"/>
        </w:rPr>
      </w:pPr>
      <w:r>
        <w:rPr>
          <w:rFonts w:eastAsia="Calibri" w:cstheme="minorHAnsi"/>
          <w:sz w:val="24"/>
          <w:szCs w:val="24"/>
        </w:rPr>
        <w:t xml:space="preserve">Student personal </w:t>
      </w:r>
      <w:r w:rsidR="007C3B6C">
        <w:rPr>
          <w:rFonts w:eastAsia="Calibri" w:cstheme="minorHAnsi"/>
          <w:sz w:val="24"/>
          <w:szCs w:val="24"/>
        </w:rPr>
        <w:t>r</w:t>
      </w:r>
      <w:r>
        <w:rPr>
          <w:rFonts w:eastAsia="Calibri" w:cstheme="minorHAnsi"/>
          <w:sz w:val="24"/>
          <w:szCs w:val="24"/>
        </w:rPr>
        <w:t xml:space="preserve">eflection </w:t>
      </w:r>
      <w:r w:rsidR="007C3B6C">
        <w:rPr>
          <w:rFonts w:eastAsia="Calibri" w:cstheme="minorHAnsi"/>
          <w:sz w:val="24"/>
          <w:szCs w:val="24"/>
        </w:rPr>
        <w:t>j</w:t>
      </w:r>
      <w:r>
        <w:rPr>
          <w:rFonts w:eastAsia="Calibri" w:cstheme="minorHAnsi"/>
          <w:sz w:val="24"/>
          <w:szCs w:val="24"/>
        </w:rPr>
        <w:t>ournal</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3AF11E5F"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E01D5">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BE234F1" w14:textId="77777777" w:rsidR="00B27CBF" w:rsidRPr="00040200" w:rsidRDefault="00B27CBF" w:rsidP="00B27CBF">
      <w:pPr>
        <w:spacing w:after="0" w:line="240" w:lineRule="auto"/>
        <w:rPr>
          <w:rFonts w:eastAsia="Calibri" w:cstheme="minorHAnsi"/>
          <w:sz w:val="24"/>
          <w:szCs w:val="24"/>
        </w:rPr>
      </w:pPr>
      <w:bookmarkStart w:id="2" w:name="_Hlk90973208"/>
      <w:r w:rsidRPr="00040200">
        <w:rPr>
          <w:rFonts w:eastAsia="Calibri" w:cstheme="minorHAnsi"/>
          <w:b/>
          <w:sz w:val="24"/>
          <w:szCs w:val="24"/>
        </w:rPr>
        <w:t>Team Teaching:</w:t>
      </w:r>
      <w:r w:rsidRPr="00040200">
        <w:rPr>
          <w:rFonts w:eastAsia="Calibri" w:cstheme="minorHAnsi"/>
          <w:sz w:val="24"/>
          <w:szCs w:val="24"/>
        </w:rPr>
        <w:t xml:space="preserve">  For effective implementation of Law Related Education (LRE), team teach with the classroom teacher by…</w:t>
      </w:r>
    </w:p>
    <w:p w14:paraId="2015D34D" w14:textId="77777777" w:rsidR="00B27CBF" w:rsidRPr="00040200" w:rsidRDefault="00B27CBF" w:rsidP="00B27CBF">
      <w:pPr>
        <w:numPr>
          <w:ilvl w:val="0"/>
          <w:numId w:val="28"/>
        </w:numPr>
        <w:spacing w:after="0" w:line="240" w:lineRule="auto"/>
        <w:rPr>
          <w:rFonts w:eastAsia="Calibri" w:cstheme="minorHAnsi"/>
          <w:sz w:val="24"/>
          <w:szCs w:val="24"/>
        </w:rPr>
      </w:pPr>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057EAF9" w14:textId="77777777" w:rsidR="00B27CBF" w:rsidRPr="00040200" w:rsidRDefault="00B27CBF" w:rsidP="00B27CBF">
      <w:pPr>
        <w:numPr>
          <w:ilvl w:val="0"/>
          <w:numId w:val="28"/>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7DDF633" w14:textId="77777777" w:rsidR="00B27CBF" w:rsidRPr="00040200" w:rsidRDefault="00B27CBF" w:rsidP="00B27CBF">
      <w:pPr>
        <w:numPr>
          <w:ilvl w:val="0"/>
          <w:numId w:val="28"/>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03390F57" w14:textId="77777777" w:rsidR="00B27CBF" w:rsidRDefault="00B27CBF" w:rsidP="00441985">
      <w:pPr>
        <w:spacing w:after="0" w:line="240" w:lineRule="auto"/>
        <w:rPr>
          <w:rFonts w:eastAsia="Calibri" w:cstheme="minorHAnsi"/>
          <w:b/>
          <w:bCs/>
          <w:sz w:val="24"/>
          <w:szCs w:val="24"/>
        </w:rPr>
      </w:pPr>
    </w:p>
    <w:p w14:paraId="27CFF205" w14:textId="17B12DDC"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D933C24" w14:textId="039D2191" w:rsidR="00B27CBF" w:rsidRPr="00B27CBF" w:rsidRDefault="00B27CBF" w:rsidP="00B27CBF">
      <w:pPr>
        <w:pStyle w:val="ListParagraph"/>
        <w:widowControl w:val="0"/>
        <w:numPr>
          <w:ilvl w:val="0"/>
          <w:numId w:val="3"/>
        </w:numPr>
        <w:autoSpaceDE w:val="0"/>
        <w:autoSpaceDN w:val="0"/>
        <w:adjustRightInd w:val="0"/>
        <w:spacing w:after="0" w:line="240" w:lineRule="auto"/>
        <w:rPr>
          <w:rFonts w:eastAsia="Calibri" w:cstheme="minorHAnsi"/>
          <w:b/>
          <w:sz w:val="24"/>
          <w:szCs w:val="24"/>
        </w:rPr>
      </w:pPr>
      <w:bookmarkStart w:id="3" w:name="_Hlk90973223"/>
      <w:r>
        <w:rPr>
          <w:rFonts w:eastAsia="Calibri" w:cstheme="minorHAnsi"/>
          <w:bCs/>
          <w:sz w:val="24"/>
          <w:szCs w:val="24"/>
        </w:rPr>
        <w:lastRenderedPageBreak/>
        <w:t xml:space="preserve">Divide the students into small groups of 4 or 5 students each. Provide each group with </w:t>
      </w:r>
      <w:bookmarkStart w:id="4" w:name="_Hlk90972150"/>
      <w:r w:rsidRPr="00B27CBF">
        <w:rPr>
          <w:rFonts w:eastAsia="Calibri" w:cstheme="minorHAnsi"/>
          <w:b/>
          <w:sz w:val="24"/>
          <w:szCs w:val="24"/>
        </w:rPr>
        <w:t>large poster paper and markers.</w:t>
      </w:r>
    </w:p>
    <w:bookmarkEnd w:id="4"/>
    <w:bookmarkEnd w:id="3"/>
    <w:p w14:paraId="28CE7ACC" w14:textId="201AB300" w:rsidR="00D26B6C" w:rsidRPr="00D26B6C" w:rsidRDefault="00EA0778"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Introduce the </w:t>
      </w:r>
      <w:r w:rsidR="00AB31BA">
        <w:rPr>
          <w:rFonts w:eastAsia="Calibri" w:cstheme="minorHAnsi"/>
          <w:bCs/>
          <w:sz w:val="24"/>
          <w:szCs w:val="24"/>
        </w:rPr>
        <w:t xml:space="preserve">cohort on “Safety </w:t>
      </w:r>
      <w:r w:rsidR="00D26B6C">
        <w:rPr>
          <w:rFonts w:eastAsia="Calibri" w:cstheme="minorHAnsi"/>
          <w:bCs/>
          <w:sz w:val="24"/>
          <w:szCs w:val="24"/>
        </w:rPr>
        <w:t>W</w:t>
      </w:r>
      <w:r w:rsidR="00AB31BA">
        <w:rPr>
          <w:rFonts w:eastAsia="Calibri" w:cstheme="minorHAnsi"/>
          <w:bCs/>
          <w:sz w:val="24"/>
          <w:szCs w:val="24"/>
        </w:rPr>
        <w:t xml:space="preserve">hile Socializing” and </w:t>
      </w:r>
      <w:r w:rsidR="00D26B6C">
        <w:rPr>
          <w:rFonts w:eastAsia="Calibri" w:cstheme="minorHAnsi"/>
          <w:bCs/>
          <w:sz w:val="24"/>
          <w:szCs w:val="24"/>
        </w:rPr>
        <w:t xml:space="preserve">explain that adults that are responsible for the safety of youth will have expectations or rules that the youth should follow when in </w:t>
      </w:r>
      <w:r w:rsidR="00475141">
        <w:rPr>
          <w:rFonts w:eastAsia="Calibri" w:cstheme="minorHAnsi"/>
          <w:bCs/>
          <w:sz w:val="24"/>
          <w:szCs w:val="24"/>
        </w:rPr>
        <w:t>social settings on their own</w:t>
      </w:r>
      <w:r w:rsidR="00D26B6C">
        <w:rPr>
          <w:rFonts w:eastAsia="Calibri" w:cstheme="minorHAnsi"/>
          <w:bCs/>
          <w:sz w:val="24"/>
          <w:szCs w:val="24"/>
        </w:rPr>
        <w:t xml:space="preserve">.  </w:t>
      </w:r>
    </w:p>
    <w:p w14:paraId="4DC920E2" w14:textId="48D8C1F2" w:rsidR="00AB31BA" w:rsidRPr="00AB31BA" w:rsidRDefault="00A47FA7" w:rsidP="00220107">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I</w:t>
      </w:r>
      <w:r w:rsidR="00AB31BA">
        <w:rPr>
          <w:rFonts w:eastAsia="Calibri" w:cstheme="minorHAnsi"/>
          <w:bCs/>
          <w:sz w:val="24"/>
          <w:szCs w:val="24"/>
        </w:rPr>
        <w:t>nform the students that the first lesson is on “Home Rules and Curfews</w:t>
      </w:r>
      <w:r>
        <w:rPr>
          <w:rFonts w:eastAsia="Calibri" w:cstheme="minorHAnsi"/>
          <w:bCs/>
          <w:sz w:val="24"/>
          <w:szCs w:val="24"/>
        </w:rPr>
        <w:t>”</w:t>
      </w:r>
      <w:r w:rsidR="00AB31BA">
        <w:rPr>
          <w:rFonts w:eastAsia="Calibri" w:cstheme="minorHAnsi"/>
          <w:bCs/>
          <w:sz w:val="24"/>
          <w:szCs w:val="24"/>
        </w:rPr>
        <w:t xml:space="preserve">. </w:t>
      </w:r>
      <w:r w:rsidR="00D26B6C">
        <w:rPr>
          <w:rFonts w:eastAsia="Calibri" w:cstheme="minorHAnsi"/>
          <w:bCs/>
          <w:sz w:val="24"/>
          <w:szCs w:val="24"/>
        </w:rPr>
        <w:t xml:space="preserve">Explain that home rules and curfews are some of the </w:t>
      </w:r>
      <w:r>
        <w:rPr>
          <w:rFonts w:eastAsia="Calibri" w:cstheme="minorHAnsi"/>
          <w:bCs/>
          <w:sz w:val="24"/>
          <w:szCs w:val="24"/>
        </w:rPr>
        <w:t>strategies used</w:t>
      </w:r>
      <w:r w:rsidR="00D26B6C">
        <w:rPr>
          <w:rFonts w:eastAsia="Calibri" w:cstheme="minorHAnsi"/>
          <w:bCs/>
          <w:sz w:val="24"/>
          <w:szCs w:val="24"/>
        </w:rPr>
        <w:t xml:space="preserve"> to protect teens when they are </w:t>
      </w:r>
      <w:r>
        <w:rPr>
          <w:rFonts w:eastAsia="Calibri" w:cstheme="minorHAnsi"/>
          <w:bCs/>
          <w:sz w:val="24"/>
          <w:szCs w:val="24"/>
        </w:rPr>
        <w:t>out</w:t>
      </w:r>
      <w:r w:rsidR="00475141">
        <w:rPr>
          <w:rFonts w:eastAsia="Calibri" w:cstheme="minorHAnsi"/>
          <w:bCs/>
          <w:sz w:val="24"/>
          <w:szCs w:val="24"/>
        </w:rPr>
        <w:t xml:space="preserve"> on their own</w:t>
      </w:r>
      <w:r w:rsidR="00D26B6C">
        <w:rPr>
          <w:rFonts w:eastAsia="Calibri" w:cstheme="minorHAnsi"/>
          <w:bCs/>
          <w:sz w:val="24"/>
          <w:szCs w:val="24"/>
        </w:rPr>
        <w:t xml:space="preserve">. </w:t>
      </w:r>
      <w:r w:rsidR="005F3082">
        <w:rPr>
          <w:rFonts w:eastAsia="Calibri" w:cstheme="minorHAnsi"/>
          <w:bCs/>
          <w:sz w:val="24"/>
          <w:szCs w:val="24"/>
        </w:rPr>
        <w:t>Curfews refer to how late a person under 18 can legally stay outside in public</w:t>
      </w:r>
      <w:r>
        <w:rPr>
          <w:rFonts w:eastAsia="Calibri" w:cstheme="minorHAnsi"/>
          <w:bCs/>
          <w:sz w:val="24"/>
          <w:szCs w:val="24"/>
        </w:rPr>
        <w:t xml:space="preserve"> without a legal guardian</w:t>
      </w:r>
      <w:r w:rsidR="005F3082">
        <w:rPr>
          <w:rFonts w:eastAsia="Calibri" w:cstheme="minorHAnsi"/>
          <w:bCs/>
          <w:sz w:val="24"/>
          <w:szCs w:val="24"/>
        </w:rPr>
        <w:t xml:space="preserve">.  </w:t>
      </w:r>
    </w:p>
    <w:p w14:paraId="78DAB899" w14:textId="77777777" w:rsidR="00B27CBF" w:rsidRPr="00B27CBF" w:rsidRDefault="00B27CB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Instruct the groups to discuss and list </w:t>
      </w:r>
      <w:r w:rsidR="00AB31BA" w:rsidRPr="00AB31BA">
        <w:rPr>
          <w:rFonts w:eastAsia="Calibri" w:cstheme="minorHAnsi"/>
          <w:bCs/>
          <w:sz w:val="24"/>
          <w:szCs w:val="24"/>
        </w:rPr>
        <w:t xml:space="preserve">possible rules </w:t>
      </w:r>
      <w:r w:rsidR="006A5671" w:rsidRPr="006A5671">
        <w:rPr>
          <w:rFonts w:eastAsia="Calibri" w:cstheme="minorHAnsi"/>
          <w:bCs/>
          <w:sz w:val="24"/>
          <w:szCs w:val="24"/>
        </w:rPr>
        <w:t>guardians may have when youth leave the house without them</w:t>
      </w:r>
      <w:r>
        <w:rPr>
          <w:rFonts w:eastAsia="Calibri" w:cstheme="minorHAnsi"/>
          <w:bCs/>
          <w:sz w:val="24"/>
          <w:szCs w:val="24"/>
        </w:rPr>
        <w:t xml:space="preserve"> on their large poster paper.</w:t>
      </w:r>
    </w:p>
    <w:p w14:paraId="4E9DAB6D" w14:textId="0738DCF9" w:rsidR="00AB31BA" w:rsidRPr="00AB31BA" w:rsidRDefault="00B27CBF"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Call on each group to share one item from their list different than what was reported be a previous group. Continue rotating to each group until most unique </w:t>
      </w:r>
      <w:r w:rsidR="004C1497">
        <w:rPr>
          <w:rFonts w:eastAsia="Calibri" w:cstheme="minorHAnsi"/>
          <w:bCs/>
          <w:sz w:val="24"/>
          <w:szCs w:val="24"/>
        </w:rPr>
        <w:t>ideas have been shared.</w:t>
      </w:r>
    </w:p>
    <w:p w14:paraId="6C9D2CF1" w14:textId="7AD08CAA" w:rsidR="00AB31BA" w:rsidRPr="004C1497" w:rsidRDefault="004C1497"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Next, in</w:t>
      </w:r>
      <w:r w:rsidR="00AB31BA" w:rsidRPr="00AB31BA">
        <w:rPr>
          <w:rFonts w:eastAsia="Calibri" w:cstheme="minorHAnsi"/>
          <w:bCs/>
          <w:sz w:val="24"/>
          <w:szCs w:val="24"/>
        </w:rPr>
        <w:t xml:space="preserve">struct the </w:t>
      </w:r>
      <w:r>
        <w:rPr>
          <w:rFonts w:eastAsia="Calibri" w:cstheme="minorHAnsi"/>
          <w:bCs/>
          <w:sz w:val="24"/>
          <w:szCs w:val="24"/>
        </w:rPr>
        <w:t>groups</w:t>
      </w:r>
      <w:r w:rsidR="00AB31BA" w:rsidRPr="00AB31BA">
        <w:rPr>
          <w:rFonts w:eastAsia="Calibri" w:cstheme="minorHAnsi"/>
          <w:bCs/>
          <w:sz w:val="24"/>
          <w:szCs w:val="24"/>
        </w:rPr>
        <w:t xml:space="preserve"> to </w:t>
      </w:r>
      <w:r>
        <w:rPr>
          <w:rFonts w:eastAsia="Calibri" w:cstheme="minorHAnsi"/>
          <w:bCs/>
          <w:sz w:val="24"/>
          <w:szCs w:val="24"/>
        </w:rPr>
        <w:t>add</w:t>
      </w:r>
      <w:r w:rsidR="00AB31BA" w:rsidRPr="00AB31BA">
        <w:rPr>
          <w:rFonts w:eastAsia="Calibri" w:cstheme="minorHAnsi"/>
          <w:bCs/>
          <w:sz w:val="24"/>
          <w:szCs w:val="24"/>
        </w:rPr>
        <w:t xml:space="preserve"> </w:t>
      </w:r>
      <w:r w:rsidR="00475141">
        <w:rPr>
          <w:rFonts w:eastAsia="Calibri" w:cstheme="minorHAnsi"/>
          <w:bCs/>
          <w:sz w:val="24"/>
          <w:szCs w:val="24"/>
        </w:rPr>
        <w:t xml:space="preserve">1 </w:t>
      </w:r>
      <w:r w:rsidR="00AB31BA" w:rsidRPr="00AB31BA">
        <w:rPr>
          <w:rFonts w:eastAsia="Calibri" w:cstheme="minorHAnsi"/>
          <w:bCs/>
          <w:sz w:val="24"/>
          <w:szCs w:val="24"/>
        </w:rPr>
        <w:t>reason</w:t>
      </w:r>
      <w:r w:rsidR="00475141">
        <w:rPr>
          <w:rFonts w:eastAsia="Calibri" w:cstheme="minorHAnsi"/>
          <w:bCs/>
          <w:sz w:val="24"/>
          <w:szCs w:val="24"/>
        </w:rPr>
        <w:t xml:space="preserve"> they feel</w:t>
      </w:r>
      <w:r w:rsidR="00AB31BA" w:rsidRPr="00AB31BA">
        <w:rPr>
          <w:rFonts w:eastAsia="Calibri" w:cstheme="minorHAnsi"/>
          <w:bCs/>
          <w:sz w:val="24"/>
          <w:szCs w:val="24"/>
        </w:rPr>
        <w:t xml:space="preserve"> a home rule </w:t>
      </w:r>
      <w:r w:rsidR="00475141">
        <w:rPr>
          <w:rFonts w:eastAsia="Calibri" w:cstheme="minorHAnsi"/>
          <w:bCs/>
          <w:sz w:val="24"/>
          <w:szCs w:val="24"/>
        </w:rPr>
        <w:t xml:space="preserve">listed </w:t>
      </w:r>
      <w:r w:rsidR="00AB31BA" w:rsidRPr="00AB31BA">
        <w:rPr>
          <w:rFonts w:eastAsia="Calibri" w:cstheme="minorHAnsi"/>
          <w:bCs/>
          <w:sz w:val="24"/>
          <w:szCs w:val="24"/>
        </w:rPr>
        <w:t>may be unfair</w:t>
      </w:r>
      <w:r w:rsidR="00475141">
        <w:rPr>
          <w:rFonts w:eastAsia="Calibri" w:cstheme="minorHAnsi"/>
          <w:bCs/>
          <w:sz w:val="24"/>
          <w:szCs w:val="24"/>
        </w:rPr>
        <w:t xml:space="preserve"> and 1 reason the same home rule may be helpful for safety</w:t>
      </w:r>
      <w:r>
        <w:rPr>
          <w:rFonts w:eastAsia="Calibri" w:cstheme="minorHAnsi"/>
          <w:bCs/>
          <w:sz w:val="24"/>
          <w:szCs w:val="24"/>
        </w:rPr>
        <w:t xml:space="preserve"> for at least 3 of the rules they listed</w:t>
      </w:r>
      <w:r w:rsidR="00AB31BA" w:rsidRPr="00AB31BA">
        <w:rPr>
          <w:rFonts w:eastAsia="Calibri" w:cstheme="minorHAnsi"/>
          <w:bCs/>
          <w:sz w:val="24"/>
          <w:szCs w:val="24"/>
        </w:rPr>
        <w:t xml:space="preserve">. </w:t>
      </w:r>
    </w:p>
    <w:p w14:paraId="2DB1434E" w14:textId="7A256103" w:rsidR="004C1497" w:rsidRPr="00AB31BA" w:rsidRDefault="004C1497"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bCs/>
          <w:sz w:val="24"/>
          <w:szCs w:val="24"/>
        </w:rPr>
        <w:t>Call on each group to report out on one rule they expanded on.</w:t>
      </w:r>
    </w:p>
    <w:p w14:paraId="3326B9AD" w14:textId="1D7C69E5" w:rsidR="006349C5" w:rsidRPr="006563E4" w:rsidRDefault="006563E4" w:rsidP="006349C5">
      <w:pPr>
        <w:widowControl w:val="0"/>
        <w:numPr>
          <w:ilvl w:val="0"/>
          <w:numId w:val="3"/>
        </w:numPr>
        <w:autoSpaceDE w:val="0"/>
        <w:autoSpaceDN w:val="0"/>
        <w:adjustRightInd w:val="0"/>
        <w:spacing w:after="0" w:line="240" w:lineRule="auto"/>
        <w:rPr>
          <w:rFonts w:eastAsia="Calibri" w:cstheme="minorHAnsi"/>
          <w:b/>
          <w:bCs/>
          <w:sz w:val="24"/>
          <w:szCs w:val="24"/>
        </w:rPr>
      </w:pPr>
      <w:r w:rsidRPr="006563E4">
        <w:rPr>
          <w:rFonts w:eastAsia="Calibri" w:cstheme="minorHAnsi"/>
          <w:sz w:val="24"/>
          <w:szCs w:val="24"/>
        </w:rPr>
        <w:t xml:space="preserve">Refer to comments made about curfews and explain that in the next activity, students will be divided into groups to prepare persuasive </w:t>
      </w:r>
      <w:r w:rsidR="005F3082">
        <w:rPr>
          <w:rFonts w:eastAsia="Calibri" w:cstheme="minorHAnsi"/>
          <w:sz w:val="24"/>
          <w:szCs w:val="24"/>
        </w:rPr>
        <w:t>arguments</w:t>
      </w:r>
      <w:r w:rsidRPr="006563E4">
        <w:rPr>
          <w:rFonts w:eastAsia="Calibri" w:cstheme="minorHAnsi"/>
          <w:sz w:val="24"/>
          <w:szCs w:val="24"/>
        </w:rPr>
        <w:t xml:space="preserve"> to establish </w:t>
      </w:r>
      <w:r w:rsidR="005F3082">
        <w:rPr>
          <w:rFonts w:eastAsia="Calibri" w:cstheme="minorHAnsi"/>
          <w:sz w:val="24"/>
          <w:szCs w:val="24"/>
        </w:rPr>
        <w:t>new</w:t>
      </w:r>
      <w:r w:rsidRPr="006563E4">
        <w:rPr>
          <w:rFonts w:eastAsia="Calibri" w:cstheme="minorHAnsi"/>
          <w:sz w:val="24"/>
          <w:szCs w:val="24"/>
        </w:rPr>
        <w:t xml:space="preserve"> curfew rules</w:t>
      </w:r>
      <w:r w:rsidR="005F3082">
        <w:rPr>
          <w:rFonts w:eastAsia="Calibri" w:cstheme="minorHAnsi"/>
          <w:sz w:val="24"/>
          <w:szCs w:val="24"/>
        </w:rPr>
        <w:t xml:space="preserve"> or keep the existing one</w:t>
      </w:r>
      <w:r w:rsidRPr="006563E4">
        <w:rPr>
          <w:rFonts w:eastAsia="Calibri" w:cstheme="minorHAnsi"/>
          <w:sz w:val="24"/>
          <w:szCs w:val="24"/>
        </w:rPr>
        <w:t xml:space="preserve">.  </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4C565663"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r w:rsidR="005F3082">
        <w:rPr>
          <w:rFonts w:eastAsia="Calibri" w:cstheme="minorHAnsi"/>
          <w:b/>
          <w:bCs/>
          <w:sz w:val="24"/>
          <w:szCs w:val="24"/>
        </w:rPr>
        <w:t xml:space="preserve"> </w:t>
      </w:r>
    </w:p>
    <w:p w14:paraId="46226B59" w14:textId="2574F87D" w:rsidR="00220107" w:rsidRPr="00220107" w:rsidRDefault="008612D6" w:rsidP="00EF17F1">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220107">
        <w:rPr>
          <w:rFonts w:eastAsia="Calibri" w:cstheme="minorHAnsi"/>
          <w:sz w:val="24"/>
          <w:szCs w:val="24"/>
        </w:rPr>
        <w:t xml:space="preserve">Explain the following: </w:t>
      </w:r>
      <w:r w:rsidR="005F3082" w:rsidRPr="00220107">
        <w:rPr>
          <w:rFonts w:eastAsia="Calibri" w:cstheme="minorHAnsi"/>
          <w:sz w:val="24"/>
          <w:szCs w:val="24"/>
        </w:rPr>
        <w:t>Cities in Arizona are allowed to enforce their own curfews</w:t>
      </w:r>
      <w:r w:rsidR="00731BDA" w:rsidRPr="00220107">
        <w:rPr>
          <w:rFonts w:eastAsia="Calibri" w:cstheme="minorHAnsi"/>
          <w:sz w:val="24"/>
          <w:szCs w:val="24"/>
        </w:rPr>
        <w:t xml:space="preserve"> through city ordinances</w:t>
      </w:r>
      <w:r w:rsidR="005F3082" w:rsidRPr="00220107">
        <w:rPr>
          <w:rFonts w:eastAsia="Calibri" w:cstheme="minorHAnsi"/>
          <w:sz w:val="24"/>
          <w:szCs w:val="24"/>
        </w:rPr>
        <w:t xml:space="preserve">. </w:t>
      </w:r>
      <w:r w:rsidR="00220107" w:rsidRPr="00834A7A">
        <w:rPr>
          <w:rFonts w:eastAsia="Calibri" w:cstheme="minorHAnsi"/>
          <w:sz w:val="24"/>
          <w:szCs w:val="24"/>
        </w:rPr>
        <w:t xml:space="preserve">The purpose of a curfew is to keep youth safe during a time when criminal behavior may increase. </w:t>
      </w:r>
      <w:r w:rsidR="0089795D" w:rsidRPr="00220107">
        <w:rPr>
          <w:rFonts w:eastAsia="Calibri" w:cstheme="minorHAnsi"/>
          <w:sz w:val="24"/>
          <w:szCs w:val="24"/>
        </w:rPr>
        <w:t>Found in violation of curfew laws, you</w:t>
      </w:r>
      <w:r w:rsidR="0093125D">
        <w:rPr>
          <w:rFonts w:eastAsia="Calibri" w:cstheme="minorHAnsi"/>
          <w:sz w:val="24"/>
          <w:szCs w:val="24"/>
        </w:rPr>
        <w:t>th</w:t>
      </w:r>
      <w:r w:rsidR="0089795D" w:rsidRPr="00220107">
        <w:rPr>
          <w:rFonts w:eastAsia="Calibri" w:cstheme="minorHAnsi"/>
          <w:sz w:val="24"/>
          <w:szCs w:val="24"/>
        </w:rPr>
        <w:t xml:space="preserve"> may receive a warning or </w:t>
      </w:r>
      <w:r w:rsidR="00655CCA" w:rsidRPr="00220107">
        <w:rPr>
          <w:rFonts w:eastAsia="Calibri" w:cstheme="minorHAnsi"/>
          <w:sz w:val="24"/>
          <w:szCs w:val="24"/>
        </w:rPr>
        <w:t>ticket; may</w:t>
      </w:r>
      <w:r w:rsidR="0089795D" w:rsidRPr="00220107">
        <w:rPr>
          <w:rFonts w:eastAsia="Calibri" w:cstheme="minorHAnsi"/>
          <w:sz w:val="24"/>
          <w:szCs w:val="24"/>
        </w:rPr>
        <w:t xml:space="preserve"> have to pay fines or be assigned community service as well as </w:t>
      </w:r>
      <w:r w:rsidR="00F3081E">
        <w:rPr>
          <w:rFonts w:eastAsia="Calibri" w:cstheme="minorHAnsi"/>
          <w:sz w:val="24"/>
          <w:szCs w:val="24"/>
        </w:rPr>
        <w:t>their</w:t>
      </w:r>
      <w:r w:rsidR="0093125D" w:rsidRPr="00220107">
        <w:rPr>
          <w:rFonts w:eastAsia="Calibri" w:cstheme="minorHAnsi"/>
          <w:sz w:val="24"/>
          <w:szCs w:val="24"/>
        </w:rPr>
        <w:t xml:space="preserve"> </w:t>
      </w:r>
      <w:r w:rsidR="0089795D" w:rsidRPr="00220107">
        <w:rPr>
          <w:rFonts w:eastAsia="Calibri" w:cstheme="minorHAnsi"/>
          <w:sz w:val="24"/>
          <w:szCs w:val="24"/>
        </w:rPr>
        <w:t xml:space="preserve">parents. A curfew violation </w:t>
      </w:r>
      <w:r w:rsidR="00220107">
        <w:rPr>
          <w:rFonts w:eastAsia="Calibri" w:cstheme="minorHAnsi"/>
          <w:sz w:val="24"/>
          <w:szCs w:val="24"/>
        </w:rPr>
        <w:t>might</w:t>
      </w:r>
      <w:r w:rsidR="0089795D" w:rsidRPr="00220107">
        <w:rPr>
          <w:rFonts w:eastAsia="Calibri" w:cstheme="minorHAnsi"/>
          <w:sz w:val="24"/>
          <w:szCs w:val="24"/>
        </w:rPr>
        <w:t xml:space="preserve"> go on </w:t>
      </w:r>
      <w:r w:rsidR="0093125D">
        <w:rPr>
          <w:rFonts w:eastAsia="Calibri" w:cstheme="minorHAnsi"/>
          <w:sz w:val="24"/>
          <w:szCs w:val="24"/>
        </w:rPr>
        <w:t>their</w:t>
      </w:r>
      <w:r w:rsidR="0093125D" w:rsidRPr="00220107">
        <w:rPr>
          <w:rFonts w:eastAsia="Calibri" w:cstheme="minorHAnsi"/>
          <w:sz w:val="24"/>
          <w:szCs w:val="24"/>
        </w:rPr>
        <w:t xml:space="preserve"> </w:t>
      </w:r>
      <w:r w:rsidR="0064110F" w:rsidRPr="00220107">
        <w:rPr>
          <w:rFonts w:eastAsia="Calibri" w:cstheme="minorHAnsi"/>
          <w:sz w:val="24"/>
          <w:szCs w:val="24"/>
        </w:rPr>
        <w:t>juvenile</w:t>
      </w:r>
      <w:r w:rsidR="0089795D" w:rsidRPr="00220107">
        <w:rPr>
          <w:rFonts w:eastAsia="Calibri" w:cstheme="minorHAnsi"/>
          <w:sz w:val="24"/>
          <w:szCs w:val="24"/>
        </w:rPr>
        <w:t xml:space="preserve"> record. The </w:t>
      </w:r>
      <w:r w:rsidR="0064110F" w:rsidRPr="00220107">
        <w:rPr>
          <w:rFonts w:eastAsia="Calibri" w:cstheme="minorHAnsi"/>
          <w:sz w:val="24"/>
          <w:szCs w:val="24"/>
        </w:rPr>
        <w:t xml:space="preserve">possible </w:t>
      </w:r>
      <w:r w:rsidR="0089795D" w:rsidRPr="00220107">
        <w:rPr>
          <w:rFonts w:eastAsia="Calibri" w:cstheme="minorHAnsi"/>
          <w:sz w:val="24"/>
          <w:szCs w:val="24"/>
        </w:rPr>
        <w:t xml:space="preserve">charge for both </w:t>
      </w:r>
      <w:r w:rsidR="0093125D">
        <w:rPr>
          <w:rFonts w:eastAsia="Calibri" w:cstheme="minorHAnsi"/>
          <w:sz w:val="24"/>
          <w:szCs w:val="24"/>
        </w:rPr>
        <w:t>the juvenile</w:t>
      </w:r>
      <w:r w:rsidR="0093125D" w:rsidRPr="00220107">
        <w:rPr>
          <w:rFonts w:eastAsia="Calibri" w:cstheme="minorHAnsi"/>
          <w:sz w:val="24"/>
          <w:szCs w:val="24"/>
        </w:rPr>
        <w:t xml:space="preserve"> </w:t>
      </w:r>
      <w:r w:rsidR="0089795D" w:rsidRPr="00220107">
        <w:rPr>
          <w:rFonts w:eastAsia="Calibri" w:cstheme="minorHAnsi"/>
          <w:sz w:val="24"/>
          <w:szCs w:val="24"/>
        </w:rPr>
        <w:t>and/or parents is a misdemeanor.</w:t>
      </w:r>
      <w:r w:rsidR="0064110F" w:rsidRPr="00220107">
        <w:rPr>
          <w:rFonts w:eastAsia="Calibri" w:cstheme="minorHAnsi"/>
          <w:sz w:val="24"/>
          <w:szCs w:val="24"/>
        </w:rPr>
        <w:t xml:space="preserve"> For information see: </w:t>
      </w:r>
      <w:hyperlink r:id="rId10" w:history="1">
        <w:r w:rsidR="00842B0A" w:rsidRPr="00FF7E72">
          <w:rPr>
            <w:rStyle w:val="Hyperlink"/>
            <w:rFonts w:eastAsia="Calibri" w:cstheme="minorHAnsi"/>
            <w:sz w:val="24"/>
            <w:szCs w:val="24"/>
          </w:rPr>
          <w:t>https://lawforkids.org/curfew</w:t>
        </w:r>
      </w:hyperlink>
      <w:r w:rsidR="00842B0A">
        <w:rPr>
          <w:rFonts w:eastAsia="Calibri" w:cstheme="minorHAnsi"/>
          <w:sz w:val="24"/>
          <w:szCs w:val="24"/>
        </w:rPr>
        <w:t>.</w:t>
      </w:r>
      <w:r w:rsidR="0064110F" w:rsidRPr="00220107">
        <w:rPr>
          <w:rFonts w:eastAsia="Calibri" w:cstheme="minorHAnsi"/>
          <w:sz w:val="24"/>
          <w:szCs w:val="24"/>
        </w:rPr>
        <w:t xml:space="preserve"> </w:t>
      </w:r>
      <w:r w:rsidR="00220107" w:rsidRPr="00220107">
        <w:rPr>
          <w:rFonts w:eastAsia="Calibri" w:cstheme="minorHAnsi"/>
          <w:bCs/>
          <w:sz w:val="24"/>
          <w:szCs w:val="24"/>
        </w:rPr>
        <w:t xml:space="preserve">There are some exceptions to most curfew laws. </w:t>
      </w:r>
    </w:p>
    <w:p w14:paraId="317D1C36"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If you are with a parent or guardian curfew rules would not apply. </w:t>
      </w:r>
    </w:p>
    <w:p w14:paraId="27B00628"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Parents or guardians may give permission for another adult to be with you after curfew hours or when traveling to another state.  </w:t>
      </w:r>
    </w:p>
    <w:p w14:paraId="26E8EB66" w14:textId="77777777" w:rsidR="00220107" w:rsidRPr="00220107"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 xml:space="preserve">Leaving work and heading straight home is also allowed past curfew or other reasonable activity exercising your First Amendment Rights. </w:t>
      </w:r>
    </w:p>
    <w:p w14:paraId="509B6ABD" w14:textId="77777777" w:rsidR="00220107" w:rsidRPr="00AB31BA" w:rsidRDefault="00220107" w:rsidP="00220107">
      <w:pPr>
        <w:widowControl w:val="0"/>
        <w:numPr>
          <w:ilvl w:val="1"/>
          <w:numId w:val="26"/>
        </w:numPr>
        <w:autoSpaceDE w:val="0"/>
        <w:autoSpaceDN w:val="0"/>
        <w:adjustRightInd w:val="0"/>
        <w:spacing w:after="0" w:line="240" w:lineRule="auto"/>
        <w:rPr>
          <w:rFonts w:eastAsia="Calibri" w:cstheme="minorHAnsi"/>
          <w:sz w:val="24"/>
          <w:szCs w:val="24"/>
        </w:rPr>
      </w:pPr>
      <w:r>
        <w:rPr>
          <w:rFonts w:eastAsia="Calibri" w:cstheme="minorHAnsi"/>
          <w:bCs/>
          <w:sz w:val="24"/>
          <w:szCs w:val="24"/>
        </w:rPr>
        <w:t>Being married and 16 or over, military service or on your residential property, including the neighbor’s property with consent is also allowed past curfew times.</w:t>
      </w:r>
    </w:p>
    <w:p w14:paraId="5D208024" w14:textId="77777777" w:rsidR="00220107" w:rsidRPr="00834A7A" w:rsidRDefault="00220107" w:rsidP="00842B0A">
      <w:pPr>
        <w:pStyle w:val="ListParagraph"/>
        <w:widowControl w:val="0"/>
        <w:autoSpaceDE w:val="0"/>
        <w:autoSpaceDN w:val="0"/>
        <w:adjustRightInd w:val="0"/>
        <w:spacing w:after="0" w:line="240" w:lineRule="auto"/>
        <w:rPr>
          <w:rFonts w:eastAsia="Calibri" w:cstheme="minorHAnsi"/>
          <w:sz w:val="24"/>
          <w:szCs w:val="24"/>
        </w:rPr>
      </w:pPr>
    </w:p>
    <w:p w14:paraId="63C48472" w14:textId="3AC30B6F" w:rsidR="004C1979" w:rsidRDefault="004C1979"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w:t>
      </w:r>
      <w:r w:rsidR="004C1497">
        <w:rPr>
          <w:rFonts w:eastAsia="Calibri" w:cstheme="minorHAnsi"/>
          <w:sz w:val="24"/>
          <w:szCs w:val="24"/>
        </w:rPr>
        <w:t>the students to discuss with their group</w:t>
      </w:r>
      <w:r>
        <w:rPr>
          <w:rFonts w:eastAsia="Calibri" w:cstheme="minorHAnsi"/>
          <w:sz w:val="24"/>
          <w:szCs w:val="24"/>
        </w:rPr>
        <w:t xml:space="preserve"> </w:t>
      </w:r>
      <w:r w:rsidR="00226094">
        <w:rPr>
          <w:rFonts w:eastAsia="Calibri" w:cstheme="minorHAnsi"/>
          <w:sz w:val="24"/>
          <w:szCs w:val="24"/>
        </w:rPr>
        <w:t>why adults may feel that crimes may occur</w:t>
      </w:r>
      <w:r>
        <w:rPr>
          <w:rFonts w:eastAsia="Calibri" w:cstheme="minorHAnsi"/>
          <w:sz w:val="24"/>
          <w:szCs w:val="24"/>
        </w:rPr>
        <w:t xml:space="preserve"> mor</w:t>
      </w:r>
      <w:r w:rsidR="00834A7A">
        <w:rPr>
          <w:rFonts w:eastAsia="Calibri" w:cstheme="minorHAnsi"/>
          <w:sz w:val="24"/>
          <w:szCs w:val="24"/>
        </w:rPr>
        <w:t>e</w:t>
      </w:r>
      <w:r>
        <w:rPr>
          <w:rFonts w:eastAsia="Calibri" w:cstheme="minorHAnsi"/>
          <w:sz w:val="24"/>
          <w:szCs w:val="24"/>
        </w:rPr>
        <w:t xml:space="preserve"> easily </w:t>
      </w:r>
      <w:r w:rsidR="00A509BF">
        <w:rPr>
          <w:rFonts w:eastAsia="Calibri" w:cstheme="minorHAnsi"/>
          <w:sz w:val="24"/>
          <w:szCs w:val="24"/>
        </w:rPr>
        <w:t xml:space="preserve">at </w:t>
      </w:r>
      <w:r>
        <w:rPr>
          <w:rFonts w:eastAsia="Calibri" w:cstheme="minorHAnsi"/>
          <w:sz w:val="24"/>
          <w:szCs w:val="24"/>
        </w:rPr>
        <w:t xml:space="preserve">night for youth away from home. </w:t>
      </w:r>
      <w:r w:rsidR="004C1497">
        <w:rPr>
          <w:rFonts w:eastAsia="Calibri" w:cstheme="minorHAnsi"/>
          <w:sz w:val="24"/>
          <w:szCs w:val="24"/>
        </w:rPr>
        <w:t>Call on each group to share one comment from their group.</w:t>
      </w:r>
    </w:p>
    <w:p w14:paraId="1C4D64A0" w14:textId="77777777" w:rsidR="002B1A4C" w:rsidRDefault="00226094"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remind the students that curfew applies only to those under the age of 18. </w:t>
      </w:r>
      <w:r w:rsidR="002B1A4C">
        <w:rPr>
          <w:rFonts w:eastAsia="Calibri" w:cstheme="minorHAnsi"/>
          <w:sz w:val="24"/>
          <w:szCs w:val="24"/>
        </w:rPr>
        <w:t xml:space="preserve">Post the two </w:t>
      </w:r>
      <w:r w:rsidR="002B1A4C" w:rsidRPr="00DB4683">
        <w:rPr>
          <w:rFonts w:eastAsia="Calibri" w:cstheme="minorHAnsi"/>
          <w:b/>
          <w:bCs/>
          <w:sz w:val="24"/>
          <w:szCs w:val="24"/>
        </w:rPr>
        <w:t>signs, ‘Agree’ and ‘Disagree’</w:t>
      </w:r>
      <w:r w:rsidR="002B1A4C">
        <w:rPr>
          <w:rFonts w:eastAsia="Calibri" w:cstheme="minorHAnsi"/>
          <w:sz w:val="24"/>
          <w:szCs w:val="24"/>
        </w:rPr>
        <w:t xml:space="preserve"> on opposite sides of the room. </w:t>
      </w:r>
    </w:p>
    <w:p w14:paraId="2B379A28" w14:textId="784301E7" w:rsidR="004C1497" w:rsidRDefault="002B1A4C"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to students that they will participate in a continuum activity. They are to listen to you read the following statements then choose a place along the continuum between </w:t>
      </w:r>
      <w:r w:rsidR="007722CE">
        <w:rPr>
          <w:rFonts w:eastAsia="Calibri" w:cstheme="minorHAnsi"/>
          <w:sz w:val="24"/>
          <w:szCs w:val="24"/>
        </w:rPr>
        <w:t>‘</w:t>
      </w:r>
      <w:r>
        <w:rPr>
          <w:rFonts w:eastAsia="Calibri" w:cstheme="minorHAnsi"/>
          <w:sz w:val="24"/>
          <w:szCs w:val="24"/>
        </w:rPr>
        <w:t>Agree</w:t>
      </w:r>
      <w:r w:rsidR="007722CE">
        <w:rPr>
          <w:rFonts w:eastAsia="Calibri" w:cstheme="minorHAnsi"/>
          <w:sz w:val="24"/>
          <w:szCs w:val="24"/>
        </w:rPr>
        <w:t>’</w:t>
      </w:r>
      <w:r>
        <w:rPr>
          <w:rFonts w:eastAsia="Calibri" w:cstheme="minorHAnsi"/>
          <w:sz w:val="24"/>
          <w:szCs w:val="24"/>
        </w:rPr>
        <w:t xml:space="preserve"> and </w:t>
      </w:r>
      <w:r w:rsidR="007722CE">
        <w:rPr>
          <w:rFonts w:eastAsia="Calibri" w:cstheme="minorHAnsi"/>
          <w:sz w:val="24"/>
          <w:szCs w:val="24"/>
        </w:rPr>
        <w:t>‘</w:t>
      </w:r>
      <w:r>
        <w:rPr>
          <w:rFonts w:eastAsia="Calibri" w:cstheme="minorHAnsi"/>
          <w:sz w:val="24"/>
          <w:szCs w:val="24"/>
        </w:rPr>
        <w:t>Disagree</w:t>
      </w:r>
      <w:r w:rsidR="007722CE">
        <w:rPr>
          <w:rFonts w:eastAsia="Calibri" w:cstheme="minorHAnsi"/>
          <w:sz w:val="24"/>
          <w:szCs w:val="24"/>
        </w:rPr>
        <w:t>’</w:t>
      </w:r>
      <w:r>
        <w:rPr>
          <w:rFonts w:eastAsia="Calibri" w:cstheme="minorHAnsi"/>
          <w:sz w:val="24"/>
          <w:szCs w:val="24"/>
        </w:rPr>
        <w:t xml:space="preserve"> that they feel best matches their choice and be ready to explain their decision. </w:t>
      </w:r>
    </w:p>
    <w:p w14:paraId="21695E70" w14:textId="19E9C10D" w:rsidR="00226094" w:rsidRDefault="00FD27B8" w:rsidP="00226094">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Curfew laws for those under the age of 18 are not needed.</w:t>
      </w:r>
    </w:p>
    <w:p w14:paraId="73F363B8" w14:textId="16A744F9"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5C5CB59B" w14:textId="2DFB11B0"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3E26654" w14:textId="6D642173" w:rsidR="00FD27B8" w:rsidRDefault="00FD27B8" w:rsidP="00FD27B8">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Violent crime committed by youth, occurs the most between the hours of 11pm and 3am.</w:t>
      </w:r>
    </w:p>
    <w:p w14:paraId="64F190BD" w14:textId="7124FCF1" w:rsidR="002B1A4C" w:rsidRPr="002B1A4C" w:rsidRDefault="002B1A4C" w:rsidP="002B1A4C">
      <w:pPr>
        <w:pStyle w:val="ListParagraph"/>
        <w:widowControl w:val="0"/>
        <w:autoSpaceDE w:val="0"/>
        <w:autoSpaceDN w:val="0"/>
        <w:adjustRightInd w:val="0"/>
        <w:spacing w:after="0" w:line="240" w:lineRule="auto"/>
        <w:ind w:left="0"/>
        <w:rPr>
          <w:rFonts w:eastAsia="Calibri" w:cstheme="minorHAnsi"/>
          <w:color w:val="FF0000"/>
          <w:sz w:val="24"/>
          <w:szCs w:val="24"/>
        </w:rPr>
      </w:pPr>
      <w:r w:rsidRPr="002B1A4C">
        <w:rPr>
          <w:rFonts w:eastAsia="Calibri" w:cstheme="minorHAnsi"/>
          <w:color w:val="FF0000"/>
          <w:sz w:val="24"/>
          <w:szCs w:val="24"/>
        </w:rPr>
        <w:t>Violent crime committed by youth, occurs the most between the hours of 11pm and 3am.</w:t>
      </w:r>
    </w:p>
    <w:p w14:paraId="356434EF" w14:textId="70023E53" w:rsidR="002B1A4C" w:rsidRPr="002B1A4C" w:rsidRDefault="002B1A4C" w:rsidP="002B1A4C">
      <w:pPr>
        <w:pStyle w:val="ListParagraph"/>
        <w:widowControl w:val="0"/>
        <w:autoSpaceDE w:val="0"/>
        <w:autoSpaceDN w:val="0"/>
        <w:adjustRightInd w:val="0"/>
        <w:spacing w:after="0" w:line="240" w:lineRule="auto"/>
        <w:ind w:left="0"/>
        <w:rPr>
          <w:rFonts w:eastAsia="Calibri" w:cstheme="minorHAnsi"/>
          <w:color w:val="FF0000"/>
          <w:sz w:val="24"/>
          <w:szCs w:val="24"/>
        </w:rPr>
      </w:pPr>
      <w:r w:rsidRPr="002B1A4C">
        <w:rPr>
          <w:rFonts w:eastAsia="Calibri" w:cstheme="minorHAnsi"/>
          <w:color w:val="FF0000"/>
          <w:sz w:val="24"/>
          <w:szCs w:val="24"/>
        </w:rPr>
        <w:t xml:space="preserve">“Violent crimes by juveniles peak in the afternoon between 3 p.m. and 4 p.m., the hour at the end of the school day. More than one-fourth (28%) of all violent crime committed by juvenile offenders occurs between 3 </w:t>
      </w:r>
      <w:r w:rsidRPr="002B1A4C">
        <w:rPr>
          <w:rFonts w:eastAsia="Calibri" w:cstheme="minorHAnsi"/>
          <w:color w:val="FF0000"/>
          <w:sz w:val="24"/>
          <w:szCs w:val="24"/>
        </w:rPr>
        <w:lastRenderedPageBreak/>
        <w:t>p.m. and 7 pm.”</w:t>
      </w:r>
      <w:r w:rsidR="007722CE">
        <w:rPr>
          <w:rStyle w:val="FootnoteReference"/>
          <w:rFonts w:eastAsia="Calibri" w:cstheme="minorHAnsi"/>
          <w:color w:val="FF0000"/>
          <w:sz w:val="24"/>
          <w:szCs w:val="24"/>
        </w:rPr>
        <w:footnoteReference w:id="1"/>
      </w:r>
    </w:p>
    <w:p w14:paraId="5EAB1B39" w14:textId="36230C6E"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79A0B77E" w14:textId="3C86AD49" w:rsidR="00FD27B8" w:rsidRDefault="00FD27B8" w:rsidP="00FD27B8">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5B296A0" w14:textId="6ECD5C17" w:rsidR="00827E29" w:rsidRDefault="00827E29" w:rsidP="00827E29">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Curfew laws contribute to decreasing violent juvenile crime committed at night.</w:t>
      </w:r>
    </w:p>
    <w:p w14:paraId="6995EB8D" w14:textId="133DA80D"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3F64BA90" w14:textId="36935A03"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591BAA3" w14:textId="48AD319A" w:rsidR="00FD27B8" w:rsidRDefault="00FD27B8" w:rsidP="00FD27B8">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Violent crime committed by adults, occurs the </w:t>
      </w:r>
      <w:r w:rsidR="00827E29">
        <w:rPr>
          <w:rFonts w:eastAsia="Calibri" w:cstheme="minorHAnsi"/>
          <w:sz w:val="24"/>
          <w:szCs w:val="24"/>
        </w:rPr>
        <w:t>least</w:t>
      </w:r>
      <w:r>
        <w:rPr>
          <w:rFonts w:eastAsia="Calibri" w:cstheme="minorHAnsi"/>
          <w:sz w:val="24"/>
          <w:szCs w:val="24"/>
        </w:rPr>
        <w:t xml:space="preserve"> between </w:t>
      </w:r>
      <w:r w:rsidR="00827E29">
        <w:rPr>
          <w:rFonts w:eastAsia="Calibri" w:cstheme="minorHAnsi"/>
          <w:sz w:val="24"/>
          <w:szCs w:val="24"/>
        </w:rPr>
        <w:t>10am and 2pm.*</w:t>
      </w:r>
    </w:p>
    <w:p w14:paraId="6CE6FA97" w14:textId="32515CF6"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Agree </w:t>
      </w:r>
    </w:p>
    <w:p w14:paraId="76682933" w14:textId="305B3BFF" w:rsidR="00827E29" w:rsidRDefault="00827E29" w:rsidP="00827E29">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514154AE" w14:textId="018559D2" w:rsidR="002B1A4C" w:rsidRPr="002B1A4C" w:rsidRDefault="002B1A4C" w:rsidP="002B1A4C">
      <w:pPr>
        <w:widowControl w:val="0"/>
        <w:autoSpaceDE w:val="0"/>
        <w:autoSpaceDN w:val="0"/>
        <w:adjustRightInd w:val="0"/>
        <w:spacing w:after="0" w:line="240" w:lineRule="auto"/>
        <w:rPr>
          <w:rFonts w:eastAsia="Calibri" w:cstheme="minorHAnsi"/>
          <w:color w:val="FF0000"/>
          <w:sz w:val="24"/>
          <w:szCs w:val="24"/>
        </w:rPr>
      </w:pPr>
      <w:r w:rsidRPr="002B1A4C">
        <w:rPr>
          <w:rFonts w:eastAsia="Calibri" w:cstheme="minorHAnsi"/>
          <w:color w:val="FF0000"/>
          <w:sz w:val="24"/>
          <w:szCs w:val="24"/>
        </w:rPr>
        <w:t>Violent crime committed by adults, occurs the least between 10am and 2pm.</w:t>
      </w:r>
    </w:p>
    <w:p w14:paraId="713FE1F2" w14:textId="77777777" w:rsidR="002B1A4C" w:rsidRPr="002B1A4C" w:rsidRDefault="002B1A4C" w:rsidP="002B1A4C">
      <w:pPr>
        <w:widowControl w:val="0"/>
        <w:autoSpaceDE w:val="0"/>
        <w:autoSpaceDN w:val="0"/>
        <w:adjustRightInd w:val="0"/>
        <w:spacing w:after="0" w:line="240" w:lineRule="auto"/>
        <w:rPr>
          <w:rFonts w:eastAsia="Calibri" w:cstheme="minorHAnsi"/>
          <w:bCs/>
          <w:color w:val="FF0000"/>
          <w:sz w:val="24"/>
          <w:szCs w:val="24"/>
        </w:rPr>
      </w:pPr>
      <w:r w:rsidRPr="002B1A4C">
        <w:rPr>
          <w:rFonts w:eastAsia="Calibri" w:cstheme="minorHAnsi"/>
          <w:bCs/>
          <w:color w:val="FF0000"/>
          <w:sz w:val="24"/>
          <w:szCs w:val="24"/>
        </w:rPr>
        <w:t>“In general, the number of violent crimes committed by adults increases hourly from 6 a.m. through the afternoon and evening hours, peaks at 9 p.m., and then drops to a low point at 6 a.m. 24% of all violent committed by adult offenders occurs between 8 p.m. and midnight.”</w:t>
      </w:r>
      <w:r w:rsidRPr="002B1A4C">
        <w:rPr>
          <w:rStyle w:val="FootnoteReference"/>
          <w:rFonts w:eastAsia="Calibri" w:cstheme="minorHAnsi"/>
          <w:bCs/>
          <w:color w:val="FF0000"/>
          <w:sz w:val="24"/>
          <w:szCs w:val="24"/>
        </w:rPr>
        <w:footnoteReference w:id="2"/>
      </w:r>
    </w:p>
    <w:p w14:paraId="2A39F1A1" w14:textId="6271F3C5" w:rsidR="00827E29" w:rsidRDefault="00827E29" w:rsidP="00827E29">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 </w:t>
      </w:r>
      <w:r w:rsidR="00B551CC">
        <w:rPr>
          <w:rFonts w:eastAsia="Calibri" w:cstheme="minorHAnsi"/>
          <w:sz w:val="24"/>
          <w:szCs w:val="24"/>
        </w:rPr>
        <w:t>Curfew laws should not exist for youth under the age of 12.</w:t>
      </w:r>
    </w:p>
    <w:p w14:paraId="513ED881" w14:textId="63F3B0F3" w:rsidR="00B551CC" w:rsidRDefault="00B551CC" w:rsidP="00B551C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16D85430" w14:textId="5424B7BA" w:rsidR="00B551CC" w:rsidRDefault="00B551CC" w:rsidP="00B551C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1FA93755" w14:textId="3018ACF4" w:rsidR="00F732D7" w:rsidRDefault="00F732D7" w:rsidP="00F732D7">
      <w:pPr>
        <w:pStyle w:val="ListParagraph"/>
        <w:widowControl w:val="0"/>
        <w:numPr>
          <w:ilvl w:val="1"/>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Parents/legal guardians should be responsible for deciding curfew for their child.</w:t>
      </w:r>
    </w:p>
    <w:p w14:paraId="3BEE1989" w14:textId="74382B15" w:rsidR="00F732D7" w:rsidRDefault="00F732D7" w:rsidP="00F732D7">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Agree</w:t>
      </w:r>
    </w:p>
    <w:p w14:paraId="29D9C6EE" w14:textId="2C5915B8" w:rsidR="00F732D7" w:rsidRPr="00CC12AC" w:rsidRDefault="00F732D7" w:rsidP="00CC12AC">
      <w:pPr>
        <w:pStyle w:val="ListParagraph"/>
        <w:widowControl w:val="0"/>
        <w:numPr>
          <w:ilvl w:val="2"/>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Disagree</w:t>
      </w:r>
    </w:p>
    <w:p w14:paraId="668678C0" w14:textId="7BFBFE12" w:rsidR="000023CF" w:rsidRDefault="000023CF"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to the class that they should consider the discussion and data that was presented during the </w:t>
      </w:r>
      <w:r w:rsidR="007722CE">
        <w:rPr>
          <w:rFonts w:eastAsia="Calibri" w:cstheme="minorHAnsi"/>
          <w:sz w:val="24"/>
          <w:szCs w:val="24"/>
        </w:rPr>
        <w:t>continuum activity for the next</w:t>
      </w:r>
      <w:r>
        <w:rPr>
          <w:rFonts w:eastAsia="Calibri" w:cstheme="minorHAnsi"/>
          <w:sz w:val="24"/>
          <w:szCs w:val="24"/>
        </w:rPr>
        <w:t xml:space="preserve"> activity.</w:t>
      </w:r>
    </w:p>
    <w:p w14:paraId="52DEC717" w14:textId="62692D69" w:rsidR="006563E4" w:rsidRDefault="008612D6" w:rsidP="008612D6">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6563E4">
        <w:rPr>
          <w:rFonts w:eastAsia="Calibri" w:cstheme="minorHAnsi"/>
          <w:sz w:val="24"/>
          <w:szCs w:val="24"/>
        </w:rPr>
        <w:t xml:space="preserve">Present the following scenario to the class: </w:t>
      </w:r>
      <w:r>
        <w:rPr>
          <w:rFonts w:eastAsia="Calibri" w:cstheme="minorHAnsi"/>
          <w:sz w:val="24"/>
          <w:szCs w:val="24"/>
        </w:rPr>
        <w:t>Your city is reevaluating their curfew laws</w:t>
      </w:r>
      <w:r w:rsidR="00855D6A">
        <w:rPr>
          <w:rFonts w:eastAsia="Calibri" w:cstheme="minorHAnsi"/>
          <w:sz w:val="24"/>
          <w:szCs w:val="24"/>
        </w:rPr>
        <w:t>.</w:t>
      </w:r>
      <w:r>
        <w:rPr>
          <w:rFonts w:eastAsia="Calibri" w:cstheme="minorHAnsi"/>
          <w:sz w:val="24"/>
          <w:szCs w:val="24"/>
        </w:rPr>
        <w:t xml:space="preserve">  </w:t>
      </w:r>
      <w:r w:rsidR="006563E4">
        <w:rPr>
          <w:rFonts w:eastAsia="Calibri" w:cstheme="minorHAnsi"/>
          <w:sz w:val="24"/>
          <w:szCs w:val="24"/>
        </w:rPr>
        <w:t xml:space="preserve">Currently the </w:t>
      </w:r>
      <w:r w:rsidR="0006368F">
        <w:rPr>
          <w:rFonts w:eastAsia="Calibri" w:cstheme="minorHAnsi"/>
          <w:sz w:val="24"/>
          <w:szCs w:val="24"/>
        </w:rPr>
        <w:t>curfew hours are</w:t>
      </w:r>
      <w:r w:rsidR="006563E4">
        <w:rPr>
          <w:rFonts w:eastAsia="Calibri" w:cstheme="minorHAnsi"/>
          <w:sz w:val="24"/>
          <w:szCs w:val="24"/>
        </w:rPr>
        <w:t xml:space="preserve"> </w:t>
      </w:r>
      <w:r w:rsidR="0006368F">
        <w:rPr>
          <w:rFonts w:eastAsia="Calibri" w:cstheme="minorHAnsi"/>
          <w:sz w:val="24"/>
          <w:szCs w:val="24"/>
        </w:rPr>
        <w:t xml:space="preserve">every day from </w:t>
      </w:r>
      <w:r w:rsidR="006563E4">
        <w:rPr>
          <w:rFonts w:eastAsia="Calibri" w:cstheme="minorHAnsi"/>
          <w:sz w:val="24"/>
          <w:szCs w:val="24"/>
        </w:rPr>
        <w:t>10 pm to 6:00 am</w:t>
      </w:r>
      <w:r w:rsidR="000023CF">
        <w:rPr>
          <w:rFonts w:eastAsia="Calibri" w:cstheme="minorHAnsi"/>
          <w:sz w:val="24"/>
          <w:szCs w:val="24"/>
        </w:rPr>
        <w:t xml:space="preserve"> for everyone under the age of 18</w:t>
      </w:r>
      <w:r w:rsidR="0006368F">
        <w:rPr>
          <w:rFonts w:eastAsia="Calibri" w:cstheme="minorHAnsi"/>
          <w:sz w:val="24"/>
          <w:szCs w:val="24"/>
        </w:rPr>
        <w:t>. M</w:t>
      </w:r>
      <w:r w:rsidR="006563E4">
        <w:rPr>
          <w:rFonts w:eastAsia="Calibri" w:cstheme="minorHAnsi"/>
          <w:sz w:val="24"/>
          <w:szCs w:val="24"/>
        </w:rPr>
        <w:t>inors are not allowed outside their residen</w:t>
      </w:r>
      <w:r w:rsidR="0006368F">
        <w:rPr>
          <w:rFonts w:eastAsia="Calibri" w:cstheme="minorHAnsi"/>
          <w:sz w:val="24"/>
          <w:szCs w:val="24"/>
        </w:rPr>
        <w:t>tial property</w:t>
      </w:r>
      <w:r w:rsidR="006563E4">
        <w:rPr>
          <w:rFonts w:eastAsia="Calibri" w:cstheme="minorHAnsi"/>
          <w:sz w:val="24"/>
          <w:szCs w:val="24"/>
        </w:rPr>
        <w:t xml:space="preserve"> without a</w:t>
      </w:r>
      <w:r w:rsidR="00491C4E">
        <w:rPr>
          <w:rFonts w:eastAsia="Calibri" w:cstheme="minorHAnsi"/>
          <w:sz w:val="24"/>
          <w:szCs w:val="24"/>
        </w:rPr>
        <w:t xml:space="preserve"> legal guardia</w:t>
      </w:r>
      <w:r w:rsidR="006563E4">
        <w:rPr>
          <w:rFonts w:eastAsia="Calibri" w:cstheme="minorHAnsi"/>
          <w:sz w:val="24"/>
          <w:szCs w:val="24"/>
        </w:rPr>
        <w:t xml:space="preserve">n </w:t>
      </w:r>
      <w:r w:rsidR="0006368F">
        <w:rPr>
          <w:rFonts w:eastAsia="Calibri" w:cstheme="minorHAnsi"/>
          <w:sz w:val="24"/>
          <w:szCs w:val="24"/>
        </w:rPr>
        <w:t>during these hours</w:t>
      </w:r>
      <w:r w:rsidR="006563E4">
        <w:rPr>
          <w:rFonts w:eastAsia="Calibri" w:cstheme="minorHAnsi"/>
          <w:sz w:val="24"/>
          <w:szCs w:val="24"/>
        </w:rPr>
        <w:t xml:space="preserve">. </w:t>
      </w:r>
      <w:r w:rsidR="0006368F">
        <w:rPr>
          <w:rFonts w:eastAsia="Calibri" w:cstheme="minorHAnsi"/>
          <w:sz w:val="24"/>
          <w:szCs w:val="24"/>
        </w:rPr>
        <w:t xml:space="preserve">Violators may receive $100 fines.  No exemptions.  </w:t>
      </w:r>
    </w:p>
    <w:p w14:paraId="24571314" w14:textId="4B2E5218" w:rsidR="00DD191E" w:rsidRPr="008612D6" w:rsidRDefault="006563E4" w:rsidP="00DD191E">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each group will receive a different role. As their assigned role they are to collaborate with their group to prepare </w:t>
      </w:r>
      <w:r w:rsidR="00491C4E">
        <w:rPr>
          <w:rFonts w:eastAsia="Calibri" w:cstheme="minorHAnsi"/>
          <w:sz w:val="24"/>
          <w:szCs w:val="24"/>
        </w:rPr>
        <w:t xml:space="preserve">2 minute or less </w:t>
      </w:r>
      <w:r>
        <w:rPr>
          <w:rFonts w:eastAsia="Calibri" w:cstheme="minorHAnsi"/>
          <w:sz w:val="24"/>
          <w:szCs w:val="24"/>
        </w:rPr>
        <w:t xml:space="preserve">persuasive </w:t>
      </w:r>
      <w:r w:rsidR="00AE6A81">
        <w:rPr>
          <w:rFonts w:eastAsia="Calibri" w:cstheme="minorHAnsi"/>
          <w:sz w:val="24"/>
          <w:szCs w:val="24"/>
        </w:rPr>
        <w:t>arguments</w:t>
      </w:r>
      <w:r>
        <w:rPr>
          <w:rFonts w:eastAsia="Calibri" w:cstheme="minorHAnsi"/>
          <w:sz w:val="24"/>
          <w:szCs w:val="24"/>
        </w:rPr>
        <w:t xml:space="preserve">, either agreeing or disagreeing with their current </w:t>
      </w:r>
      <w:r w:rsidR="008612D6">
        <w:rPr>
          <w:rFonts w:eastAsia="Calibri" w:cstheme="minorHAnsi"/>
          <w:sz w:val="24"/>
          <w:szCs w:val="24"/>
        </w:rPr>
        <w:t>curfew law</w:t>
      </w:r>
      <w:r>
        <w:rPr>
          <w:rFonts w:eastAsia="Calibri" w:cstheme="minorHAnsi"/>
          <w:sz w:val="24"/>
          <w:szCs w:val="24"/>
        </w:rPr>
        <w:t xml:space="preserve">. </w:t>
      </w:r>
      <w:r w:rsidR="00DD191E">
        <w:rPr>
          <w:rFonts w:eastAsia="Calibri" w:cstheme="minorHAnsi"/>
          <w:sz w:val="24"/>
          <w:szCs w:val="24"/>
        </w:rPr>
        <w:t>For groups with the same role, assign one group “support” and the other group “change” the curfew law to ensure both sides of the issue are examined.</w:t>
      </w:r>
    </w:p>
    <w:p w14:paraId="47F21BD2" w14:textId="48B345AC" w:rsidR="006563E4" w:rsidRDefault="008612D6" w:rsidP="001F7E09">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Further explain that o</w:t>
      </w:r>
      <w:r w:rsidR="002E11FF">
        <w:rPr>
          <w:rFonts w:eastAsia="Calibri" w:cstheme="minorHAnsi"/>
          <w:sz w:val="24"/>
          <w:szCs w:val="24"/>
        </w:rPr>
        <w:t>ne group will be the City Council that will hear each group’s arguments and make a final decision</w:t>
      </w:r>
      <w:r>
        <w:rPr>
          <w:rFonts w:eastAsia="Calibri" w:cstheme="minorHAnsi"/>
          <w:sz w:val="24"/>
          <w:szCs w:val="24"/>
        </w:rPr>
        <w:t xml:space="preserve">.  </w:t>
      </w:r>
    </w:p>
    <w:p w14:paraId="2BD0A3F6" w14:textId="7FBE0AFB" w:rsidR="008612D6" w:rsidRPr="00DD191E" w:rsidRDefault="007722CE" w:rsidP="00C67C5B">
      <w:pPr>
        <w:pStyle w:val="ListParagraph"/>
        <w:widowControl w:val="0"/>
        <w:numPr>
          <w:ilvl w:val="0"/>
          <w:numId w:val="16"/>
        </w:numPr>
        <w:autoSpaceDE w:val="0"/>
        <w:autoSpaceDN w:val="0"/>
        <w:adjustRightInd w:val="0"/>
        <w:spacing w:after="0" w:line="240" w:lineRule="auto"/>
        <w:rPr>
          <w:rFonts w:eastAsia="Calibri" w:cstheme="minorHAnsi"/>
          <w:b/>
          <w:bCs/>
          <w:sz w:val="24"/>
          <w:szCs w:val="24"/>
        </w:rPr>
      </w:pPr>
      <w:r w:rsidRPr="00DD191E">
        <w:rPr>
          <w:rFonts w:eastAsia="Calibri" w:cstheme="minorHAnsi"/>
          <w:sz w:val="24"/>
          <w:szCs w:val="24"/>
        </w:rPr>
        <w:t xml:space="preserve">Provide one </w:t>
      </w:r>
      <w:r w:rsidR="002E11FF" w:rsidRPr="00DD191E">
        <w:rPr>
          <w:rFonts w:eastAsia="Calibri" w:cstheme="minorHAnsi"/>
          <w:b/>
          <w:bCs/>
          <w:sz w:val="24"/>
          <w:szCs w:val="24"/>
        </w:rPr>
        <w:t>Role Card</w:t>
      </w:r>
      <w:r w:rsidR="002E11FF" w:rsidRPr="00DD191E">
        <w:rPr>
          <w:rFonts w:eastAsia="Calibri" w:cstheme="minorHAnsi"/>
          <w:sz w:val="24"/>
          <w:szCs w:val="24"/>
        </w:rPr>
        <w:t xml:space="preserve"> </w:t>
      </w:r>
      <w:r w:rsidR="004E3F63" w:rsidRPr="00DD191E">
        <w:rPr>
          <w:rFonts w:eastAsia="Calibri" w:cstheme="minorHAnsi"/>
          <w:sz w:val="24"/>
          <w:szCs w:val="24"/>
        </w:rPr>
        <w:t>(see slides 1-</w:t>
      </w:r>
      <w:r w:rsidR="00E00D9B" w:rsidRPr="00DD191E">
        <w:rPr>
          <w:rFonts w:eastAsia="Calibri" w:cstheme="minorHAnsi"/>
          <w:sz w:val="24"/>
          <w:szCs w:val="24"/>
        </w:rPr>
        <w:t>9</w:t>
      </w:r>
      <w:r w:rsidR="004E3F63" w:rsidRPr="00DD191E">
        <w:rPr>
          <w:rFonts w:eastAsia="Calibri" w:cstheme="minorHAnsi"/>
          <w:sz w:val="24"/>
          <w:szCs w:val="24"/>
        </w:rPr>
        <w:t xml:space="preserve">) </w:t>
      </w:r>
      <w:r w:rsidRPr="00DD191E">
        <w:rPr>
          <w:rFonts w:eastAsia="Calibri" w:cstheme="minorHAnsi"/>
          <w:sz w:val="24"/>
          <w:szCs w:val="24"/>
        </w:rPr>
        <w:t xml:space="preserve">to each group </w:t>
      </w:r>
      <w:r w:rsidR="002E11FF" w:rsidRPr="00DD191E">
        <w:rPr>
          <w:rFonts w:eastAsia="Calibri" w:cstheme="minorHAnsi"/>
          <w:sz w:val="24"/>
          <w:szCs w:val="24"/>
        </w:rPr>
        <w:t>and review briefly.</w:t>
      </w:r>
      <w:r w:rsidR="0003316F" w:rsidRPr="00DD191E">
        <w:rPr>
          <w:rFonts w:eastAsia="Calibri" w:cstheme="minorHAnsi"/>
          <w:sz w:val="24"/>
          <w:szCs w:val="24"/>
        </w:rPr>
        <w:t xml:space="preserve"> </w:t>
      </w:r>
    </w:p>
    <w:p w14:paraId="75E693B6" w14:textId="261C9F41" w:rsidR="00E116B3" w:rsidRDefault="002E11FF"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Assignments</w:t>
      </w:r>
      <w:r w:rsidR="00E116B3">
        <w:rPr>
          <w:rFonts w:eastAsia="Calibri" w:cstheme="minorHAnsi"/>
          <w:b/>
          <w:bCs/>
          <w:sz w:val="24"/>
          <w:szCs w:val="24"/>
        </w:rPr>
        <w:t>:</w:t>
      </w:r>
    </w:p>
    <w:p w14:paraId="5B3C027E" w14:textId="2F380601"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2E11FF">
        <w:rPr>
          <w:rFonts w:eastAsia="Calibri" w:cstheme="minorHAnsi"/>
          <w:sz w:val="24"/>
          <w:szCs w:val="24"/>
        </w:rPr>
        <w:t>City Council</w:t>
      </w:r>
    </w:p>
    <w:p w14:paraId="4EE823AA" w14:textId="4AD1FD7E"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School Resource Officers</w:t>
      </w:r>
    </w:p>
    <w:p w14:paraId="6A75D222" w14:textId="2F181D96" w:rsidR="002E11FF" w:rsidRP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Local Business Owners Association</w:t>
      </w:r>
    </w:p>
    <w:p w14:paraId="15751EAA" w14:textId="70F84A6D"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5" w:name="_Hlk81234095"/>
      <w:r w:rsidRPr="002E11FF">
        <w:rPr>
          <w:rFonts w:eastAsia="Calibri" w:cstheme="minorHAnsi"/>
          <w:sz w:val="24"/>
          <w:szCs w:val="24"/>
        </w:rPr>
        <w:t xml:space="preserve">Parents </w:t>
      </w:r>
      <w:r>
        <w:rPr>
          <w:rFonts w:eastAsia="Calibri" w:cstheme="minorHAnsi"/>
          <w:sz w:val="24"/>
          <w:szCs w:val="24"/>
        </w:rPr>
        <w:t>of teens</w:t>
      </w:r>
      <w:r w:rsidR="00F732D7">
        <w:rPr>
          <w:rFonts w:eastAsia="Calibri" w:cstheme="minorHAnsi"/>
          <w:sz w:val="24"/>
          <w:szCs w:val="24"/>
        </w:rPr>
        <w:t xml:space="preserve"> who want the curfew laws</w:t>
      </w:r>
    </w:p>
    <w:p w14:paraId="004C35A2" w14:textId="70C34ACF" w:rsidR="00F732D7" w:rsidRDefault="00F732D7"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Parents of teens who don’t want the curfew laws</w:t>
      </w:r>
    </w:p>
    <w:bookmarkEnd w:id="5"/>
    <w:p w14:paraId="29B6DF06" w14:textId="3236D84C"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City Youth Council</w:t>
      </w:r>
    </w:p>
    <w:p w14:paraId="7D14ADA7" w14:textId="69841DC0"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Local employe</w:t>
      </w:r>
      <w:r w:rsidR="00EA17DD">
        <w:rPr>
          <w:rFonts w:eastAsia="Calibri" w:cstheme="minorHAnsi"/>
          <w:sz w:val="24"/>
          <w:szCs w:val="24"/>
        </w:rPr>
        <w:t>r</w:t>
      </w:r>
      <w:r>
        <w:rPr>
          <w:rFonts w:eastAsia="Calibri" w:cstheme="minorHAnsi"/>
          <w:sz w:val="24"/>
          <w:szCs w:val="24"/>
        </w:rPr>
        <w:t>s of youth</w:t>
      </w:r>
    </w:p>
    <w:p w14:paraId="6DA1FF8E" w14:textId="2B0BE1C4" w:rsidR="002E11FF" w:rsidRDefault="00491C4E"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6" w:name="_Hlk81234065"/>
      <w:r>
        <w:rPr>
          <w:rFonts w:eastAsia="Calibri" w:cstheme="minorHAnsi"/>
          <w:sz w:val="24"/>
          <w:szCs w:val="24"/>
        </w:rPr>
        <w:t>Neighborhood Block Watch</w:t>
      </w:r>
    </w:p>
    <w:p w14:paraId="2017F38B" w14:textId="292D25FA" w:rsidR="002E11FF" w:rsidRDefault="002E11FF" w:rsidP="002E11FF">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7" w:name="_Hlk81234084"/>
      <w:bookmarkEnd w:id="6"/>
      <w:r>
        <w:rPr>
          <w:rFonts w:eastAsia="Calibri" w:cstheme="minorHAnsi"/>
          <w:sz w:val="24"/>
          <w:szCs w:val="24"/>
        </w:rPr>
        <w:t>County School Board</w:t>
      </w:r>
    </w:p>
    <w:p w14:paraId="4416B0F4" w14:textId="77777777" w:rsidR="002E11FF" w:rsidRPr="002E11FF" w:rsidRDefault="002E11FF" w:rsidP="002E11FF">
      <w:pPr>
        <w:pStyle w:val="ListParagraph"/>
        <w:widowControl w:val="0"/>
        <w:autoSpaceDE w:val="0"/>
        <w:autoSpaceDN w:val="0"/>
        <w:adjustRightInd w:val="0"/>
        <w:spacing w:after="0" w:line="240" w:lineRule="auto"/>
        <w:ind w:left="1080"/>
        <w:rPr>
          <w:rFonts w:eastAsia="Calibri" w:cstheme="minorHAnsi"/>
          <w:sz w:val="24"/>
          <w:szCs w:val="24"/>
        </w:rPr>
      </w:pPr>
    </w:p>
    <w:bookmarkEnd w:id="7"/>
    <w:p w14:paraId="44AF7A98" w14:textId="38B83486" w:rsidR="00DD191E" w:rsidRDefault="00DD191E"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teacher and you should rotate around to each group, checking for understanding </w:t>
      </w:r>
      <w:r w:rsidR="00083FE5">
        <w:rPr>
          <w:rFonts w:eastAsia="Calibri" w:cstheme="minorHAnsi"/>
          <w:sz w:val="24"/>
          <w:szCs w:val="24"/>
        </w:rPr>
        <w:t>an</w:t>
      </w:r>
      <w:r>
        <w:rPr>
          <w:rFonts w:eastAsia="Calibri" w:cstheme="minorHAnsi"/>
          <w:sz w:val="24"/>
          <w:szCs w:val="24"/>
        </w:rPr>
        <w:t xml:space="preserve">d providing </w:t>
      </w:r>
      <w:r>
        <w:rPr>
          <w:rFonts w:eastAsia="Calibri" w:cstheme="minorHAnsi"/>
          <w:sz w:val="24"/>
          <w:szCs w:val="24"/>
        </w:rPr>
        <w:lastRenderedPageBreak/>
        <w:t xml:space="preserve">supportive feedback. </w:t>
      </w:r>
      <w:r w:rsidR="00C3510D">
        <w:rPr>
          <w:rFonts w:eastAsia="Calibri" w:cstheme="minorHAnsi"/>
          <w:sz w:val="24"/>
          <w:szCs w:val="24"/>
        </w:rPr>
        <w:t>You may need to provide extra coaching for the City Council group since they will be running the meeting.</w:t>
      </w:r>
    </w:p>
    <w:p w14:paraId="00714CC3" w14:textId="0B119730" w:rsidR="002A604A" w:rsidRDefault="00C3510D"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When most groups are ready, a</w:t>
      </w:r>
      <w:r w:rsidR="0003316F">
        <w:rPr>
          <w:rFonts w:eastAsia="Calibri" w:cstheme="minorHAnsi"/>
          <w:sz w:val="24"/>
          <w:szCs w:val="24"/>
        </w:rPr>
        <w:t xml:space="preserve">llow the City Council members to run the meeting. </w:t>
      </w:r>
      <w:r w:rsidR="00491C4E">
        <w:rPr>
          <w:rFonts w:eastAsia="Calibri" w:cstheme="minorHAnsi"/>
          <w:sz w:val="24"/>
          <w:szCs w:val="24"/>
        </w:rPr>
        <w:t>Ensure that each presentation is only 2 minutes or less.</w:t>
      </w:r>
      <w:r w:rsidR="0003316F">
        <w:rPr>
          <w:rFonts w:eastAsia="Calibri" w:cstheme="minorHAnsi"/>
          <w:sz w:val="24"/>
          <w:szCs w:val="24"/>
        </w:rPr>
        <w:t xml:space="preserve"> </w:t>
      </w:r>
    </w:p>
    <w:p w14:paraId="4C9A7EA4" w14:textId="6123E814" w:rsidR="0003316F" w:rsidRDefault="0003316F"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meeting is adjourned, send the City Council members to </w:t>
      </w:r>
      <w:r w:rsidR="00C3510D">
        <w:rPr>
          <w:rFonts w:eastAsia="Calibri" w:cstheme="minorHAnsi"/>
          <w:sz w:val="24"/>
          <w:szCs w:val="24"/>
        </w:rPr>
        <w:t>a private area away from the rest of the class</w:t>
      </w:r>
      <w:r>
        <w:rPr>
          <w:rFonts w:eastAsia="Calibri" w:cstheme="minorHAnsi"/>
          <w:sz w:val="24"/>
          <w:szCs w:val="24"/>
        </w:rPr>
        <w:t xml:space="preserve"> to discuss the arguments and prepare a final ordinance for the city’s curfew.</w:t>
      </w:r>
    </w:p>
    <w:p w14:paraId="66E2F166" w14:textId="5F581A96" w:rsidR="0003316F" w:rsidRDefault="008039CC"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While the City Council group is deliberating, </w:t>
      </w:r>
      <w:r w:rsidR="00C3510D">
        <w:rPr>
          <w:rFonts w:eastAsia="Calibri" w:cstheme="minorHAnsi"/>
          <w:sz w:val="24"/>
          <w:szCs w:val="24"/>
        </w:rPr>
        <w:t xml:space="preserve">display on the projector screen the </w:t>
      </w:r>
      <w:r>
        <w:rPr>
          <w:rFonts w:eastAsia="Calibri" w:cstheme="minorHAnsi"/>
          <w:sz w:val="24"/>
          <w:szCs w:val="24"/>
        </w:rPr>
        <w:t xml:space="preserve">LawForKids.org website section on curfews: </w:t>
      </w:r>
      <w:hyperlink r:id="rId11" w:history="1">
        <w:r w:rsidRPr="00A20DA0">
          <w:rPr>
            <w:rStyle w:val="Hyperlink"/>
            <w:rFonts w:eastAsia="Calibri" w:cstheme="minorHAnsi"/>
            <w:sz w:val="24"/>
            <w:szCs w:val="24"/>
          </w:rPr>
          <w:t>https://lawforkids.org/curfew</w:t>
        </w:r>
      </w:hyperlink>
      <w:r>
        <w:rPr>
          <w:rFonts w:eastAsia="Calibri" w:cstheme="minorHAnsi"/>
          <w:sz w:val="24"/>
          <w:szCs w:val="24"/>
        </w:rPr>
        <w:t>. Instruct students to review the information. Students may want to look up their cit</w:t>
      </w:r>
      <w:r w:rsidR="00F3081E">
        <w:rPr>
          <w:rFonts w:eastAsia="Calibri" w:cstheme="minorHAnsi"/>
          <w:sz w:val="24"/>
          <w:szCs w:val="24"/>
        </w:rPr>
        <w:t>y’s</w:t>
      </w:r>
      <w:r>
        <w:rPr>
          <w:rFonts w:eastAsia="Calibri" w:cstheme="minorHAnsi"/>
          <w:sz w:val="24"/>
          <w:szCs w:val="24"/>
        </w:rPr>
        <w:t xml:space="preserve"> curfew laws. Allow students to make comments on the information they found.  </w:t>
      </w:r>
    </w:p>
    <w:p w14:paraId="20327B23" w14:textId="084836AD" w:rsidR="0003316F" w:rsidRDefault="0003316F" w:rsidP="003A5B9E">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City Council members back to the main room and allow them to deliver their comments and </w:t>
      </w:r>
      <w:r w:rsidR="004E3F63">
        <w:rPr>
          <w:rFonts w:eastAsia="Calibri" w:cstheme="minorHAnsi"/>
          <w:sz w:val="24"/>
          <w:szCs w:val="24"/>
        </w:rPr>
        <w:t>c</w:t>
      </w:r>
      <w:r>
        <w:rPr>
          <w:rFonts w:eastAsia="Calibri" w:cstheme="minorHAnsi"/>
          <w:sz w:val="24"/>
          <w:szCs w:val="24"/>
        </w:rPr>
        <w:t>urfew rule.</w:t>
      </w:r>
      <w:r w:rsidR="00C3510D">
        <w:rPr>
          <w:rFonts w:eastAsia="Calibri" w:cstheme="minorHAnsi"/>
          <w:sz w:val="24"/>
          <w:szCs w:val="24"/>
        </w:rPr>
        <w:t xml:space="preserve"> </w:t>
      </w:r>
    </w:p>
    <w:p w14:paraId="293EF08F" w14:textId="5D26BF92" w:rsidR="00055EED" w:rsidRPr="00C3510D" w:rsidRDefault="00D26B6C" w:rsidP="003A5B9E">
      <w:pPr>
        <w:pStyle w:val="ListParagraph"/>
        <w:widowControl w:val="0"/>
        <w:numPr>
          <w:ilvl w:val="0"/>
          <w:numId w:val="27"/>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Next, p</w:t>
      </w:r>
      <w:r w:rsidR="00055EED">
        <w:rPr>
          <w:rFonts w:eastAsia="Calibri" w:cstheme="minorHAnsi"/>
          <w:sz w:val="24"/>
          <w:szCs w:val="24"/>
        </w:rPr>
        <w:t xml:space="preserve">ost the following </w:t>
      </w:r>
      <w:r w:rsidR="00055EED" w:rsidRPr="00900BDA">
        <w:rPr>
          <w:rFonts w:eastAsia="Calibri" w:cstheme="minorHAnsi"/>
          <w:b/>
          <w:bCs/>
          <w:sz w:val="24"/>
          <w:szCs w:val="24"/>
        </w:rPr>
        <w:t xml:space="preserve">Reflection Question </w:t>
      </w:r>
      <w:r w:rsidR="00055EED" w:rsidRPr="00C3510D">
        <w:rPr>
          <w:rFonts w:eastAsia="Calibri" w:cstheme="minorHAnsi"/>
          <w:sz w:val="24"/>
          <w:szCs w:val="24"/>
        </w:rPr>
        <w:t xml:space="preserve">on </w:t>
      </w:r>
      <w:r w:rsidR="00C3510D" w:rsidRPr="00C3510D">
        <w:rPr>
          <w:rFonts w:eastAsia="Calibri" w:cstheme="minorHAnsi"/>
          <w:sz w:val="24"/>
          <w:szCs w:val="24"/>
        </w:rPr>
        <w:t>the class board or projector screen</w:t>
      </w:r>
      <w:r w:rsidR="00055EED">
        <w:rPr>
          <w:rFonts w:eastAsia="Calibri" w:cstheme="minorHAnsi"/>
          <w:sz w:val="24"/>
          <w:szCs w:val="24"/>
        </w:rPr>
        <w:t xml:space="preserve"> and </w:t>
      </w:r>
      <w:r w:rsidR="00C3510D">
        <w:rPr>
          <w:rFonts w:eastAsia="Calibri" w:cstheme="minorHAnsi"/>
          <w:sz w:val="24"/>
          <w:szCs w:val="24"/>
        </w:rPr>
        <w:t>instruct the groups to discuss</w:t>
      </w:r>
      <w:r w:rsidR="00055EED">
        <w:rPr>
          <w:rFonts w:eastAsia="Calibri" w:cstheme="minorHAnsi"/>
          <w:sz w:val="24"/>
          <w:szCs w:val="24"/>
        </w:rPr>
        <w:t xml:space="preserve">. </w:t>
      </w:r>
    </w:p>
    <w:p w14:paraId="329034F5" w14:textId="2F5F86A7" w:rsidR="00C3510D" w:rsidRPr="00055EED" w:rsidRDefault="00C3510D" w:rsidP="003A5B9E">
      <w:pPr>
        <w:pStyle w:val="ListParagraph"/>
        <w:widowControl w:val="0"/>
        <w:numPr>
          <w:ilvl w:val="0"/>
          <w:numId w:val="27"/>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Call on each group for a response to the first question before proceeding to the next.</w:t>
      </w:r>
    </w:p>
    <w:p w14:paraId="095218DC" w14:textId="407334ED" w:rsidR="00055EED" w:rsidRDefault="00055EED" w:rsidP="00055EE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 what ways did the City Council </w:t>
      </w:r>
      <w:r w:rsidR="00C02E11">
        <w:rPr>
          <w:rFonts w:eastAsia="Calibri" w:cstheme="minorHAnsi"/>
          <w:sz w:val="24"/>
          <w:szCs w:val="24"/>
        </w:rPr>
        <w:t>c</w:t>
      </w:r>
      <w:r>
        <w:rPr>
          <w:rFonts w:eastAsia="Calibri" w:cstheme="minorHAnsi"/>
          <w:sz w:val="24"/>
          <w:szCs w:val="24"/>
        </w:rPr>
        <w:t xml:space="preserve">urfew </w:t>
      </w:r>
      <w:r w:rsidR="004C1979">
        <w:rPr>
          <w:rFonts w:eastAsia="Calibri" w:cstheme="minorHAnsi"/>
          <w:sz w:val="24"/>
          <w:szCs w:val="24"/>
        </w:rPr>
        <w:t>law</w:t>
      </w:r>
      <w:r>
        <w:rPr>
          <w:rFonts w:eastAsia="Calibri" w:cstheme="minorHAnsi"/>
          <w:sz w:val="24"/>
          <w:szCs w:val="24"/>
        </w:rPr>
        <w:t xml:space="preserve"> meet the different groups’ expectations?</w:t>
      </w:r>
    </w:p>
    <w:p w14:paraId="11F1A305" w14:textId="4271422B" w:rsidR="00055EED" w:rsidRDefault="00055EED" w:rsidP="00055EED">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 what ways </w:t>
      </w:r>
      <w:r w:rsidR="004C1979">
        <w:rPr>
          <w:rFonts w:eastAsia="Calibri" w:cstheme="minorHAnsi"/>
          <w:sz w:val="24"/>
          <w:szCs w:val="24"/>
        </w:rPr>
        <w:t>may</w:t>
      </w:r>
      <w:r>
        <w:rPr>
          <w:rFonts w:eastAsia="Calibri" w:cstheme="minorHAnsi"/>
          <w:sz w:val="24"/>
          <w:szCs w:val="24"/>
        </w:rPr>
        <w:t xml:space="preserve"> this new curfew </w:t>
      </w:r>
      <w:r w:rsidR="004C1979">
        <w:rPr>
          <w:rFonts w:eastAsia="Calibri" w:cstheme="minorHAnsi"/>
          <w:sz w:val="24"/>
          <w:szCs w:val="24"/>
        </w:rPr>
        <w:t xml:space="preserve">law </w:t>
      </w:r>
      <w:r w:rsidR="00C02E11">
        <w:rPr>
          <w:rFonts w:eastAsia="Calibri" w:cstheme="minorHAnsi"/>
          <w:sz w:val="24"/>
          <w:szCs w:val="24"/>
        </w:rPr>
        <w:t xml:space="preserve">keep </w:t>
      </w:r>
      <w:r w:rsidR="004C1979">
        <w:rPr>
          <w:rFonts w:eastAsia="Calibri" w:cstheme="minorHAnsi"/>
          <w:sz w:val="24"/>
          <w:szCs w:val="24"/>
        </w:rPr>
        <w:t>t</w:t>
      </w:r>
      <w:r w:rsidR="00C02E11">
        <w:rPr>
          <w:rFonts w:eastAsia="Calibri" w:cstheme="minorHAnsi"/>
          <w:sz w:val="24"/>
          <w:szCs w:val="24"/>
        </w:rPr>
        <w:t>eens safe?</w:t>
      </w:r>
    </w:p>
    <w:p w14:paraId="7D8F154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48EF55A8"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0F250236" w14:textId="1D09BFF4" w:rsidR="00D26B6C" w:rsidRPr="00D26B6C" w:rsidRDefault="00900BDA" w:rsidP="003A5B9E">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sz w:val="24"/>
          <w:szCs w:val="24"/>
        </w:rPr>
        <w:t xml:space="preserve">Instruct students to write a reflection in their </w:t>
      </w:r>
      <w:r w:rsidRPr="00C3510D">
        <w:rPr>
          <w:rFonts w:eastAsia="Calibri" w:cstheme="minorHAnsi"/>
          <w:b/>
          <w:bCs/>
          <w:sz w:val="24"/>
          <w:szCs w:val="24"/>
        </w:rPr>
        <w:t>personal journal</w:t>
      </w:r>
      <w:r w:rsidR="00C02E11" w:rsidRPr="00C02E11">
        <w:rPr>
          <w:rFonts w:eastAsia="Calibri" w:cstheme="minorHAnsi"/>
          <w:sz w:val="24"/>
          <w:szCs w:val="24"/>
        </w:rPr>
        <w:t xml:space="preserve">, </w:t>
      </w:r>
      <w:r w:rsidR="00D26B6C">
        <w:rPr>
          <w:rFonts w:eastAsia="Calibri" w:cstheme="minorHAnsi"/>
          <w:sz w:val="24"/>
          <w:szCs w:val="24"/>
        </w:rPr>
        <w:t>how curfew rules can help keep teens safe while socializing.</w:t>
      </w:r>
    </w:p>
    <w:p w14:paraId="3EA9FE47" w14:textId="79AF0A4E" w:rsidR="00DD3CC7" w:rsidRPr="00834A7A" w:rsidRDefault="00D26B6C" w:rsidP="003A5B9E">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sz w:val="24"/>
          <w:szCs w:val="24"/>
        </w:rPr>
        <w:t>Call on volunteers to share ideas with the class.</w:t>
      </w:r>
      <w:r w:rsidR="00C02E11">
        <w:rPr>
          <w:rFonts w:eastAsia="Calibri" w:cstheme="minorHAnsi"/>
          <w:sz w:val="24"/>
          <w:szCs w:val="24"/>
        </w:rPr>
        <w:t xml:space="preserve">  </w:t>
      </w:r>
    </w:p>
    <w:p w14:paraId="4B2B425A" w14:textId="77804079"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0E366BFA" w14:textId="58D91FC6"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1CA4D37C" w14:textId="7A520CBE"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38BFC6EA" w14:textId="6C0B7D42" w:rsidR="00F96F26" w:rsidRDefault="00F96F26">
      <w:pPr>
        <w:rPr>
          <w:rFonts w:eastAsia="Calibri" w:cstheme="minorHAnsi"/>
          <w:bCs/>
          <w:sz w:val="24"/>
          <w:szCs w:val="24"/>
        </w:rPr>
      </w:pPr>
      <w:r>
        <w:rPr>
          <w:rFonts w:eastAsia="Calibri" w:cstheme="minorHAnsi"/>
          <w:bCs/>
          <w:sz w:val="24"/>
          <w:szCs w:val="24"/>
        </w:rPr>
        <w:br w:type="page"/>
      </w:r>
    </w:p>
    <w:p w14:paraId="0FD12DB6" w14:textId="5D25DAE1" w:rsidR="00834A7A" w:rsidRDefault="00834A7A" w:rsidP="00834A7A">
      <w:pPr>
        <w:widowControl w:val="0"/>
        <w:autoSpaceDE w:val="0"/>
        <w:autoSpaceDN w:val="0"/>
        <w:adjustRightInd w:val="0"/>
        <w:spacing w:after="0" w:line="240" w:lineRule="auto"/>
        <w:rPr>
          <w:rFonts w:eastAsia="Calibri" w:cstheme="minorHAnsi"/>
          <w:bCs/>
          <w:sz w:val="24"/>
          <w:szCs w:val="24"/>
        </w:rPr>
      </w:pPr>
    </w:p>
    <w:p w14:paraId="154D39F9" w14:textId="51CF27F9" w:rsidR="00F96F26" w:rsidRPr="00DC7F18" w:rsidRDefault="00F96F26" w:rsidP="00F96F26">
      <w:pPr>
        <w:jc w:val="center"/>
        <w:rPr>
          <w:sz w:val="24"/>
          <w:szCs w:val="24"/>
        </w:rPr>
      </w:pPr>
      <w:bookmarkStart w:id="8" w:name="_Hlk90972619"/>
      <w:r w:rsidRPr="00DC7F18">
        <w:rPr>
          <w:rFonts w:cs="Tahoma"/>
          <w:b/>
          <w:noProof/>
          <w:sz w:val="24"/>
          <w:szCs w:val="24"/>
        </w:rPr>
        <w:drawing>
          <wp:inline distT="0" distB="0" distL="0" distR="0" wp14:anchorId="420F3CDB" wp14:editId="5D9E84F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EB5B7A9" w14:textId="77777777" w:rsidR="00F96F26" w:rsidRPr="00FC36B0" w:rsidRDefault="00F96F26" w:rsidP="00F96F2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539CB2" w14:textId="77777777" w:rsidR="00F96F26" w:rsidRPr="00DC7F18" w:rsidRDefault="00F96F26" w:rsidP="00F96F26">
      <w:pPr>
        <w:spacing w:after="0" w:line="240" w:lineRule="auto"/>
        <w:jc w:val="center"/>
        <w:rPr>
          <w:rFonts w:eastAsia="Calibri" w:cs="Calibri"/>
          <w:b/>
          <w:bCs/>
          <w:sz w:val="24"/>
          <w:szCs w:val="24"/>
          <w:u w:val="single"/>
        </w:rPr>
      </w:pPr>
    </w:p>
    <w:p w14:paraId="1EAF2B63" w14:textId="77777777" w:rsidR="00F96F26" w:rsidRPr="00441985" w:rsidRDefault="00F96F26" w:rsidP="00F96F2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41203CD2" w14:textId="77777777" w:rsidR="00F96F26" w:rsidRPr="00441985" w:rsidRDefault="00F96F26" w:rsidP="00F96F2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69BC84B" w14:textId="34AD42E2" w:rsidR="00834A7A" w:rsidRDefault="00F96F26" w:rsidP="0074466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Home Rules and Curfews</w:t>
      </w:r>
      <w:r w:rsidRPr="00441985">
        <w:rPr>
          <w:rFonts w:eastAsia="Calibri" w:cstheme="minorHAnsi"/>
          <w:b/>
          <w:bCs/>
          <w:sz w:val="24"/>
          <w:szCs w:val="24"/>
        </w:rPr>
        <w:t xml:space="preserve"> </w:t>
      </w:r>
    </w:p>
    <w:p w14:paraId="75EBAD24" w14:textId="7C161343" w:rsidR="00DB4683" w:rsidRDefault="00DB4683" w:rsidP="0074466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0A80B75C" w14:textId="593D02C3" w:rsidR="00F71772" w:rsidRPr="00656DB9" w:rsidRDefault="00F71772" w:rsidP="00F71772">
      <w:pPr>
        <w:spacing w:after="0" w:line="240" w:lineRule="auto"/>
        <w:rPr>
          <w:rFonts w:cstheme="minorHAnsi"/>
          <w:b/>
          <w:bCs/>
          <w:sz w:val="24"/>
          <w:szCs w:val="24"/>
        </w:rPr>
      </w:pPr>
      <w:bookmarkStart w:id="9" w:name="_Hlk90972789"/>
      <w:bookmarkStart w:id="10" w:name="_Hlk90974228"/>
      <w:r w:rsidRPr="00656DB9">
        <w:rPr>
          <w:rFonts w:cstheme="minorHAnsi"/>
          <w:b/>
          <w:bCs/>
          <w:sz w:val="24"/>
          <w:szCs w:val="24"/>
        </w:rPr>
        <w:t>Civics</w:t>
      </w:r>
    </w:p>
    <w:p w14:paraId="0706E8EA" w14:textId="77777777" w:rsidR="00F71772" w:rsidRPr="00656DB9" w:rsidRDefault="00F71772" w:rsidP="00F71772">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2F221E18" w14:textId="77777777" w:rsidR="00F71772" w:rsidRPr="00656DB9" w:rsidRDefault="00F71772" w:rsidP="00F71772">
      <w:pPr>
        <w:spacing w:after="0" w:line="240" w:lineRule="auto"/>
        <w:rPr>
          <w:rFonts w:cstheme="minorHAnsi"/>
          <w:sz w:val="24"/>
          <w:szCs w:val="24"/>
        </w:rPr>
      </w:pPr>
      <w:r w:rsidRPr="00656DB9">
        <w:rPr>
          <w:rFonts w:cstheme="minorHAnsi"/>
          <w:sz w:val="24"/>
          <w:szCs w:val="24"/>
        </w:rPr>
        <w:t>community, and government.</w:t>
      </w:r>
    </w:p>
    <w:p w14:paraId="4AE94454" w14:textId="77777777" w:rsidR="00F71772" w:rsidRPr="00656DB9" w:rsidRDefault="00F71772" w:rsidP="00F71772">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1EF1A89" w14:textId="4065E7C6" w:rsidR="00F71772" w:rsidRDefault="00F71772" w:rsidP="00F71772">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CD9F9AB" w14:textId="77777777" w:rsidR="00F71772" w:rsidRDefault="00F71772" w:rsidP="00F7177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14C17B8" w14:textId="77777777" w:rsidR="00F71772" w:rsidRDefault="00F71772" w:rsidP="00F71772">
      <w:pPr>
        <w:widowControl w:val="0"/>
        <w:autoSpaceDE w:val="0"/>
        <w:autoSpaceDN w:val="0"/>
        <w:adjustRightInd w:val="0"/>
        <w:spacing w:after="0" w:line="240" w:lineRule="auto"/>
        <w:ind w:left="1710" w:hanging="1710"/>
        <w:rPr>
          <w:rFonts w:eastAsia="Calibri" w:cs="Tahoma"/>
          <w:sz w:val="24"/>
          <w:szCs w:val="24"/>
        </w:rPr>
      </w:pPr>
    </w:p>
    <w:p w14:paraId="6F36DEC2" w14:textId="77777777" w:rsidR="00F71772" w:rsidRPr="00D17CA4" w:rsidRDefault="00F71772" w:rsidP="00F71772">
      <w:pPr>
        <w:spacing w:after="0" w:line="240" w:lineRule="auto"/>
        <w:rPr>
          <w:rFonts w:cstheme="minorHAnsi"/>
          <w:b/>
          <w:bCs/>
          <w:sz w:val="24"/>
          <w:szCs w:val="24"/>
        </w:rPr>
      </w:pPr>
      <w:r w:rsidRPr="00D17CA4">
        <w:rPr>
          <w:rFonts w:cstheme="minorHAnsi"/>
          <w:b/>
          <w:bCs/>
          <w:sz w:val="24"/>
          <w:szCs w:val="24"/>
        </w:rPr>
        <w:t>Economics:</w:t>
      </w:r>
    </w:p>
    <w:p w14:paraId="270CAE6A" w14:textId="77777777" w:rsidR="00F71772" w:rsidRPr="00257B4A" w:rsidRDefault="00F71772" w:rsidP="00F71772">
      <w:pPr>
        <w:spacing w:after="0" w:line="240" w:lineRule="auto"/>
        <w:rPr>
          <w:rFonts w:cstheme="minorHAnsi"/>
          <w:sz w:val="24"/>
          <w:szCs w:val="24"/>
        </w:rPr>
      </w:pPr>
      <w:r w:rsidRPr="008F1637">
        <w:rPr>
          <w:rFonts w:cstheme="minorHAnsi"/>
          <w:sz w:val="24"/>
          <w:szCs w:val="24"/>
        </w:rPr>
        <w:t>6</w:t>
      </w:r>
      <w:r>
        <w:rPr>
          <w:rFonts w:cstheme="minorHAnsi"/>
          <w:sz w:val="24"/>
          <w:szCs w:val="24"/>
        </w:rPr>
        <w:t>-</w:t>
      </w:r>
      <w:proofErr w:type="gramStart"/>
      <w:r>
        <w:rPr>
          <w:rFonts w:cstheme="minorHAnsi"/>
          <w:sz w:val="24"/>
          <w:szCs w:val="24"/>
        </w:rPr>
        <w:t>8</w:t>
      </w:r>
      <w:r w:rsidRPr="008F1637">
        <w:rPr>
          <w:rFonts w:cstheme="minorHAnsi"/>
          <w:sz w:val="24"/>
          <w:szCs w:val="24"/>
        </w:rPr>
        <w:t>.E</w:t>
      </w:r>
      <w:proofErr w:type="gramEnd"/>
      <w:r w:rsidRPr="008F1637">
        <w:rPr>
          <w:rFonts w:cstheme="minorHAnsi"/>
          <w:sz w:val="24"/>
          <w:szCs w:val="24"/>
        </w:rPr>
        <w:t>1.1 Analyze the relationship between education, income, and job opportunities within the context of the time period and region studied.</w:t>
      </w:r>
    </w:p>
    <w:p w14:paraId="2C8BEEC0" w14:textId="77777777" w:rsidR="00F71772" w:rsidRDefault="00F71772" w:rsidP="00F71772">
      <w:pPr>
        <w:widowControl w:val="0"/>
        <w:autoSpaceDE w:val="0"/>
        <w:autoSpaceDN w:val="0"/>
        <w:adjustRightInd w:val="0"/>
        <w:spacing w:after="0" w:line="240" w:lineRule="auto"/>
        <w:ind w:left="1710" w:hanging="1710"/>
        <w:rPr>
          <w:rFonts w:eastAsia="Calibri" w:cs="Tahoma"/>
          <w:sz w:val="24"/>
          <w:szCs w:val="24"/>
        </w:rPr>
      </w:pPr>
    </w:p>
    <w:p w14:paraId="0F531837" w14:textId="77777777" w:rsidR="00F71772" w:rsidRDefault="00F71772" w:rsidP="00F7177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1D4AF01" w14:textId="71611FDE" w:rsidR="00F71772" w:rsidRDefault="00F71772" w:rsidP="00F7177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5C1B393" w14:textId="77777777" w:rsidR="00AA696A" w:rsidRPr="00656DB9" w:rsidRDefault="00AA696A" w:rsidP="00AA696A">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74A759B" w14:textId="77777777" w:rsidR="00F71772" w:rsidRPr="00F91A0B" w:rsidRDefault="00F71772" w:rsidP="00F71772">
      <w:pPr>
        <w:widowControl w:val="0"/>
        <w:autoSpaceDE w:val="0"/>
        <w:autoSpaceDN w:val="0"/>
        <w:adjustRightInd w:val="0"/>
        <w:spacing w:after="0" w:line="240" w:lineRule="auto"/>
        <w:ind w:left="1710" w:hanging="1710"/>
        <w:rPr>
          <w:rFonts w:eastAsia="Calibri" w:cs="Tahoma"/>
          <w:sz w:val="24"/>
          <w:szCs w:val="24"/>
        </w:rPr>
      </w:pPr>
    </w:p>
    <w:p w14:paraId="5E8E96A6" w14:textId="77777777" w:rsidR="00F71772" w:rsidRPr="00F91A0B" w:rsidRDefault="00F71772" w:rsidP="00F71772">
      <w:pPr>
        <w:spacing w:after="0" w:line="240" w:lineRule="auto"/>
        <w:rPr>
          <w:rFonts w:cstheme="minorHAnsi"/>
          <w:b/>
          <w:bCs/>
          <w:sz w:val="24"/>
          <w:szCs w:val="24"/>
        </w:rPr>
      </w:pPr>
      <w:r w:rsidRPr="00F91A0B">
        <w:rPr>
          <w:rFonts w:cstheme="minorHAnsi"/>
          <w:b/>
          <w:bCs/>
          <w:sz w:val="24"/>
          <w:szCs w:val="24"/>
        </w:rPr>
        <w:t>Writing:</w:t>
      </w:r>
    </w:p>
    <w:p w14:paraId="5A61FFD9" w14:textId="77777777" w:rsidR="00AA696A" w:rsidRPr="00656DB9" w:rsidRDefault="00AA696A" w:rsidP="00AA696A">
      <w:pPr>
        <w:spacing w:after="0" w:line="240" w:lineRule="auto"/>
        <w:rPr>
          <w:rFonts w:cstheme="minorHAnsi"/>
          <w:sz w:val="24"/>
          <w:szCs w:val="24"/>
        </w:rPr>
      </w:pPr>
      <w:bookmarkStart w:id="11"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1F3638E5" w14:textId="4BF72993" w:rsidR="00F71772" w:rsidRPr="00656DB9" w:rsidRDefault="00F71772" w:rsidP="00F7177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1"/>
    <w:p w14:paraId="7E3173D1" w14:textId="77777777" w:rsidR="00F71772" w:rsidRPr="00656DB9" w:rsidRDefault="00F71772" w:rsidP="00F71772">
      <w:pPr>
        <w:spacing w:after="0" w:line="240" w:lineRule="auto"/>
        <w:rPr>
          <w:rFonts w:cstheme="minorHAnsi"/>
          <w:sz w:val="24"/>
          <w:szCs w:val="24"/>
        </w:rPr>
      </w:pPr>
    </w:p>
    <w:p w14:paraId="4A3515D5" w14:textId="77777777" w:rsidR="00F71772" w:rsidRPr="00656DB9" w:rsidRDefault="00F71772" w:rsidP="00F7177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1935E6C" w14:textId="77777777" w:rsidR="00F71772" w:rsidRPr="00656DB9" w:rsidRDefault="00F71772" w:rsidP="00F7177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B3D9C56" w14:textId="77777777" w:rsidR="00AA696A" w:rsidRPr="00656DB9" w:rsidRDefault="00AA696A" w:rsidP="00AA696A">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3D9A5177" w14:textId="199BECEC" w:rsidR="00F71772" w:rsidRPr="00656DB9" w:rsidRDefault="00F71772" w:rsidP="00F71772">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434225D" w14:textId="77777777" w:rsidR="00F71772" w:rsidRDefault="00F71772" w:rsidP="00F71772">
      <w:pPr>
        <w:widowControl w:val="0"/>
        <w:autoSpaceDE w:val="0"/>
        <w:autoSpaceDN w:val="0"/>
        <w:adjustRightInd w:val="0"/>
        <w:spacing w:after="0" w:line="240" w:lineRule="auto"/>
        <w:rPr>
          <w:rFonts w:eastAsia="Calibri" w:cs="Tahoma"/>
          <w:sz w:val="24"/>
          <w:szCs w:val="24"/>
        </w:rPr>
      </w:pPr>
    </w:p>
    <w:p w14:paraId="3F172559" w14:textId="77777777" w:rsidR="00F71772" w:rsidRPr="00656DB9" w:rsidRDefault="00F71772" w:rsidP="00F71772">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76009FD2" w14:textId="77777777" w:rsidR="00F71772" w:rsidRPr="00656DB9" w:rsidRDefault="00F71772" w:rsidP="00F71772">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bookmarkEnd w:id="9"/>
    <w:p w14:paraId="75EDDA29" w14:textId="4D03306D" w:rsidR="00DB4683" w:rsidRDefault="00F71772" w:rsidP="00F80AB1">
      <w:pPr>
        <w:spacing w:after="0" w:line="240" w:lineRule="auto"/>
        <w:rPr>
          <w:rFonts w:eastAsia="Calibri" w:cstheme="minorHAnsi"/>
          <w:b/>
          <w:bCs/>
          <w:sz w:val="24"/>
          <w:szCs w:val="24"/>
        </w:rPr>
      </w:pPr>
      <w:r w:rsidRPr="00656DB9">
        <w:rPr>
          <w:rFonts w:cstheme="minorHAnsi"/>
          <w:sz w:val="24"/>
          <w:szCs w:val="24"/>
        </w:rPr>
        <w:t>Access and use valid health information from home, school, and communi</w:t>
      </w:r>
      <w:bookmarkEnd w:id="10"/>
      <w:r w:rsidRPr="00656DB9">
        <w:rPr>
          <w:rFonts w:cstheme="minorHAnsi"/>
          <w:sz w:val="24"/>
          <w:szCs w:val="24"/>
        </w:rPr>
        <w:t xml:space="preserve">ty. </w:t>
      </w:r>
      <w:bookmarkEnd w:id="8"/>
    </w:p>
    <w:sectPr w:rsidR="00DB468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211DE0A1" w14:textId="7C65645B" w:rsidR="007722CE" w:rsidRDefault="007722CE">
      <w:pPr>
        <w:pStyle w:val="FootnoteText"/>
      </w:pPr>
      <w:r>
        <w:rPr>
          <w:rStyle w:val="FootnoteReference"/>
        </w:rPr>
        <w:footnoteRef/>
      </w:r>
      <w:r>
        <w:t xml:space="preserve"> </w:t>
      </w:r>
      <w:r>
        <w:rPr>
          <w:rFonts w:ascii="Arial" w:hAnsi="Arial" w:cs="Arial"/>
          <w:i/>
          <w:iCs/>
          <w:color w:val="000000"/>
          <w:sz w:val="18"/>
          <w:szCs w:val="18"/>
          <w:shd w:val="clear" w:color="auto" w:fill="FFFFFF"/>
        </w:rPr>
        <w:t>OJJDP Statistical Briefing Book</w:t>
      </w:r>
      <w:r>
        <w:rPr>
          <w:rFonts w:ascii="Arial" w:hAnsi="Arial" w:cs="Arial"/>
          <w:color w:val="000000"/>
          <w:sz w:val="18"/>
          <w:szCs w:val="18"/>
          <w:shd w:val="clear" w:color="auto" w:fill="FFFFFF"/>
        </w:rPr>
        <w:t xml:space="preserve">. Online. Available: </w:t>
      </w:r>
      <w:hyperlink r:id="rId1" w:history="1">
        <w:r w:rsidRPr="00A20DA0">
          <w:rPr>
            <w:rStyle w:val="Hyperlink"/>
            <w:rFonts w:ascii="Arial" w:hAnsi="Arial" w:cs="Arial"/>
            <w:sz w:val="18"/>
            <w:szCs w:val="18"/>
            <w:shd w:val="clear" w:color="auto" w:fill="FFFFFF"/>
          </w:rPr>
          <w:t>https://www.ojjdp.gov/ojstatbb/offenders/qa03401.asp?qaDate=2016</w:t>
        </w:r>
      </w:hyperlink>
      <w:r>
        <w:rPr>
          <w:rFonts w:ascii="Arial" w:hAnsi="Arial" w:cs="Arial"/>
          <w:color w:val="000000"/>
          <w:sz w:val="18"/>
          <w:szCs w:val="18"/>
          <w:shd w:val="clear" w:color="auto" w:fill="FFFFFF"/>
        </w:rPr>
        <w:t xml:space="preserve"> . Released on October 22, 2018.</w:t>
      </w:r>
    </w:p>
  </w:footnote>
  <w:footnote w:id="2">
    <w:p w14:paraId="3ACBF714" w14:textId="77777777" w:rsidR="002B1A4C" w:rsidRDefault="002B1A4C" w:rsidP="002B1A4C">
      <w:pPr>
        <w:pStyle w:val="FootnoteText"/>
      </w:pPr>
      <w:r>
        <w:rPr>
          <w:rStyle w:val="FootnoteReference"/>
        </w:rPr>
        <w:footnoteRef/>
      </w:r>
      <w:r>
        <w:t xml:space="preserve"> </w:t>
      </w:r>
      <w:r>
        <w:rPr>
          <w:rFonts w:ascii="Arial" w:hAnsi="Arial" w:cs="Arial"/>
          <w:i/>
          <w:iCs/>
          <w:color w:val="000000"/>
          <w:sz w:val="18"/>
          <w:szCs w:val="18"/>
          <w:shd w:val="clear" w:color="auto" w:fill="FFFFFF"/>
        </w:rPr>
        <w:t>OJJDP Statistical Briefing Book</w:t>
      </w:r>
      <w:r>
        <w:rPr>
          <w:rFonts w:ascii="Arial" w:hAnsi="Arial" w:cs="Arial"/>
          <w:color w:val="000000"/>
          <w:sz w:val="18"/>
          <w:szCs w:val="18"/>
          <w:shd w:val="clear" w:color="auto" w:fill="FFFFFF"/>
        </w:rPr>
        <w:t xml:space="preserve">. Online. Available: </w:t>
      </w:r>
      <w:hyperlink r:id="rId2" w:history="1">
        <w:r w:rsidRPr="00A20DA0">
          <w:rPr>
            <w:rStyle w:val="Hyperlink"/>
            <w:rFonts w:ascii="Arial" w:hAnsi="Arial" w:cs="Arial"/>
            <w:sz w:val="18"/>
            <w:szCs w:val="18"/>
            <w:shd w:val="clear" w:color="auto" w:fill="FFFFFF"/>
          </w:rPr>
          <w:t>https://www.ojjdp.gov/ojstatbb/offenders/qa03401.asp?qaDate=2016</w:t>
        </w:r>
      </w:hyperlink>
      <w:r>
        <w:rPr>
          <w:rFonts w:ascii="Arial" w:hAnsi="Arial" w:cs="Arial"/>
          <w:color w:val="000000"/>
          <w:sz w:val="18"/>
          <w:szCs w:val="18"/>
          <w:shd w:val="clear" w:color="auto" w:fill="FFFFFF"/>
        </w:rPr>
        <w:t xml:space="preserve"> . Released on October 22, 2018.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81BE0"/>
    <w:multiLevelType w:val="hybridMultilevel"/>
    <w:tmpl w:val="4D9CA950"/>
    <w:lvl w:ilvl="0" w:tplc="D8781F3E">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8C38C9A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8772C7"/>
    <w:multiLevelType w:val="hybridMultilevel"/>
    <w:tmpl w:val="F9D29F0E"/>
    <w:lvl w:ilvl="0" w:tplc="1062C85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982913"/>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4D07009"/>
    <w:multiLevelType w:val="hybridMultilevel"/>
    <w:tmpl w:val="4C06CFC6"/>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EEF3BE9"/>
    <w:multiLevelType w:val="hybridMultilevel"/>
    <w:tmpl w:val="97004AD4"/>
    <w:lvl w:ilvl="0" w:tplc="039E3D0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D2E5CC3"/>
    <w:multiLevelType w:val="hybridMultilevel"/>
    <w:tmpl w:val="28909848"/>
    <w:lvl w:ilvl="0" w:tplc="A5F2C6A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3818D3"/>
    <w:multiLevelType w:val="hybridMultilevel"/>
    <w:tmpl w:val="3CD05A60"/>
    <w:lvl w:ilvl="0" w:tplc="876A5D80">
      <w:start w:val="8"/>
      <w:numFmt w:val="decimal"/>
      <w:lvlText w:val="%1."/>
      <w:lvlJc w:val="left"/>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4302D7"/>
    <w:multiLevelType w:val="hybridMultilevel"/>
    <w:tmpl w:val="C4885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931FA4"/>
    <w:multiLevelType w:val="hybridMultilevel"/>
    <w:tmpl w:val="1CE271F8"/>
    <w:lvl w:ilvl="0" w:tplc="ABA694BE">
      <w:start w:val="1"/>
      <w:numFmt w:val="upperLetter"/>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B02879"/>
    <w:multiLevelType w:val="hybridMultilevel"/>
    <w:tmpl w:val="C838B84E"/>
    <w:lvl w:ilvl="0" w:tplc="08BEA68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151AE0"/>
    <w:multiLevelType w:val="hybridMultilevel"/>
    <w:tmpl w:val="6242E350"/>
    <w:lvl w:ilvl="0" w:tplc="6418769C">
      <w:start w:val="1"/>
      <w:numFmt w:val="decimal"/>
      <w:lvlText w:val="%1."/>
      <w:lvlJc w:val="left"/>
      <w:pPr>
        <w:ind w:left="720" w:hanging="360"/>
      </w:pPr>
      <w:rPr>
        <w:b w:val="0"/>
        <w:bCs w:val="0"/>
      </w:r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50F63C4"/>
    <w:multiLevelType w:val="hybridMultilevel"/>
    <w:tmpl w:val="4BE04E0A"/>
    <w:lvl w:ilvl="0" w:tplc="04090015">
      <w:start w:val="1"/>
      <w:numFmt w:val="upperLetter"/>
      <w:lvlText w:val="%1."/>
      <w:lvlJc w:val="left"/>
      <w:pPr>
        <w:ind w:left="1650" w:hanging="360"/>
      </w:pPr>
    </w:lvl>
    <w:lvl w:ilvl="1" w:tplc="04090019" w:tentative="1">
      <w:start w:val="1"/>
      <w:numFmt w:val="lowerLetter"/>
      <w:lvlText w:val="%2."/>
      <w:lvlJc w:val="left"/>
      <w:pPr>
        <w:ind w:left="2370" w:hanging="360"/>
      </w:pPr>
    </w:lvl>
    <w:lvl w:ilvl="2" w:tplc="0409001B" w:tentative="1">
      <w:start w:val="1"/>
      <w:numFmt w:val="lowerRoman"/>
      <w:lvlText w:val="%3."/>
      <w:lvlJc w:val="right"/>
      <w:pPr>
        <w:ind w:left="3090" w:hanging="180"/>
      </w:pPr>
    </w:lvl>
    <w:lvl w:ilvl="3" w:tplc="0409000F" w:tentative="1">
      <w:start w:val="1"/>
      <w:numFmt w:val="decimal"/>
      <w:lvlText w:val="%4."/>
      <w:lvlJc w:val="left"/>
      <w:pPr>
        <w:ind w:left="3810" w:hanging="360"/>
      </w:pPr>
    </w:lvl>
    <w:lvl w:ilvl="4" w:tplc="04090019" w:tentative="1">
      <w:start w:val="1"/>
      <w:numFmt w:val="lowerLetter"/>
      <w:lvlText w:val="%5."/>
      <w:lvlJc w:val="left"/>
      <w:pPr>
        <w:ind w:left="4530" w:hanging="360"/>
      </w:pPr>
    </w:lvl>
    <w:lvl w:ilvl="5" w:tplc="0409001B" w:tentative="1">
      <w:start w:val="1"/>
      <w:numFmt w:val="lowerRoman"/>
      <w:lvlText w:val="%6."/>
      <w:lvlJc w:val="right"/>
      <w:pPr>
        <w:ind w:left="5250" w:hanging="180"/>
      </w:pPr>
    </w:lvl>
    <w:lvl w:ilvl="6" w:tplc="0409000F" w:tentative="1">
      <w:start w:val="1"/>
      <w:numFmt w:val="decimal"/>
      <w:lvlText w:val="%7."/>
      <w:lvlJc w:val="left"/>
      <w:pPr>
        <w:ind w:left="5970" w:hanging="360"/>
      </w:pPr>
    </w:lvl>
    <w:lvl w:ilvl="7" w:tplc="04090019" w:tentative="1">
      <w:start w:val="1"/>
      <w:numFmt w:val="lowerLetter"/>
      <w:lvlText w:val="%8."/>
      <w:lvlJc w:val="left"/>
      <w:pPr>
        <w:ind w:left="6690" w:hanging="360"/>
      </w:pPr>
    </w:lvl>
    <w:lvl w:ilvl="8" w:tplc="0409001B" w:tentative="1">
      <w:start w:val="1"/>
      <w:numFmt w:val="lowerRoman"/>
      <w:lvlText w:val="%9."/>
      <w:lvlJc w:val="right"/>
      <w:pPr>
        <w:ind w:left="7410" w:hanging="180"/>
      </w:pPr>
    </w:lvl>
  </w:abstractNum>
  <w:abstractNum w:abstractNumId="20" w15:restartNumberingAfterBreak="0">
    <w:nsid w:val="55183357"/>
    <w:multiLevelType w:val="hybridMultilevel"/>
    <w:tmpl w:val="E7D68530"/>
    <w:lvl w:ilvl="0" w:tplc="5980E0B4">
      <w:start w:val="8"/>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52C344B"/>
    <w:multiLevelType w:val="hybridMultilevel"/>
    <w:tmpl w:val="6B703280"/>
    <w:lvl w:ilvl="0" w:tplc="B29811D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A0590F"/>
    <w:multiLevelType w:val="hybridMultilevel"/>
    <w:tmpl w:val="D130B5E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0BC5988"/>
    <w:multiLevelType w:val="hybridMultilevel"/>
    <w:tmpl w:val="E1EA90C8"/>
    <w:lvl w:ilvl="0" w:tplc="B866A15C">
      <w:start w:val="14"/>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5D7E69"/>
    <w:multiLevelType w:val="hybridMultilevel"/>
    <w:tmpl w:val="0B622174"/>
    <w:lvl w:ilvl="0" w:tplc="C136CD3A">
      <w:start w:val="7"/>
      <w:numFmt w:val="decimal"/>
      <w:lvlText w:val="%1."/>
      <w:lvlJc w:val="left"/>
      <w:pPr>
        <w:ind w:left="720" w:hanging="360"/>
      </w:pPr>
      <w:rPr>
        <w:rFonts w:hint="default"/>
        <w:b w:val="0"/>
        <w:bCs w:val="0"/>
      </w:rPr>
    </w:lvl>
    <w:lvl w:ilvl="1" w:tplc="04090015">
      <w:start w:val="1"/>
      <w:numFmt w:val="upperLetter"/>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41D3CE8"/>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61D7E9F"/>
    <w:multiLevelType w:val="hybridMultilevel"/>
    <w:tmpl w:val="9E28ED8A"/>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8005949"/>
    <w:multiLevelType w:val="hybridMultilevel"/>
    <w:tmpl w:val="399A3FBC"/>
    <w:lvl w:ilvl="0" w:tplc="6418769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8"/>
  </w:num>
  <w:num w:numId="2">
    <w:abstractNumId w:val="9"/>
  </w:num>
  <w:num w:numId="3">
    <w:abstractNumId w:val="28"/>
  </w:num>
  <w:num w:numId="4">
    <w:abstractNumId w:val="1"/>
  </w:num>
  <w:num w:numId="5">
    <w:abstractNumId w:val="24"/>
  </w:num>
  <w:num w:numId="6">
    <w:abstractNumId w:val="14"/>
  </w:num>
  <w:num w:numId="7">
    <w:abstractNumId w:val="2"/>
  </w:num>
  <w:num w:numId="8">
    <w:abstractNumId w:val="4"/>
  </w:num>
  <w:num w:numId="9">
    <w:abstractNumId w:val="10"/>
  </w:num>
  <w:num w:numId="10">
    <w:abstractNumId w:val="13"/>
  </w:num>
  <w:num w:numId="11">
    <w:abstractNumId w:val="7"/>
  </w:num>
  <w:num w:numId="12">
    <w:abstractNumId w:val="11"/>
  </w:num>
  <w:num w:numId="13">
    <w:abstractNumId w:val="20"/>
  </w:num>
  <w:num w:numId="14">
    <w:abstractNumId w:val="16"/>
  </w:num>
  <w:num w:numId="15">
    <w:abstractNumId w:val="19"/>
  </w:num>
  <w:num w:numId="16">
    <w:abstractNumId w:val="25"/>
  </w:num>
  <w:num w:numId="17">
    <w:abstractNumId w:val="0"/>
  </w:num>
  <w:num w:numId="18">
    <w:abstractNumId w:val="12"/>
  </w:num>
  <w:num w:numId="19">
    <w:abstractNumId w:val="6"/>
  </w:num>
  <w:num w:numId="20">
    <w:abstractNumId w:val="26"/>
  </w:num>
  <w:num w:numId="21">
    <w:abstractNumId w:val="21"/>
  </w:num>
  <w:num w:numId="22">
    <w:abstractNumId w:val="27"/>
  </w:num>
  <w:num w:numId="23">
    <w:abstractNumId w:val="3"/>
  </w:num>
  <w:num w:numId="24">
    <w:abstractNumId w:val="22"/>
  </w:num>
  <w:num w:numId="25">
    <w:abstractNumId w:val="5"/>
  </w:num>
  <w:num w:numId="26">
    <w:abstractNumId w:val="17"/>
  </w:num>
  <w:num w:numId="27">
    <w:abstractNumId w:val="23"/>
  </w:num>
  <w:num w:numId="28">
    <w:abstractNumId w:val="8"/>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023CF"/>
    <w:rsid w:val="00006404"/>
    <w:rsid w:val="0003316F"/>
    <w:rsid w:val="00033C17"/>
    <w:rsid w:val="00055EED"/>
    <w:rsid w:val="0006368F"/>
    <w:rsid w:val="00083FE5"/>
    <w:rsid w:val="000C2FB9"/>
    <w:rsid w:val="000D345C"/>
    <w:rsid w:val="000F6289"/>
    <w:rsid w:val="00154CB5"/>
    <w:rsid w:val="00160A11"/>
    <w:rsid w:val="001B57D3"/>
    <w:rsid w:val="001E52A3"/>
    <w:rsid w:val="001F7E09"/>
    <w:rsid w:val="00205985"/>
    <w:rsid w:val="00211499"/>
    <w:rsid w:val="00220107"/>
    <w:rsid w:val="00226094"/>
    <w:rsid w:val="002A604A"/>
    <w:rsid w:val="002B1A4C"/>
    <w:rsid w:val="002C507F"/>
    <w:rsid w:val="002E11FF"/>
    <w:rsid w:val="002E77AE"/>
    <w:rsid w:val="003A5B9E"/>
    <w:rsid w:val="00412D98"/>
    <w:rsid w:val="00441985"/>
    <w:rsid w:val="00475141"/>
    <w:rsid w:val="00491C4E"/>
    <w:rsid w:val="004C1497"/>
    <w:rsid w:val="004C1979"/>
    <w:rsid w:val="004C4E8D"/>
    <w:rsid w:val="004C78EF"/>
    <w:rsid w:val="004E3F63"/>
    <w:rsid w:val="00580D73"/>
    <w:rsid w:val="0059321C"/>
    <w:rsid w:val="005F3082"/>
    <w:rsid w:val="005F6C35"/>
    <w:rsid w:val="00616C81"/>
    <w:rsid w:val="006349C5"/>
    <w:rsid w:val="0064110F"/>
    <w:rsid w:val="00655CCA"/>
    <w:rsid w:val="006563E4"/>
    <w:rsid w:val="006A5671"/>
    <w:rsid w:val="006A6121"/>
    <w:rsid w:val="00726D26"/>
    <w:rsid w:val="00730F0F"/>
    <w:rsid w:val="00731BDA"/>
    <w:rsid w:val="00744665"/>
    <w:rsid w:val="0074607C"/>
    <w:rsid w:val="007722CE"/>
    <w:rsid w:val="007C3B6C"/>
    <w:rsid w:val="008039CC"/>
    <w:rsid w:val="00827E29"/>
    <w:rsid w:val="00834A7A"/>
    <w:rsid w:val="00842B0A"/>
    <w:rsid w:val="00855D6A"/>
    <w:rsid w:val="008612D6"/>
    <w:rsid w:val="0089795D"/>
    <w:rsid w:val="00900BDA"/>
    <w:rsid w:val="009302B3"/>
    <w:rsid w:val="0093125D"/>
    <w:rsid w:val="0096500A"/>
    <w:rsid w:val="009B2462"/>
    <w:rsid w:val="009F0EEE"/>
    <w:rsid w:val="00A011EA"/>
    <w:rsid w:val="00A3023E"/>
    <w:rsid w:val="00A473EF"/>
    <w:rsid w:val="00A47FA7"/>
    <w:rsid w:val="00A509BF"/>
    <w:rsid w:val="00AA696A"/>
    <w:rsid w:val="00AB14B5"/>
    <w:rsid w:val="00AB31BA"/>
    <w:rsid w:val="00AE6A81"/>
    <w:rsid w:val="00B1693E"/>
    <w:rsid w:val="00B27CBF"/>
    <w:rsid w:val="00B551CC"/>
    <w:rsid w:val="00BA1AFE"/>
    <w:rsid w:val="00BE01D5"/>
    <w:rsid w:val="00C02E11"/>
    <w:rsid w:val="00C347FB"/>
    <w:rsid w:val="00C3510D"/>
    <w:rsid w:val="00C466CA"/>
    <w:rsid w:val="00C63001"/>
    <w:rsid w:val="00C63EFC"/>
    <w:rsid w:val="00CC12AC"/>
    <w:rsid w:val="00CE6F16"/>
    <w:rsid w:val="00D26B6C"/>
    <w:rsid w:val="00D26CFE"/>
    <w:rsid w:val="00D55905"/>
    <w:rsid w:val="00DB4683"/>
    <w:rsid w:val="00DC7F18"/>
    <w:rsid w:val="00DD191E"/>
    <w:rsid w:val="00DD3CC7"/>
    <w:rsid w:val="00E00D9B"/>
    <w:rsid w:val="00E116B3"/>
    <w:rsid w:val="00E60BB2"/>
    <w:rsid w:val="00E82BA4"/>
    <w:rsid w:val="00EA0778"/>
    <w:rsid w:val="00EA17DD"/>
    <w:rsid w:val="00EB0D8E"/>
    <w:rsid w:val="00EB3CD3"/>
    <w:rsid w:val="00EF17F1"/>
    <w:rsid w:val="00F3081E"/>
    <w:rsid w:val="00F71772"/>
    <w:rsid w:val="00F732D7"/>
    <w:rsid w:val="00F80AB1"/>
    <w:rsid w:val="00F87E19"/>
    <w:rsid w:val="00F96F26"/>
    <w:rsid w:val="00FC36B0"/>
    <w:rsid w:val="00FD115E"/>
    <w:rsid w:val="00FD27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A0778"/>
    <w:rPr>
      <w:color w:val="0000FF" w:themeColor="hyperlink"/>
      <w:u w:val="single"/>
    </w:rPr>
  </w:style>
  <w:style w:type="character" w:styleId="UnresolvedMention">
    <w:name w:val="Unresolved Mention"/>
    <w:basedOn w:val="DefaultParagraphFont"/>
    <w:uiPriority w:val="99"/>
    <w:semiHidden/>
    <w:unhideWhenUsed/>
    <w:rsid w:val="00EA0778"/>
    <w:rPr>
      <w:color w:val="605E5C"/>
      <w:shd w:val="clear" w:color="auto" w:fill="E1DFDD"/>
    </w:rPr>
  </w:style>
  <w:style w:type="paragraph" w:styleId="FootnoteText">
    <w:name w:val="footnote text"/>
    <w:basedOn w:val="Normal"/>
    <w:link w:val="FootnoteTextChar"/>
    <w:uiPriority w:val="99"/>
    <w:semiHidden/>
    <w:unhideWhenUsed/>
    <w:rsid w:val="00C466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66CA"/>
    <w:rPr>
      <w:sz w:val="20"/>
      <w:szCs w:val="20"/>
    </w:rPr>
  </w:style>
  <w:style w:type="character" w:styleId="FootnoteReference">
    <w:name w:val="footnote reference"/>
    <w:basedOn w:val="DefaultParagraphFont"/>
    <w:uiPriority w:val="99"/>
    <w:semiHidden/>
    <w:unhideWhenUsed/>
    <w:rsid w:val="00C466CA"/>
    <w:rPr>
      <w:vertAlign w:val="superscript"/>
    </w:rPr>
  </w:style>
  <w:style w:type="paragraph" w:styleId="Revision">
    <w:name w:val="Revision"/>
    <w:hidden/>
    <w:uiPriority w:val="99"/>
    <w:semiHidden/>
    <w:rsid w:val="007C3B6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261740">
      <w:bodyDiv w:val="1"/>
      <w:marLeft w:val="0"/>
      <w:marRight w:val="0"/>
      <w:marTop w:val="0"/>
      <w:marBottom w:val="0"/>
      <w:divBdr>
        <w:top w:val="none" w:sz="0" w:space="0" w:color="auto"/>
        <w:left w:val="none" w:sz="0" w:space="0" w:color="auto"/>
        <w:bottom w:val="none" w:sz="0" w:space="0" w:color="auto"/>
        <w:right w:val="none" w:sz="0" w:space="0" w:color="auto"/>
      </w:divBdr>
    </w:div>
    <w:div w:id="1603757306">
      <w:bodyDiv w:val="1"/>
      <w:marLeft w:val="0"/>
      <w:marRight w:val="0"/>
      <w:marTop w:val="0"/>
      <w:marBottom w:val="0"/>
      <w:divBdr>
        <w:top w:val="none" w:sz="0" w:space="0" w:color="auto"/>
        <w:left w:val="none" w:sz="0" w:space="0" w:color="auto"/>
        <w:bottom w:val="none" w:sz="0" w:space="0" w:color="auto"/>
        <w:right w:val="none" w:sz="0" w:space="0" w:color="auto"/>
      </w:divBdr>
      <w:divsChild>
        <w:div w:id="1192837295">
          <w:marLeft w:val="792"/>
          <w:marRight w:val="0"/>
          <w:marTop w:val="240"/>
          <w:marBottom w:val="288"/>
          <w:divBdr>
            <w:top w:val="none" w:sz="0" w:space="0" w:color="auto"/>
            <w:left w:val="none" w:sz="0" w:space="0" w:color="auto"/>
            <w:bottom w:val="none" w:sz="0" w:space="0" w:color="auto"/>
            <w:right w:val="none" w:sz="0" w:space="0" w:color="auto"/>
          </w:divBdr>
        </w:div>
      </w:divsChild>
    </w:div>
    <w:div w:id="1937202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curfew" TargetMode="External"/><Relationship Id="rId5" Type="http://schemas.openxmlformats.org/officeDocument/2006/relationships/webSettings" Target="webSettings.xml"/><Relationship Id="rId10" Type="http://schemas.openxmlformats.org/officeDocument/2006/relationships/hyperlink" Target="https://lawforkids.org/curfew" TargetMode="External"/><Relationship Id="rId4" Type="http://schemas.openxmlformats.org/officeDocument/2006/relationships/settings" Target="settings.xml"/><Relationship Id="rId9" Type="http://schemas.openxmlformats.org/officeDocument/2006/relationships/hyperlink" Target="https://lawforkids.org/curfew"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ojjdp.gov/ojstatbb/offenders/qa03401.asp?qaDate=2016" TargetMode="External"/><Relationship Id="rId1" Type="http://schemas.openxmlformats.org/officeDocument/2006/relationships/hyperlink" Target="https://www.ojjdp.gov/ojstatbb/offenders/qa03401.asp?qaDate=201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1502</TotalTime>
  <Pages>5</Pages>
  <Words>1752</Words>
  <Characters>9992</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30</cp:revision>
  <dcterms:created xsi:type="dcterms:W3CDTF">2021-07-28T14:24:00Z</dcterms:created>
  <dcterms:modified xsi:type="dcterms:W3CDTF">2022-01-13T17:30:00Z</dcterms:modified>
</cp:coreProperties>
</file>