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bookmarkStart w:id="0" w:name="_Hlk156565592"/>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05EB0FB8"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11199" w:rsidRPr="00C11199">
        <w:rPr>
          <w:rFonts w:cstheme="minorHAnsi"/>
          <w:b/>
          <w:bCs/>
          <w:color w:val="1F1F1F"/>
          <w:sz w:val="24"/>
          <w:szCs w:val="24"/>
          <w:shd w:val="clear" w:color="auto" w:fill="FFFFFF"/>
        </w:rPr>
        <w:t>The Impact of Underage Drinking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1F960118" w14:textId="02A3CE8E"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11199" w:rsidRPr="00C11199">
        <w:rPr>
          <w:rFonts w:eastAsia="Calibri" w:cstheme="minorHAnsi"/>
          <w:bCs/>
          <w:sz w:val="24"/>
          <w:szCs w:val="24"/>
        </w:rPr>
        <w:t>Middle/High School</w:t>
      </w:r>
      <w:r w:rsidRPr="00441985">
        <w:rPr>
          <w:rFonts w:eastAsia="Calibri" w:cstheme="minorHAnsi"/>
          <w:bCs/>
          <w:sz w:val="24"/>
          <w:szCs w:val="24"/>
        </w:rPr>
        <w:t>)</w:t>
      </w:r>
    </w:p>
    <w:p w14:paraId="58B4C345" w14:textId="4C49E305" w:rsidR="00DD3CC7" w:rsidRPr="00441985" w:rsidRDefault="00C11199"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C11199">
        <w:rPr>
          <w:rFonts w:cstheme="minorHAnsi"/>
          <w:b/>
          <w:bCs/>
          <w:color w:val="1F1F1F"/>
          <w:sz w:val="24"/>
          <w:szCs w:val="24"/>
          <w:shd w:val="clear" w:color="auto" w:fill="FFFFFF"/>
        </w:rPr>
        <w:t>Alcohol's Effect on Teen Development</w:t>
      </w:r>
      <w:r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15CD40A9" w:rsidR="00B25894" w:rsidRPr="00C11199" w:rsidRDefault="00E7236D" w:rsidP="00B25894">
      <w:pPr>
        <w:pStyle w:val="ListParagraph"/>
        <w:numPr>
          <w:ilvl w:val="0"/>
          <w:numId w:val="12"/>
        </w:numPr>
        <w:spacing w:after="0" w:line="240" w:lineRule="auto"/>
        <w:rPr>
          <w:rFonts w:eastAsia="Calibri" w:cstheme="minorHAnsi"/>
          <w:i/>
          <w:iCs/>
          <w:sz w:val="24"/>
          <w:szCs w:val="24"/>
        </w:rPr>
      </w:pPr>
      <w:r w:rsidRPr="00C11199">
        <w:rPr>
          <w:rFonts w:eastAsia="Calibri" w:cstheme="minorHAnsi"/>
          <w:sz w:val="24"/>
          <w:szCs w:val="24"/>
        </w:rPr>
        <w:t xml:space="preserve">Students </w:t>
      </w:r>
      <w:r w:rsidR="00DB42C7">
        <w:rPr>
          <w:rFonts w:eastAsia="Calibri" w:cstheme="minorHAnsi"/>
          <w:sz w:val="24"/>
          <w:szCs w:val="24"/>
        </w:rPr>
        <w:t>will</w:t>
      </w:r>
      <w:r w:rsidR="00C11199" w:rsidRPr="00C11199">
        <w:rPr>
          <w:rFonts w:eastAsia="Calibri" w:cstheme="minorHAnsi"/>
          <w:sz w:val="24"/>
          <w:szCs w:val="24"/>
        </w:rPr>
        <w:t xml:space="preserve"> </w:t>
      </w:r>
      <w:r w:rsidR="00C11199" w:rsidRPr="00C11199">
        <w:rPr>
          <w:color w:val="000000"/>
          <w:sz w:val="24"/>
          <w:szCs w:val="24"/>
        </w:rPr>
        <w:t>explore reasons why people drink alcohol.</w:t>
      </w:r>
    </w:p>
    <w:p w14:paraId="45DC43CF" w14:textId="4EDF628C" w:rsidR="00B25894" w:rsidRPr="00C11199" w:rsidRDefault="00E7236D" w:rsidP="00B25894">
      <w:pPr>
        <w:pStyle w:val="ListParagraph"/>
        <w:numPr>
          <w:ilvl w:val="0"/>
          <w:numId w:val="12"/>
        </w:numPr>
        <w:spacing w:after="0" w:line="240" w:lineRule="auto"/>
        <w:rPr>
          <w:rFonts w:eastAsia="Calibri" w:cstheme="minorHAnsi"/>
          <w:i/>
          <w:iCs/>
          <w:sz w:val="24"/>
          <w:szCs w:val="24"/>
        </w:rPr>
      </w:pPr>
      <w:r w:rsidRPr="00C11199">
        <w:rPr>
          <w:rFonts w:eastAsia="Calibri" w:cstheme="minorHAnsi"/>
          <w:sz w:val="24"/>
          <w:szCs w:val="24"/>
        </w:rPr>
        <w:t>Students should learn</w:t>
      </w:r>
      <w:r w:rsidR="00C11199" w:rsidRPr="00C11199">
        <w:rPr>
          <w:rFonts w:eastAsia="Calibri" w:cstheme="minorHAnsi"/>
          <w:sz w:val="24"/>
          <w:szCs w:val="24"/>
        </w:rPr>
        <w:t xml:space="preserve"> </w:t>
      </w:r>
      <w:r w:rsidR="00C11199" w:rsidRPr="00C11199">
        <w:rPr>
          <w:color w:val="000000"/>
          <w:sz w:val="24"/>
          <w:szCs w:val="24"/>
        </w:rPr>
        <w:t>facts about alcohol and its effects.</w:t>
      </w:r>
    </w:p>
    <w:p w14:paraId="459D701A" w14:textId="7E36588D" w:rsidR="00C11199" w:rsidRPr="00C11199" w:rsidRDefault="00C11199" w:rsidP="00B25894">
      <w:pPr>
        <w:pStyle w:val="ListParagraph"/>
        <w:numPr>
          <w:ilvl w:val="0"/>
          <w:numId w:val="12"/>
        </w:numPr>
        <w:spacing w:after="0" w:line="240" w:lineRule="auto"/>
        <w:rPr>
          <w:rFonts w:eastAsia="Calibri" w:cstheme="minorHAnsi"/>
          <w:i/>
          <w:iCs/>
          <w:sz w:val="24"/>
          <w:szCs w:val="24"/>
        </w:rPr>
      </w:pPr>
      <w:r w:rsidRPr="00C11199">
        <w:rPr>
          <w:color w:val="000000"/>
          <w:sz w:val="24"/>
          <w:szCs w:val="24"/>
        </w:rPr>
        <w:t xml:space="preserve">Students </w:t>
      </w:r>
      <w:r w:rsidR="00DB42C7">
        <w:rPr>
          <w:color w:val="000000"/>
          <w:sz w:val="24"/>
          <w:szCs w:val="24"/>
        </w:rPr>
        <w:t>will</w:t>
      </w:r>
      <w:r w:rsidR="00DB42C7" w:rsidRPr="00C11199">
        <w:rPr>
          <w:color w:val="000000"/>
          <w:sz w:val="24"/>
          <w:szCs w:val="24"/>
        </w:rPr>
        <w:t xml:space="preserve"> </w:t>
      </w:r>
      <w:r w:rsidRPr="00C11199">
        <w:rPr>
          <w:color w:val="000000"/>
          <w:sz w:val="24"/>
          <w:szCs w:val="24"/>
        </w:rPr>
        <w:t xml:space="preserve">illustrate appropriate drinks. </w:t>
      </w:r>
    </w:p>
    <w:p w14:paraId="6C384447" w14:textId="77777777" w:rsidR="00C11199" w:rsidRPr="00135563" w:rsidRDefault="00C11199" w:rsidP="00E842CC">
      <w:pPr>
        <w:spacing w:after="0" w:line="240" w:lineRule="auto"/>
        <w:contextualSpacing/>
        <w:rPr>
          <w:sz w:val="24"/>
          <w:szCs w:val="24"/>
        </w:rPr>
      </w:pPr>
    </w:p>
    <w:p w14:paraId="28620EB8" w14:textId="747909BE"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Pr>
              <w:sz w:val="24"/>
              <w:szCs w:val="24"/>
            </w:rPr>
            <w:t>Decision making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28A1AE77" w14:textId="77777777" w:rsidR="00C11199" w:rsidRDefault="00DD3CC7" w:rsidP="00C11199">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DD7FF6B" w14:textId="79A7DB8A" w:rsidR="00C11199" w:rsidRPr="00C11199" w:rsidRDefault="00C11199" w:rsidP="00C11199">
      <w:pPr>
        <w:pStyle w:val="ListParagraph"/>
        <w:numPr>
          <w:ilvl w:val="0"/>
          <w:numId w:val="23"/>
        </w:numPr>
        <w:spacing w:after="0" w:line="240" w:lineRule="auto"/>
        <w:rPr>
          <w:rFonts w:cstheme="minorHAnsi"/>
          <w:color w:val="000000"/>
          <w:sz w:val="24"/>
          <w:szCs w:val="24"/>
        </w:rPr>
      </w:pPr>
      <w:r w:rsidRPr="00C11199">
        <w:rPr>
          <w:rFonts w:cstheme="minorHAnsi"/>
          <w:color w:val="000000"/>
          <w:sz w:val="24"/>
          <w:szCs w:val="24"/>
        </w:rPr>
        <w:t>Large poster paper and markers</w:t>
      </w:r>
      <w:r w:rsidR="009E4A83">
        <w:rPr>
          <w:rFonts w:cstheme="minorHAnsi"/>
          <w:color w:val="000000"/>
          <w:sz w:val="24"/>
          <w:szCs w:val="24"/>
        </w:rPr>
        <w:t>, per group</w:t>
      </w:r>
    </w:p>
    <w:p w14:paraId="6CD421BE" w14:textId="4283E96E" w:rsidR="00C11199" w:rsidRPr="00C11199" w:rsidRDefault="00C11199" w:rsidP="00C11199">
      <w:pPr>
        <w:pStyle w:val="ListParagraph"/>
        <w:numPr>
          <w:ilvl w:val="0"/>
          <w:numId w:val="23"/>
        </w:numPr>
        <w:spacing w:after="0" w:line="240" w:lineRule="auto"/>
        <w:rPr>
          <w:rFonts w:cstheme="minorHAnsi"/>
          <w:color w:val="000000"/>
          <w:sz w:val="24"/>
          <w:szCs w:val="24"/>
        </w:rPr>
      </w:pPr>
      <w:r w:rsidRPr="00C11199">
        <w:rPr>
          <w:rFonts w:cstheme="minorHAnsi"/>
          <w:color w:val="000000"/>
          <w:sz w:val="24"/>
          <w:szCs w:val="24"/>
        </w:rPr>
        <w:t>Alcohol Facts cards</w:t>
      </w:r>
      <w:r w:rsidR="00737CBC">
        <w:rPr>
          <w:rFonts w:cstheme="minorHAnsi"/>
          <w:color w:val="000000"/>
          <w:sz w:val="24"/>
          <w:szCs w:val="24"/>
        </w:rPr>
        <w:t xml:space="preserve">, 1 </w:t>
      </w:r>
      <w:r w:rsidR="00B62080">
        <w:rPr>
          <w:rFonts w:cstheme="minorHAnsi"/>
          <w:color w:val="000000"/>
          <w:sz w:val="24"/>
          <w:szCs w:val="24"/>
        </w:rPr>
        <w:t xml:space="preserve">set </w:t>
      </w:r>
      <w:r w:rsidR="00737CBC">
        <w:rPr>
          <w:rFonts w:cstheme="minorHAnsi"/>
          <w:color w:val="000000"/>
          <w:sz w:val="24"/>
          <w:szCs w:val="24"/>
        </w:rPr>
        <w:t>per group</w:t>
      </w:r>
    </w:p>
    <w:p w14:paraId="3C00E7CD" w14:textId="77777777" w:rsidR="00C11199" w:rsidRDefault="00C11199" w:rsidP="00C11199">
      <w:pPr>
        <w:pStyle w:val="ListParagraph"/>
        <w:numPr>
          <w:ilvl w:val="0"/>
          <w:numId w:val="23"/>
        </w:numPr>
        <w:spacing w:after="0" w:line="240" w:lineRule="auto"/>
        <w:rPr>
          <w:rFonts w:cstheme="minorHAnsi"/>
          <w:color w:val="000000"/>
          <w:sz w:val="24"/>
          <w:szCs w:val="24"/>
        </w:rPr>
      </w:pPr>
      <w:r w:rsidRPr="00C11199">
        <w:rPr>
          <w:rFonts w:cstheme="minorHAnsi"/>
          <w:color w:val="000000"/>
          <w:sz w:val="24"/>
          <w:szCs w:val="24"/>
        </w:rPr>
        <w:t>Facilitator Guide</w:t>
      </w:r>
    </w:p>
    <w:p w14:paraId="305A8354" w14:textId="13509D37" w:rsidR="009E4A83" w:rsidRPr="00C11199" w:rsidRDefault="009E4A83" w:rsidP="00C11199">
      <w:pPr>
        <w:pStyle w:val="ListParagraph"/>
        <w:numPr>
          <w:ilvl w:val="0"/>
          <w:numId w:val="23"/>
        </w:numPr>
        <w:spacing w:after="0" w:line="240" w:lineRule="auto"/>
        <w:rPr>
          <w:rFonts w:cstheme="minorHAnsi"/>
          <w:color w:val="000000"/>
          <w:sz w:val="24"/>
          <w:szCs w:val="24"/>
        </w:rPr>
      </w:pPr>
      <w:r>
        <w:rPr>
          <w:rFonts w:cstheme="minorHAnsi"/>
          <w:color w:val="000000"/>
          <w:sz w:val="24"/>
          <w:szCs w:val="24"/>
        </w:rPr>
        <w:t>Sticky Notes, 1 per person</w:t>
      </w:r>
    </w:p>
    <w:p w14:paraId="316AD924" w14:textId="77777777" w:rsidR="00C11199" w:rsidRPr="00C11199" w:rsidRDefault="00C11199" w:rsidP="00C11199">
      <w:pPr>
        <w:spacing w:after="0" w:line="240" w:lineRule="auto"/>
        <w:rPr>
          <w:rFonts w:eastAsia="Calibri" w:cstheme="minorHAnsi"/>
          <w:b/>
          <w:bCs/>
          <w:sz w:val="24"/>
          <w:szCs w:val="24"/>
        </w:rPr>
      </w:pPr>
    </w:p>
    <w:p w14:paraId="3AC141EE" w14:textId="5B637684"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11199">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07F0571C"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6C8B3DF0" w14:textId="77777777" w:rsidR="00D97623" w:rsidRPr="00D97623" w:rsidRDefault="00D97623" w:rsidP="00D97623">
      <w:pPr>
        <w:pStyle w:val="NormalWeb"/>
        <w:numPr>
          <w:ilvl w:val="0"/>
          <w:numId w:val="10"/>
        </w:numPr>
        <w:rPr>
          <w:rFonts w:asciiTheme="minorHAnsi" w:hAnsiTheme="minorHAnsi" w:cstheme="minorHAnsi"/>
          <w:color w:val="000000"/>
        </w:rPr>
      </w:pPr>
      <w:r w:rsidRPr="00D97623">
        <w:rPr>
          <w:rFonts w:asciiTheme="minorHAnsi" w:hAnsiTheme="minorHAnsi" w:cstheme="minorHAnsi"/>
          <w:color w:val="000000"/>
        </w:rPr>
        <w:lastRenderedPageBreak/>
        <w:t>Illustrate a T-chart on the board with one side labeled, ‘Reasons’ and the other side labeled, ‘Consequences’.</w:t>
      </w:r>
    </w:p>
    <w:p w14:paraId="34D3FF33" w14:textId="2117A3C8" w:rsidR="00D97623" w:rsidRPr="00D97623" w:rsidRDefault="00D97623" w:rsidP="00D97623">
      <w:pPr>
        <w:pStyle w:val="NormalWeb"/>
        <w:numPr>
          <w:ilvl w:val="0"/>
          <w:numId w:val="10"/>
        </w:numPr>
        <w:rPr>
          <w:rFonts w:asciiTheme="minorHAnsi" w:hAnsiTheme="minorHAnsi" w:cstheme="minorHAnsi"/>
          <w:color w:val="000000"/>
        </w:rPr>
      </w:pPr>
      <w:r w:rsidRPr="00D97623">
        <w:rPr>
          <w:rFonts w:asciiTheme="minorHAnsi" w:hAnsiTheme="minorHAnsi" w:cstheme="minorHAnsi"/>
          <w:color w:val="000000"/>
        </w:rPr>
        <w:t xml:space="preserve">Instruct the </w:t>
      </w:r>
      <w:r>
        <w:rPr>
          <w:rFonts w:asciiTheme="minorHAnsi" w:hAnsiTheme="minorHAnsi" w:cstheme="minorHAnsi"/>
          <w:color w:val="000000"/>
        </w:rPr>
        <w:t>groups</w:t>
      </w:r>
      <w:r w:rsidRPr="00D97623">
        <w:rPr>
          <w:rFonts w:asciiTheme="minorHAnsi" w:hAnsiTheme="minorHAnsi" w:cstheme="minorHAnsi"/>
          <w:color w:val="000000"/>
        </w:rPr>
        <w:t xml:space="preserve"> to create the same T-chart on their </w:t>
      </w:r>
      <w:r w:rsidRPr="00737CBC">
        <w:rPr>
          <w:rFonts w:asciiTheme="minorHAnsi" w:hAnsiTheme="minorHAnsi" w:cstheme="minorHAnsi"/>
          <w:b/>
          <w:bCs/>
          <w:color w:val="000000"/>
        </w:rPr>
        <w:t>large poster</w:t>
      </w:r>
      <w:r w:rsidRPr="00D97623">
        <w:rPr>
          <w:rFonts w:asciiTheme="minorHAnsi" w:hAnsiTheme="minorHAnsi" w:cstheme="minorHAnsi"/>
          <w:color w:val="000000"/>
        </w:rPr>
        <w:t xml:space="preserve"> paper and then collaborate as a group to brainstorm a list of reasons why people drink alcohol and record under </w:t>
      </w:r>
      <w:r w:rsidR="00DB42C7">
        <w:rPr>
          <w:rFonts w:asciiTheme="minorHAnsi" w:hAnsiTheme="minorHAnsi" w:cstheme="minorHAnsi"/>
          <w:color w:val="000000"/>
        </w:rPr>
        <w:t>’Reasons’</w:t>
      </w:r>
      <w:r w:rsidRPr="00D97623">
        <w:rPr>
          <w:rFonts w:asciiTheme="minorHAnsi" w:hAnsiTheme="minorHAnsi" w:cstheme="minorHAnsi"/>
          <w:color w:val="000000"/>
        </w:rPr>
        <w:t xml:space="preserve">. Then, brainstorm a list of possible consequences of drinking alcohol and record under </w:t>
      </w:r>
      <w:r w:rsidR="00DB42C7">
        <w:rPr>
          <w:rFonts w:asciiTheme="minorHAnsi" w:hAnsiTheme="minorHAnsi" w:cstheme="minorHAnsi"/>
          <w:color w:val="000000"/>
        </w:rPr>
        <w:t>’Consequences’</w:t>
      </w:r>
      <w:r w:rsidRPr="00D97623">
        <w:rPr>
          <w:rFonts w:asciiTheme="minorHAnsi" w:hAnsiTheme="minorHAnsi" w:cstheme="minorHAnsi"/>
          <w:color w:val="000000"/>
        </w:rPr>
        <w:t>.</w:t>
      </w:r>
    </w:p>
    <w:p w14:paraId="43F2074B" w14:textId="48148CD4" w:rsidR="00D97623" w:rsidRDefault="00D97623" w:rsidP="00D97623">
      <w:pPr>
        <w:pStyle w:val="NormalWeb"/>
        <w:numPr>
          <w:ilvl w:val="0"/>
          <w:numId w:val="10"/>
        </w:numPr>
        <w:rPr>
          <w:rFonts w:asciiTheme="minorHAnsi" w:hAnsiTheme="minorHAnsi" w:cstheme="minorHAnsi"/>
          <w:color w:val="000000"/>
        </w:rPr>
      </w:pPr>
      <w:r>
        <w:rPr>
          <w:rFonts w:asciiTheme="minorHAnsi" w:hAnsiTheme="minorHAnsi" w:cstheme="minorHAnsi"/>
          <w:color w:val="000000"/>
        </w:rPr>
        <w:t xml:space="preserve">Ask </w:t>
      </w:r>
      <w:r w:rsidRPr="00D97623">
        <w:rPr>
          <w:rFonts w:asciiTheme="minorHAnsi" w:hAnsiTheme="minorHAnsi" w:cstheme="minorHAnsi"/>
          <w:color w:val="000000"/>
        </w:rPr>
        <w:t xml:space="preserve">each group to share one item under </w:t>
      </w:r>
      <w:r w:rsidR="00AC2C5E">
        <w:rPr>
          <w:rFonts w:asciiTheme="minorHAnsi" w:hAnsiTheme="minorHAnsi" w:cstheme="minorHAnsi"/>
          <w:color w:val="000000"/>
        </w:rPr>
        <w:t>each</w:t>
      </w:r>
      <w:r w:rsidRPr="00D97623">
        <w:rPr>
          <w:rFonts w:asciiTheme="minorHAnsi" w:hAnsiTheme="minorHAnsi" w:cstheme="minorHAnsi"/>
          <w:color w:val="000000"/>
        </w:rPr>
        <w:t xml:space="preserve"> column on the T-chart and then rotate to the next group until all recorded responses have been heard. Continue asking for responses from each group by rotating after one item given. Record group responses on the T-chart modeled on the board.</w:t>
      </w:r>
      <w:r w:rsidR="001B1A4D">
        <w:rPr>
          <w:rFonts w:asciiTheme="minorHAnsi" w:hAnsiTheme="minorHAnsi" w:cstheme="minorHAnsi"/>
          <w:color w:val="000000"/>
        </w:rPr>
        <w:t xml:space="preserve"> If the students do not mention the legal consequences, inform them here.</w:t>
      </w:r>
    </w:p>
    <w:p w14:paraId="21D97D50" w14:textId="77777777" w:rsidR="001B1A4D" w:rsidRDefault="001B1A4D" w:rsidP="00975695">
      <w:pPr>
        <w:pStyle w:val="NormalWeb"/>
        <w:ind w:left="720"/>
        <w:rPr>
          <w:rFonts w:asciiTheme="minorHAnsi" w:hAnsiTheme="minorHAnsi" w:cstheme="minorHAnsi"/>
          <w:color w:val="000000"/>
        </w:rPr>
      </w:pPr>
      <w:r w:rsidRPr="00D97623">
        <w:rPr>
          <w:rFonts w:asciiTheme="minorHAnsi" w:hAnsiTheme="minorHAnsi" w:cstheme="minorHAnsi"/>
          <w:color w:val="000000"/>
        </w:rPr>
        <w:t xml:space="preserve">• </w:t>
      </w:r>
      <w:r w:rsidRPr="00727342">
        <w:rPr>
          <w:rFonts w:asciiTheme="minorHAnsi" w:hAnsiTheme="minorHAnsi" w:cstheme="minorHAnsi"/>
          <w:color w:val="000000"/>
        </w:rPr>
        <w:t>It is against the law for a person under the legal drinking age (which is 21) to buy, receive, have in possession, or consume alcohol (A.R.S. 4-244)</w:t>
      </w:r>
    </w:p>
    <w:p w14:paraId="2FA92C92" w14:textId="77777777" w:rsidR="001B1A4D" w:rsidRPr="00D97623" w:rsidRDefault="001B1A4D" w:rsidP="00975695">
      <w:pPr>
        <w:pStyle w:val="NormalWeb"/>
        <w:ind w:left="720"/>
        <w:rPr>
          <w:rFonts w:asciiTheme="minorHAnsi" w:hAnsiTheme="minorHAnsi" w:cstheme="minorHAnsi"/>
          <w:color w:val="000000"/>
        </w:rPr>
      </w:pPr>
      <w:r w:rsidRPr="00727342">
        <w:rPr>
          <w:rFonts w:asciiTheme="minorHAnsi" w:hAnsiTheme="minorHAnsi" w:cstheme="minorHAnsi"/>
          <w:color w:val="000000"/>
        </w:rPr>
        <w:t>If you have or use alcohol when you are under the age of 21, you may be put on probation, have your driving privileges suspended, or pay fines or damages.</w:t>
      </w:r>
      <w:r>
        <w:rPr>
          <w:rFonts w:asciiTheme="minorHAnsi" w:hAnsiTheme="minorHAnsi" w:cstheme="minorHAnsi"/>
          <w:color w:val="000000"/>
        </w:rPr>
        <w:t xml:space="preserve"> </w:t>
      </w:r>
      <w:r>
        <w:rPr>
          <w:rStyle w:val="FootnoteReference"/>
          <w:rFonts w:asciiTheme="minorHAnsi" w:hAnsiTheme="minorHAnsi" w:cstheme="minorHAnsi"/>
          <w:color w:val="000000"/>
        </w:rPr>
        <w:footnoteReference w:id="1"/>
      </w:r>
    </w:p>
    <w:p w14:paraId="081FB3F6" w14:textId="77777777" w:rsidR="001B1A4D" w:rsidRDefault="001B1A4D" w:rsidP="00975695">
      <w:pPr>
        <w:pStyle w:val="NormalWeb"/>
        <w:ind w:left="720"/>
        <w:rPr>
          <w:rFonts w:asciiTheme="minorHAnsi" w:hAnsiTheme="minorHAnsi" w:cstheme="minorHAnsi"/>
          <w:color w:val="000000"/>
        </w:rPr>
      </w:pPr>
      <w:r w:rsidRPr="00D97623">
        <w:rPr>
          <w:rFonts w:asciiTheme="minorHAnsi" w:hAnsiTheme="minorHAnsi" w:cstheme="minorHAnsi"/>
          <w:color w:val="000000"/>
        </w:rPr>
        <w:t>• It’s unlawful to drive or be in physical control of a motor vehicle or motorized watercraft under the influence of alcohol.</w:t>
      </w:r>
      <w:r>
        <w:rPr>
          <w:rFonts w:asciiTheme="minorHAnsi" w:hAnsiTheme="minorHAnsi" w:cstheme="minorHAnsi"/>
          <w:color w:val="000000"/>
        </w:rPr>
        <w:t xml:space="preserve"> (</w:t>
      </w:r>
      <w:r w:rsidRPr="00727342">
        <w:rPr>
          <w:rFonts w:asciiTheme="minorHAnsi" w:hAnsiTheme="minorHAnsi" w:cstheme="minorHAnsi"/>
          <w:color w:val="000000"/>
        </w:rPr>
        <w:t>ARS 28-1381</w:t>
      </w:r>
      <w:r>
        <w:rPr>
          <w:rFonts w:asciiTheme="minorHAnsi" w:hAnsiTheme="minorHAnsi" w:cstheme="minorHAnsi"/>
          <w:color w:val="000000"/>
        </w:rPr>
        <w:t>)</w:t>
      </w:r>
    </w:p>
    <w:p w14:paraId="641BD0C0" w14:textId="6AE96874" w:rsidR="00835239" w:rsidRPr="00835239" w:rsidRDefault="009E4A83" w:rsidP="00835239">
      <w:pPr>
        <w:numPr>
          <w:ilvl w:val="0"/>
          <w:numId w:val="10"/>
        </w:numPr>
        <w:spacing w:after="0" w:line="240" w:lineRule="auto"/>
        <w:contextualSpacing/>
        <w:rPr>
          <w:rFonts w:ascii="Calibri" w:eastAsia="Calibri" w:hAnsi="Calibri" w:cs="Calibri"/>
          <w:sz w:val="24"/>
          <w:szCs w:val="24"/>
        </w:rPr>
      </w:pPr>
      <w:r w:rsidRPr="00835239">
        <w:rPr>
          <w:rFonts w:cstheme="minorHAnsi"/>
          <w:color w:val="000000"/>
          <w:sz w:val="24"/>
          <w:szCs w:val="24"/>
        </w:rPr>
        <w:t>Inform the students that in this lesson, the effects of alcohol on the body will be discussed starting with watching a video.</w:t>
      </w:r>
      <w:r w:rsidR="00835239">
        <w:rPr>
          <w:rFonts w:cstheme="minorHAnsi"/>
          <w:color w:val="000000"/>
        </w:rPr>
        <w:t xml:space="preserve"> </w:t>
      </w:r>
      <w:r w:rsidR="00835239" w:rsidRPr="00835239">
        <w:rPr>
          <w:rFonts w:ascii="Calibri" w:eastAsia="Calibri" w:hAnsi="Calibri" w:cs="Calibri"/>
          <w:sz w:val="24"/>
          <w:szCs w:val="24"/>
        </w:rPr>
        <w:t xml:space="preserve"> </w:t>
      </w:r>
      <w:hyperlink r:id="rId12" w:history="1">
        <w:r w:rsidR="00835239" w:rsidRPr="00835239">
          <w:rPr>
            <w:rFonts w:ascii="Calibri" w:eastAsia="Calibri" w:hAnsi="Calibri" w:cs="Calibri"/>
            <w:color w:val="0000FF"/>
            <w:sz w:val="24"/>
            <w:szCs w:val="24"/>
            <w:u w:val="single"/>
          </w:rPr>
          <w:t>What does Alcohol Abuse do to Teenager's Brain?</w:t>
        </w:r>
      </w:hyperlink>
      <w:r w:rsidR="00835239" w:rsidRPr="00835239">
        <w:rPr>
          <w:rFonts w:ascii="Calibri" w:eastAsia="Calibri" w:hAnsi="Calibri" w:cs="Calibri"/>
          <w:color w:val="0000FF"/>
          <w:sz w:val="24"/>
          <w:szCs w:val="24"/>
          <w:u w:val="single"/>
        </w:rPr>
        <w:t xml:space="preserve"> </w:t>
      </w:r>
      <w:r w:rsidR="00835239" w:rsidRPr="00BC793B">
        <w:rPr>
          <w:rFonts w:ascii="Calibri" w:eastAsia="Calibri" w:hAnsi="Calibri" w:cs="Calibri"/>
          <w:sz w:val="24"/>
          <w:szCs w:val="24"/>
          <w:vertAlign w:val="superscript"/>
        </w:rPr>
        <w:footnoteReference w:id="2"/>
      </w:r>
    </w:p>
    <w:p w14:paraId="4F0F200A" w14:textId="04A2E9A3" w:rsidR="009E4A83" w:rsidRPr="00835239" w:rsidRDefault="00835239" w:rsidP="00835239">
      <w:pPr>
        <w:numPr>
          <w:ilvl w:val="0"/>
          <w:numId w:val="10"/>
        </w:numPr>
        <w:spacing w:after="0" w:line="240" w:lineRule="auto"/>
        <w:contextualSpacing/>
        <w:rPr>
          <w:rFonts w:ascii="Calibri" w:eastAsia="Calibri" w:hAnsi="Calibri" w:cs="Calibri"/>
          <w:sz w:val="24"/>
          <w:szCs w:val="24"/>
        </w:rPr>
      </w:pPr>
      <w:r w:rsidRPr="00BC793B">
        <w:rPr>
          <w:rFonts w:ascii="Calibri" w:eastAsia="Calibri" w:hAnsi="Calibri" w:cs="Calibri"/>
          <w:sz w:val="24"/>
          <w:szCs w:val="24"/>
        </w:rPr>
        <w:t xml:space="preserve">Ask students to share with their group what information they learned from the video. Volunteers share with the class. </w:t>
      </w:r>
    </w:p>
    <w:p w14:paraId="44FD33BA" w14:textId="753F40B6" w:rsidR="00D97623" w:rsidRPr="00D97623" w:rsidRDefault="00D97623" w:rsidP="00D97623">
      <w:pPr>
        <w:pStyle w:val="NormalWeb"/>
        <w:numPr>
          <w:ilvl w:val="0"/>
          <w:numId w:val="10"/>
        </w:numPr>
        <w:rPr>
          <w:rFonts w:asciiTheme="minorHAnsi" w:hAnsiTheme="minorHAnsi" w:cstheme="minorHAnsi"/>
          <w:color w:val="000000"/>
        </w:rPr>
      </w:pPr>
      <w:r w:rsidRPr="00D97623">
        <w:rPr>
          <w:rFonts w:asciiTheme="minorHAnsi" w:hAnsiTheme="minorHAnsi" w:cstheme="minorHAnsi"/>
          <w:color w:val="000000"/>
        </w:rPr>
        <w:t>Next explain to the teams that they are going to play a game that will provide them with facts about alcohol use. Have each team choose a team name.</w:t>
      </w:r>
    </w:p>
    <w:p w14:paraId="40B64BE0" w14:textId="318A2B28" w:rsidR="00D97623" w:rsidRPr="00D97623" w:rsidRDefault="00D97623" w:rsidP="00D97623">
      <w:pPr>
        <w:pStyle w:val="NormalWeb"/>
        <w:numPr>
          <w:ilvl w:val="0"/>
          <w:numId w:val="10"/>
        </w:numPr>
        <w:rPr>
          <w:rFonts w:asciiTheme="minorHAnsi" w:hAnsiTheme="minorHAnsi" w:cstheme="minorHAnsi"/>
          <w:color w:val="000000"/>
        </w:rPr>
      </w:pPr>
      <w:r w:rsidRPr="00D97623">
        <w:rPr>
          <w:rFonts w:asciiTheme="minorHAnsi" w:hAnsiTheme="minorHAnsi" w:cstheme="minorHAnsi"/>
          <w:color w:val="000000"/>
        </w:rPr>
        <w:t xml:space="preserve">Each team member is to choose a volunteer to go first, the first team member is shown a </w:t>
      </w:r>
      <w:r w:rsidRPr="00737CBC">
        <w:rPr>
          <w:rFonts w:asciiTheme="minorHAnsi" w:hAnsiTheme="minorHAnsi" w:cstheme="minorHAnsi"/>
          <w:b/>
          <w:bCs/>
          <w:color w:val="000000"/>
        </w:rPr>
        <w:t>Fact Card</w:t>
      </w:r>
      <w:r w:rsidRPr="00D97623">
        <w:rPr>
          <w:rFonts w:asciiTheme="minorHAnsi" w:hAnsiTheme="minorHAnsi" w:cstheme="minorHAnsi"/>
          <w:color w:val="000000"/>
        </w:rPr>
        <w:t xml:space="preserve"> with an alcohol term and description. The team member will be given 30 seconds to try and get their team mates to guess the term by giving clues but not using the actual term. If the team guesses the correct or close to correct term before the time is up, that team is given a point. If they did not guess the correct term before the time is up, give the next team one try before continuing on to the next team for an answer. The team that does give the correct </w:t>
      </w:r>
      <w:r w:rsidR="00041D30" w:rsidRPr="00D97623">
        <w:rPr>
          <w:rFonts w:asciiTheme="minorHAnsi" w:hAnsiTheme="minorHAnsi" w:cstheme="minorHAnsi"/>
          <w:color w:val="000000"/>
        </w:rPr>
        <w:t>answer</w:t>
      </w:r>
      <w:r w:rsidRPr="00D97623">
        <w:rPr>
          <w:rFonts w:asciiTheme="minorHAnsi" w:hAnsiTheme="minorHAnsi" w:cstheme="minorHAnsi"/>
          <w:color w:val="000000"/>
        </w:rPr>
        <w:t xml:space="preserve"> receives the point.</w:t>
      </w:r>
    </w:p>
    <w:p w14:paraId="2C899A08" w14:textId="74B1BBEE" w:rsidR="00D97623" w:rsidRPr="00D97623" w:rsidRDefault="00D97623" w:rsidP="00D97623">
      <w:pPr>
        <w:pStyle w:val="NormalWeb"/>
        <w:numPr>
          <w:ilvl w:val="0"/>
          <w:numId w:val="10"/>
        </w:numPr>
        <w:rPr>
          <w:rFonts w:asciiTheme="minorHAnsi" w:hAnsiTheme="minorHAnsi" w:cstheme="minorHAnsi"/>
          <w:color w:val="000000"/>
        </w:rPr>
      </w:pPr>
      <w:r w:rsidRPr="00D97623">
        <w:rPr>
          <w:rFonts w:asciiTheme="minorHAnsi" w:hAnsiTheme="minorHAnsi" w:cstheme="minorHAnsi"/>
          <w:color w:val="000000"/>
        </w:rPr>
        <w:t>Once the correct term is guessed, have the team volunteer read the accompanying fact about alcohol.</w:t>
      </w:r>
      <w:r w:rsidR="009E4A83">
        <w:rPr>
          <w:rFonts w:asciiTheme="minorHAnsi" w:hAnsiTheme="minorHAnsi" w:cstheme="minorHAnsi"/>
          <w:color w:val="000000"/>
        </w:rPr>
        <w:t xml:space="preserve"> Answer any questions the students may have about the fact and elaborate if needed. </w:t>
      </w:r>
    </w:p>
    <w:p w14:paraId="13C80C0B" w14:textId="601E558D" w:rsidR="00AC2C5E" w:rsidRDefault="00D97623" w:rsidP="00AC2C5E">
      <w:pPr>
        <w:pStyle w:val="NormalWeb"/>
        <w:numPr>
          <w:ilvl w:val="0"/>
          <w:numId w:val="10"/>
        </w:numPr>
        <w:rPr>
          <w:rFonts w:asciiTheme="minorHAnsi" w:hAnsiTheme="minorHAnsi" w:cstheme="minorHAnsi"/>
          <w:color w:val="000000"/>
        </w:rPr>
      </w:pPr>
      <w:r w:rsidRPr="00D97623">
        <w:rPr>
          <w:rFonts w:asciiTheme="minorHAnsi" w:hAnsiTheme="minorHAnsi" w:cstheme="minorHAnsi"/>
          <w:color w:val="000000"/>
        </w:rPr>
        <w:t>Record the team points on the board and then continue with the next team volunteer</w:t>
      </w:r>
      <w:r w:rsidR="00DB42C7">
        <w:rPr>
          <w:rFonts w:asciiTheme="minorHAnsi" w:hAnsiTheme="minorHAnsi" w:cstheme="minorHAnsi"/>
          <w:color w:val="000000"/>
        </w:rPr>
        <w:t xml:space="preserve"> and </w:t>
      </w:r>
      <w:r w:rsidR="00DB42C7" w:rsidRPr="00126A9F">
        <w:rPr>
          <w:rFonts w:asciiTheme="minorHAnsi" w:hAnsiTheme="minorHAnsi" w:cstheme="minorHAnsi"/>
          <w:b/>
          <w:bCs/>
          <w:color w:val="000000"/>
        </w:rPr>
        <w:t>Fact Card</w:t>
      </w:r>
      <w:r w:rsidRPr="00D97623">
        <w:rPr>
          <w:rFonts w:asciiTheme="minorHAnsi" w:hAnsiTheme="minorHAnsi" w:cstheme="minorHAnsi"/>
          <w:color w:val="000000"/>
        </w:rPr>
        <w:t>.</w:t>
      </w:r>
    </w:p>
    <w:p w14:paraId="6B806EA3" w14:textId="77777777" w:rsidR="00FE66F4" w:rsidRPr="00D97623" w:rsidRDefault="00FE66F4" w:rsidP="00FE66F4">
      <w:pPr>
        <w:pStyle w:val="NormalWeb"/>
        <w:numPr>
          <w:ilvl w:val="0"/>
          <w:numId w:val="10"/>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H</w:t>
      </w:r>
      <w:r w:rsidRPr="00D97623">
        <w:rPr>
          <w:rFonts w:asciiTheme="minorHAnsi" w:hAnsiTheme="minorHAnsi" w:cstheme="minorHAnsi"/>
          <w:color w:val="000000"/>
        </w:rPr>
        <w:t xml:space="preserve">ave the groups collaborate together and illustrate </w:t>
      </w:r>
      <w:r>
        <w:rPr>
          <w:rFonts w:asciiTheme="minorHAnsi" w:hAnsiTheme="minorHAnsi" w:cstheme="minorHAnsi"/>
          <w:color w:val="000000"/>
        </w:rPr>
        <w:t>a safe, healthy</w:t>
      </w:r>
      <w:r w:rsidRPr="00D97623">
        <w:rPr>
          <w:rFonts w:asciiTheme="minorHAnsi" w:hAnsiTheme="minorHAnsi" w:cstheme="minorHAnsi"/>
          <w:color w:val="000000"/>
        </w:rPr>
        <w:t xml:space="preserve"> beverage for youth to consume.</w:t>
      </w:r>
    </w:p>
    <w:p w14:paraId="4B08A06D" w14:textId="10048971" w:rsidR="00FE66F4" w:rsidRPr="00FE66F4" w:rsidRDefault="00FE66F4" w:rsidP="00FE66F4">
      <w:pPr>
        <w:pStyle w:val="NormalWeb"/>
        <w:numPr>
          <w:ilvl w:val="0"/>
          <w:numId w:val="10"/>
        </w:numPr>
        <w:rPr>
          <w:rFonts w:asciiTheme="minorHAnsi" w:hAnsiTheme="minorHAnsi" w:cstheme="minorHAnsi"/>
          <w:color w:val="000000"/>
        </w:rPr>
      </w:pPr>
      <w:r w:rsidRPr="00D97623">
        <w:rPr>
          <w:rFonts w:asciiTheme="minorHAnsi" w:hAnsiTheme="minorHAnsi" w:cstheme="minorHAnsi"/>
          <w:color w:val="000000"/>
        </w:rPr>
        <w:t>Explain to the groups that when they present their illustration they will need to be able to share one safe and/or healthy benefit of their choice and one way it contrasts the consequences of consuming alcohol.</w:t>
      </w:r>
    </w:p>
    <w:p w14:paraId="273BB794" w14:textId="19197936" w:rsidR="009E4A83" w:rsidRDefault="009E4A83" w:rsidP="004A63F0">
      <w:pPr>
        <w:pStyle w:val="NormalWeb"/>
        <w:numPr>
          <w:ilvl w:val="0"/>
          <w:numId w:val="10"/>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Debrief: Ask each person to write down on a </w:t>
      </w:r>
      <w:r w:rsidRPr="00B572A6">
        <w:rPr>
          <w:rFonts w:asciiTheme="minorHAnsi" w:hAnsiTheme="minorHAnsi" w:cstheme="minorHAnsi"/>
          <w:b/>
          <w:bCs/>
          <w:color w:val="000000"/>
        </w:rPr>
        <w:t>sticky note</w:t>
      </w:r>
      <w:r>
        <w:rPr>
          <w:rFonts w:asciiTheme="minorHAnsi" w:hAnsiTheme="minorHAnsi" w:cstheme="minorHAnsi"/>
          <w:color w:val="000000"/>
        </w:rPr>
        <w:t>, one fact that stood out to them. They should turn in their fact as they leave the room. Read the notes after the students have left to check if they understood the information provided in the lesson.</w:t>
      </w:r>
    </w:p>
    <w:p w14:paraId="035A263E" w14:textId="7ECAC2F1" w:rsidR="00EC1199" w:rsidRPr="00DC7F18" w:rsidRDefault="00EC1199" w:rsidP="00077A57">
      <w:pPr>
        <w:jc w:val="center"/>
        <w:rPr>
          <w:sz w:val="24"/>
          <w:szCs w:val="24"/>
        </w:rPr>
      </w:pPr>
      <w:r w:rsidRPr="00DC7F18">
        <w:rPr>
          <w:rFonts w:cs="Tahoma"/>
          <w:b/>
          <w:noProof/>
          <w:sz w:val="24"/>
          <w:szCs w:val="24"/>
        </w:rPr>
        <w:lastRenderedPageBreak/>
        <w:drawing>
          <wp:inline distT="0" distB="0" distL="0" distR="0" wp14:anchorId="641156E6" wp14:editId="083F9205">
            <wp:extent cx="2051685" cy="954405"/>
            <wp:effectExtent l="0" t="0" r="5715" b="0"/>
            <wp:docPr id="248449415" name="Picture 2484494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479BDC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D71C63F" w14:textId="77777777" w:rsidR="00EC1199" w:rsidRPr="00DC7F18" w:rsidRDefault="00EC1199" w:rsidP="00EC1199">
      <w:pPr>
        <w:spacing w:after="0" w:line="240" w:lineRule="auto"/>
        <w:jc w:val="center"/>
        <w:rPr>
          <w:rFonts w:eastAsia="Calibri" w:cs="Calibri"/>
          <w:b/>
          <w:bCs/>
          <w:sz w:val="24"/>
          <w:szCs w:val="24"/>
          <w:u w:val="single"/>
        </w:rPr>
      </w:pPr>
    </w:p>
    <w:p w14:paraId="69CC42CB" w14:textId="77777777" w:rsidR="00D97623" w:rsidRPr="00441985" w:rsidRDefault="00D97623" w:rsidP="00D97623">
      <w:pPr>
        <w:spacing w:after="0" w:line="240" w:lineRule="auto"/>
        <w:jc w:val="center"/>
        <w:rPr>
          <w:rFonts w:eastAsia="Calibri" w:cstheme="minorHAnsi"/>
          <w:b/>
          <w:bCs/>
          <w:sz w:val="24"/>
          <w:szCs w:val="24"/>
        </w:rPr>
      </w:pPr>
      <w:r w:rsidRPr="00441985">
        <w:rPr>
          <w:rFonts w:eastAsia="Calibri" w:cstheme="minorHAnsi"/>
          <w:b/>
          <w:bCs/>
          <w:sz w:val="24"/>
          <w:szCs w:val="24"/>
        </w:rPr>
        <w:t>“</w:t>
      </w:r>
      <w:r w:rsidRPr="00C11199">
        <w:rPr>
          <w:rFonts w:cstheme="minorHAnsi"/>
          <w:b/>
          <w:bCs/>
          <w:color w:val="1F1F1F"/>
          <w:sz w:val="24"/>
          <w:szCs w:val="24"/>
          <w:shd w:val="clear" w:color="auto" w:fill="FFFFFF"/>
        </w:rPr>
        <w:t>The Impact of Underage Drinking</w:t>
      </w:r>
      <w:r w:rsidRPr="00441985">
        <w:rPr>
          <w:rFonts w:eastAsia="Calibri" w:cstheme="minorHAnsi"/>
          <w:b/>
          <w:bCs/>
          <w:sz w:val="24"/>
          <w:szCs w:val="24"/>
        </w:rPr>
        <w:t>” Academy</w:t>
      </w:r>
    </w:p>
    <w:p w14:paraId="5C2B4F78" w14:textId="77777777" w:rsidR="00D97623" w:rsidRPr="00441985" w:rsidRDefault="00D97623" w:rsidP="00D97623">
      <w:pPr>
        <w:spacing w:after="0" w:line="240" w:lineRule="auto"/>
        <w:jc w:val="center"/>
        <w:rPr>
          <w:rFonts w:eastAsia="Calibri" w:cstheme="minorHAnsi"/>
          <w:bCs/>
          <w:sz w:val="24"/>
          <w:szCs w:val="24"/>
        </w:rPr>
      </w:pPr>
      <w:r w:rsidRPr="00441985">
        <w:rPr>
          <w:rFonts w:eastAsia="Calibri" w:cstheme="minorHAnsi"/>
          <w:bCs/>
          <w:sz w:val="24"/>
          <w:szCs w:val="24"/>
        </w:rPr>
        <w:t>(</w:t>
      </w:r>
      <w:r w:rsidRPr="00C11199">
        <w:rPr>
          <w:rFonts w:eastAsia="Calibri" w:cstheme="minorHAnsi"/>
          <w:bCs/>
          <w:sz w:val="24"/>
          <w:szCs w:val="24"/>
        </w:rPr>
        <w:t>Middle/High School</w:t>
      </w:r>
      <w:r w:rsidRPr="00441985">
        <w:rPr>
          <w:rFonts w:eastAsia="Calibri" w:cstheme="minorHAnsi"/>
          <w:bCs/>
          <w:sz w:val="24"/>
          <w:szCs w:val="24"/>
        </w:rPr>
        <w:t>)</w:t>
      </w:r>
    </w:p>
    <w:p w14:paraId="049493C0" w14:textId="77777777" w:rsidR="00D97623" w:rsidRPr="00441985" w:rsidRDefault="00D97623" w:rsidP="00D97623">
      <w:pPr>
        <w:widowControl w:val="0"/>
        <w:autoSpaceDE w:val="0"/>
        <w:autoSpaceDN w:val="0"/>
        <w:adjustRightInd w:val="0"/>
        <w:spacing w:after="0" w:line="240" w:lineRule="auto"/>
        <w:ind w:left="1710" w:hanging="1710"/>
        <w:jc w:val="center"/>
        <w:rPr>
          <w:rFonts w:eastAsia="Calibri" w:cstheme="minorHAnsi"/>
          <w:b/>
          <w:bCs/>
          <w:sz w:val="24"/>
          <w:szCs w:val="24"/>
        </w:rPr>
      </w:pPr>
      <w:r w:rsidRPr="00C11199">
        <w:rPr>
          <w:rFonts w:cstheme="minorHAnsi"/>
          <w:b/>
          <w:bCs/>
          <w:color w:val="1F1F1F"/>
          <w:sz w:val="24"/>
          <w:szCs w:val="24"/>
          <w:shd w:val="clear" w:color="auto" w:fill="FFFFFF"/>
        </w:rPr>
        <w:t>Alcohol's Effect on Teen Development</w:t>
      </w:r>
      <w:r w:rsidRPr="00441985">
        <w:rPr>
          <w:rFonts w:eastAsia="Calibri" w:cstheme="minorHAnsi"/>
          <w:b/>
          <w:bCs/>
          <w:sz w:val="24"/>
          <w:szCs w:val="24"/>
        </w:rPr>
        <w:t xml:space="preserve"> Lesson Plan</w:t>
      </w:r>
    </w:p>
    <w:p w14:paraId="64DB7844" w14:textId="77777777" w:rsidR="00135563" w:rsidRDefault="00135563" w:rsidP="00EC1199">
      <w:pPr>
        <w:spacing w:after="0" w:line="240" w:lineRule="auto"/>
        <w:jc w:val="center"/>
        <w:rPr>
          <w:rFonts w:eastAsia="Calibri" w:cstheme="minorHAnsi"/>
          <w:b/>
          <w:bCs/>
          <w:sz w:val="24"/>
          <w:szCs w:val="24"/>
        </w:rPr>
      </w:pPr>
    </w:p>
    <w:p w14:paraId="18F21192" w14:textId="52A1C828" w:rsidR="00EC1199" w:rsidRDefault="00EC1199" w:rsidP="00135563">
      <w:pPr>
        <w:spacing w:after="0" w:line="240" w:lineRule="auto"/>
        <w:jc w:val="center"/>
        <w:rPr>
          <w:rFonts w:eastAsia="Calibri" w:cstheme="minorHAnsi"/>
          <w:b/>
          <w:bCs/>
          <w:sz w:val="24"/>
          <w:szCs w:val="24"/>
        </w:rPr>
      </w:pPr>
      <w:r w:rsidRPr="00374D8F">
        <w:rPr>
          <w:rFonts w:eastAsia="Calibri" w:cstheme="minorHAnsi"/>
          <w:b/>
          <w:bCs/>
          <w:sz w:val="24"/>
          <w:szCs w:val="24"/>
        </w:rPr>
        <w:t>Facilitator Guide</w:t>
      </w:r>
    </w:p>
    <w:p w14:paraId="1AD4793C" w14:textId="77777777" w:rsidR="000F7F08" w:rsidRDefault="000F7F08" w:rsidP="00135563">
      <w:pPr>
        <w:spacing w:after="0" w:line="240" w:lineRule="auto"/>
        <w:jc w:val="center"/>
        <w:rPr>
          <w:rFonts w:eastAsia="Calibri" w:cstheme="minorHAnsi"/>
          <w:b/>
          <w:bCs/>
          <w:sz w:val="24"/>
          <w:szCs w:val="24"/>
        </w:rPr>
      </w:pPr>
    </w:p>
    <w:p w14:paraId="131E9E68" w14:textId="42A66286" w:rsidR="000F7F08" w:rsidRPr="00126A9F" w:rsidRDefault="000F7F08" w:rsidP="00126A9F">
      <w:pPr>
        <w:pStyle w:val="NormalWeb"/>
        <w:rPr>
          <w:rFonts w:cstheme="minorHAnsi"/>
          <w:b/>
          <w:bCs/>
          <w:color w:val="000000"/>
        </w:rPr>
      </w:pPr>
      <w:r w:rsidRPr="00126A9F">
        <w:rPr>
          <w:rFonts w:asciiTheme="minorHAnsi" w:hAnsiTheme="minorHAnsi" w:cstheme="minorHAnsi"/>
          <w:b/>
          <w:bCs/>
          <w:color w:val="000000"/>
        </w:rPr>
        <w:t xml:space="preserve">Brain development </w:t>
      </w:r>
    </w:p>
    <w:p w14:paraId="7A66EC80" w14:textId="61A193FF" w:rsidR="000F7F08" w:rsidRPr="00126A9F" w:rsidRDefault="000F7F08" w:rsidP="00126A9F">
      <w:pPr>
        <w:pStyle w:val="NormalWeb"/>
        <w:rPr>
          <w:rFonts w:cstheme="minorHAnsi"/>
          <w:color w:val="000000"/>
        </w:rPr>
      </w:pPr>
      <w:r w:rsidRPr="00126A9F">
        <w:rPr>
          <w:rFonts w:asciiTheme="minorHAnsi" w:hAnsiTheme="minorHAnsi" w:cstheme="minorHAnsi"/>
          <w:color w:val="000000"/>
        </w:rPr>
        <w:t xml:space="preserve">Alcohol makes it hard for the brain to control balance, memory, speech, and judgment. </w:t>
      </w:r>
    </w:p>
    <w:p w14:paraId="7B329FA2" w14:textId="435A17FA" w:rsidR="00D97623" w:rsidRDefault="000F7F08" w:rsidP="00126A9F">
      <w:pPr>
        <w:pStyle w:val="NormalWeb"/>
        <w:rPr>
          <w:rFonts w:eastAsia="Calibri"/>
        </w:rPr>
      </w:pPr>
      <w:r w:rsidRPr="00126A9F">
        <w:rPr>
          <w:rFonts w:asciiTheme="minorHAnsi" w:hAnsiTheme="minorHAnsi" w:cstheme="minorHAnsi"/>
          <w:color w:val="000000"/>
        </w:rPr>
        <w:t>The brain fully develops and matures in the mid-to-late 20s</w:t>
      </w:r>
      <w:r w:rsidRPr="00126A9F">
        <w:rPr>
          <w:rFonts w:cstheme="minorHAnsi"/>
          <w:color w:val="000000"/>
        </w:rPr>
        <w:t>.</w:t>
      </w:r>
      <w:r w:rsidR="00CB523E">
        <w:rPr>
          <w:rStyle w:val="FootnoteReference"/>
          <w:rFonts w:cstheme="minorHAnsi"/>
          <w:color w:val="000000"/>
        </w:rPr>
        <w:footnoteReference w:id="3"/>
      </w:r>
    </w:p>
    <w:p w14:paraId="541ECCB3" w14:textId="77777777" w:rsidR="00D97623" w:rsidRPr="00D97623"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Depressant</w:t>
      </w:r>
    </w:p>
    <w:p w14:paraId="3C9FBFBA" w14:textId="66BAEF46" w:rsidR="00D97623" w:rsidRPr="00D97623" w:rsidRDefault="00D97623" w:rsidP="00D97623">
      <w:pPr>
        <w:pStyle w:val="NormalWeb"/>
        <w:rPr>
          <w:rFonts w:asciiTheme="minorHAnsi" w:hAnsiTheme="minorHAnsi" w:cstheme="minorHAnsi"/>
          <w:color w:val="000000"/>
        </w:rPr>
      </w:pPr>
      <w:r w:rsidRPr="00D97623">
        <w:rPr>
          <w:rFonts w:asciiTheme="minorHAnsi" w:hAnsiTheme="minorHAnsi" w:cstheme="minorHAnsi"/>
          <w:color w:val="000000"/>
        </w:rPr>
        <w:t xml:space="preserve">• Alcohol depresses brain activity which causes </w:t>
      </w:r>
      <w:r w:rsidR="008A37F7">
        <w:rPr>
          <w:rFonts w:asciiTheme="minorHAnsi" w:hAnsiTheme="minorHAnsi" w:cstheme="minorHAnsi"/>
          <w:color w:val="000000"/>
        </w:rPr>
        <w:t>decreased blood pressure, drowsiness, poor coordination, and reduced alertness.</w:t>
      </w:r>
      <w:r w:rsidR="00CB523E">
        <w:rPr>
          <w:rFonts w:asciiTheme="minorHAnsi" w:hAnsiTheme="minorHAnsi" w:cstheme="minorHAnsi"/>
          <w:color w:val="000000"/>
        </w:rPr>
        <w:t xml:space="preserve"> </w:t>
      </w:r>
      <w:r w:rsidR="00CB523E">
        <w:rPr>
          <w:rStyle w:val="FootnoteReference"/>
          <w:rFonts w:asciiTheme="minorHAnsi" w:hAnsiTheme="minorHAnsi" w:cstheme="minorHAnsi"/>
          <w:color w:val="000000"/>
        </w:rPr>
        <w:footnoteReference w:id="4"/>
      </w:r>
      <w:r w:rsidR="008A37F7">
        <w:rPr>
          <w:rFonts w:asciiTheme="minorHAnsi" w:hAnsiTheme="minorHAnsi" w:cstheme="minorHAnsi"/>
          <w:color w:val="000000"/>
        </w:rPr>
        <w:t xml:space="preserve"> </w:t>
      </w:r>
    </w:p>
    <w:p w14:paraId="0CA8B285" w14:textId="77777777" w:rsidR="00D97623" w:rsidRPr="00D97623"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Dependence</w:t>
      </w:r>
    </w:p>
    <w:p w14:paraId="1AB1FAED" w14:textId="27E1F4F4" w:rsidR="00D97623" w:rsidRPr="00D97623" w:rsidRDefault="00D97623" w:rsidP="00370782">
      <w:pPr>
        <w:pStyle w:val="NormalWeb"/>
        <w:rPr>
          <w:rFonts w:asciiTheme="minorHAnsi" w:hAnsiTheme="minorHAnsi" w:cstheme="minorHAnsi"/>
          <w:color w:val="000000"/>
        </w:rPr>
      </w:pPr>
      <w:r w:rsidRPr="00D97623">
        <w:rPr>
          <w:rFonts w:asciiTheme="minorHAnsi" w:hAnsiTheme="minorHAnsi" w:cstheme="minorHAnsi"/>
          <w:color w:val="000000"/>
        </w:rPr>
        <w:t xml:space="preserve">• Alcohol is </w:t>
      </w:r>
      <w:r w:rsidR="00370782" w:rsidRPr="00D97623">
        <w:rPr>
          <w:rFonts w:asciiTheme="minorHAnsi" w:hAnsiTheme="minorHAnsi" w:cstheme="minorHAnsi"/>
          <w:color w:val="000000"/>
        </w:rPr>
        <w:t>addictive,</w:t>
      </w:r>
      <w:r w:rsidRPr="00D97623">
        <w:rPr>
          <w:rFonts w:asciiTheme="minorHAnsi" w:hAnsiTheme="minorHAnsi" w:cstheme="minorHAnsi"/>
          <w:color w:val="000000"/>
        </w:rPr>
        <w:t xml:space="preserve"> and youth can become psychologically and physically addicted to alcohol. They </w:t>
      </w:r>
      <w:r w:rsidR="001B1A4D">
        <w:rPr>
          <w:rFonts w:asciiTheme="minorHAnsi" w:hAnsiTheme="minorHAnsi" w:cstheme="minorHAnsi"/>
          <w:color w:val="000000"/>
        </w:rPr>
        <w:t>may not be able to</w:t>
      </w:r>
      <w:r w:rsidRPr="00D97623">
        <w:rPr>
          <w:rFonts w:asciiTheme="minorHAnsi" w:hAnsiTheme="minorHAnsi" w:cstheme="minorHAnsi"/>
          <w:color w:val="000000"/>
        </w:rPr>
        <w:t xml:space="preserve"> control their drinking and begin to depend on alcohol to function. </w:t>
      </w:r>
    </w:p>
    <w:p w14:paraId="38F40FF1" w14:textId="77777777" w:rsidR="00D97623" w:rsidRPr="00D97623"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Blackout</w:t>
      </w:r>
    </w:p>
    <w:p w14:paraId="3CCAC5DF" w14:textId="78E9B773" w:rsidR="006004E6" w:rsidRPr="00835239" w:rsidRDefault="00D97623" w:rsidP="00D97623">
      <w:pPr>
        <w:pStyle w:val="NormalWeb"/>
        <w:rPr>
          <w:rFonts w:asciiTheme="minorHAnsi" w:hAnsiTheme="minorHAnsi" w:cstheme="minorHAnsi"/>
          <w:color w:val="000000"/>
        </w:rPr>
      </w:pPr>
      <w:r w:rsidRPr="00D97623">
        <w:rPr>
          <w:rFonts w:asciiTheme="minorHAnsi" w:hAnsiTheme="minorHAnsi" w:cstheme="minorHAnsi"/>
          <w:color w:val="000000"/>
        </w:rPr>
        <w:t>• Heavy drinking may result in a loss of memory and cause a “blackout” of what happened when the person was drinking.</w:t>
      </w:r>
      <w:r w:rsidR="000B205C">
        <w:rPr>
          <w:rFonts w:asciiTheme="minorHAnsi" w:hAnsiTheme="minorHAnsi" w:cstheme="minorHAnsi"/>
          <w:color w:val="000000"/>
        </w:rPr>
        <w:t xml:space="preserve"> During a blackout a person may engage in behaviors like walking or talking but may not remember doing so. </w:t>
      </w:r>
      <w:r w:rsidR="006004E6">
        <w:rPr>
          <w:rStyle w:val="FootnoteReference"/>
          <w:rFonts w:asciiTheme="minorHAnsi" w:hAnsiTheme="minorHAnsi" w:cstheme="minorHAnsi"/>
          <w:color w:val="000000"/>
        </w:rPr>
        <w:footnoteReference w:id="5"/>
      </w:r>
      <w:r w:rsidR="006004E6" w:rsidRPr="00D97623">
        <w:rPr>
          <w:rFonts w:asciiTheme="minorHAnsi" w:hAnsiTheme="minorHAnsi" w:cstheme="minorHAnsi"/>
          <w:color w:val="000000"/>
        </w:rPr>
        <w:t xml:space="preserve"> </w:t>
      </w:r>
    </w:p>
    <w:p w14:paraId="2799E642" w14:textId="7FFA34DC" w:rsidR="006004E6"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Liver Damage</w:t>
      </w:r>
    </w:p>
    <w:p w14:paraId="7AEBE4B4" w14:textId="30D99E47" w:rsidR="00D97623" w:rsidRPr="006004E6" w:rsidRDefault="00D97623" w:rsidP="00D97623">
      <w:pPr>
        <w:pStyle w:val="NormalWeb"/>
        <w:rPr>
          <w:rFonts w:asciiTheme="minorHAnsi" w:hAnsiTheme="minorHAnsi" w:cstheme="minorHAnsi"/>
          <w:b/>
          <w:bCs/>
          <w:color w:val="000000"/>
        </w:rPr>
      </w:pPr>
      <w:r w:rsidRPr="00D97623">
        <w:rPr>
          <w:rFonts w:asciiTheme="minorHAnsi" w:hAnsiTheme="minorHAnsi" w:cstheme="minorHAnsi"/>
          <w:color w:val="000000"/>
        </w:rPr>
        <w:lastRenderedPageBreak/>
        <w:t>• When users drink more alcohol than the liver can process, this results in liver damage. The most severe type of liver damage is cirrhosis of the liver. After years of heavy drinking tissue in the liver can become permanently scarred. This disease is non-reversible and life threatening.</w:t>
      </w:r>
    </w:p>
    <w:p w14:paraId="46B1C713" w14:textId="77777777" w:rsidR="00D97623" w:rsidRPr="00D97623"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Car Crashes</w:t>
      </w:r>
    </w:p>
    <w:p w14:paraId="7F9AFCE4" w14:textId="5C8BA282" w:rsidR="00D97623" w:rsidRPr="00B42635" w:rsidRDefault="00D97623" w:rsidP="006004E6">
      <w:pPr>
        <w:pStyle w:val="NormalWeb"/>
        <w:numPr>
          <w:ilvl w:val="0"/>
          <w:numId w:val="31"/>
        </w:numPr>
        <w:ind w:left="180" w:hanging="180"/>
        <w:rPr>
          <w:rFonts w:asciiTheme="minorHAnsi" w:hAnsiTheme="minorHAnsi" w:cstheme="minorHAnsi"/>
          <w:color w:val="000000"/>
        </w:rPr>
      </w:pPr>
      <w:r w:rsidRPr="00D97623">
        <w:rPr>
          <w:rFonts w:asciiTheme="minorHAnsi" w:hAnsiTheme="minorHAnsi" w:cstheme="minorHAnsi"/>
          <w:color w:val="000000"/>
        </w:rPr>
        <w:t>Car crashes are the number one killer of teens, 25% involve underage drinking.</w:t>
      </w:r>
      <w:r w:rsidR="006004E6">
        <w:rPr>
          <w:rFonts w:asciiTheme="minorHAnsi" w:hAnsiTheme="minorHAnsi" w:cstheme="minorHAnsi"/>
          <w:color w:val="000000"/>
        </w:rPr>
        <w:t xml:space="preserve"> </w:t>
      </w:r>
      <w:r w:rsidR="006004E6">
        <w:rPr>
          <w:rStyle w:val="FootnoteReference"/>
          <w:rFonts w:asciiTheme="minorHAnsi" w:hAnsiTheme="minorHAnsi" w:cstheme="minorHAnsi"/>
          <w:color w:val="000000"/>
        </w:rPr>
        <w:footnoteReference w:id="6"/>
      </w:r>
      <w:r w:rsidR="00A41C18">
        <w:rPr>
          <w:rFonts w:asciiTheme="minorHAnsi" w:hAnsiTheme="minorHAnsi" w:cstheme="minorHAnsi"/>
          <w:color w:val="000000"/>
        </w:rPr>
        <w:t xml:space="preserve"> </w:t>
      </w:r>
    </w:p>
    <w:p w14:paraId="7EB234BA" w14:textId="3F8F82D5" w:rsidR="00D97623" w:rsidRPr="00D97623"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Coordination</w:t>
      </w:r>
    </w:p>
    <w:p w14:paraId="159DBDEE" w14:textId="77777777" w:rsidR="00D97623" w:rsidRDefault="00D97623" w:rsidP="00D97623">
      <w:pPr>
        <w:pStyle w:val="NormalWeb"/>
        <w:rPr>
          <w:rFonts w:asciiTheme="minorHAnsi" w:hAnsiTheme="minorHAnsi" w:cstheme="minorHAnsi"/>
          <w:color w:val="000000"/>
        </w:rPr>
      </w:pPr>
      <w:r w:rsidRPr="00D97623">
        <w:rPr>
          <w:rFonts w:asciiTheme="minorHAnsi" w:hAnsiTheme="minorHAnsi" w:cstheme="minorHAnsi"/>
          <w:color w:val="000000"/>
        </w:rPr>
        <w:t>• One of the immediate effects of alcohol include a loss of balance and coordination. Users may also experience dizziness, nausea, and vomiting.</w:t>
      </w:r>
    </w:p>
    <w:p w14:paraId="53AA5B1E" w14:textId="18747AD7" w:rsidR="009177B2" w:rsidRPr="00D97623" w:rsidRDefault="009177B2" w:rsidP="009177B2">
      <w:pPr>
        <w:pStyle w:val="NormalWeb"/>
        <w:numPr>
          <w:ilvl w:val="0"/>
          <w:numId w:val="24"/>
        </w:numPr>
        <w:ind w:left="180" w:hanging="180"/>
        <w:rPr>
          <w:rFonts w:asciiTheme="minorHAnsi" w:hAnsiTheme="minorHAnsi" w:cstheme="minorHAnsi"/>
          <w:color w:val="000000"/>
        </w:rPr>
      </w:pPr>
      <w:r>
        <w:rPr>
          <w:rFonts w:asciiTheme="minorHAnsi" w:hAnsiTheme="minorHAnsi" w:cstheme="minorHAnsi"/>
          <w:color w:val="000000"/>
        </w:rPr>
        <w:t>Alcohol reduces the function of the brain, impairs thinking, reasoning and muscle coordinating, which are essential to operating a vehicle safely.</w:t>
      </w:r>
      <w:r w:rsidR="006004E6">
        <w:rPr>
          <w:rFonts w:asciiTheme="minorHAnsi" w:hAnsiTheme="minorHAnsi" w:cstheme="minorHAnsi"/>
          <w:color w:val="000000"/>
        </w:rPr>
        <w:t xml:space="preserve"> </w:t>
      </w:r>
      <w:r w:rsidR="006004E6">
        <w:rPr>
          <w:rStyle w:val="FootnoteReference"/>
          <w:rFonts w:asciiTheme="minorHAnsi" w:hAnsiTheme="minorHAnsi" w:cstheme="minorHAnsi"/>
          <w:color w:val="000000"/>
        </w:rPr>
        <w:footnoteReference w:id="7"/>
      </w:r>
      <w:r>
        <w:rPr>
          <w:rFonts w:asciiTheme="minorHAnsi" w:hAnsiTheme="minorHAnsi" w:cstheme="minorHAnsi"/>
          <w:color w:val="000000"/>
        </w:rPr>
        <w:t xml:space="preserve"> </w:t>
      </w:r>
    </w:p>
    <w:p w14:paraId="5F8C1EC3" w14:textId="77777777" w:rsidR="00D97623" w:rsidRPr="00D97623"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Risky Behavior</w:t>
      </w:r>
    </w:p>
    <w:p w14:paraId="1D850DBC" w14:textId="4AE9E36B" w:rsidR="00D97623" w:rsidRPr="00D97623" w:rsidRDefault="00D97623" w:rsidP="00D97623">
      <w:pPr>
        <w:pStyle w:val="NormalWeb"/>
        <w:rPr>
          <w:rFonts w:asciiTheme="minorHAnsi" w:hAnsiTheme="minorHAnsi" w:cstheme="minorHAnsi"/>
          <w:color w:val="000000"/>
        </w:rPr>
      </w:pPr>
      <w:r w:rsidRPr="00D97623">
        <w:rPr>
          <w:rFonts w:asciiTheme="minorHAnsi" w:hAnsiTheme="minorHAnsi" w:cstheme="minorHAnsi"/>
          <w:color w:val="000000"/>
        </w:rPr>
        <w:t xml:space="preserve">• Alcohol, even at low doses, significantly impairs </w:t>
      </w:r>
      <w:proofErr w:type="gramStart"/>
      <w:r w:rsidRPr="00D97623">
        <w:rPr>
          <w:rFonts w:asciiTheme="minorHAnsi" w:hAnsiTheme="minorHAnsi" w:cstheme="minorHAnsi"/>
          <w:color w:val="000000"/>
        </w:rPr>
        <w:t>judgment</w:t>
      </w:r>
      <w:r w:rsidR="00E72296">
        <w:rPr>
          <w:rFonts w:asciiTheme="minorHAnsi" w:hAnsiTheme="minorHAnsi" w:cstheme="minorHAnsi"/>
          <w:color w:val="000000"/>
        </w:rPr>
        <w:t>;</w:t>
      </w:r>
      <w:proofErr w:type="gramEnd"/>
      <w:r w:rsidR="00E72296">
        <w:rPr>
          <w:rFonts w:asciiTheme="minorHAnsi" w:hAnsiTheme="minorHAnsi" w:cstheme="minorHAnsi"/>
          <w:color w:val="000000"/>
        </w:rPr>
        <w:t xml:space="preserve"> such as </w:t>
      </w:r>
      <w:r w:rsidR="0027315E">
        <w:rPr>
          <w:rFonts w:asciiTheme="minorHAnsi" w:hAnsiTheme="minorHAnsi" w:cstheme="minorHAnsi"/>
          <w:color w:val="000000"/>
        </w:rPr>
        <w:t>it stops the part of the brain that makes judgement calls from functioning as it normally does</w:t>
      </w:r>
      <w:r w:rsidRPr="00D97623">
        <w:rPr>
          <w:rFonts w:asciiTheme="minorHAnsi" w:hAnsiTheme="minorHAnsi" w:cstheme="minorHAnsi"/>
          <w:color w:val="000000"/>
        </w:rPr>
        <w:t>. This can lead to risky or violent behavior.</w:t>
      </w:r>
    </w:p>
    <w:p w14:paraId="146CB88C" w14:textId="77777777" w:rsidR="00D97623" w:rsidRPr="00D97623"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Hangover</w:t>
      </w:r>
    </w:p>
    <w:p w14:paraId="28EB5BA4" w14:textId="5AC08036" w:rsidR="00293D45" w:rsidRPr="00D97623" w:rsidRDefault="00293D45" w:rsidP="00D97623">
      <w:pPr>
        <w:pStyle w:val="NormalWeb"/>
        <w:rPr>
          <w:rFonts w:asciiTheme="minorHAnsi" w:hAnsiTheme="minorHAnsi" w:cstheme="minorHAnsi"/>
          <w:color w:val="000000"/>
        </w:rPr>
      </w:pPr>
      <w:r w:rsidRPr="00293D45">
        <w:rPr>
          <w:rFonts w:asciiTheme="minorHAnsi" w:hAnsiTheme="minorHAnsi" w:cstheme="minorHAnsi"/>
          <w:color w:val="000000"/>
        </w:rPr>
        <w:t xml:space="preserve">Drinking excessively within a short period of time, or binge drinking, increases the stress on your body and internal organs (and can result in feeling a hangover following a drinking session). High levels of alcohol in your body can result in headaches, severe dehydration, nausea, vomiting, diarrhea, and indigestion. </w:t>
      </w:r>
      <w:r w:rsidR="006004E6">
        <w:rPr>
          <w:rStyle w:val="FootnoteReference"/>
          <w:rFonts w:asciiTheme="minorHAnsi" w:hAnsiTheme="minorHAnsi" w:cstheme="minorHAnsi"/>
          <w:color w:val="000000"/>
        </w:rPr>
        <w:footnoteReference w:id="8"/>
      </w:r>
      <w:r w:rsidR="006004E6" w:rsidRPr="00D97623">
        <w:rPr>
          <w:rFonts w:asciiTheme="minorHAnsi" w:hAnsiTheme="minorHAnsi" w:cstheme="minorHAnsi"/>
          <w:color w:val="000000"/>
        </w:rPr>
        <w:t xml:space="preserve"> </w:t>
      </w:r>
    </w:p>
    <w:p w14:paraId="352623D0" w14:textId="7261CDEF" w:rsidR="00727342" w:rsidRPr="00D97623" w:rsidRDefault="00727342" w:rsidP="00D97623">
      <w:pPr>
        <w:pStyle w:val="NormalWeb"/>
        <w:rPr>
          <w:rFonts w:asciiTheme="minorHAnsi" w:hAnsiTheme="minorHAnsi" w:cstheme="minorHAnsi"/>
          <w:color w:val="000000"/>
        </w:rPr>
      </w:pPr>
      <w:r>
        <w:rPr>
          <w:rFonts w:asciiTheme="minorHAnsi" w:hAnsiTheme="minorHAnsi" w:cstheme="minorHAnsi"/>
          <w:color w:val="000000"/>
        </w:rPr>
        <w:t xml:space="preserve">If driving under the influence the legal consequences can result in jail time, </w:t>
      </w:r>
      <w:r w:rsidR="006004E6">
        <w:rPr>
          <w:rFonts w:asciiTheme="minorHAnsi" w:hAnsiTheme="minorHAnsi" w:cstheme="minorHAnsi"/>
          <w:color w:val="000000"/>
        </w:rPr>
        <w:t>fines,</w:t>
      </w:r>
      <w:r>
        <w:rPr>
          <w:rFonts w:asciiTheme="minorHAnsi" w:hAnsiTheme="minorHAnsi" w:cstheme="minorHAnsi"/>
          <w:color w:val="000000"/>
        </w:rPr>
        <w:t xml:space="preserve"> and other penalties.</w:t>
      </w:r>
      <w:r w:rsidR="006004E6">
        <w:rPr>
          <w:rFonts w:asciiTheme="minorHAnsi" w:hAnsiTheme="minorHAnsi" w:cstheme="minorHAnsi"/>
          <w:color w:val="000000"/>
        </w:rPr>
        <w:t xml:space="preserve"> </w:t>
      </w:r>
    </w:p>
    <w:p w14:paraId="0C099CA5" w14:textId="222DC88B" w:rsidR="00D97623" w:rsidRPr="00D97623"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Slurred Speech</w:t>
      </w:r>
    </w:p>
    <w:p w14:paraId="67CB1512" w14:textId="77777777" w:rsidR="00D97623" w:rsidRPr="00D97623" w:rsidRDefault="00D97623" w:rsidP="00D97623">
      <w:pPr>
        <w:pStyle w:val="NormalWeb"/>
        <w:rPr>
          <w:rFonts w:asciiTheme="minorHAnsi" w:hAnsiTheme="minorHAnsi" w:cstheme="minorHAnsi"/>
          <w:color w:val="000000"/>
        </w:rPr>
      </w:pPr>
      <w:r w:rsidRPr="00D97623">
        <w:rPr>
          <w:rFonts w:asciiTheme="minorHAnsi" w:hAnsiTheme="minorHAnsi" w:cstheme="minorHAnsi"/>
          <w:color w:val="000000"/>
        </w:rPr>
        <w:t>• Slurred Speech is another immediate effect of drinking alcohol.</w:t>
      </w:r>
    </w:p>
    <w:p w14:paraId="74F4370A" w14:textId="77777777" w:rsidR="00D97623" w:rsidRPr="00D97623" w:rsidRDefault="00D97623" w:rsidP="00D97623">
      <w:pPr>
        <w:pStyle w:val="NormalWeb"/>
        <w:rPr>
          <w:rFonts w:asciiTheme="minorHAnsi" w:hAnsiTheme="minorHAnsi" w:cstheme="minorHAnsi"/>
          <w:b/>
          <w:bCs/>
          <w:color w:val="000000"/>
        </w:rPr>
      </w:pPr>
      <w:r w:rsidRPr="00D97623">
        <w:rPr>
          <w:rFonts w:asciiTheme="minorHAnsi" w:hAnsiTheme="minorHAnsi" w:cstheme="minorHAnsi"/>
          <w:b/>
          <w:bCs/>
          <w:color w:val="000000"/>
        </w:rPr>
        <w:t>Unconscious</w:t>
      </w:r>
    </w:p>
    <w:p w14:paraId="57F0833A" w14:textId="77777777" w:rsidR="00D97623" w:rsidRDefault="00D97623" w:rsidP="00D97623">
      <w:pPr>
        <w:pStyle w:val="NormalWeb"/>
        <w:rPr>
          <w:rFonts w:asciiTheme="minorHAnsi" w:hAnsiTheme="minorHAnsi" w:cstheme="minorHAnsi"/>
          <w:color w:val="000000"/>
        </w:rPr>
      </w:pPr>
      <w:r w:rsidRPr="00D97623">
        <w:rPr>
          <w:rFonts w:asciiTheme="minorHAnsi" w:hAnsiTheme="minorHAnsi" w:cstheme="minorHAnsi"/>
          <w:color w:val="000000"/>
        </w:rPr>
        <w:t>• Youth are at greater risk of alcohol poisoning because their brains have not fully developed an internal "cut-off" switch that causes adults to fall sleep or pass out after consuming too much.</w:t>
      </w:r>
    </w:p>
    <w:p w14:paraId="1A6DE1FF" w14:textId="7360AE3E" w:rsidR="00180B5E" w:rsidRPr="00180B5E" w:rsidRDefault="00180B5E" w:rsidP="00D97623">
      <w:pPr>
        <w:pStyle w:val="NormalWeb"/>
        <w:rPr>
          <w:rFonts w:asciiTheme="minorHAnsi" w:hAnsiTheme="minorHAnsi" w:cstheme="minorHAnsi"/>
          <w:b/>
          <w:bCs/>
          <w:color w:val="000000"/>
        </w:rPr>
      </w:pPr>
      <w:r w:rsidRPr="00180B5E">
        <w:rPr>
          <w:rFonts w:asciiTheme="minorHAnsi" w:hAnsiTheme="minorHAnsi" w:cstheme="minorHAnsi"/>
          <w:b/>
          <w:bCs/>
          <w:color w:val="000000"/>
        </w:rPr>
        <w:t>Alcohol Poisoning</w:t>
      </w:r>
    </w:p>
    <w:p w14:paraId="40E72701" w14:textId="0085215C" w:rsidR="00D97623" w:rsidRDefault="00D97623" w:rsidP="00D97623">
      <w:pPr>
        <w:pStyle w:val="NormalWeb"/>
        <w:rPr>
          <w:rFonts w:asciiTheme="minorHAnsi" w:hAnsiTheme="minorHAnsi" w:cstheme="minorHAnsi"/>
          <w:color w:val="000000"/>
        </w:rPr>
      </w:pPr>
      <w:r w:rsidRPr="00D97623">
        <w:rPr>
          <w:rFonts w:asciiTheme="minorHAnsi" w:hAnsiTheme="minorHAnsi" w:cstheme="minorHAnsi"/>
          <w:color w:val="000000"/>
        </w:rPr>
        <w:t>• Alcohol poisoning can cause difficulty breathing, unconsciousness, and death.</w:t>
      </w:r>
    </w:p>
    <w:p w14:paraId="5FEE0A20" w14:textId="5A389562" w:rsidR="00794CC8" w:rsidRPr="00D97623" w:rsidRDefault="00794CC8" w:rsidP="00794CC8">
      <w:pPr>
        <w:pStyle w:val="NormalWeb"/>
        <w:numPr>
          <w:ilvl w:val="0"/>
          <w:numId w:val="24"/>
        </w:numPr>
        <w:tabs>
          <w:tab w:val="left" w:pos="180"/>
        </w:tabs>
        <w:ind w:left="0" w:firstLine="0"/>
        <w:rPr>
          <w:rFonts w:asciiTheme="minorHAnsi" w:hAnsiTheme="minorHAnsi" w:cstheme="minorHAnsi"/>
          <w:color w:val="000000"/>
        </w:rPr>
      </w:pPr>
      <w:r>
        <w:rPr>
          <w:rFonts w:asciiTheme="minorHAnsi" w:hAnsiTheme="minorHAnsi" w:cstheme="minorHAnsi"/>
          <w:color w:val="000000"/>
        </w:rPr>
        <w:lastRenderedPageBreak/>
        <w:t xml:space="preserve">Symptoms of alcohol poisoning: </w:t>
      </w:r>
      <w:r w:rsidRPr="00794CC8">
        <w:rPr>
          <w:rFonts w:asciiTheme="minorHAnsi" w:hAnsiTheme="minorHAnsi" w:cstheme="minorHAnsi"/>
          <w:color w:val="000000"/>
        </w:rPr>
        <w:t>Confusion</w:t>
      </w:r>
      <w:r>
        <w:rPr>
          <w:rFonts w:asciiTheme="minorHAnsi" w:hAnsiTheme="minorHAnsi" w:cstheme="minorHAnsi"/>
          <w:color w:val="000000"/>
        </w:rPr>
        <w:t>, v</w:t>
      </w:r>
      <w:r w:rsidRPr="00794CC8">
        <w:rPr>
          <w:rFonts w:asciiTheme="minorHAnsi" w:hAnsiTheme="minorHAnsi" w:cstheme="minorHAnsi"/>
          <w:color w:val="000000"/>
        </w:rPr>
        <w:t>omiting</w:t>
      </w:r>
      <w:r>
        <w:rPr>
          <w:rFonts w:asciiTheme="minorHAnsi" w:hAnsiTheme="minorHAnsi" w:cstheme="minorHAnsi"/>
          <w:color w:val="000000"/>
        </w:rPr>
        <w:t>, s</w:t>
      </w:r>
      <w:r w:rsidRPr="00794CC8">
        <w:rPr>
          <w:rFonts w:asciiTheme="minorHAnsi" w:hAnsiTheme="minorHAnsi" w:cstheme="minorHAnsi"/>
          <w:color w:val="000000"/>
        </w:rPr>
        <w:t>eizures</w:t>
      </w:r>
      <w:r>
        <w:rPr>
          <w:rFonts w:asciiTheme="minorHAnsi" w:hAnsiTheme="minorHAnsi" w:cstheme="minorHAnsi"/>
          <w:color w:val="000000"/>
        </w:rPr>
        <w:t>, s</w:t>
      </w:r>
      <w:r w:rsidRPr="00794CC8">
        <w:rPr>
          <w:rFonts w:asciiTheme="minorHAnsi" w:hAnsiTheme="minorHAnsi" w:cstheme="minorHAnsi"/>
          <w:color w:val="000000"/>
        </w:rPr>
        <w:t>low breathing (less than eight breaths a minute)</w:t>
      </w:r>
      <w:r>
        <w:rPr>
          <w:rFonts w:asciiTheme="minorHAnsi" w:hAnsiTheme="minorHAnsi" w:cstheme="minorHAnsi"/>
          <w:color w:val="000000"/>
        </w:rPr>
        <w:t>, i</w:t>
      </w:r>
      <w:r w:rsidRPr="00794CC8">
        <w:rPr>
          <w:rFonts w:asciiTheme="minorHAnsi" w:hAnsiTheme="minorHAnsi" w:cstheme="minorHAnsi"/>
          <w:color w:val="000000"/>
        </w:rPr>
        <w:t>rregular breathing (a gap of more than 10 seconds between breaths)</w:t>
      </w:r>
      <w:r>
        <w:rPr>
          <w:rFonts w:asciiTheme="minorHAnsi" w:hAnsiTheme="minorHAnsi" w:cstheme="minorHAnsi"/>
          <w:color w:val="000000"/>
        </w:rPr>
        <w:t>, b</w:t>
      </w:r>
      <w:r w:rsidRPr="00794CC8">
        <w:rPr>
          <w:rFonts w:asciiTheme="minorHAnsi" w:hAnsiTheme="minorHAnsi" w:cstheme="minorHAnsi"/>
          <w:color w:val="000000"/>
        </w:rPr>
        <w:t>lue-tinged skin or pale skin</w:t>
      </w:r>
      <w:r>
        <w:rPr>
          <w:rFonts w:asciiTheme="minorHAnsi" w:hAnsiTheme="minorHAnsi" w:cstheme="minorHAnsi"/>
          <w:color w:val="000000"/>
        </w:rPr>
        <w:t>, l</w:t>
      </w:r>
      <w:r w:rsidRPr="00794CC8">
        <w:rPr>
          <w:rFonts w:asciiTheme="minorHAnsi" w:hAnsiTheme="minorHAnsi" w:cstheme="minorHAnsi"/>
          <w:color w:val="000000"/>
        </w:rPr>
        <w:t>ow body temperature (hypothermia)</w:t>
      </w:r>
      <w:r>
        <w:rPr>
          <w:rFonts w:asciiTheme="minorHAnsi" w:hAnsiTheme="minorHAnsi" w:cstheme="minorHAnsi"/>
          <w:color w:val="000000"/>
        </w:rPr>
        <w:t>, d</w:t>
      </w:r>
      <w:r w:rsidRPr="00794CC8">
        <w:rPr>
          <w:rFonts w:asciiTheme="minorHAnsi" w:hAnsiTheme="minorHAnsi" w:cstheme="minorHAnsi"/>
          <w:color w:val="000000"/>
        </w:rPr>
        <w:t>ifficulty remaining conscious</w:t>
      </w:r>
      <w:r>
        <w:rPr>
          <w:rFonts w:asciiTheme="minorHAnsi" w:hAnsiTheme="minorHAnsi" w:cstheme="minorHAnsi"/>
          <w:color w:val="000000"/>
        </w:rPr>
        <w:t>, p</w:t>
      </w:r>
      <w:r w:rsidRPr="00794CC8">
        <w:rPr>
          <w:rFonts w:asciiTheme="minorHAnsi" w:hAnsiTheme="minorHAnsi" w:cstheme="minorHAnsi"/>
          <w:color w:val="000000"/>
        </w:rPr>
        <w:t>assing out (unconsciousness) and can't be awakened</w:t>
      </w:r>
      <w:r>
        <w:rPr>
          <w:rFonts w:asciiTheme="minorHAnsi" w:hAnsiTheme="minorHAnsi" w:cstheme="minorHAnsi"/>
          <w:color w:val="000000"/>
        </w:rPr>
        <w:t>.</w:t>
      </w:r>
      <w:r w:rsidR="006004E6">
        <w:rPr>
          <w:rFonts w:asciiTheme="minorHAnsi" w:hAnsiTheme="minorHAnsi" w:cstheme="minorHAnsi"/>
          <w:color w:val="000000"/>
        </w:rPr>
        <w:t xml:space="preserve"> </w:t>
      </w:r>
      <w:r w:rsidR="006004E6">
        <w:rPr>
          <w:rStyle w:val="FootnoteReference"/>
          <w:rFonts w:asciiTheme="minorHAnsi" w:hAnsiTheme="minorHAnsi" w:cstheme="minorHAnsi"/>
          <w:color w:val="000000"/>
        </w:rPr>
        <w:footnoteReference w:id="9"/>
      </w:r>
    </w:p>
    <w:p w14:paraId="3BA74870" w14:textId="77777777" w:rsidR="00D97623" w:rsidRDefault="00D97623" w:rsidP="00D97623">
      <w:pPr>
        <w:spacing w:after="0" w:line="240" w:lineRule="auto"/>
        <w:rPr>
          <w:rFonts w:eastAsia="Calibri" w:cstheme="minorHAnsi"/>
          <w:sz w:val="24"/>
          <w:szCs w:val="24"/>
        </w:rPr>
      </w:pPr>
    </w:p>
    <w:p w14:paraId="46867020" w14:textId="77777777" w:rsidR="00135563" w:rsidRDefault="00135563" w:rsidP="00135563">
      <w:pPr>
        <w:spacing w:after="0" w:line="240" w:lineRule="auto"/>
        <w:jc w:val="center"/>
        <w:rPr>
          <w:rFonts w:eastAsia="Calibri" w:cstheme="minorHAnsi"/>
          <w:sz w:val="24"/>
          <w:szCs w:val="24"/>
        </w:rPr>
      </w:pPr>
    </w:p>
    <w:p w14:paraId="3CF6426A" w14:textId="77777777" w:rsidR="00135563" w:rsidRDefault="00135563" w:rsidP="00135563">
      <w:pPr>
        <w:spacing w:after="0" w:line="240" w:lineRule="auto"/>
        <w:jc w:val="center"/>
        <w:rPr>
          <w:rFonts w:eastAsia="Calibri" w:cstheme="minorHAnsi"/>
          <w:sz w:val="24"/>
          <w:szCs w:val="24"/>
        </w:rPr>
      </w:pPr>
    </w:p>
    <w:p w14:paraId="2294A55C" w14:textId="3B987F35" w:rsidR="00135563" w:rsidRDefault="00135563">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76CDEFE8" w14:textId="77777777" w:rsidR="00C11199" w:rsidRPr="00441985" w:rsidRDefault="00C11199" w:rsidP="00C11199">
      <w:pPr>
        <w:spacing w:after="0" w:line="240" w:lineRule="auto"/>
        <w:jc w:val="center"/>
        <w:rPr>
          <w:rFonts w:eastAsia="Calibri" w:cstheme="minorHAnsi"/>
          <w:b/>
          <w:bCs/>
          <w:sz w:val="24"/>
          <w:szCs w:val="24"/>
        </w:rPr>
      </w:pPr>
      <w:r w:rsidRPr="00441985">
        <w:rPr>
          <w:rFonts w:eastAsia="Calibri" w:cstheme="minorHAnsi"/>
          <w:b/>
          <w:bCs/>
          <w:sz w:val="24"/>
          <w:szCs w:val="24"/>
        </w:rPr>
        <w:t>“</w:t>
      </w:r>
      <w:r w:rsidRPr="00C11199">
        <w:rPr>
          <w:rFonts w:cstheme="minorHAnsi"/>
          <w:b/>
          <w:bCs/>
          <w:color w:val="1F1F1F"/>
          <w:sz w:val="24"/>
          <w:szCs w:val="24"/>
          <w:shd w:val="clear" w:color="auto" w:fill="FFFFFF"/>
        </w:rPr>
        <w:t>The Impact of Underage Drinking</w:t>
      </w:r>
      <w:r w:rsidRPr="00441985">
        <w:rPr>
          <w:rFonts w:eastAsia="Calibri" w:cstheme="minorHAnsi"/>
          <w:b/>
          <w:bCs/>
          <w:sz w:val="24"/>
          <w:szCs w:val="24"/>
        </w:rPr>
        <w:t>” Academy</w:t>
      </w:r>
    </w:p>
    <w:p w14:paraId="55799D07" w14:textId="77777777" w:rsidR="00C11199" w:rsidRPr="00441985" w:rsidRDefault="00C11199" w:rsidP="00C11199">
      <w:pPr>
        <w:spacing w:after="0" w:line="240" w:lineRule="auto"/>
        <w:jc w:val="center"/>
        <w:rPr>
          <w:rFonts w:eastAsia="Calibri" w:cstheme="minorHAnsi"/>
          <w:bCs/>
          <w:sz w:val="24"/>
          <w:szCs w:val="24"/>
        </w:rPr>
      </w:pPr>
      <w:r w:rsidRPr="00441985">
        <w:rPr>
          <w:rFonts w:eastAsia="Calibri" w:cstheme="minorHAnsi"/>
          <w:bCs/>
          <w:sz w:val="24"/>
          <w:szCs w:val="24"/>
        </w:rPr>
        <w:t>(</w:t>
      </w:r>
      <w:r w:rsidRPr="00C11199">
        <w:rPr>
          <w:rFonts w:eastAsia="Calibri" w:cstheme="minorHAnsi"/>
          <w:bCs/>
          <w:sz w:val="24"/>
          <w:szCs w:val="24"/>
        </w:rPr>
        <w:t>Middle/High School</w:t>
      </w:r>
      <w:r w:rsidRPr="00441985">
        <w:rPr>
          <w:rFonts w:eastAsia="Calibri" w:cstheme="minorHAnsi"/>
          <w:bCs/>
          <w:sz w:val="24"/>
          <w:szCs w:val="24"/>
        </w:rPr>
        <w:t>)</w:t>
      </w:r>
    </w:p>
    <w:p w14:paraId="3589F839" w14:textId="77777777" w:rsidR="00C11199" w:rsidRPr="00441985" w:rsidRDefault="00C11199" w:rsidP="00C11199">
      <w:pPr>
        <w:widowControl w:val="0"/>
        <w:autoSpaceDE w:val="0"/>
        <w:autoSpaceDN w:val="0"/>
        <w:adjustRightInd w:val="0"/>
        <w:spacing w:after="0" w:line="240" w:lineRule="auto"/>
        <w:ind w:left="1710" w:hanging="1710"/>
        <w:jc w:val="center"/>
        <w:rPr>
          <w:rFonts w:eastAsia="Calibri" w:cstheme="minorHAnsi"/>
          <w:b/>
          <w:bCs/>
          <w:sz w:val="24"/>
          <w:szCs w:val="24"/>
        </w:rPr>
      </w:pPr>
      <w:r w:rsidRPr="00C11199">
        <w:rPr>
          <w:rFonts w:cstheme="minorHAnsi"/>
          <w:b/>
          <w:bCs/>
          <w:color w:val="1F1F1F"/>
          <w:sz w:val="24"/>
          <w:szCs w:val="24"/>
          <w:shd w:val="clear" w:color="auto" w:fill="FFFFFF"/>
        </w:rPr>
        <w:t>Alcohol's Effect on Teen Development</w:t>
      </w:r>
      <w:r w:rsidRPr="00441985">
        <w:rPr>
          <w:rFonts w:eastAsia="Calibri" w:cstheme="minorHAnsi"/>
          <w:b/>
          <w:bCs/>
          <w:sz w:val="24"/>
          <w:szCs w:val="24"/>
        </w:rPr>
        <w:t xml:space="preserve"> Lesson Plan</w:t>
      </w:r>
    </w:p>
    <w:p w14:paraId="6C716FEE" w14:textId="5EA4E40F" w:rsidR="00135563" w:rsidRDefault="00135563" w:rsidP="00C11199">
      <w:pPr>
        <w:spacing w:after="0" w:line="240" w:lineRule="auto"/>
        <w:jc w:val="center"/>
        <w:rPr>
          <w:rFonts w:eastAsia="Calibri" w:cstheme="minorHAnsi"/>
          <w:b/>
          <w:bCs/>
          <w:sz w:val="24"/>
          <w:szCs w:val="24"/>
        </w:rPr>
      </w:pPr>
    </w:p>
    <w:p w14:paraId="16D9D8E2" w14:textId="5D563325" w:rsidR="00EC1199" w:rsidRPr="00E74409" w:rsidRDefault="00C11199" w:rsidP="00EC1199">
      <w:pPr>
        <w:spacing w:after="0" w:line="240" w:lineRule="auto"/>
        <w:jc w:val="center"/>
        <w:rPr>
          <w:rFonts w:eastAsia="Calibri" w:cstheme="minorHAnsi"/>
          <w:b/>
          <w:bCs/>
          <w:sz w:val="24"/>
          <w:szCs w:val="24"/>
        </w:rPr>
      </w:pPr>
      <w:r w:rsidRPr="00E74409">
        <w:rPr>
          <w:rFonts w:eastAsia="Calibri" w:cstheme="minorHAnsi"/>
          <w:b/>
          <w:bCs/>
          <w:sz w:val="24"/>
          <w:szCs w:val="24"/>
        </w:rPr>
        <w:t xml:space="preserve">Arizona State Standards </w:t>
      </w:r>
      <w:r w:rsidR="00EC1199" w:rsidRPr="00E74409">
        <w:rPr>
          <w:rFonts w:eastAsia="Calibri" w:cstheme="minorHAnsi"/>
          <w:b/>
          <w:bCs/>
          <w:sz w:val="24"/>
          <w:szCs w:val="24"/>
        </w:rPr>
        <w:t>Correlations</w:t>
      </w:r>
    </w:p>
    <w:p w14:paraId="39DDF2D1" w14:textId="77777777" w:rsidR="00E12F48" w:rsidRDefault="00E12F48" w:rsidP="00737CBC">
      <w:pPr>
        <w:spacing w:after="0" w:line="240" w:lineRule="auto"/>
        <w:rPr>
          <w:rFonts w:eastAsia="Calibri" w:cstheme="minorHAnsi"/>
          <w:b/>
          <w:bCs/>
          <w:sz w:val="24"/>
          <w:szCs w:val="24"/>
        </w:rPr>
      </w:pPr>
    </w:p>
    <w:p w14:paraId="10FF02C1" w14:textId="77777777" w:rsidR="00E12F48" w:rsidRDefault="00E12F48" w:rsidP="00737CBC">
      <w:pPr>
        <w:spacing w:after="0" w:line="240" w:lineRule="auto"/>
        <w:rPr>
          <w:rFonts w:eastAsia="Calibri" w:cstheme="minorHAnsi"/>
          <w:b/>
          <w:bCs/>
          <w:sz w:val="24"/>
          <w:szCs w:val="24"/>
        </w:rPr>
      </w:pPr>
    </w:p>
    <w:p w14:paraId="522561C5" w14:textId="2FC0C2D4" w:rsidR="00737CBC" w:rsidRPr="00767857" w:rsidRDefault="00737CBC" w:rsidP="00737CBC">
      <w:pPr>
        <w:spacing w:after="0" w:line="240" w:lineRule="auto"/>
        <w:rPr>
          <w:rFonts w:eastAsia="Calibri" w:cstheme="minorHAnsi"/>
          <w:b/>
          <w:bCs/>
          <w:sz w:val="24"/>
          <w:szCs w:val="24"/>
        </w:rPr>
      </w:pPr>
      <w:r w:rsidRPr="00767857">
        <w:rPr>
          <w:rFonts w:eastAsia="Calibri" w:cstheme="minorHAnsi"/>
          <w:b/>
          <w:bCs/>
          <w:sz w:val="24"/>
          <w:szCs w:val="24"/>
        </w:rPr>
        <w:t>Civics and Government</w:t>
      </w:r>
    </w:p>
    <w:p w14:paraId="7F249A9B" w14:textId="77777777" w:rsidR="00737CBC" w:rsidRDefault="00737CBC" w:rsidP="00737CBC">
      <w:pPr>
        <w:spacing w:after="0" w:line="240" w:lineRule="auto"/>
        <w:rPr>
          <w:rFonts w:eastAsia="Calibri" w:cstheme="minorHAnsi"/>
          <w:sz w:val="24"/>
          <w:szCs w:val="24"/>
        </w:rPr>
      </w:pPr>
      <w:r w:rsidRPr="00767857">
        <w:rPr>
          <w:rFonts w:eastAsia="Calibri" w:cstheme="minorHAnsi"/>
          <w:sz w:val="24"/>
          <w:szCs w:val="24"/>
        </w:rPr>
        <w:t>Explain the obligations and responsibilities of citizenship: obeying the law. (7-12 S3C4 PO4b-c)</w:t>
      </w:r>
    </w:p>
    <w:p w14:paraId="5F2AB129" w14:textId="77777777" w:rsidR="00756105" w:rsidRDefault="00756105" w:rsidP="00737CBC">
      <w:pPr>
        <w:spacing w:after="0" w:line="240" w:lineRule="auto"/>
        <w:rPr>
          <w:rFonts w:eastAsia="Calibri" w:cstheme="minorHAnsi"/>
          <w:sz w:val="24"/>
          <w:szCs w:val="24"/>
        </w:rPr>
      </w:pPr>
    </w:p>
    <w:p w14:paraId="0E96613D" w14:textId="0FE893CA" w:rsidR="00756105" w:rsidRPr="00756105" w:rsidRDefault="00756105" w:rsidP="00737CBC">
      <w:pPr>
        <w:spacing w:after="0" w:line="240" w:lineRule="auto"/>
        <w:rPr>
          <w:rFonts w:eastAsia="Calibri" w:cstheme="minorHAnsi"/>
          <w:b/>
          <w:bCs/>
          <w:sz w:val="24"/>
          <w:szCs w:val="24"/>
        </w:rPr>
      </w:pPr>
      <w:bookmarkStart w:id="5" w:name="_Hlk157590003"/>
      <w:bookmarkStart w:id="6" w:name="_Hlk153961995"/>
      <w:r w:rsidRPr="00756105">
        <w:rPr>
          <w:rFonts w:eastAsia="Calibri" w:cstheme="minorHAnsi"/>
          <w:b/>
          <w:bCs/>
          <w:sz w:val="24"/>
          <w:szCs w:val="24"/>
        </w:rPr>
        <w:t>Reading:</w:t>
      </w:r>
    </w:p>
    <w:p w14:paraId="31B90DFC" w14:textId="77777777" w:rsidR="00756105" w:rsidRDefault="00756105" w:rsidP="00737CBC">
      <w:pPr>
        <w:spacing w:after="0" w:line="240" w:lineRule="auto"/>
        <w:rPr>
          <w:color w:val="000000"/>
          <w:sz w:val="24"/>
          <w:szCs w:val="24"/>
        </w:rPr>
      </w:pPr>
      <w:r w:rsidRPr="00756105">
        <w:rPr>
          <w:color w:val="000000"/>
          <w:sz w:val="24"/>
          <w:szCs w:val="24"/>
        </w:rPr>
        <w:t>Write informative/explanatory texts to examine a topic and convey ideas, concepts, and information through the selection, organization, and analysis of relevant content.</w:t>
      </w:r>
    </w:p>
    <w:p w14:paraId="38383E0E" w14:textId="52A934CB" w:rsidR="00756105" w:rsidRPr="00756105" w:rsidRDefault="00756105" w:rsidP="00737CBC">
      <w:pPr>
        <w:spacing w:after="0" w:line="240" w:lineRule="auto"/>
        <w:rPr>
          <w:rFonts w:eastAsia="Calibri" w:cstheme="minorHAnsi"/>
          <w:sz w:val="24"/>
          <w:szCs w:val="24"/>
        </w:rPr>
      </w:pPr>
      <w:r w:rsidRPr="00756105">
        <w:rPr>
          <w:color w:val="000000"/>
          <w:sz w:val="24"/>
          <w:szCs w:val="24"/>
        </w:rPr>
        <w:t>d. Use precise language and domain‐specific vocabulary to inform about or explain the topic.</w:t>
      </w:r>
      <w:r>
        <w:rPr>
          <w:color w:val="000000"/>
          <w:sz w:val="24"/>
          <w:szCs w:val="24"/>
        </w:rPr>
        <w:t xml:space="preserve"> (</w:t>
      </w:r>
      <w:r w:rsidRPr="00756105">
        <w:rPr>
          <w:color w:val="000000"/>
          <w:sz w:val="24"/>
          <w:szCs w:val="24"/>
        </w:rPr>
        <w:t>8.W.2</w:t>
      </w:r>
      <w:r>
        <w:rPr>
          <w:color w:val="000000"/>
          <w:sz w:val="24"/>
          <w:szCs w:val="24"/>
        </w:rPr>
        <w:t>.d)</w:t>
      </w:r>
    </w:p>
    <w:bookmarkEnd w:id="5"/>
    <w:p w14:paraId="3A4C168F" w14:textId="77777777" w:rsidR="00737CBC" w:rsidRDefault="00737CBC" w:rsidP="00737CBC">
      <w:pPr>
        <w:spacing w:after="0" w:line="240" w:lineRule="auto"/>
        <w:rPr>
          <w:rFonts w:eastAsia="Calibri" w:cstheme="minorHAnsi"/>
          <w:sz w:val="24"/>
          <w:szCs w:val="24"/>
        </w:rPr>
      </w:pPr>
    </w:p>
    <w:p w14:paraId="2FD091A0" w14:textId="0564BCEA" w:rsidR="00737CBC" w:rsidRPr="00737CBC" w:rsidRDefault="00737CBC" w:rsidP="00737CBC">
      <w:pPr>
        <w:spacing w:after="0" w:line="240" w:lineRule="auto"/>
        <w:rPr>
          <w:rFonts w:eastAsia="Calibri" w:cstheme="minorHAnsi"/>
          <w:b/>
          <w:bCs/>
          <w:sz w:val="24"/>
          <w:szCs w:val="24"/>
        </w:rPr>
      </w:pPr>
      <w:bookmarkStart w:id="7" w:name="_Hlk157591409"/>
      <w:r w:rsidRPr="00767857">
        <w:rPr>
          <w:rFonts w:eastAsia="Calibri" w:cstheme="minorHAnsi"/>
          <w:b/>
          <w:bCs/>
          <w:sz w:val="24"/>
          <w:szCs w:val="24"/>
        </w:rPr>
        <w:t>Comprehension and Collaboration</w:t>
      </w:r>
      <w:r>
        <w:rPr>
          <w:rFonts w:eastAsia="Calibri" w:cstheme="minorHAnsi"/>
          <w:b/>
          <w:bCs/>
          <w:sz w:val="24"/>
          <w:szCs w:val="24"/>
        </w:rPr>
        <w:t>:</w:t>
      </w:r>
    </w:p>
    <w:p w14:paraId="228B42BA" w14:textId="24D032D5" w:rsidR="00737CBC" w:rsidRPr="00E74409" w:rsidRDefault="00737CBC" w:rsidP="00737CBC">
      <w:pPr>
        <w:spacing w:after="0" w:line="240" w:lineRule="auto"/>
        <w:rPr>
          <w:color w:val="000000"/>
          <w:sz w:val="24"/>
          <w:szCs w:val="24"/>
        </w:rPr>
      </w:pPr>
      <w:r w:rsidRPr="00E74409">
        <w:rPr>
          <w:color w:val="000000"/>
          <w:sz w:val="24"/>
          <w:szCs w:val="24"/>
        </w:rPr>
        <w:t>Engage effectively in a range of collaborative discussions (one‐on‐one, in groups, and teacher‐led) with diverse partners on grade 8 topics, texts, and issues</w:t>
      </w:r>
      <w:r w:rsidR="00041D30" w:rsidRPr="00E74409">
        <w:rPr>
          <w:color w:val="000000"/>
          <w:sz w:val="24"/>
          <w:szCs w:val="24"/>
        </w:rPr>
        <w:t>. (</w:t>
      </w:r>
      <w:proofErr w:type="gramStart"/>
      <w:r w:rsidR="00041D30" w:rsidRPr="00E74409">
        <w:rPr>
          <w:color w:val="000000"/>
          <w:sz w:val="24"/>
          <w:szCs w:val="24"/>
        </w:rPr>
        <w:t>8.SL.</w:t>
      </w:r>
      <w:proofErr w:type="gramEnd"/>
      <w:r w:rsidR="00041D30" w:rsidRPr="00E74409">
        <w:rPr>
          <w:color w:val="000000"/>
          <w:sz w:val="24"/>
          <w:szCs w:val="24"/>
        </w:rPr>
        <w:t>1)</w:t>
      </w:r>
    </w:p>
    <w:bookmarkEnd w:id="6"/>
    <w:bookmarkEnd w:id="7"/>
    <w:p w14:paraId="51770C3D" w14:textId="77777777" w:rsidR="00041D30" w:rsidRDefault="00041D30" w:rsidP="00737CBC">
      <w:pPr>
        <w:spacing w:after="0" w:line="240" w:lineRule="auto"/>
        <w:rPr>
          <w:color w:val="000000"/>
          <w:sz w:val="27"/>
          <w:szCs w:val="27"/>
        </w:rPr>
      </w:pPr>
    </w:p>
    <w:p w14:paraId="066868C7" w14:textId="1C3D2452" w:rsidR="00041D30" w:rsidRDefault="00041D30" w:rsidP="00737CBC">
      <w:pPr>
        <w:spacing w:after="0" w:line="240" w:lineRule="auto"/>
        <w:rPr>
          <w:b/>
          <w:bCs/>
          <w:color w:val="000000"/>
          <w:sz w:val="24"/>
          <w:szCs w:val="24"/>
        </w:rPr>
      </w:pPr>
      <w:r w:rsidRPr="00041D30">
        <w:rPr>
          <w:b/>
          <w:bCs/>
          <w:color w:val="000000"/>
          <w:sz w:val="24"/>
          <w:szCs w:val="24"/>
        </w:rPr>
        <w:t>Health:</w:t>
      </w:r>
    </w:p>
    <w:p w14:paraId="3361C07D" w14:textId="307D18BD" w:rsidR="00041D30" w:rsidRDefault="00041D30" w:rsidP="00041D30">
      <w:pPr>
        <w:pStyle w:val="NormalWeb"/>
        <w:spacing w:before="0" w:beforeAutospacing="0" w:after="0" w:afterAutospacing="0"/>
        <w:rPr>
          <w:rFonts w:asciiTheme="minorHAnsi" w:hAnsiTheme="minorHAnsi" w:cstheme="minorHAnsi"/>
          <w:color w:val="000000"/>
        </w:rPr>
      </w:pPr>
      <w:r w:rsidRPr="00041D30">
        <w:rPr>
          <w:rFonts w:asciiTheme="minorHAnsi" w:hAnsiTheme="minorHAnsi" w:cstheme="minorHAnsi"/>
          <w:color w:val="000000"/>
        </w:rPr>
        <w:t>Examine the likelihood of injury or illness if engaging in unhealthy behaviors.</w:t>
      </w:r>
      <w:r>
        <w:rPr>
          <w:rFonts w:asciiTheme="minorHAnsi" w:hAnsiTheme="minorHAnsi" w:cstheme="minorHAnsi"/>
          <w:color w:val="000000"/>
        </w:rPr>
        <w:t xml:space="preserve"> </w:t>
      </w:r>
      <w:r w:rsidRPr="00041D30">
        <w:rPr>
          <w:rFonts w:asciiTheme="minorHAnsi" w:hAnsiTheme="minorHAnsi" w:cstheme="minorHAnsi"/>
          <w:color w:val="000000"/>
        </w:rPr>
        <w:t>(6-12 S1C6 PO2)</w:t>
      </w:r>
    </w:p>
    <w:p w14:paraId="0443CAB8" w14:textId="77777777" w:rsidR="00041D30" w:rsidRPr="00041D30" w:rsidRDefault="00041D30" w:rsidP="00041D30">
      <w:pPr>
        <w:pStyle w:val="NormalWeb"/>
        <w:spacing w:before="0" w:beforeAutospacing="0" w:after="0" w:afterAutospacing="0"/>
        <w:rPr>
          <w:rFonts w:asciiTheme="minorHAnsi" w:hAnsiTheme="minorHAnsi" w:cstheme="minorHAnsi"/>
          <w:color w:val="000000"/>
        </w:rPr>
      </w:pPr>
    </w:p>
    <w:p w14:paraId="67DCCD8A" w14:textId="6722FB7C" w:rsidR="00041D30" w:rsidRDefault="00041D30" w:rsidP="00041D30">
      <w:pPr>
        <w:pStyle w:val="NormalWeb"/>
        <w:spacing w:before="0" w:beforeAutospacing="0" w:after="0" w:afterAutospacing="0"/>
        <w:rPr>
          <w:rFonts w:asciiTheme="minorHAnsi" w:hAnsiTheme="minorHAnsi" w:cstheme="minorHAnsi"/>
          <w:color w:val="000000"/>
        </w:rPr>
      </w:pPr>
      <w:r w:rsidRPr="00041D30">
        <w:rPr>
          <w:rFonts w:asciiTheme="minorHAnsi" w:hAnsiTheme="minorHAnsi" w:cstheme="minorHAnsi"/>
          <w:color w:val="000000"/>
        </w:rPr>
        <w:t>Describe ways to reduce or prevent injuries and other adolescent health problems.</w:t>
      </w:r>
      <w:r>
        <w:rPr>
          <w:rFonts w:asciiTheme="minorHAnsi" w:hAnsiTheme="minorHAnsi" w:cstheme="minorHAnsi"/>
          <w:color w:val="000000"/>
        </w:rPr>
        <w:t xml:space="preserve"> </w:t>
      </w:r>
      <w:r w:rsidRPr="00041D30">
        <w:rPr>
          <w:rFonts w:asciiTheme="minorHAnsi" w:hAnsiTheme="minorHAnsi" w:cstheme="minorHAnsi"/>
          <w:color w:val="000000"/>
        </w:rPr>
        <w:t>(6-12 S1C4 PO1)</w:t>
      </w:r>
    </w:p>
    <w:p w14:paraId="0BF080B1" w14:textId="77777777" w:rsidR="00041D30" w:rsidRPr="00041D30" w:rsidRDefault="00041D30" w:rsidP="00041D30">
      <w:pPr>
        <w:pStyle w:val="NormalWeb"/>
        <w:spacing w:before="0" w:beforeAutospacing="0" w:after="0" w:afterAutospacing="0"/>
        <w:rPr>
          <w:rFonts w:asciiTheme="minorHAnsi" w:hAnsiTheme="minorHAnsi" w:cstheme="minorHAnsi"/>
          <w:color w:val="000000"/>
        </w:rPr>
      </w:pPr>
    </w:p>
    <w:p w14:paraId="78DA202B" w14:textId="36687476" w:rsidR="00041D30" w:rsidRDefault="00041D30" w:rsidP="00041D30">
      <w:pPr>
        <w:pStyle w:val="NormalWeb"/>
        <w:spacing w:before="0" w:beforeAutospacing="0" w:after="0" w:afterAutospacing="0"/>
        <w:rPr>
          <w:rFonts w:asciiTheme="minorHAnsi" w:hAnsiTheme="minorHAnsi" w:cstheme="minorHAnsi"/>
          <w:color w:val="000000"/>
        </w:rPr>
      </w:pPr>
      <w:r w:rsidRPr="00041D30">
        <w:rPr>
          <w:rFonts w:asciiTheme="minorHAnsi" w:hAnsiTheme="minorHAnsi" w:cstheme="minorHAnsi"/>
          <w:color w:val="000000"/>
        </w:rPr>
        <w:t>Apply effective verbal and nonverbal communication skills to enhance health.</w:t>
      </w:r>
      <w:r>
        <w:rPr>
          <w:rFonts w:asciiTheme="minorHAnsi" w:hAnsiTheme="minorHAnsi" w:cstheme="minorHAnsi"/>
          <w:color w:val="000000"/>
        </w:rPr>
        <w:t xml:space="preserve"> </w:t>
      </w:r>
      <w:r w:rsidRPr="00041D30">
        <w:rPr>
          <w:rFonts w:asciiTheme="minorHAnsi" w:hAnsiTheme="minorHAnsi" w:cstheme="minorHAnsi"/>
          <w:color w:val="000000"/>
        </w:rPr>
        <w:t>(6-12 S4C1 PO1)</w:t>
      </w:r>
    </w:p>
    <w:p w14:paraId="3ABBC761" w14:textId="77777777" w:rsidR="00041D30" w:rsidRPr="00041D30" w:rsidRDefault="00041D30" w:rsidP="00041D30">
      <w:pPr>
        <w:pStyle w:val="NormalWeb"/>
        <w:spacing w:before="0" w:beforeAutospacing="0" w:after="0" w:afterAutospacing="0"/>
        <w:rPr>
          <w:rFonts w:asciiTheme="minorHAnsi" w:hAnsiTheme="minorHAnsi" w:cstheme="minorHAnsi"/>
          <w:color w:val="000000"/>
        </w:rPr>
      </w:pPr>
    </w:p>
    <w:p w14:paraId="22108FF4" w14:textId="5C700BF2" w:rsidR="00041D30" w:rsidRDefault="00041D30" w:rsidP="00041D30">
      <w:pPr>
        <w:pStyle w:val="NormalWeb"/>
        <w:spacing w:before="0" w:beforeAutospacing="0" w:after="0" w:afterAutospacing="0"/>
        <w:rPr>
          <w:rFonts w:asciiTheme="minorHAnsi" w:hAnsiTheme="minorHAnsi" w:cstheme="minorHAnsi"/>
          <w:color w:val="000000"/>
        </w:rPr>
      </w:pPr>
      <w:r w:rsidRPr="00041D30">
        <w:rPr>
          <w:rFonts w:asciiTheme="minorHAnsi" w:hAnsiTheme="minorHAnsi" w:cstheme="minorHAnsi"/>
          <w:color w:val="000000"/>
        </w:rPr>
        <w:t>Analyze the outcomes of a health-related decision.</w:t>
      </w:r>
      <w:r>
        <w:rPr>
          <w:rFonts w:asciiTheme="minorHAnsi" w:hAnsiTheme="minorHAnsi" w:cstheme="minorHAnsi"/>
          <w:color w:val="000000"/>
        </w:rPr>
        <w:t xml:space="preserve"> </w:t>
      </w:r>
      <w:r w:rsidRPr="00041D30">
        <w:rPr>
          <w:rFonts w:asciiTheme="minorHAnsi" w:hAnsiTheme="minorHAnsi" w:cstheme="minorHAnsi"/>
          <w:color w:val="000000"/>
        </w:rPr>
        <w:t>(6-8 S5C2 PO6)</w:t>
      </w:r>
    </w:p>
    <w:p w14:paraId="397CF010" w14:textId="77777777" w:rsidR="00041D30" w:rsidRPr="00041D30" w:rsidRDefault="00041D30" w:rsidP="00041D30">
      <w:pPr>
        <w:pStyle w:val="NormalWeb"/>
        <w:spacing w:before="0" w:beforeAutospacing="0" w:after="0" w:afterAutospacing="0"/>
        <w:rPr>
          <w:rFonts w:asciiTheme="minorHAnsi" w:hAnsiTheme="minorHAnsi" w:cstheme="minorHAnsi"/>
          <w:color w:val="000000"/>
        </w:rPr>
      </w:pPr>
    </w:p>
    <w:p w14:paraId="759F6BB2" w14:textId="495B1348" w:rsidR="00041D30" w:rsidRPr="00041D30" w:rsidRDefault="00041D30" w:rsidP="00041D30">
      <w:pPr>
        <w:pStyle w:val="NormalWeb"/>
        <w:spacing w:before="0" w:beforeAutospacing="0" w:after="0" w:afterAutospacing="0"/>
        <w:rPr>
          <w:rFonts w:asciiTheme="minorHAnsi" w:hAnsiTheme="minorHAnsi" w:cstheme="minorHAnsi"/>
          <w:color w:val="000000"/>
        </w:rPr>
      </w:pPr>
      <w:r w:rsidRPr="00041D30">
        <w:rPr>
          <w:rFonts w:asciiTheme="minorHAnsi" w:hAnsiTheme="minorHAnsi" w:cstheme="minorHAnsi"/>
          <w:color w:val="000000"/>
        </w:rPr>
        <w:t>Demonstrate how to influence and support others to make positive health choices.</w:t>
      </w:r>
      <w:r>
        <w:rPr>
          <w:rFonts w:asciiTheme="minorHAnsi" w:hAnsiTheme="minorHAnsi" w:cstheme="minorHAnsi"/>
          <w:color w:val="000000"/>
        </w:rPr>
        <w:t xml:space="preserve"> </w:t>
      </w:r>
      <w:r w:rsidRPr="00041D30">
        <w:rPr>
          <w:rFonts w:asciiTheme="minorHAnsi" w:hAnsiTheme="minorHAnsi" w:cstheme="minorHAnsi"/>
          <w:color w:val="000000"/>
        </w:rPr>
        <w:t>(6-12 S8C1 PO2)</w:t>
      </w:r>
    </w:p>
    <w:p w14:paraId="54D2696D" w14:textId="77777777" w:rsidR="00041D30" w:rsidRDefault="00041D30" w:rsidP="00737CBC">
      <w:pPr>
        <w:spacing w:after="0" w:line="240" w:lineRule="auto"/>
        <w:rPr>
          <w:rFonts w:eastAsia="Calibri" w:cstheme="minorHAnsi"/>
          <w:b/>
          <w:bCs/>
          <w:sz w:val="24"/>
          <w:szCs w:val="24"/>
        </w:rPr>
      </w:pPr>
    </w:p>
    <w:p w14:paraId="7C330F69" w14:textId="77777777" w:rsidR="00FE514D" w:rsidRPr="00126A9F" w:rsidRDefault="00FE514D" w:rsidP="00126A9F">
      <w:pPr>
        <w:rPr>
          <w:rFonts w:eastAsia="Calibri" w:cstheme="minorHAnsi"/>
          <w:sz w:val="24"/>
          <w:szCs w:val="24"/>
        </w:rPr>
      </w:pPr>
    </w:p>
    <w:p w14:paraId="1F1DC0C5" w14:textId="77777777" w:rsidR="00FE514D" w:rsidRPr="00126A9F" w:rsidRDefault="00FE514D" w:rsidP="00126A9F">
      <w:pPr>
        <w:rPr>
          <w:rFonts w:eastAsia="Calibri" w:cstheme="minorHAnsi"/>
          <w:sz w:val="24"/>
          <w:szCs w:val="24"/>
        </w:rPr>
      </w:pPr>
    </w:p>
    <w:p w14:paraId="681E514E" w14:textId="77777777" w:rsidR="00FE514D" w:rsidRPr="00126A9F" w:rsidRDefault="00FE514D" w:rsidP="00126A9F">
      <w:pPr>
        <w:rPr>
          <w:rFonts w:eastAsia="Calibri" w:cstheme="minorHAnsi"/>
          <w:sz w:val="24"/>
          <w:szCs w:val="24"/>
        </w:rPr>
      </w:pPr>
    </w:p>
    <w:p w14:paraId="2BFF7DE3" w14:textId="77777777" w:rsidR="00FE514D" w:rsidRPr="00FE514D" w:rsidRDefault="00FE514D" w:rsidP="00FE514D">
      <w:pPr>
        <w:rPr>
          <w:rFonts w:eastAsia="Calibri" w:cstheme="minorHAnsi"/>
          <w:sz w:val="24"/>
          <w:szCs w:val="24"/>
        </w:rPr>
      </w:pPr>
    </w:p>
    <w:p w14:paraId="5B156E1D" w14:textId="602E3B1B" w:rsidR="00FE514D" w:rsidRPr="00FE514D" w:rsidRDefault="00FE514D" w:rsidP="00FE514D">
      <w:pPr>
        <w:tabs>
          <w:tab w:val="left" w:pos="8300"/>
        </w:tabs>
        <w:rPr>
          <w:rFonts w:eastAsia="Calibri" w:cstheme="minorHAnsi"/>
          <w:sz w:val="24"/>
          <w:szCs w:val="24"/>
        </w:rPr>
      </w:pPr>
      <w:r>
        <w:rPr>
          <w:rFonts w:eastAsia="Calibri" w:cstheme="minorHAnsi"/>
          <w:sz w:val="24"/>
          <w:szCs w:val="24"/>
        </w:rPr>
        <w:tab/>
      </w:r>
      <w:bookmarkEnd w:id="0"/>
    </w:p>
    <w:sectPr w:rsidR="00FE514D" w:rsidRPr="00FE514D"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167FBFF8"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C11199">
      <w:rPr>
        <w:rFonts w:eastAsiaTheme="majorEastAsia" w:cstheme="minorHAnsi"/>
        <w:sz w:val="24"/>
        <w:szCs w:val="24"/>
      </w:rPr>
      <w:t>February</w:t>
    </w:r>
    <w:r w:rsidR="00D15ACF">
      <w:rPr>
        <w:rFonts w:eastAsiaTheme="majorEastAsia" w:cstheme="minorHAnsi"/>
        <w:sz w:val="24"/>
        <w:szCs w:val="24"/>
      </w:rPr>
      <w:t xml:space="preserve">, </w:t>
    </w:r>
    <w:r w:rsidR="00C11199">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2AE41ECD" w14:textId="77777777" w:rsidR="001B1A4D" w:rsidRDefault="001B1A4D" w:rsidP="001B1A4D">
      <w:pPr>
        <w:pStyle w:val="FootnoteText"/>
      </w:pPr>
      <w:r>
        <w:rPr>
          <w:rStyle w:val="FootnoteReference"/>
        </w:rPr>
        <w:footnoteRef/>
      </w:r>
      <w:r>
        <w:t xml:space="preserve"> </w:t>
      </w:r>
      <w:hyperlink r:id="rId1" w:history="1">
        <w:r>
          <w:rPr>
            <w:rStyle w:val="Hyperlink"/>
          </w:rPr>
          <w:t>https://lawforkids.org/status-offenses/alcohol</w:t>
        </w:r>
      </w:hyperlink>
    </w:p>
  </w:footnote>
  <w:footnote w:id="2">
    <w:p w14:paraId="1CD5FFD8" w14:textId="1C484C1A" w:rsidR="00835239" w:rsidRDefault="00835239" w:rsidP="00835239">
      <w:pPr>
        <w:pStyle w:val="FootnoteText1"/>
      </w:pPr>
      <w:r>
        <w:rPr>
          <w:rStyle w:val="FootnoteReference"/>
        </w:rPr>
        <w:footnoteRef/>
      </w:r>
      <w:r>
        <w:t xml:space="preserve"> </w:t>
      </w:r>
      <w:hyperlink r:id="rId2" w:history="1">
        <w:r w:rsidR="00A86933" w:rsidRPr="00EC111B">
          <w:rPr>
            <w:rStyle w:val="Hyperlink"/>
          </w:rPr>
          <w:t>https://www.youtube.com/watch?v=BxgZyASeBuI&amp;t=19s</w:t>
        </w:r>
      </w:hyperlink>
      <w:r w:rsidR="00A86933">
        <w:t xml:space="preserve"> </w:t>
      </w:r>
    </w:p>
  </w:footnote>
  <w:footnote w:id="3">
    <w:p w14:paraId="7A107AD8" w14:textId="51A2715B" w:rsidR="00CB523E" w:rsidRDefault="00CB523E">
      <w:pPr>
        <w:pStyle w:val="FootnoteText"/>
      </w:pPr>
      <w:r>
        <w:rPr>
          <w:rStyle w:val="FootnoteReference"/>
        </w:rPr>
        <w:footnoteRef/>
      </w:r>
      <w:r>
        <w:t xml:space="preserve"> </w:t>
      </w:r>
      <w:r w:rsidRPr="0024502D">
        <w:rPr>
          <w:rFonts w:cstheme="minorHAnsi"/>
          <w:color w:val="000000"/>
        </w:rPr>
        <w:t>https://www.nimh.nih.gov/health/publications/the-teen-brain-7-things-to-know#:~:text=Although%20the%20brain%20stops%20growing%20in%20size%20by,is%20one%20of%20the%20last%20parts%20to%20mature.</w:t>
      </w:r>
    </w:p>
  </w:footnote>
  <w:footnote w:id="4">
    <w:p w14:paraId="2FEC4483" w14:textId="2C7A3DAD" w:rsidR="00CB523E" w:rsidRDefault="00CB523E">
      <w:pPr>
        <w:pStyle w:val="FootnoteText"/>
      </w:pPr>
      <w:r>
        <w:rPr>
          <w:rStyle w:val="FootnoteReference"/>
        </w:rPr>
        <w:footnoteRef/>
      </w:r>
      <w:r>
        <w:t xml:space="preserve"> </w:t>
      </w:r>
      <w:hyperlink r:id="rId3" w:anchor=":~:text=Alcohol%20is%20a%20depressant%20that%20slows%20down%20your,effects%2C%20including%20a%20risk%20for%20dependence%20and%20addiction." w:history="1">
        <w:r w:rsidRPr="00944ADF">
          <w:rPr>
            <w:rStyle w:val="Hyperlink"/>
          </w:rPr>
          <w:t>https://www.verywellmind.com/is-alcohol-a-depressant-5191776#:~:text=Alcohol%20is%20a%20depressant%20that%20slows%20down%20your,effects%2C%20including%20a%20risk%20for%20dependence%20and%20addiction.</w:t>
        </w:r>
      </w:hyperlink>
    </w:p>
  </w:footnote>
  <w:footnote w:id="5">
    <w:p w14:paraId="4560539D" w14:textId="605A9B9A" w:rsidR="006004E6" w:rsidRDefault="006004E6">
      <w:pPr>
        <w:pStyle w:val="FootnoteText"/>
      </w:pPr>
      <w:r>
        <w:rPr>
          <w:rStyle w:val="FootnoteReference"/>
        </w:rPr>
        <w:footnoteRef/>
      </w:r>
      <w:r>
        <w:t xml:space="preserve"> </w:t>
      </w:r>
      <w:bookmarkStart w:id="3" w:name="_Hlk157762621"/>
      <w:r w:rsidR="00FE66F4">
        <w:fldChar w:fldCharType="begin"/>
      </w:r>
      <w:r w:rsidR="00FE66F4">
        <w:instrText>HYPERLINK "https://www.alcoholrehabguide.org/alcohol/blacking-out/"</w:instrText>
      </w:r>
      <w:r w:rsidR="00FE66F4">
        <w:fldChar w:fldCharType="separate"/>
      </w:r>
      <w:r w:rsidRPr="006004E6">
        <w:rPr>
          <w:rStyle w:val="Hyperlink"/>
        </w:rPr>
        <w:t>https://www.alcoholrehabguide.org/alcohol/blacking-out/</w:t>
      </w:r>
      <w:r w:rsidR="00FE66F4">
        <w:rPr>
          <w:rStyle w:val="Hyperlink"/>
        </w:rPr>
        <w:fldChar w:fldCharType="end"/>
      </w:r>
      <w:bookmarkEnd w:id="3"/>
    </w:p>
  </w:footnote>
  <w:footnote w:id="6">
    <w:p w14:paraId="5A356EBA" w14:textId="73E62EFD" w:rsidR="006004E6" w:rsidRDefault="006004E6">
      <w:pPr>
        <w:pStyle w:val="FootnoteText"/>
      </w:pPr>
      <w:r>
        <w:rPr>
          <w:rStyle w:val="FootnoteReference"/>
        </w:rPr>
        <w:footnoteRef/>
      </w:r>
      <w:r>
        <w:t xml:space="preserve"> </w:t>
      </w:r>
      <w:hyperlink r:id="rId4" w:anchor=":~:text=Car%20crashes%20are%20a%20leading%20cause%20of%20death,in%20crashes%20had%20BACs%20of.01%20g%2FdL%20or%20higher." w:history="1">
        <w:r w:rsidRPr="000E4628">
          <w:rPr>
            <w:rStyle w:val="Hyperlink"/>
          </w:rPr>
          <w:t>https://www.nhtsa.gov/risky-driving/drunk-driving#:~:text=Car%20crashes%20are%20a%20leading%20cause%20of%20death,in%20crashes%20had%20BACs%20of.01%20g%2FdL%20or%20higher.</w:t>
        </w:r>
      </w:hyperlink>
    </w:p>
  </w:footnote>
  <w:footnote w:id="7">
    <w:p w14:paraId="7C1F6F38" w14:textId="3B6F2F44" w:rsidR="006004E6" w:rsidRDefault="006004E6">
      <w:pPr>
        <w:pStyle w:val="FootnoteText"/>
      </w:pPr>
      <w:r>
        <w:rPr>
          <w:rStyle w:val="FootnoteReference"/>
        </w:rPr>
        <w:footnoteRef/>
      </w:r>
      <w:r>
        <w:t xml:space="preserve"> </w:t>
      </w:r>
      <w:bookmarkStart w:id="4" w:name="_Hlk157766685"/>
      <w:r w:rsidR="00FE66F4">
        <w:fldChar w:fldCharType="begin"/>
      </w:r>
      <w:r w:rsidR="00FE66F4">
        <w:instrText>HYPERLINK "https://www.nhtsa.gov/risky-driving/drunk-driving" \l ":~:text=Alcohol%20is%20a%20substance%20that%20reduces%20the%20function,negative%20effects%20on%20the%20central%20nervous%20system%20increase."</w:instrText>
      </w:r>
      <w:r w:rsidR="00FE66F4">
        <w:fldChar w:fldCharType="separate"/>
      </w:r>
      <w:r w:rsidRPr="006004E6">
        <w:rPr>
          <w:rStyle w:val="Hyperlink"/>
        </w:rPr>
        <w:t>https://www.nhtsa.gov/risky-driving/drunk-driving#:~:text=Alcohol%20is%20a%20substance%20that%20reduces%20the%20function,negative%20effects%20on%20the%20central%20nervous%20system%20increase.</w:t>
      </w:r>
      <w:r w:rsidR="00FE66F4">
        <w:rPr>
          <w:rStyle w:val="Hyperlink"/>
        </w:rPr>
        <w:fldChar w:fldCharType="end"/>
      </w:r>
      <w:bookmarkEnd w:id="4"/>
    </w:p>
  </w:footnote>
  <w:footnote w:id="8">
    <w:p w14:paraId="6D96AF6D" w14:textId="2603738E" w:rsidR="006004E6" w:rsidRDefault="006004E6">
      <w:pPr>
        <w:pStyle w:val="FootnoteText"/>
      </w:pPr>
      <w:r>
        <w:rPr>
          <w:rStyle w:val="FootnoteReference"/>
        </w:rPr>
        <w:footnoteRef/>
      </w:r>
      <w:r>
        <w:t xml:space="preserve"> </w:t>
      </w:r>
      <w:hyperlink r:id="rId5" w:history="1">
        <w:r>
          <w:rPr>
            <w:rStyle w:val="Hyperlink"/>
          </w:rPr>
          <w:t>https://americanaddictioncenters.org/alcohol/risks-effects-dangers</w:t>
        </w:r>
      </w:hyperlink>
    </w:p>
  </w:footnote>
  <w:footnote w:id="9">
    <w:p w14:paraId="47C7B6CE" w14:textId="1AE6180F" w:rsidR="006004E6" w:rsidRDefault="006004E6">
      <w:pPr>
        <w:pStyle w:val="FootnoteText"/>
      </w:pPr>
      <w:r>
        <w:rPr>
          <w:rStyle w:val="FootnoteReference"/>
        </w:rPr>
        <w:footnoteRef/>
      </w:r>
      <w:r>
        <w:t xml:space="preserve"> </w:t>
      </w:r>
      <w:hyperlink r:id="rId6" w:history="1">
        <w:r>
          <w:rPr>
            <w:rStyle w:val="Hyperlink"/>
          </w:rPr>
          <w:t>https://www.mayoclinic.org/diseases-conditions/alcohol-poisoning/symptoms-causes/syc-20354386</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6CC4"/>
    <w:multiLevelType w:val="hybridMultilevel"/>
    <w:tmpl w:val="D414A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B31251"/>
    <w:multiLevelType w:val="hybridMultilevel"/>
    <w:tmpl w:val="9F96D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68311F6"/>
    <w:multiLevelType w:val="hybridMultilevel"/>
    <w:tmpl w:val="E37EF3FA"/>
    <w:lvl w:ilvl="0" w:tplc="0409000D">
      <w:start w:val="1"/>
      <w:numFmt w:val="bullet"/>
      <w:lvlText w:val=""/>
      <w:lvlJc w:val="left"/>
      <w:pPr>
        <w:ind w:left="720" w:hanging="360"/>
      </w:pPr>
      <w:rPr>
        <w:rFonts w:ascii="Wingdings" w:hAnsi="Wingdings"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3B775A8"/>
    <w:multiLevelType w:val="hybridMultilevel"/>
    <w:tmpl w:val="F97EF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B86F5B"/>
    <w:multiLevelType w:val="hybridMultilevel"/>
    <w:tmpl w:val="C6B0C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7644CC"/>
    <w:multiLevelType w:val="hybridMultilevel"/>
    <w:tmpl w:val="14402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EE944C0"/>
    <w:multiLevelType w:val="hybridMultilevel"/>
    <w:tmpl w:val="59F20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98C3533"/>
    <w:multiLevelType w:val="hybridMultilevel"/>
    <w:tmpl w:val="4E1E4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06517C"/>
    <w:multiLevelType w:val="hybridMultilevel"/>
    <w:tmpl w:val="894CC3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236A3A"/>
    <w:multiLevelType w:val="hybridMultilevel"/>
    <w:tmpl w:val="6E088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4"/>
  </w:num>
  <w:num w:numId="3" w16cid:durableId="843592318">
    <w:abstractNumId w:val="28"/>
  </w:num>
  <w:num w:numId="4" w16cid:durableId="1486125867">
    <w:abstractNumId w:val="3"/>
  </w:num>
  <w:num w:numId="5" w16cid:durableId="2010206926">
    <w:abstractNumId w:val="24"/>
  </w:num>
  <w:num w:numId="6" w16cid:durableId="1425568478">
    <w:abstractNumId w:val="19"/>
  </w:num>
  <w:num w:numId="7" w16cid:durableId="265042014">
    <w:abstractNumId w:val="7"/>
  </w:num>
  <w:num w:numId="8" w16cid:durableId="2133815192">
    <w:abstractNumId w:val="10"/>
  </w:num>
  <w:num w:numId="9" w16cid:durableId="512384444">
    <w:abstractNumId w:val="11"/>
  </w:num>
  <w:num w:numId="10" w16cid:durableId="302776394">
    <w:abstractNumId w:val="15"/>
  </w:num>
  <w:num w:numId="11" w16cid:durableId="307980689">
    <w:abstractNumId w:val="30"/>
  </w:num>
  <w:num w:numId="12" w16cid:durableId="1750544709">
    <w:abstractNumId w:val="25"/>
  </w:num>
  <w:num w:numId="13" w16cid:durableId="219293783">
    <w:abstractNumId w:val="23"/>
  </w:num>
  <w:num w:numId="14" w16cid:durableId="1916554064">
    <w:abstractNumId w:val="4"/>
  </w:num>
  <w:num w:numId="15" w16cid:durableId="558638107">
    <w:abstractNumId w:val="27"/>
  </w:num>
  <w:num w:numId="16" w16cid:durableId="509032057">
    <w:abstractNumId w:val="1"/>
  </w:num>
  <w:num w:numId="17" w16cid:durableId="1746219410">
    <w:abstractNumId w:val="17"/>
  </w:num>
  <w:num w:numId="18" w16cid:durableId="203559819">
    <w:abstractNumId w:val="6"/>
  </w:num>
  <w:num w:numId="19" w16cid:durableId="674847208">
    <w:abstractNumId w:val="22"/>
  </w:num>
  <w:num w:numId="20" w16cid:durableId="665018497">
    <w:abstractNumId w:val="29"/>
  </w:num>
  <w:num w:numId="21" w16cid:durableId="1822575971">
    <w:abstractNumId w:val="12"/>
  </w:num>
  <w:num w:numId="22" w16cid:durableId="393700468">
    <w:abstractNumId w:val="5"/>
  </w:num>
  <w:num w:numId="23" w16cid:durableId="2014069432">
    <w:abstractNumId w:val="20"/>
  </w:num>
  <w:num w:numId="24" w16cid:durableId="456336825">
    <w:abstractNumId w:val="26"/>
  </w:num>
  <w:num w:numId="25" w16cid:durableId="825245567">
    <w:abstractNumId w:val="13"/>
  </w:num>
  <w:num w:numId="26" w16cid:durableId="533811850">
    <w:abstractNumId w:val="18"/>
  </w:num>
  <w:num w:numId="27" w16cid:durableId="779497698">
    <w:abstractNumId w:val="9"/>
  </w:num>
  <w:num w:numId="28" w16cid:durableId="761803088">
    <w:abstractNumId w:val="0"/>
  </w:num>
  <w:num w:numId="29" w16cid:durableId="1708794875">
    <w:abstractNumId w:val="8"/>
  </w:num>
  <w:num w:numId="30" w16cid:durableId="406850034">
    <w:abstractNumId w:val="16"/>
  </w:num>
  <w:num w:numId="31" w16cid:durableId="4790765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trackRevisions/>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256A"/>
    <w:rsid w:val="00016A77"/>
    <w:rsid w:val="000243D2"/>
    <w:rsid w:val="00034D4B"/>
    <w:rsid w:val="0003621B"/>
    <w:rsid w:val="00041D30"/>
    <w:rsid w:val="00073638"/>
    <w:rsid w:val="00077A57"/>
    <w:rsid w:val="000B205C"/>
    <w:rsid w:val="000C2FB9"/>
    <w:rsid w:val="000D345C"/>
    <w:rsid w:val="000F7F08"/>
    <w:rsid w:val="0010781D"/>
    <w:rsid w:val="001257DE"/>
    <w:rsid w:val="00126A9F"/>
    <w:rsid w:val="00135563"/>
    <w:rsid w:val="00154CB5"/>
    <w:rsid w:val="00160A11"/>
    <w:rsid w:val="00180B5E"/>
    <w:rsid w:val="001A7902"/>
    <w:rsid w:val="001B1A4D"/>
    <w:rsid w:val="001B57D3"/>
    <w:rsid w:val="001F3FAB"/>
    <w:rsid w:val="001F7F87"/>
    <w:rsid w:val="00201227"/>
    <w:rsid w:val="00205985"/>
    <w:rsid w:val="00211499"/>
    <w:rsid w:val="00221018"/>
    <w:rsid w:val="002323F1"/>
    <w:rsid w:val="0024502D"/>
    <w:rsid w:val="0027315E"/>
    <w:rsid w:val="00280645"/>
    <w:rsid w:val="00282F65"/>
    <w:rsid w:val="00293D45"/>
    <w:rsid w:val="002C2C9A"/>
    <w:rsid w:val="002D52B2"/>
    <w:rsid w:val="002F4051"/>
    <w:rsid w:val="00346335"/>
    <w:rsid w:val="00370782"/>
    <w:rsid w:val="003746EA"/>
    <w:rsid w:val="00374D8F"/>
    <w:rsid w:val="00377ECC"/>
    <w:rsid w:val="003864BE"/>
    <w:rsid w:val="003909D8"/>
    <w:rsid w:val="00391C14"/>
    <w:rsid w:val="00394037"/>
    <w:rsid w:val="00407C2B"/>
    <w:rsid w:val="00412D98"/>
    <w:rsid w:val="004409AB"/>
    <w:rsid w:val="00441985"/>
    <w:rsid w:val="00447F51"/>
    <w:rsid w:val="00451A66"/>
    <w:rsid w:val="00467D85"/>
    <w:rsid w:val="004A63F0"/>
    <w:rsid w:val="004C1842"/>
    <w:rsid w:val="004C3A07"/>
    <w:rsid w:val="004C4E8D"/>
    <w:rsid w:val="004C78EF"/>
    <w:rsid w:val="004F3387"/>
    <w:rsid w:val="004F5F6C"/>
    <w:rsid w:val="0052634D"/>
    <w:rsid w:val="005738D7"/>
    <w:rsid w:val="00580D73"/>
    <w:rsid w:val="00582C01"/>
    <w:rsid w:val="005C1E4E"/>
    <w:rsid w:val="005E15B2"/>
    <w:rsid w:val="006004E6"/>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F063F"/>
    <w:rsid w:val="00702EF8"/>
    <w:rsid w:val="00727342"/>
    <w:rsid w:val="00737CBC"/>
    <w:rsid w:val="00756105"/>
    <w:rsid w:val="00757F51"/>
    <w:rsid w:val="00770754"/>
    <w:rsid w:val="00772B17"/>
    <w:rsid w:val="00793882"/>
    <w:rsid w:val="00794CC8"/>
    <w:rsid w:val="007D30A2"/>
    <w:rsid w:val="007E53A7"/>
    <w:rsid w:val="00805074"/>
    <w:rsid w:val="0080777C"/>
    <w:rsid w:val="00813143"/>
    <w:rsid w:val="00817815"/>
    <w:rsid w:val="00835239"/>
    <w:rsid w:val="00842A95"/>
    <w:rsid w:val="00884D7F"/>
    <w:rsid w:val="008A37F7"/>
    <w:rsid w:val="008C7DD0"/>
    <w:rsid w:val="008E20E2"/>
    <w:rsid w:val="009070E8"/>
    <w:rsid w:val="009177B2"/>
    <w:rsid w:val="009302B3"/>
    <w:rsid w:val="00944671"/>
    <w:rsid w:val="009459B4"/>
    <w:rsid w:val="0096500A"/>
    <w:rsid w:val="00971B3C"/>
    <w:rsid w:val="009753F0"/>
    <w:rsid w:val="00975695"/>
    <w:rsid w:val="00977A39"/>
    <w:rsid w:val="0099652D"/>
    <w:rsid w:val="009A2EBF"/>
    <w:rsid w:val="009B25EF"/>
    <w:rsid w:val="009C0F69"/>
    <w:rsid w:val="009C5929"/>
    <w:rsid w:val="009D0224"/>
    <w:rsid w:val="009E3EFC"/>
    <w:rsid w:val="009E4A83"/>
    <w:rsid w:val="009F0F50"/>
    <w:rsid w:val="00A01395"/>
    <w:rsid w:val="00A13D59"/>
    <w:rsid w:val="00A1490D"/>
    <w:rsid w:val="00A41C18"/>
    <w:rsid w:val="00A44C66"/>
    <w:rsid w:val="00A567E2"/>
    <w:rsid w:val="00A5798A"/>
    <w:rsid w:val="00A6454B"/>
    <w:rsid w:val="00A86933"/>
    <w:rsid w:val="00A94926"/>
    <w:rsid w:val="00AC2C5E"/>
    <w:rsid w:val="00AC3D36"/>
    <w:rsid w:val="00AE3211"/>
    <w:rsid w:val="00B02B89"/>
    <w:rsid w:val="00B12631"/>
    <w:rsid w:val="00B25894"/>
    <w:rsid w:val="00B42635"/>
    <w:rsid w:val="00B52E2D"/>
    <w:rsid w:val="00B57020"/>
    <w:rsid w:val="00B572A6"/>
    <w:rsid w:val="00B62080"/>
    <w:rsid w:val="00BA1AFE"/>
    <w:rsid w:val="00BC1420"/>
    <w:rsid w:val="00BE1B92"/>
    <w:rsid w:val="00BE23CC"/>
    <w:rsid w:val="00BE317A"/>
    <w:rsid w:val="00BE6086"/>
    <w:rsid w:val="00C0030B"/>
    <w:rsid w:val="00C11199"/>
    <w:rsid w:val="00C347FB"/>
    <w:rsid w:val="00C43654"/>
    <w:rsid w:val="00C622DA"/>
    <w:rsid w:val="00C63EFC"/>
    <w:rsid w:val="00C8231F"/>
    <w:rsid w:val="00C95F2A"/>
    <w:rsid w:val="00CB4C6D"/>
    <w:rsid w:val="00CB523E"/>
    <w:rsid w:val="00CB6EBF"/>
    <w:rsid w:val="00CF6F52"/>
    <w:rsid w:val="00D06DB1"/>
    <w:rsid w:val="00D15ACF"/>
    <w:rsid w:val="00D32C21"/>
    <w:rsid w:val="00D468D3"/>
    <w:rsid w:val="00D6505C"/>
    <w:rsid w:val="00D833C0"/>
    <w:rsid w:val="00D84C8D"/>
    <w:rsid w:val="00D95427"/>
    <w:rsid w:val="00D97623"/>
    <w:rsid w:val="00DB42C7"/>
    <w:rsid w:val="00DB777F"/>
    <w:rsid w:val="00DC0544"/>
    <w:rsid w:val="00DC7F18"/>
    <w:rsid w:val="00DD007E"/>
    <w:rsid w:val="00DD3CC7"/>
    <w:rsid w:val="00DD7F10"/>
    <w:rsid w:val="00DF2927"/>
    <w:rsid w:val="00E00A0D"/>
    <w:rsid w:val="00E03FCE"/>
    <w:rsid w:val="00E12F48"/>
    <w:rsid w:val="00E234BC"/>
    <w:rsid w:val="00E26288"/>
    <w:rsid w:val="00E35E15"/>
    <w:rsid w:val="00E72296"/>
    <w:rsid w:val="00E7236D"/>
    <w:rsid w:val="00E74409"/>
    <w:rsid w:val="00E842CC"/>
    <w:rsid w:val="00E8540B"/>
    <w:rsid w:val="00E9344E"/>
    <w:rsid w:val="00E962DD"/>
    <w:rsid w:val="00EA37F0"/>
    <w:rsid w:val="00EB0D8E"/>
    <w:rsid w:val="00EC1199"/>
    <w:rsid w:val="00EF3E2B"/>
    <w:rsid w:val="00F05208"/>
    <w:rsid w:val="00F16AD8"/>
    <w:rsid w:val="00F50DF2"/>
    <w:rsid w:val="00F748ED"/>
    <w:rsid w:val="00FC36B0"/>
    <w:rsid w:val="00FD115E"/>
    <w:rsid w:val="00FE4761"/>
    <w:rsid w:val="00FE514D"/>
    <w:rsid w:val="00FE66F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C11199"/>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DB42C7"/>
    <w:pPr>
      <w:spacing w:after="0" w:line="240" w:lineRule="auto"/>
    </w:pPr>
  </w:style>
  <w:style w:type="character" w:styleId="FollowedHyperlink">
    <w:name w:val="FollowedHyperlink"/>
    <w:basedOn w:val="DefaultParagraphFont"/>
    <w:uiPriority w:val="99"/>
    <w:semiHidden/>
    <w:unhideWhenUsed/>
    <w:rsid w:val="00A41C18"/>
    <w:rPr>
      <w:color w:val="800080" w:themeColor="followedHyperlink"/>
      <w:u w:val="single"/>
    </w:rPr>
  </w:style>
  <w:style w:type="paragraph" w:styleId="FootnoteText">
    <w:name w:val="footnote text"/>
    <w:basedOn w:val="Normal"/>
    <w:link w:val="FootnoteTextChar"/>
    <w:uiPriority w:val="99"/>
    <w:semiHidden/>
    <w:unhideWhenUsed/>
    <w:rsid w:val="00CB523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B523E"/>
    <w:rPr>
      <w:sz w:val="20"/>
      <w:szCs w:val="20"/>
    </w:rPr>
  </w:style>
  <w:style w:type="character" w:styleId="FootnoteReference">
    <w:name w:val="footnote reference"/>
    <w:basedOn w:val="DefaultParagraphFont"/>
    <w:uiPriority w:val="99"/>
    <w:semiHidden/>
    <w:unhideWhenUsed/>
    <w:rsid w:val="00CB523E"/>
    <w:rPr>
      <w:vertAlign w:val="superscript"/>
    </w:rPr>
  </w:style>
  <w:style w:type="paragraph" w:customStyle="1" w:styleId="FootnoteText1">
    <w:name w:val="Footnote Text1"/>
    <w:basedOn w:val="Normal"/>
    <w:next w:val="FootnoteText"/>
    <w:uiPriority w:val="99"/>
    <w:semiHidden/>
    <w:unhideWhenUsed/>
    <w:rsid w:val="00835239"/>
    <w:pPr>
      <w:spacing w:after="0" w:line="240" w:lineRule="auto"/>
    </w:pPr>
    <w:rPr>
      <w:kern w:val="2"/>
      <w:sz w:val="20"/>
      <w:szCs w:val="20"/>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4455639">
      <w:bodyDiv w:val="1"/>
      <w:marLeft w:val="0"/>
      <w:marRight w:val="0"/>
      <w:marTop w:val="0"/>
      <w:marBottom w:val="0"/>
      <w:divBdr>
        <w:top w:val="none" w:sz="0" w:space="0" w:color="auto"/>
        <w:left w:val="none" w:sz="0" w:space="0" w:color="auto"/>
        <w:bottom w:val="none" w:sz="0" w:space="0" w:color="auto"/>
        <w:right w:val="none" w:sz="0" w:space="0" w:color="auto"/>
      </w:divBdr>
    </w:div>
    <w:div w:id="695082045">
      <w:bodyDiv w:val="1"/>
      <w:marLeft w:val="0"/>
      <w:marRight w:val="0"/>
      <w:marTop w:val="0"/>
      <w:marBottom w:val="0"/>
      <w:divBdr>
        <w:top w:val="none" w:sz="0" w:space="0" w:color="auto"/>
        <w:left w:val="none" w:sz="0" w:space="0" w:color="auto"/>
        <w:bottom w:val="none" w:sz="0" w:space="0" w:color="auto"/>
        <w:right w:val="none" w:sz="0" w:space="0" w:color="auto"/>
      </w:divBdr>
    </w:div>
    <w:div w:id="809052362">
      <w:bodyDiv w:val="1"/>
      <w:marLeft w:val="0"/>
      <w:marRight w:val="0"/>
      <w:marTop w:val="0"/>
      <w:marBottom w:val="0"/>
      <w:divBdr>
        <w:top w:val="none" w:sz="0" w:space="0" w:color="auto"/>
        <w:left w:val="none" w:sz="0" w:space="0" w:color="auto"/>
        <w:bottom w:val="none" w:sz="0" w:space="0" w:color="auto"/>
        <w:right w:val="none" w:sz="0" w:space="0" w:color="auto"/>
      </w:divBdr>
    </w:div>
    <w:div w:id="830827858">
      <w:bodyDiv w:val="1"/>
      <w:marLeft w:val="0"/>
      <w:marRight w:val="0"/>
      <w:marTop w:val="0"/>
      <w:marBottom w:val="0"/>
      <w:divBdr>
        <w:top w:val="none" w:sz="0" w:space="0" w:color="auto"/>
        <w:left w:val="none" w:sz="0" w:space="0" w:color="auto"/>
        <w:bottom w:val="none" w:sz="0" w:space="0" w:color="auto"/>
        <w:right w:val="none" w:sz="0" w:space="0" w:color="auto"/>
      </w:divBdr>
    </w:div>
    <w:div w:id="862134505">
      <w:bodyDiv w:val="1"/>
      <w:marLeft w:val="0"/>
      <w:marRight w:val="0"/>
      <w:marTop w:val="0"/>
      <w:marBottom w:val="0"/>
      <w:divBdr>
        <w:top w:val="none" w:sz="0" w:space="0" w:color="auto"/>
        <w:left w:val="none" w:sz="0" w:space="0" w:color="auto"/>
        <w:bottom w:val="none" w:sz="0" w:space="0" w:color="auto"/>
        <w:right w:val="none" w:sz="0" w:space="0" w:color="auto"/>
      </w:divBdr>
    </w:div>
    <w:div w:id="146577832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BxgZyASeBuI&amp;t=19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verywellmind.com/is-alcohol-a-depressant-5191776" TargetMode="External"/><Relationship Id="rId2" Type="http://schemas.openxmlformats.org/officeDocument/2006/relationships/hyperlink" Target="https://www.youtube.com/watch?v=BxgZyASeBuI&amp;t=19s" TargetMode="External"/><Relationship Id="rId1" Type="http://schemas.openxmlformats.org/officeDocument/2006/relationships/hyperlink" Target="https://lawforkids.org/status-offenses/alcohol" TargetMode="External"/><Relationship Id="rId6" Type="http://schemas.openxmlformats.org/officeDocument/2006/relationships/hyperlink" Target="https://www.mayoclinic.org/diseases-conditions/alcohol-poisoning/symptoms-causes/syc-20354386" TargetMode="External"/><Relationship Id="rId5" Type="http://schemas.openxmlformats.org/officeDocument/2006/relationships/hyperlink" Target="https://americanaddictioncenters.org/alcohol/risks-effects-dangers" TargetMode="External"/><Relationship Id="rId4" Type="http://schemas.openxmlformats.org/officeDocument/2006/relationships/hyperlink" Target="https://www.nhtsa.gov/risky-driving/drunk-drivi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C15021"/>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1117</TotalTime>
  <Pages>6</Pages>
  <Words>1462</Words>
  <Characters>8338</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42</cp:revision>
  <dcterms:created xsi:type="dcterms:W3CDTF">2023-05-22T19:07:00Z</dcterms:created>
  <dcterms:modified xsi:type="dcterms:W3CDTF">2024-02-06T16:38:00Z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