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bookmarkStart w:id="0" w:name="_Hlk156986537"/>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0672E0E9" w14:textId="66C38A0F" w:rsidR="00B54546" w:rsidRPr="00B54546" w:rsidRDefault="00DC7F18" w:rsidP="00B54546">
      <w:pPr>
        <w:spacing w:after="0" w:line="240" w:lineRule="auto"/>
        <w:jc w:val="center"/>
        <w:rPr>
          <w:rFonts w:eastAsia="Calibri" w:cstheme="minorHAnsi"/>
          <w:b/>
          <w:bCs/>
          <w:sz w:val="24"/>
          <w:szCs w:val="24"/>
        </w:rPr>
      </w:pPr>
      <w:r w:rsidRPr="00441985">
        <w:rPr>
          <w:rFonts w:eastAsia="Calibri" w:cstheme="minorHAnsi"/>
          <w:b/>
          <w:bCs/>
          <w:sz w:val="24"/>
          <w:szCs w:val="24"/>
        </w:rPr>
        <w:t>“</w:t>
      </w:r>
      <w:r w:rsidR="00B54546" w:rsidRPr="00B54546">
        <w:rPr>
          <w:rFonts w:eastAsia="Calibri" w:cstheme="minorHAnsi"/>
          <w:b/>
          <w:bCs/>
          <w:sz w:val="24"/>
          <w:szCs w:val="24"/>
        </w:rPr>
        <w:t>The Impact of Underage Drinking” Academy</w:t>
      </w:r>
    </w:p>
    <w:p w14:paraId="1F960118" w14:textId="0EB0AB35" w:rsidR="00DD3CC7" w:rsidRPr="00B54546" w:rsidRDefault="00B54546" w:rsidP="00B54546">
      <w:pPr>
        <w:spacing w:after="0" w:line="240" w:lineRule="auto"/>
        <w:jc w:val="center"/>
        <w:rPr>
          <w:rFonts w:eastAsia="Calibri" w:cstheme="minorHAnsi"/>
          <w:sz w:val="24"/>
          <w:szCs w:val="24"/>
        </w:rPr>
      </w:pPr>
      <w:r w:rsidRPr="00B54546">
        <w:rPr>
          <w:rFonts w:eastAsia="Calibri" w:cstheme="minorHAnsi"/>
          <w:sz w:val="24"/>
          <w:szCs w:val="24"/>
        </w:rPr>
        <w:t xml:space="preserve"> (Middle/High School)</w:t>
      </w:r>
    </w:p>
    <w:p w14:paraId="58B4C345" w14:textId="11E8D5B9" w:rsidR="00DD3CC7" w:rsidRPr="00441985" w:rsidRDefault="00B54546"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sidRPr="00B54546">
        <w:rPr>
          <w:rFonts w:cstheme="minorHAnsi"/>
          <w:b/>
          <w:bCs/>
          <w:color w:val="1F1F1F"/>
          <w:sz w:val="24"/>
          <w:szCs w:val="24"/>
          <w:shd w:val="clear" w:color="auto" w:fill="FFFFFF"/>
        </w:rPr>
        <w:t>Drive Sober</w:t>
      </w:r>
      <w:r>
        <w:rPr>
          <w:rFonts w:ascii="Roboto" w:hAnsi="Roboto"/>
          <w:color w:val="1F1F1F"/>
          <w:sz w:val="18"/>
          <w:szCs w:val="18"/>
          <w:shd w:val="clear" w:color="auto" w:fill="FFFFFF"/>
        </w:rPr>
        <w:t xml:space="preserve"> </w:t>
      </w:r>
      <w:r w:rsidR="00DC7F18" w:rsidRPr="00441985">
        <w:rPr>
          <w:rFonts w:eastAsia="Calibri" w:cstheme="minorHAnsi"/>
          <w:b/>
          <w:bCs/>
          <w:sz w:val="24"/>
          <w:szCs w:val="24"/>
        </w:rPr>
        <w:t>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738DF7A3" w14:textId="294DAA94" w:rsidR="00C8231F" w:rsidRPr="005B2743" w:rsidRDefault="00E7236D" w:rsidP="005B2743">
      <w:pPr>
        <w:pStyle w:val="ListParagraph"/>
        <w:numPr>
          <w:ilvl w:val="0"/>
          <w:numId w:val="12"/>
        </w:numPr>
        <w:spacing w:after="0" w:line="240" w:lineRule="auto"/>
        <w:rPr>
          <w:sz w:val="24"/>
          <w:szCs w:val="24"/>
        </w:rPr>
      </w:pPr>
      <w:r>
        <w:rPr>
          <w:rFonts w:eastAsia="Calibri" w:cstheme="minorHAnsi"/>
          <w:sz w:val="24"/>
          <w:szCs w:val="24"/>
        </w:rPr>
        <w:t xml:space="preserve">Students should </w:t>
      </w:r>
      <w:r w:rsidR="005B2743">
        <w:rPr>
          <w:rFonts w:eastAsia="Calibri" w:cstheme="minorHAnsi"/>
          <w:sz w:val="24"/>
          <w:szCs w:val="24"/>
        </w:rPr>
        <w:t>understand DUI laws.</w:t>
      </w:r>
    </w:p>
    <w:p w14:paraId="40A6DC0C" w14:textId="5D2FD0C6" w:rsidR="005B2743" w:rsidRPr="005B2743" w:rsidRDefault="005B2743" w:rsidP="005B2743">
      <w:pPr>
        <w:pStyle w:val="ListParagraph"/>
        <w:numPr>
          <w:ilvl w:val="0"/>
          <w:numId w:val="12"/>
        </w:numPr>
        <w:spacing w:after="0" w:line="240" w:lineRule="auto"/>
        <w:rPr>
          <w:sz w:val="24"/>
          <w:szCs w:val="24"/>
        </w:rPr>
      </w:pPr>
      <w:r>
        <w:rPr>
          <w:rFonts w:eastAsia="Calibri" w:cstheme="minorHAnsi"/>
          <w:sz w:val="24"/>
          <w:szCs w:val="24"/>
        </w:rPr>
        <w:t xml:space="preserve">Students should understand </w:t>
      </w:r>
      <w:r w:rsidRPr="005B2743">
        <w:rPr>
          <w:rFonts w:eastAsia="Calibri" w:cstheme="minorHAnsi"/>
          <w:sz w:val="24"/>
          <w:szCs w:val="24"/>
        </w:rPr>
        <w:t xml:space="preserve">the </w:t>
      </w:r>
      <w:r w:rsidRPr="005B2743">
        <w:rPr>
          <w:color w:val="000000"/>
          <w:sz w:val="24"/>
          <w:szCs w:val="24"/>
        </w:rPr>
        <w:t xml:space="preserve">consequences associated with DUI alcohol, </w:t>
      </w:r>
      <w:r w:rsidR="00783B4C" w:rsidRPr="005B2743">
        <w:rPr>
          <w:color w:val="000000"/>
          <w:sz w:val="24"/>
          <w:szCs w:val="24"/>
        </w:rPr>
        <w:t>drugs,</w:t>
      </w:r>
      <w:r w:rsidRPr="005B2743">
        <w:rPr>
          <w:color w:val="000000"/>
          <w:sz w:val="24"/>
          <w:szCs w:val="24"/>
        </w:rPr>
        <w:t xml:space="preserve"> and medications</w:t>
      </w:r>
      <w:r w:rsidR="00783B4C">
        <w:rPr>
          <w:color w:val="000000"/>
          <w:sz w:val="24"/>
          <w:szCs w:val="24"/>
        </w:rPr>
        <w:t>.</w:t>
      </w:r>
    </w:p>
    <w:p w14:paraId="2EA9355A" w14:textId="77777777" w:rsidR="005B2743" w:rsidRPr="005B2743" w:rsidRDefault="005B2743" w:rsidP="005B2743">
      <w:pPr>
        <w:spacing w:after="0" w:line="240" w:lineRule="auto"/>
        <w:ind w:left="360"/>
        <w:rPr>
          <w:sz w:val="24"/>
          <w:szCs w:val="24"/>
        </w:rPr>
      </w:pPr>
    </w:p>
    <w:p w14:paraId="28620EB8" w14:textId="49E153BF"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A3ED8">
            <w:rPr>
              <w:sz w:val="24"/>
              <w:szCs w:val="24"/>
            </w:rPr>
            <w:t>Critical reasoning skills</w:t>
          </w:r>
        </w:sdtContent>
      </w:sdt>
    </w:p>
    <w:bookmarkEnd w:id="1"/>
    <w:p w14:paraId="013A6764" w14:textId="77777777" w:rsidR="002D52B2" w:rsidRPr="00441985" w:rsidRDefault="002D52B2" w:rsidP="00E842CC">
      <w:pPr>
        <w:spacing w:after="0" w:line="240" w:lineRule="auto"/>
        <w:rPr>
          <w:rFonts w:eastAsia="Calibri" w:cstheme="minorHAnsi"/>
          <w:b/>
          <w:bCs/>
          <w:sz w:val="24"/>
          <w:szCs w:val="24"/>
        </w:rPr>
      </w:pPr>
    </w:p>
    <w:p w14:paraId="389D2824" w14:textId="526B6F22"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p>
    <w:p w14:paraId="76EA5665" w14:textId="2B7D45A4" w:rsidR="005B2743" w:rsidRPr="005B2743" w:rsidRDefault="005B2743" w:rsidP="005B2743">
      <w:pPr>
        <w:pStyle w:val="NormalWeb"/>
        <w:numPr>
          <w:ilvl w:val="0"/>
          <w:numId w:val="22"/>
        </w:numPr>
        <w:spacing w:before="0" w:beforeAutospacing="0" w:after="0" w:afterAutospacing="0"/>
        <w:rPr>
          <w:rFonts w:asciiTheme="minorHAnsi" w:hAnsiTheme="minorHAnsi" w:cstheme="minorHAnsi"/>
          <w:color w:val="000000"/>
        </w:rPr>
      </w:pPr>
      <w:r w:rsidRPr="005B2743">
        <w:rPr>
          <w:rFonts w:asciiTheme="minorHAnsi" w:hAnsiTheme="minorHAnsi" w:cstheme="minorHAnsi"/>
          <w:color w:val="000000"/>
        </w:rPr>
        <w:t>Large poster paper and markers for each group</w:t>
      </w:r>
    </w:p>
    <w:p w14:paraId="17015B80" w14:textId="7A2A41FB" w:rsidR="005B2743" w:rsidRPr="005B2743" w:rsidRDefault="002313B2" w:rsidP="005B2743">
      <w:pPr>
        <w:pStyle w:val="NormalWeb"/>
        <w:numPr>
          <w:ilvl w:val="0"/>
          <w:numId w:val="22"/>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Drive sober Matching Game</w:t>
      </w:r>
      <w:r w:rsidR="00CB45BB">
        <w:rPr>
          <w:rFonts w:asciiTheme="minorHAnsi" w:hAnsiTheme="minorHAnsi" w:cstheme="minorHAnsi"/>
          <w:color w:val="000000"/>
        </w:rPr>
        <w:t>, 1</w:t>
      </w:r>
      <w:r w:rsidR="009128AD">
        <w:rPr>
          <w:rFonts w:asciiTheme="minorHAnsi" w:hAnsiTheme="minorHAnsi" w:cstheme="minorHAnsi"/>
          <w:color w:val="000000"/>
        </w:rPr>
        <w:t xml:space="preserve"> set</w:t>
      </w:r>
      <w:r w:rsidR="00CB45BB">
        <w:rPr>
          <w:rFonts w:asciiTheme="minorHAnsi" w:hAnsiTheme="minorHAnsi" w:cstheme="minorHAnsi"/>
          <w:color w:val="000000"/>
        </w:rPr>
        <w:t xml:space="preserve"> per group</w:t>
      </w:r>
    </w:p>
    <w:p w14:paraId="2A200C40" w14:textId="4F1B0C9A" w:rsidR="005B2743" w:rsidRPr="005B2743" w:rsidRDefault="005B2743" w:rsidP="005B2743">
      <w:pPr>
        <w:pStyle w:val="NormalWeb"/>
        <w:numPr>
          <w:ilvl w:val="0"/>
          <w:numId w:val="22"/>
        </w:numPr>
        <w:spacing w:before="0" w:beforeAutospacing="0" w:after="0" w:afterAutospacing="0"/>
        <w:rPr>
          <w:rFonts w:asciiTheme="minorHAnsi" w:hAnsiTheme="minorHAnsi" w:cstheme="minorHAnsi"/>
          <w:color w:val="000000"/>
        </w:rPr>
      </w:pPr>
      <w:r w:rsidRPr="005B2743">
        <w:rPr>
          <w:rFonts w:asciiTheme="minorHAnsi" w:hAnsiTheme="minorHAnsi" w:cstheme="minorHAnsi"/>
          <w:color w:val="000000"/>
        </w:rPr>
        <w:t>Each one/teach one cards</w:t>
      </w:r>
      <w:r w:rsidR="00CB45BB">
        <w:rPr>
          <w:rFonts w:asciiTheme="minorHAnsi" w:hAnsiTheme="minorHAnsi" w:cstheme="minorHAnsi"/>
          <w:color w:val="000000"/>
        </w:rPr>
        <w:t>, 1 per student</w:t>
      </w:r>
    </w:p>
    <w:p w14:paraId="2A82C96B" w14:textId="7BA0BC5A" w:rsidR="005B2743" w:rsidRPr="005B2743" w:rsidRDefault="005B2743" w:rsidP="005B2743">
      <w:pPr>
        <w:pStyle w:val="NormalWeb"/>
        <w:numPr>
          <w:ilvl w:val="0"/>
          <w:numId w:val="22"/>
        </w:numPr>
        <w:spacing w:before="0" w:beforeAutospacing="0" w:after="0" w:afterAutospacing="0"/>
        <w:rPr>
          <w:rFonts w:asciiTheme="minorHAnsi" w:hAnsiTheme="minorHAnsi" w:cstheme="minorHAnsi"/>
          <w:color w:val="000000"/>
        </w:rPr>
      </w:pPr>
      <w:r w:rsidRPr="005B2743">
        <w:rPr>
          <w:rFonts w:asciiTheme="minorHAnsi" w:hAnsiTheme="minorHAnsi" w:cstheme="minorHAnsi"/>
          <w:color w:val="000000"/>
        </w:rPr>
        <w:t>Debrief toy or soft object to toss</w:t>
      </w:r>
      <w:r w:rsidR="00A8658A">
        <w:rPr>
          <w:rFonts w:asciiTheme="minorHAnsi" w:hAnsiTheme="minorHAnsi" w:cstheme="minorHAnsi"/>
          <w:color w:val="000000"/>
        </w:rPr>
        <w:t>, 1 per class</w:t>
      </w:r>
    </w:p>
    <w:p w14:paraId="78A05A9D" w14:textId="77777777" w:rsidR="00DD3CC7" w:rsidRPr="00441985" w:rsidRDefault="00DD3CC7" w:rsidP="00E842CC">
      <w:pPr>
        <w:spacing w:after="0" w:line="240" w:lineRule="auto"/>
        <w:rPr>
          <w:rFonts w:eastAsia="Calibri" w:cstheme="minorHAnsi"/>
          <w:b/>
          <w:bCs/>
          <w:sz w:val="24"/>
          <w:szCs w:val="24"/>
        </w:rPr>
      </w:pPr>
    </w:p>
    <w:p w14:paraId="3AC141EE" w14:textId="56711462"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BA0656">
        <w:rPr>
          <w:rFonts w:eastAsia="Calibri" w:cstheme="minorHAnsi"/>
          <w:bCs/>
          <w:sz w:val="24"/>
          <w:szCs w:val="24"/>
        </w:rPr>
        <w:t xml:space="preserve">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470527" w:rsidRDefault="00E7236D" w:rsidP="00470527">
      <w:pPr>
        <w:pStyle w:val="ListParagraph"/>
        <w:numPr>
          <w:ilvl w:val="0"/>
          <w:numId w:val="23"/>
        </w:numPr>
        <w:tabs>
          <w:tab w:val="left" w:pos="360"/>
        </w:tabs>
        <w:spacing w:after="0" w:line="240" w:lineRule="auto"/>
        <w:ind w:left="360" w:hanging="270"/>
        <w:rPr>
          <w:rFonts w:eastAsia="Calibri" w:cstheme="minorHAnsi"/>
          <w:sz w:val="24"/>
          <w:szCs w:val="24"/>
        </w:rPr>
      </w:pPr>
      <w:r w:rsidRPr="00470527">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470527" w:rsidRDefault="00E7236D" w:rsidP="00470527">
      <w:pPr>
        <w:pStyle w:val="ListParagraph"/>
        <w:numPr>
          <w:ilvl w:val="0"/>
          <w:numId w:val="23"/>
        </w:numPr>
        <w:tabs>
          <w:tab w:val="left" w:pos="360"/>
        </w:tabs>
        <w:spacing w:after="0" w:line="240" w:lineRule="auto"/>
        <w:ind w:left="360" w:hanging="270"/>
        <w:rPr>
          <w:rFonts w:eastAsia="Calibri" w:cstheme="minorHAnsi"/>
          <w:sz w:val="24"/>
          <w:szCs w:val="24"/>
        </w:rPr>
      </w:pPr>
      <w:r w:rsidRPr="00470527">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470527" w:rsidRDefault="00E7236D" w:rsidP="00470527">
      <w:pPr>
        <w:pStyle w:val="ListParagraph"/>
        <w:numPr>
          <w:ilvl w:val="0"/>
          <w:numId w:val="23"/>
        </w:numPr>
        <w:pBdr>
          <w:top w:val="nil"/>
          <w:left w:val="nil"/>
          <w:bottom w:val="nil"/>
          <w:right w:val="nil"/>
          <w:between w:val="nil"/>
        </w:pBdr>
        <w:tabs>
          <w:tab w:val="left" w:pos="360"/>
        </w:tabs>
        <w:spacing w:after="0" w:line="240" w:lineRule="auto"/>
        <w:ind w:left="360" w:hanging="270"/>
        <w:rPr>
          <w:rFonts w:eastAsia="Calibri" w:cstheme="minorHAnsi"/>
          <w:sz w:val="24"/>
          <w:szCs w:val="24"/>
        </w:rPr>
      </w:pPr>
      <w:r w:rsidRPr="00470527">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234F1056"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 xml:space="preserve">Lesson: </w:t>
      </w:r>
    </w:p>
    <w:p w14:paraId="0DFE4A59" w14:textId="77777777"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 or 4</w:t>
      </w:r>
      <w:r>
        <w:rPr>
          <w:rFonts w:eastAsia="Calibri" w:cstheme="minorHAnsi"/>
          <w:sz w:val="24"/>
          <w:szCs w:val="24"/>
        </w:rPr>
        <w:t xml:space="preserve"> students each. </w:t>
      </w:r>
      <w:bookmarkEnd w:id="2"/>
      <w:r>
        <w:rPr>
          <w:rFonts w:eastAsia="Calibri" w:cstheme="minorHAnsi"/>
          <w:sz w:val="24"/>
          <w:szCs w:val="24"/>
        </w:rPr>
        <w:t xml:space="preserve">Provide each group with </w:t>
      </w:r>
      <w:r w:rsidRPr="005C1E4E">
        <w:rPr>
          <w:rFonts w:eastAsia="Calibri" w:cstheme="minorHAnsi"/>
          <w:b/>
          <w:bCs/>
          <w:sz w:val="24"/>
          <w:szCs w:val="24"/>
        </w:rPr>
        <w:t>large poster paper and markers.</w:t>
      </w:r>
    </w:p>
    <w:p w14:paraId="369EC93D" w14:textId="615A9A82" w:rsidR="00436EBD" w:rsidRDefault="005B2743" w:rsidP="00436EBD">
      <w:pPr>
        <w:pStyle w:val="NormalWeb"/>
        <w:numPr>
          <w:ilvl w:val="0"/>
          <w:numId w:val="10"/>
        </w:numPr>
        <w:rPr>
          <w:rFonts w:asciiTheme="minorHAnsi" w:hAnsiTheme="minorHAnsi" w:cstheme="minorHAnsi"/>
          <w:color w:val="000000"/>
        </w:rPr>
      </w:pPr>
      <w:r w:rsidRPr="005B2743">
        <w:rPr>
          <w:rFonts w:asciiTheme="minorHAnsi" w:hAnsiTheme="minorHAnsi" w:cstheme="minorHAnsi"/>
          <w:color w:val="000000"/>
        </w:rPr>
        <w:t>In order to gauge the students’ prior knowledge of DUI laws, hand each group a</w:t>
      </w:r>
      <w:r w:rsidR="002313B2">
        <w:rPr>
          <w:rFonts w:asciiTheme="minorHAnsi" w:hAnsiTheme="minorHAnsi" w:cstheme="minorHAnsi"/>
          <w:color w:val="000000"/>
        </w:rPr>
        <w:t xml:space="preserve"> </w:t>
      </w:r>
      <w:r w:rsidR="002313B2" w:rsidRPr="00067B89">
        <w:rPr>
          <w:rFonts w:asciiTheme="minorHAnsi" w:hAnsiTheme="minorHAnsi" w:cstheme="minorHAnsi"/>
          <w:b/>
          <w:bCs/>
          <w:color w:val="000000"/>
        </w:rPr>
        <w:t>Drive Sober Matching Game</w:t>
      </w:r>
      <w:r w:rsidR="002313B2">
        <w:rPr>
          <w:rFonts w:asciiTheme="minorHAnsi" w:hAnsiTheme="minorHAnsi" w:cstheme="minorHAnsi"/>
          <w:color w:val="000000"/>
        </w:rPr>
        <w:t>. The groups will work to match the question with the correct answer. Walk around each group and provide any guidance they may need</w:t>
      </w:r>
      <w:r w:rsidR="002313B2" w:rsidRPr="002313B2">
        <w:rPr>
          <w:rFonts w:asciiTheme="minorHAnsi" w:hAnsiTheme="minorHAnsi" w:cstheme="minorHAnsi"/>
          <w:color w:val="000000"/>
        </w:rPr>
        <w:t xml:space="preserve">. </w:t>
      </w:r>
    </w:p>
    <w:p w14:paraId="6166A361" w14:textId="465CF1AF" w:rsidR="005B2743" w:rsidRPr="00436EBD" w:rsidRDefault="005B2743" w:rsidP="00436EBD">
      <w:pPr>
        <w:pStyle w:val="NormalWeb"/>
        <w:numPr>
          <w:ilvl w:val="0"/>
          <w:numId w:val="10"/>
        </w:numPr>
        <w:rPr>
          <w:rFonts w:asciiTheme="minorHAnsi" w:hAnsiTheme="minorHAnsi" w:cstheme="minorHAnsi"/>
          <w:color w:val="000000"/>
        </w:rPr>
      </w:pPr>
      <w:r w:rsidRPr="00436EBD">
        <w:rPr>
          <w:rFonts w:asciiTheme="minorHAnsi" w:hAnsiTheme="minorHAnsi" w:cstheme="minorHAnsi"/>
          <w:color w:val="000000"/>
        </w:rPr>
        <w:lastRenderedPageBreak/>
        <w:t xml:space="preserve">When most groups are finished </w:t>
      </w:r>
      <w:r w:rsidR="002313B2" w:rsidRPr="00436EBD">
        <w:rPr>
          <w:rFonts w:asciiTheme="minorHAnsi" w:hAnsiTheme="minorHAnsi" w:cstheme="minorHAnsi"/>
          <w:color w:val="000000"/>
        </w:rPr>
        <w:t>with their matches</w:t>
      </w:r>
      <w:r w:rsidRPr="00436EBD">
        <w:rPr>
          <w:rFonts w:asciiTheme="minorHAnsi" w:hAnsiTheme="minorHAnsi" w:cstheme="minorHAnsi"/>
          <w:color w:val="000000"/>
        </w:rPr>
        <w:t>, call on one group at a time to read a question and share their group’s response. Continue rotating around the groups until all questions have been addressed and discussed.</w:t>
      </w:r>
      <w:r w:rsidR="00B26E09" w:rsidRPr="00436EBD">
        <w:rPr>
          <w:rFonts w:asciiTheme="minorHAnsi" w:hAnsiTheme="minorHAnsi" w:cstheme="minorHAnsi"/>
          <w:color w:val="000000"/>
        </w:rPr>
        <w:t xml:space="preserve"> Use the facilitator guide to provide the students with the</w:t>
      </w:r>
      <w:r w:rsidR="00F216F8">
        <w:rPr>
          <w:rFonts w:asciiTheme="minorHAnsi" w:hAnsiTheme="minorHAnsi" w:cstheme="minorHAnsi"/>
          <w:color w:val="000000"/>
        </w:rPr>
        <w:t xml:space="preserve"> correct answers and elaborate when needed</w:t>
      </w:r>
      <w:r w:rsidR="00B26E09" w:rsidRPr="00436EBD">
        <w:rPr>
          <w:rFonts w:asciiTheme="minorHAnsi" w:hAnsiTheme="minorHAnsi" w:cstheme="minorHAnsi"/>
          <w:color w:val="000000"/>
        </w:rPr>
        <w:t>.</w:t>
      </w:r>
    </w:p>
    <w:p w14:paraId="61D8607B" w14:textId="616836C5" w:rsidR="005B2743" w:rsidRPr="005B2743" w:rsidRDefault="005B2743" w:rsidP="005B2743">
      <w:pPr>
        <w:pStyle w:val="NormalWeb"/>
        <w:numPr>
          <w:ilvl w:val="0"/>
          <w:numId w:val="10"/>
        </w:numPr>
        <w:rPr>
          <w:rFonts w:asciiTheme="minorHAnsi" w:hAnsiTheme="minorHAnsi" w:cstheme="minorHAnsi"/>
          <w:color w:val="000000"/>
        </w:rPr>
      </w:pPr>
      <w:r w:rsidRPr="005B2743">
        <w:rPr>
          <w:rFonts w:asciiTheme="minorHAnsi" w:hAnsiTheme="minorHAnsi" w:cstheme="minorHAnsi"/>
          <w:color w:val="000000"/>
        </w:rPr>
        <w:t xml:space="preserve">Now that the students’ minds are gearing in the right direction of the lesson, hand each student an </w:t>
      </w:r>
      <w:r w:rsidRPr="003A57D1">
        <w:rPr>
          <w:rFonts w:asciiTheme="minorHAnsi" w:hAnsiTheme="minorHAnsi" w:cstheme="minorHAnsi"/>
          <w:b/>
          <w:bCs/>
          <w:color w:val="000000"/>
        </w:rPr>
        <w:t>‘Each one-Teach one’</w:t>
      </w:r>
      <w:r w:rsidRPr="005B2743">
        <w:rPr>
          <w:rFonts w:asciiTheme="minorHAnsi" w:hAnsiTheme="minorHAnsi" w:cstheme="minorHAnsi"/>
          <w:color w:val="000000"/>
        </w:rPr>
        <w:t xml:space="preserve"> card. These cards will have DUI laws, liquor laws, traffic laws, and criminal statutes as they pertain to DUI related offenses.</w:t>
      </w:r>
    </w:p>
    <w:p w14:paraId="44FA2680" w14:textId="08E3E0AB" w:rsidR="005B2743" w:rsidRPr="005B2743" w:rsidRDefault="005B2743" w:rsidP="005B2743">
      <w:pPr>
        <w:pStyle w:val="NormalWeb"/>
        <w:numPr>
          <w:ilvl w:val="0"/>
          <w:numId w:val="10"/>
        </w:numPr>
        <w:rPr>
          <w:rFonts w:asciiTheme="minorHAnsi" w:hAnsiTheme="minorHAnsi" w:cstheme="minorHAnsi"/>
          <w:color w:val="000000"/>
        </w:rPr>
      </w:pPr>
      <w:r w:rsidRPr="005B2743">
        <w:rPr>
          <w:rFonts w:asciiTheme="minorHAnsi" w:hAnsiTheme="minorHAnsi" w:cstheme="minorHAnsi"/>
          <w:color w:val="000000"/>
        </w:rPr>
        <w:t>Ask the students to read their card a few times then go around the room and teach their fact or information to at least three other students who are not in their group.</w:t>
      </w:r>
      <w:r w:rsidR="00F216F8">
        <w:rPr>
          <w:rFonts w:asciiTheme="minorHAnsi" w:hAnsiTheme="minorHAnsi" w:cstheme="minorHAnsi"/>
          <w:color w:val="000000"/>
        </w:rPr>
        <w:t xml:space="preserve"> You may want to call out “switch!” to ensure they move to a new student to teach their fact to.</w:t>
      </w:r>
    </w:p>
    <w:p w14:paraId="4BA3D1D8" w14:textId="6BE65F0A" w:rsidR="005B2743" w:rsidRPr="005B2743" w:rsidRDefault="005B2743" w:rsidP="005B2743">
      <w:pPr>
        <w:pStyle w:val="NormalWeb"/>
        <w:numPr>
          <w:ilvl w:val="0"/>
          <w:numId w:val="10"/>
        </w:numPr>
        <w:rPr>
          <w:rFonts w:asciiTheme="minorHAnsi" w:hAnsiTheme="minorHAnsi" w:cstheme="minorHAnsi"/>
          <w:color w:val="000000"/>
        </w:rPr>
      </w:pPr>
      <w:r w:rsidRPr="005B2743">
        <w:rPr>
          <w:rFonts w:asciiTheme="minorHAnsi" w:hAnsiTheme="minorHAnsi" w:cstheme="minorHAnsi"/>
          <w:color w:val="000000"/>
        </w:rPr>
        <w:t xml:space="preserve">Have the students take their seats and share their card with </w:t>
      </w:r>
      <w:r w:rsidR="00FF3B25">
        <w:rPr>
          <w:rFonts w:asciiTheme="minorHAnsi" w:hAnsiTheme="minorHAnsi" w:cstheme="minorHAnsi"/>
          <w:color w:val="000000"/>
        </w:rPr>
        <w:t>someone near them</w:t>
      </w:r>
      <w:r w:rsidRPr="005B2743">
        <w:rPr>
          <w:rFonts w:asciiTheme="minorHAnsi" w:hAnsiTheme="minorHAnsi" w:cstheme="minorHAnsi"/>
          <w:color w:val="000000"/>
        </w:rPr>
        <w:t>.</w:t>
      </w:r>
    </w:p>
    <w:p w14:paraId="66B62109" w14:textId="39B712C9" w:rsidR="005B2743" w:rsidRPr="005B2743" w:rsidRDefault="005B2743" w:rsidP="005B2743">
      <w:pPr>
        <w:pStyle w:val="NormalWeb"/>
        <w:numPr>
          <w:ilvl w:val="0"/>
          <w:numId w:val="10"/>
        </w:numPr>
        <w:rPr>
          <w:rFonts w:asciiTheme="minorHAnsi" w:hAnsiTheme="minorHAnsi" w:cstheme="minorHAnsi"/>
          <w:color w:val="000000"/>
        </w:rPr>
      </w:pPr>
      <w:r w:rsidRPr="005B2743">
        <w:rPr>
          <w:rFonts w:asciiTheme="minorHAnsi" w:hAnsiTheme="minorHAnsi" w:cstheme="minorHAnsi"/>
          <w:color w:val="000000"/>
        </w:rPr>
        <w:t>Collect the cards and ask for volunteers to share the information they learned</w:t>
      </w:r>
      <w:r w:rsidR="00D96806">
        <w:rPr>
          <w:rFonts w:asciiTheme="minorHAnsi" w:hAnsiTheme="minorHAnsi" w:cstheme="minorHAnsi"/>
          <w:color w:val="000000"/>
        </w:rPr>
        <w:t>.</w:t>
      </w:r>
      <w:r w:rsidRPr="005B2743">
        <w:rPr>
          <w:rFonts w:asciiTheme="minorHAnsi" w:hAnsiTheme="minorHAnsi" w:cstheme="minorHAnsi"/>
          <w:color w:val="000000"/>
        </w:rPr>
        <w:t xml:space="preserve"> </w:t>
      </w:r>
      <w:r w:rsidR="00F216F8">
        <w:rPr>
          <w:rFonts w:asciiTheme="minorHAnsi" w:hAnsiTheme="minorHAnsi" w:cstheme="minorHAnsi"/>
          <w:color w:val="000000"/>
        </w:rPr>
        <w:t>Write the facts they share on the board or ask a student to do so.</w:t>
      </w:r>
    </w:p>
    <w:p w14:paraId="47A69722" w14:textId="2F17756B" w:rsidR="005B2743" w:rsidRPr="00B83FAF" w:rsidRDefault="005B2743" w:rsidP="00B83FAF">
      <w:pPr>
        <w:pStyle w:val="NormalWeb"/>
        <w:numPr>
          <w:ilvl w:val="0"/>
          <w:numId w:val="10"/>
        </w:numPr>
        <w:rPr>
          <w:rFonts w:asciiTheme="minorHAnsi" w:hAnsiTheme="minorHAnsi" w:cstheme="minorHAnsi"/>
          <w:color w:val="000000"/>
        </w:rPr>
      </w:pPr>
      <w:r w:rsidRPr="005B2743">
        <w:rPr>
          <w:rFonts w:asciiTheme="minorHAnsi" w:hAnsiTheme="minorHAnsi" w:cstheme="minorHAnsi"/>
          <w:color w:val="000000"/>
        </w:rPr>
        <w:t>Ask the class if there were any facts or information shared that surprised them.</w:t>
      </w:r>
    </w:p>
    <w:p w14:paraId="5D00D295" w14:textId="159CC3EA" w:rsidR="005B2743" w:rsidRPr="005B2743" w:rsidRDefault="005B2743" w:rsidP="005B2743">
      <w:pPr>
        <w:pStyle w:val="NormalWeb"/>
        <w:numPr>
          <w:ilvl w:val="0"/>
          <w:numId w:val="10"/>
        </w:numPr>
        <w:rPr>
          <w:rFonts w:asciiTheme="minorHAnsi" w:hAnsiTheme="minorHAnsi" w:cstheme="minorHAnsi"/>
          <w:color w:val="000000"/>
        </w:rPr>
      </w:pPr>
      <w:r w:rsidRPr="005B2743">
        <w:rPr>
          <w:rFonts w:asciiTheme="minorHAnsi" w:hAnsiTheme="minorHAnsi" w:cstheme="minorHAnsi"/>
          <w:color w:val="000000"/>
        </w:rPr>
        <w:t>Next, instruct the groups to come up with a slogan to help students understand the severity of DUI’s and DUI laws. They can choose from alcohol, drugs, and prescription drugs or combine all three.</w:t>
      </w:r>
    </w:p>
    <w:p w14:paraId="039B992A" w14:textId="21DFA3E5" w:rsidR="005B2743" w:rsidRPr="005B2743" w:rsidRDefault="005B2743" w:rsidP="005B2743">
      <w:pPr>
        <w:pStyle w:val="NormalWeb"/>
        <w:numPr>
          <w:ilvl w:val="0"/>
          <w:numId w:val="10"/>
        </w:numPr>
        <w:rPr>
          <w:rFonts w:asciiTheme="minorHAnsi" w:hAnsiTheme="minorHAnsi" w:cstheme="minorHAnsi"/>
          <w:color w:val="000000"/>
        </w:rPr>
      </w:pPr>
      <w:r w:rsidRPr="005B2743">
        <w:rPr>
          <w:rFonts w:asciiTheme="minorHAnsi" w:hAnsiTheme="minorHAnsi" w:cstheme="minorHAnsi"/>
          <w:color w:val="000000"/>
        </w:rPr>
        <w:t>Give each group time to present their slogan and have the audience rate the slogan on a scale from 1-5; 1 indicating least persuasive and 5 indicating most persuasive.</w:t>
      </w:r>
    </w:p>
    <w:p w14:paraId="345E30E7" w14:textId="28101ECD" w:rsidR="00B02B89" w:rsidRPr="00B83FAF" w:rsidRDefault="005B2743" w:rsidP="00B83FAF">
      <w:pPr>
        <w:pStyle w:val="NormalWeb"/>
        <w:numPr>
          <w:ilvl w:val="0"/>
          <w:numId w:val="10"/>
        </w:numPr>
        <w:rPr>
          <w:rFonts w:asciiTheme="minorHAnsi" w:hAnsiTheme="minorHAnsi" w:cstheme="minorHAnsi"/>
          <w:color w:val="000000"/>
        </w:rPr>
      </w:pPr>
      <w:r w:rsidRPr="005B2743">
        <w:rPr>
          <w:rFonts w:asciiTheme="minorHAnsi" w:hAnsiTheme="minorHAnsi" w:cstheme="minorHAnsi"/>
          <w:color w:val="000000"/>
        </w:rPr>
        <w:t xml:space="preserve">Debrief: Toss a </w:t>
      </w:r>
      <w:r w:rsidRPr="003A57D1">
        <w:rPr>
          <w:rFonts w:asciiTheme="minorHAnsi" w:hAnsiTheme="minorHAnsi" w:cstheme="minorHAnsi"/>
          <w:b/>
          <w:bCs/>
          <w:color w:val="000000"/>
        </w:rPr>
        <w:t>soft object</w:t>
      </w:r>
      <w:r w:rsidRPr="005B2743">
        <w:rPr>
          <w:rFonts w:asciiTheme="minorHAnsi" w:hAnsiTheme="minorHAnsi" w:cstheme="minorHAnsi"/>
          <w:color w:val="000000"/>
        </w:rPr>
        <w:t xml:space="preserve"> to a willing volunteer and ask for one possible consequence of driving under the influence of a drug or alcohol.</w:t>
      </w:r>
    </w:p>
    <w:p w14:paraId="4212377D" w14:textId="3E056CD4" w:rsidR="00FF3B25" w:rsidRDefault="00FF3B25">
      <w:pPr>
        <w:rPr>
          <w:rFonts w:eastAsia="Calibri" w:cstheme="minorHAnsi"/>
          <w:sz w:val="24"/>
          <w:szCs w:val="24"/>
        </w:rPr>
      </w:pPr>
      <w:r>
        <w:rPr>
          <w:rFonts w:eastAsia="Calibri" w:cstheme="minorHAnsi"/>
          <w:sz w:val="24"/>
          <w:szCs w:val="24"/>
        </w:rPr>
        <w:br w:type="page"/>
      </w:r>
    </w:p>
    <w:p w14:paraId="1682ED8D" w14:textId="77777777" w:rsidR="00EC1199" w:rsidRPr="00DC7F18" w:rsidRDefault="00EC1199" w:rsidP="00E12A1E">
      <w:pPr>
        <w:jc w:val="center"/>
        <w:rPr>
          <w:sz w:val="24"/>
          <w:szCs w:val="24"/>
        </w:rPr>
      </w:pPr>
      <w:r w:rsidRPr="00DC7F18">
        <w:rPr>
          <w:rFonts w:cs="Tahoma"/>
          <w:b/>
          <w:noProof/>
          <w:sz w:val="24"/>
          <w:szCs w:val="24"/>
        </w:rPr>
        <w:lastRenderedPageBreak/>
        <w:drawing>
          <wp:inline distT="0" distB="0" distL="0" distR="0" wp14:anchorId="0ACA0995" wp14:editId="03DE5AEC">
            <wp:extent cx="2051685" cy="954405"/>
            <wp:effectExtent l="0" t="0" r="5715" b="0"/>
            <wp:docPr id="1393117539" name="Picture 139311753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7E00574"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bookmarkStart w:id="3" w:name="_Hlk156990053"/>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83DF4B4" w14:textId="77777777" w:rsidR="00EC1199" w:rsidRPr="00DC7F18" w:rsidRDefault="00EC1199" w:rsidP="00EC1199">
      <w:pPr>
        <w:spacing w:after="0" w:line="240" w:lineRule="auto"/>
        <w:jc w:val="center"/>
        <w:rPr>
          <w:rFonts w:eastAsia="Calibri" w:cs="Calibri"/>
          <w:b/>
          <w:bCs/>
          <w:sz w:val="24"/>
          <w:szCs w:val="24"/>
          <w:u w:val="single"/>
        </w:rPr>
      </w:pPr>
    </w:p>
    <w:p w14:paraId="39F9E668" w14:textId="77777777" w:rsidR="00B83FAF" w:rsidRPr="00B54546" w:rsidRDefault="00B83FAF" w:rsidP="00B83FAF">
      <w:pPr>
        <w:spacing w:after="0" w:line="240" w:lineRule="auto"/>
        <w:jc w:val="center"/>
        <w:rPr>
          <w:rFonts w:eastAsia="Calibri" w:cstheme="minorHAnsi"/>
          <w:b/>
          <w:bCs/>
          <w:sz w:val="24"/>
          <w:szCs w:val="24"/>
        </w:rPr>
      </w:pPr>
      <w:r w:rsidRPr="00441985">
        <w:rPr>
          <w:rFonts w:eastAsia="Calibri" w:cstheme="minorHAnsi"/>
          <w:b/>
          <w:bCs/>
          <w:sz w:val="24"/>
          <w:szCs w:val="24"/>
        </w:rPr>
        <w:t>“</w:t>
      </w:r>
      <w:r w:rsidRPr="00B54546">
        <w:rPr>
          <w:rFonts w:eastAsia="Calibri" w:cstheme="minorHAnsi"/>
          <w:b/>
          <w:bCs/>
          <w:sz w:val="24"/>
          <w:szCs w:val="24"/>
        </w:rPr>
        <w:t>The Impact of Underage Drinking” Academy</w:t>
      </w:r>
    </w:p>
    <w:p w14:paraId="4308EDCF" w14:textId="77777777" w:rsidR="00B83FAF" w:rsidRPr="00B54546" w:rsidRDefault="00B83FAF" w:rsidP="00B83FAF">
      <w:pPr>
        <w:spacing w:after="0" w:line="240" w:lineRule="auto"/>
        <w:jc w:val="center"/>
        <w:rPr>
          <w:rFonts w:eastAsia="Calibri" w:cstheme="minorHAnsi"/>
          <w:sz w:val="24"/>
          <w:szCs w:val="24"/>
        </w:rPr>
      </w:pPr>
      <w:r w:rsidRPr="00B54546">
        <w:rPr>
          <w:rFonts w:eastAsia="Calibri" w:cstheme="minorHAnsi"/>
          <w:sz w:val="24"/>
          <w:szCs w:val="24"/>
        </w:rPr>
        <w:t xml:space="preserve"> (Middle/High School)</w:t>
      </w:r>
    </w:p>
    <w:p w14:paraId="489809B9" w14:textId="77777777" w:rsidR="00B83FAF" w:rsidRDefault="00B83FAF" w:rsidP="00B83FAF">
      <w:pPr>
        <w:widowControl w:val="0"/>
        <w:autoSpaceDE w:val="0"/>
        <w:autoSpaceDN w:val="0"/>
        <w:adjustRightInd w:val="0"/>
        <w:spacing w:after="0" w:line="240" w:lineRule="auto"/>
        <w:ind w:left="1710" w:hanging="1710"/>
        <w:jc w:val="center"/>
        <w:rPr>
          <w:rFonts w:eastAsia="Calibri" w:cstheme="minorHAnsi"/>
          <w:b/>
          <w:bCs/>
          <w:sz w:val="24"/>
          <w:szCs w:val="24"/>
        </w:rPr>
      </w:pPr>
      <w:r w:rsidRPr="00B54546">
        <w:rPr>
          <w:rFonts w:cstheme="minorHAnsi"/>
          <w:b/>
          <w:bCs/>
          <w:color w:val="1F1F1F"/>
          <w:sz w:val="24"/>
          <w:szCs w:val="24"/>
          <w:shd w:val="clear" w:color="auto" w:fill="FFFFFF"/>
        </w:rPr>
        <w:t>Drive Sober</w:t>
      </w:r>
      <w:r>
        <w:rPr>
          <w:rFonts w:ascii="Roboto" w:hAnsi="Roboto"/>
          <w:color w:val="1F1F1F"/>
          <w:sz w:val="18"/>
          <w:szCs w:val="18"/>
          <w:shd w:val="clear" w:color="auto" w:fill="FFFFFF"/>
        </w:rPr>
        <w:t xml:space="preserve"> </w:t>
      </w:r>
      <w:r w:rsidRPr="00441985">
        <w:rPr>
          <w:rFonts w:eastAsia="Calibri" w:cstheme="minorHAnsi"/>
          <w:b/>
          <w:bCs/>
          <w:sz w:val="24"/>
          <w:szCs w:val="24"/>
        </w:rPr>
        <w:t>Lesson Plan</w:t>
      </w:r>
    </w:p>
    <w:p w14:paraId="3796B740" w14:textId="6C45F315" w:rsidR="00A3515D" w:rsidRPr="00441985" w:rsidRDefault="00436EBD" w:rsidP="00B83FAF">
      <w:pPr>
        <w:widowControl w:val="0"/>
        <w:autoSpaceDE w:val="0"/>
        <w:autoSpaceDN w:val="0"/>
        <w:adjustRightInd w:val="0"/>
        <w:spacing w:after="0" w:line="240" w:lineRule="auto"/>
        <w:ind w:left="1710" w:hanging="1710"/>
        <w:jc w:val="center"/>
        <w:rPr>
          <w:rFonts w:eastAsia="Calibri" w:cstheme="minorHAnsi"/>
          <w:b/>
          <w:bCs/>
          <w:sz w:val="24"/>
          <w:szCs w:val="24"/>
        </w:rPr>
      </w:pPr>
      <w:r>
        <w:rPr>
          <w:rFonts w:cstheme="minorHAnsi"/>
          <w:b/>
          <w:bCs/>
          <w:color w:val="1F1F1F"/>
          <w:sz w:val="24"/>
          <w:szCs w:val="24"/>
          <w:shd w:val="clear" w:color="auto" w:fill="FFFFFF"/>
        </w:rPr>
        <w:t>Facilitator Guide</w:t>
      </w:r>
    </w:p>
    <w:bookmarkEnd w:id="3"/>
    <w:p w14:paraId="2CAED2DE" w14:textId="77777777" w:rsidR="00B02B89" w:rsidRDefault="00B02B89">
      <w:pPr>
        <w:rPr>
          <w:rFonts w:eastAsia="Calibri" w:cstheme="minorHAnsi"/>
          <w:sz w:val="24"/>
          <w:szCs w:val="24"/>
        </w:rPr>
      </w:pPr>
    </w:p>
    <w:p w14:paraId="2294A55C" w14:textId="78C06E62" w:rsidR="00135563" w:rsidRDefault="00436EBD" w:rsidP="00470527">
      <w:pPr>
        <w:pStyle w:val="NormalWeb"/>
        <w:spacing w:before="0" w:beforeAutospacing="0" w:after="0" w:afterAutospacing="0"/>
        <w:jc w:val="center"/>
        <w:rPr>
          <w:rFonts w:asciiTheme="minorHAnsi" w:hAnsiTheme="minorHAnsi" w:cstheme="minorHAnsi"/>
          <w:color w:val="000000"/>
        </w:rPr>
      </w:pPr>
      <w:r>
        <w:rPr>
          <w:rFonts w:asciiTheme="minorHAnsi" w:hAnsiTheme="minorHAnsi" w:cstheme="minorHAnsi"/>
          <w:noProof/>
          <w:color w:val="000000"/>
        </w:rPr>
        <w:drawing>
          <wp:inline distT="0" distB="0" distL="0" distR="0" wp14:anchorId="0957B0AC" wp14:editId="58DE4E24">
            <wp:extent cx="4667250" cy="5711825"/>
            <wp:effectExtent l="0" t="0" r="0" b="3175"/>
            <wp:docPr id="1675559935" name="Picture 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559935" name="Picture 1" descr="A screenshot of a cell phone&#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669579" cy="5714675"/>
                    </a:xfrm>
                    <a:prstGeom prst="rect">
                      <a:avLst/>
                    </a:prstGeom>
                  </pic:spPr>
                </pic:pic>
              </a:graphicData>
            </a:graphic>
          </wp:inline>
        </w:drawing>
      </w:r>
    </w:p>
    <w:p w14:paraId="26BC3B6B" w14:textId="77777777" w:rsidR="00470527" w:rsidRDefault="00470527" w:rsidP="00470527">
      <w:pPr>
        <w:pStyle w:val="NormalWeb"/>
        <w:spacing w:before="0" w:beforeAutospacing="0" w:after="0" w:afterAutospacing="0"/>
        <w:jc w:val="center"/>
        <w:rPr>
          <w:rFonts w:asciiTheme="minorHAnsi" w:hAnsiTheme="minorHAnsi" w:cstheme="minorHAnsi"/>
          <w:color w:val="000000"/>
        </w:rPr>
      </w:pPr>
    </w:p>
    <w:p w14:paraId="50ACE118" w14:textId="77777777" w:rsidR="00470527" w:rsidRDefault="00470527" w:rsidP="00470527">
      <w:pPr>
        <w:pStyle w:val="NormalWeb"/>
        <w:spacing w:before="0" w:beforeAutospacing="0" w:after="0" w:afterAutospacing="0"/>
        <w:jc w:val="center"/>
        <w:rPr>
          <w:rFonts w:asciiTheme="minorHAnsi" w:hAnsiTheme="minorHAnsi" w:cstheme="minorHAnsi"/>
          <w:color w:val="000000"/>
        </w:rPr>
      </w:pPr>
    </w:p>
    <w:p w14:paraId="3952F20F" w14:textId="77777777" w:rsidR="00470527" w:rsidRDefault="00470527" w:rsidP="00470527">
      <w:pPr>
        <w:pStyle w:val="NormalWeb"/>
        <w:spacing w:before="0" w:beforeAutospacing="0" w:after="0" w:afterAutospacing="0"/>
        <w:jc w:val="center"/>
        <w:rPr>
          <w:rFonts w:asciiTheme="minorHAnsi" w:hAnsiTheme="minorHAnsi" w:cstheme="minorHAnsi"/>
          <w:color w:val="000000"/>
        </w:rPr>
      </w:pPr>
    </w:p>
    <w:p w14:paraId="5A020D86" w14:textId="59BDB747" w:rsidR="00FF3B25" w:rsidRDefault="00470527" w:rsidP="00470527">
      <w:pPr>
        <w:pStyle w:val="NormalWeb"/>
        <w:spacing w:before="0" w:beforeAutospacing="0" w:after="0" w:afterAutospacing="0"/>
        <w:jc w:val="center"/>
        <w:rPr>
          <w:rFonts w:asciiTheme="minorHAnsi" w:hAnsiTheme="minorHAnsi" w:cstheme="minorHAnsi"/>
          <w:color w:val="000000"/>
        </w:rPr>
      </w:pPr>
      <w:r w:rsidRPr="00DC7F18">
        <w:rPr>
          <w:rFonts w:cs="Tahoma"/>
          <w:b/>
          <w:noProof/>
        </w:rPr>
        <w:lastRenderedPageBreak/>
        <w:drawing>
          <wp:inline distT="0" distB="0" distL="0" distR="0" wp14:anchorId="5E2CFFAD" wp14:editId="7F5972C0">
            <wp:extent cx="2051685" cy="954405"/>
            <wp:effectExtent l="0" t="0" r="5715" b="0"/>
            <wp:docPr id="981058565" name="Picture 98105856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864D013" w14:textId="77777777" w:rsidR="00470527" w:rsidRPr="00B02B89" w:rsidRDefault="00470527" w:rsidP="00470527">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6E8F230B" w14:textId="77777777" w:rsidR="00470527" w:rsidRPr="00DC7F18" w:rsidRDefault="00470527" w:rsidP="00470527">
      <w:pPr>
        <w:spacing w:after="0" w:line="240" w:lineRule="auto"/>
        <w:jc w:val="center"/>
        <w:rPr>
          <w:rFonts w:eastAsia="Calibri" w:cs="Calibri"/>
          <w:b/>
          <w:bCs/>
          <w:sz w:val="24"/>
          <w:szCs w:val="24"/>
          <w:u w:val="single"/>
        </w:rPr>
      </w:pPr>
    </w:p>
    <w:p w14:paraId="04405B67" w14:textId="77777777" w:rsidR="00470527" w:rsidRPr="00B54546" w:rsidRDefault="00470527" w:rsidP="00470527">
      <w:pPr>
        <w:spacing w:after="0" w:line="240" w:lineRule="auto"/>
        <w:jc w:val="center"/>
        <w:rPr>
          <w:rFonts w:eastAsia="Calibri" w:cstheme="minorHAnsi"/>
          <w:b/>
          <w:bCs/>
          <w:sz w:val="24"/>
          <w:szCs w:val="24"/>
        </w:rPr>
      </w:pPr>
      <w:r w:rsidRPr="00441985">
        <w:rPr>
          <w:rFonts w:eastAsia="Calibri" w:cstheme="minorHAnsi"/>
          <w:b/>
          <w:bCs/>
          <w:sz w:val="24"/>
          <w:szCs w:val="24"/>
        </w:rPr>
        <w:t>“</w:t>
      </w:r>
      <w:r w:rsidRPr="00B54546">
        <w:rPr>
          <w:rFonts w:eastAsia="Calibri" w:cstheme="minorHAnsi"/>
          <w:b/>
          <w:bCs/>
          <w:sz w:val="24"/>
          <w:szCs w:val="24"/>
        </w:rPr>
        <w:t>The Impact of Underage Drinking” Academy</w:t>
      </w:r>
    </w:p>
    <w:p w14:paraId="33FF4261" w14:textId="77777777" w:rsidR="00470527" w:rsidRPr="00B54546" w:rsidRDefault="00470527" w:rsidP="00470527">
      <w:pPr>
        <w:spacing w:after="0" w:line="240" w:lineRule="auto"/>
        <w:jc w:val="center"/>
        <w:rPr>
          <w:rFonts w:eastAsia="Calibri" w:cstheme="minorHAnsi"/>
          <w:sz w:val="24"/>
          <w:szCs w:val="24"/>
        </w:rPr>
      </w:pPr>
      <w:r w:rsidRPr="00B54546">
        <w:rPr>
          <w:rFonts w:eastAsia="Calibri" w:cstheme="minorHAnsi"/>
          <w:sz w:val="24"/>
          <w:szCs w:val="24"/>
        </w:rPr>
        <w:t xml:space="preserve"> (Middle/High School)</w:t>
      </w:r>
    </w:p>
    <w:p w14:paraId="62A25369" w14:textId="77777777" w:rsidR="00470527" w:rsidRDefault="00470527" w:rsidP="00470527">
      <w:pPr>
        <w:widowControl w:val="0"/>
        <w:autoSpaceDE w:val="0"/>
        <w:autoSpaceDN w:val="0"/>
        <w:adjustRightInd w:val="0"/>
        <w:spacing w:after="0" w:line="240" w:lineRule="auto"/>
        <w:ind w:left="1710" w:hanging="1710"/>
        <w:jc w:val="center"/>
        <w:rPr>
          <w:rFonts w:eastAsia="Calibri" w:cstheme="minorHAnsi"/>
          <w:b/>
          <w:bCs/>
          <w:sz w:val="24"/>
          <w:szCs w:val="24"/>
        </w:rPr>
      </w:pPr>
      <w:r w:rsidRPr="00B54546">
        <w:rPr>
          <w:rFonts w:cstheme="minorHAnsi"/>
          <w:b/>
          <w:bCs/>
          <w:color w:val="1F1F1F"/>
          <w:sz w:val="24"/>
          <w:szCs w:val="24"/>
          <w:shd w:val="clear" w:color="auto" w:fill="FFFFFF"/>
        </w:rPr>
        <w:t>Drive Sober</w:t>
      </w:r>
      <w:r>
        <w:rPr>
          <w:rFonts w:ascii="Roboto" w:hAnsi="Roboto"/>
          <w:color w:val="1F1F1F"/>
          <w:sz w:val="18"/>
          <w:szCs w:val="18"/>
          <w:shd w:val="clear" w:color="auto" w:fill="FFFFFF"/>
        </w:rPr>
        <w:t xml:space="preserve"> </w:t>
      </w:r>
      <w:r w:rsidRPr="00441985">
        <w:rPr>
          <w:rFonts w:eastAsia="Calibri" w:cstheme="minorHAnsi"/>
          <w:b/>
          <w:bCs/>
          <w:sz w:val="24"/>
          <w:szCs w:val="24"/>
        </w:rPr>
        <w:t>Lesson Plan</w:t>
      </w:r>
    </w:p>
    <w:p w14:paraId="0866CAA0" w14:textId="77777777" w:rsidR="00470527" w:rsidRDefault="00470527" w:rsidP="00470527">
      <w:pPr>
        <w:widowControl w:val="0"/>
        <w:autoSpaceDE w:val="0"/>
        <w:autoSpaceDN w:val="0"/>
        <w:adjustRightInd w:val="0"/>
        <w:spacing w:after="0" w:line="240" w:lineRule="auto"/>
        <w:ind w:left="1710" w:hanging="1710"/>
        <w:jc w:val="center"/>
        <w:rPr>
          <w:rFonts w:cstheme="minorHAnsi"/>
          <w:b/>
          <w:bCs/>
          <w:color w:val="1F1F1F"/>
          <w:sz w:val="24"/>
          <w:szCs w:val="24"/>
          <w:shd w:val="clear" w:color="auto" w:fill="FFFFFF"/>
        </w:rPr>
      </w:pPr>
      <w:r>
        <w:rPr>
          <w:rFonts w:cstheme="minorHAnsi"/>
          <w:b/>
          <w:bCs/>
          <w:color w:val="1F1F1F"/>
          <w:sz w:val="24"/>
          <w:szCs w:val="24"/>
          <w:shd w:val="clear" w:color="auto" w:fill="FFFFFF"/>
        </w:rPr>
        <w:t>Facilitator Guide</w:t>
      </w:r>
    </w:p>
    <w:p w14:paraId="421E235B" w14:textId="77777777" w:rsidR="00470527" w:rsidRPr="00441985" w:rsidRDefault="00470527" w:rsidP="00470527">
      <w:pPr>
        <w:widowControl w:val="0"/>
        <w:autoSpaceDE w:val="0"/>
        <w:autoSpaceDN w:val="0"/>
        <w:adjustRightInd w:val="0"/>
        <w:spacing w:after="0" w:line="240" w:lineRule="auto"/>
        <w:ind w:left="1710" w:hanging="1710"/>
        <w:jc w:val="center"/>
        <w:rPr>
          <w:rFonts w:eastAsia="Calibri" w:cstheme="minorHAnsi"/>
          <w:b/>
          <w:bCs/>
          <w:sz w:val="24"/>
          <w:szCs w:val="24"/>
        </w:rPr>
      </w:pPr>
    </w:p>
    <w:p w14:paraId="6817CAD0" w14:textId="1A1842D6" w:rsidR="00470527" w:rsidRDefault="00470527" w:rsidP="00470527">
      <w:pPr>
        <w:pStyle w:val="NormalWeb"/>
        <w:spacing w:before="0" w:beforeAutospacing="0" w:after="0" w:afterAutospacing="0"/>
        <w:jc w:val="center"/>
        <w:rPr>
          <w:rFonts w:asciiTheme="minorHAnsi" w:hAnsiTheme="minorHAnsi" w:cstheme="minorHAnsi"/>
          <w:color w:val="000000"/>
        </w:rPr>
      </w:pPr>
      <w:r>
        <w:rPr>
          <w:rFonts w:asciiTheme="minorHAnsi" w:hAnsiTheme="minorHAnsi" w:cstheme="minorHAnsi"/>
          <w:noProof/>
          <w:color w:val="000000"/>
        </w:rPr>
        <w:drawing>
          <wp:inline distT="0" distB="0" distL="0" distR="0" wp14:anchorId="2FC8D16D" wp14:editId="15D2F3C3">
            <wp:extent cx="4543989" cy="5964762"/>
            <wp:effectExtent l="0" t="0" r="9525" b="0"/>
            <wp:docPr id="344211918" name="Picture 2"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211918" name="Picture 2" descr="A screenshot of a phone&#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562572" cy="5989156"/>
                    </a:xfrm>
                    <a:prstGeom prst="rect">
                      <a:avLst/>
                    </a:prstGeom>
                  </pic:spPr>
                </pic:pic>
              </a:graphicData>
            </a:graphic>
          </wp:inline>
        </w:drawing>
      </w:r>
    </w:p>
    <w:p w14:paraId="3E62145E" w14:textId="64D58024" w:rsidR="00EC1199" w:rsidRPr="00470527" w:rsidRDefault="00FF3B25" w:rsidP="00470527">
      <w:pPr>
        <w:jc w:val="center"/>
        <w:rPr>
          <w:rFonts w:ascii="Times New Roman" w:eastAsia="Calibri" w:hAnsi="Times New Roman" w:cstheme="minorHAnsi"/>
          <w:sz w:val="24"/>
          <w:szCs w:val="24"/>
        </w:rPr>
      </w:pPr>
      <w:r>
        <w:rPr>
          <w:rFonts w:eastAsia="Calibri" w:cstheme="minorHAnsi"/>
        </w:rPr>
        <w:br w:type="page"/>
      </w:r>
      <w:r w:rsidR="00470527" w:rsidRPr="00DC7F18">
        <w:rPr>
          <w:rFonts w:cs="Tahoma"/>
          <w:b/>
          <w:noProof/>
          <w:sz w:val="24"/>
          <w:szCs w:val="24"/>
        </w:rPr>
        <w:lastRenderedPageBreak/>
        <w:drawing>
          <wp:inline distT="0" distB="0" distL="0" distR="0" wp14:anchorId="37324C9E" wp14:editId="1FB2123B">
            <wp:extent cx="2051685" cy="954405"/>
            <wp:effectExtent l="0" t="0" r="5715" b="0"/>
            <wp:docPr id="835327611" name="Picture 83532761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7DA9FE11" w14:textId="77777777" w:rsidR="00BA0656" w:rsidRPr="00BA0656" w:rsidRDefault="00BA0656" w:rsidP="00BA0656">
      <w:pPr>
        <w:spacing w:after="0" w:line="240" w:lineRule="auto"/>
        <w:jc w:val="center"/>
        <w:rPr>
          <w:rFonts w:eastAsia="Calibri" w:cstheme="minorHAnsi"/>
          <w:b/>
          <w:bCs/>
          <w:sz w:val="24"/>
          <w:szCs w:val="24"/>
        </w:rPr>
      </w:pPr>
      <w:r w:rsidRPr="00BA0656">
        <w:rPr>
          <w:rFonts w:eastAsia="Calibri" w:cstheme="minorHAnsi"/>
          <w:b/>
          <w:bCs/>
          <w:sz w:val="24"/>
          <w:szCs w:val="24"/>
        </w:rPr>
        <w:t>“The Impact of Underage Drinking” Academy</w:t>
      </w:r>
    </w:p>
    <w:p w14:paraId="7D84DED0" w14:textId="77777777" w:rsidR="00BA0656" w:rsidRPr="00BA0656" w:rsidRDefault="00BA0656" w:rsidP="00BA0656">
      <w:pPr>
        <w:spacing w:after="0" w:line="240" w:lineRule="auto"/>
        <w:jc w:val="center"/>
        <w:rPr>
          <w:rFonts w:eastAsia="Calibri" w:cstheme="minorHAnsi"/>
          <w:sz w:val="24"/>
          <w:szCs w:val="24"/>
        </w:rPr>
      </w:pPr>
      <w:r w:rsidRPr="00BA0656">
        <w:rPr>
          <w:rFonts w:eastAsia="Calibri" w:cstheme="minorHAnsi"/>
          <w:b/>
          <w:bCs/>
          <w:sz w:val="24"/>
          <w:szCs w:val="24"/>
        </w:rPr>
        <w:t xml:space="preserve"> </w:t>
      </w:r>
      <w:r w:rsidRPr="00BA0656">
        <w:rPr>
          <w:rFonts w:eastAsia="Calibri" w:cstheme="minorHAnsi"/>
          <w:sz w:val="24"/>
          <w:szCs w:val="24"/>
        </w:rPr>
        <w:t>(Middle/High School)</w:t>
      </w:r>
    </w:p>
    <w:p w14:paraId="6D64CF84" w14:textId="77777777" w:rsidR="00BA0656" w:rsidRDefault="00BA0656" w:rsidP="00BA0656">
      <w:pPr>
        <w:spacing w:after="0" w:line="240" w:lineRule="auto"/>
        <w:jc w:val="center"/>
        <w:rPr>
          <w:rFonts w:eastAsia="Calibri" w:cstheme="minorHAnsi"/>
          <w:b/>
          <w:bCs/>
          <w:sz w:val="24"/>
          <w:szCs w:val="24"/>
        </w:rPr>
      </w:pPr>
      <w:r w:rsidRPr="00BA0656">
        <w:rPr>
          <w:rFonts w:eastAsia="Calibri" w:cstheme="minorHAnsi"/>
          <w:b/>
          <w:bCs/>
          <w:sz w:val="24"/>
          <w:szCs w:val="24"/>
        </w:rPr>
        <w:t>Drive Sober Lesson Plan</w:t>
      </w:r>
    </w:p>
    <w:p w14:paraId="7496C8A5" w14:textId="77777777" w:rsidR="00783B4C" w:rsidRPr="00BA0656" w:rsidRDefault="00783B4C" w:rsidP="00BA0656">
      <w:pPr>
        <w:spacing w:after="0" w:line="240" w:lineRule="auto"/>
        <w:jc w:val="center"/>
        <w:rPr>
          <w:rFonts w:eastAsia="Calibri" w:cstheme="minorHAnsi"/>
          <w:b/>
          <w:bCs/>
          <w:sz w:val="24"/>
          <w:szCs w:val="24"/>
        </w:rPr>
      </w:pPr>
    </w:p>
    <w:p w14:paraId="16D9D8E2" w14:textId="71A54CEB" w:rsidR="00EC1199" w:rsidRDefault="00BA0656" w:rsidP="00A3515D">
      <w:pPr>
        <w:spacing w:after="0" w:line="240" w:lineRule="auto"/>
        <w:jc w:val="center"/>
        <w:rPr>
          <w:rFonts w:eastAsia="Calibri" w:cstheme="minorHAnsi"/>
          <w:b/>
          <w:bCs/>
          <w:sz w:val="24"/>
          <w:szCs w:val="24"/>
        </w:rPr>
      </w:pPr>
      <w:r>
        <w:rPr>
          <w:rFonts w:eastAsia="Calibri" w:cstheme="minorHAnsi"/>
          <w:b/>
          <w:bCs/>
          <w:sz w:val="24"/>
          <w:szCs w:val="24"/>
        </w:rPr>
        <w:t xml:space="preserve">Arizona State Standards </w:t>
      </w:r>
      <w:r w:rsidR="00EC1199" w:rsidRPr="00BA0656">
        <w:rPr>
          <w:rFonts w:eastAsia="Calibri" w:cstheme="minorHAnsi"/>
          <w:b/>
          <w:bCs/>
          <w:sz w:val="24"/>
          <w:szCs w:val="24"/>
        </w:rPr>
        <w:t>Correlations</w:t>
      </w:r>
    </w:p>
    <w:p w14:paraId="1F5ECD58" w14:textId="77777777" w:rsidR="00A3515D" w:rsidRDefault="00A3515D" w:rsidP="00A3515D">
      <w:pPr>
        <w:spacing w:after="0" w:line="240" w:lineRule="auto"/>
        <w:jc w:val="center"/>
        <w:rPr>
          <w:rFonts w:eastAsia="Calibri" w:cstheme="minorHAnsi"/>
          <w:b/>
          <w:bCs/>
          <w:sz w:val="24"/>
          <w:szCs w:val="24"/>
        </w:rPr>
      </w:pPr>
    </w:p>
    <w:p w14:paraId="1901F454" w14:textId="77777777" w:rsidR="00A3515D" w:rsidRDefault="00A3515D" w:rsidP="00A3515D">
      <w:pPr>
        <w:spacing w:after="0" w:line="240" w:lineRule="auto"/>
        <w:rPr>
          <w:rFonts w:eastAsia="Calibri" w:cstheme="minorHAnsi"/>
          <w:b/>
          <w:bCs/>
          <w:sz w:val="24"/>
          <w:szCs w:val="24"/>
        </w:rPr>
      </w:pPr>
      <w:r>
        <w:rPr>
          <w:rFonts w:eastAsia="Calibri" w:cstheme="minorHAnsi"/>
          <w:b/>
          <w:bCs/>
          <w:sz w:val="24"/>
          <w:szCs w:val="24"/>
        </w:rPr>
        <w:t>Civics:</w:t>
      </w:r>
    </w:p>
    <w:p w14:paraId="0D955D4B" w14:textId="2549BDC5" w:rsidR="00A3515D" w:rsidRPr="00A3515D" w:rsidRDefault="00A3515D" w:rsidP="00A3515D">
      <w:pPr>
        <w:spacing w:after="0" w:line="240" w:lineRule="auto"/>
        <w:rPr>
          <w:rFonts w:eastAsia="Calibri" w:cstheme="minorHAnsi"/>
          <w:b/>
          <w:bCs/>
          <w:sz w:val="24"/>
          <w:szCs w:val="24"/>
        </w:rPr>
      </w:pPr>
      <w:r w:rsidRPr="00A3515D">
        <w:rPr>
          <w:rFonts w:cstheme="minorHAnsi"/>
          <w:color w:val="000000"/>
          <w:sz w:val="24"/>
          <w:szCs w:val="24"/>
        </w:rPr>
        <w:t>Explain the obligations and responsibilities of citizenship: obeying the law and voting.</w:t>
      </w:r>
      <w:r>
        <w:rPr>
          <w:rFonts w:cstheme="minorHAnsi"/>
          <w:color w:val="000000"/>
        </w:rPr>
        <w:t xml:space="preserve"> </w:t>
      </w:r>
      <w:r w:rsidRPr="00A3515D">
        <w:rPr>
          <w:rFonts w:cstheme="minorHAnsi"/>
          <w:color w:val="000000"/>
          <w:sz w:val="24"/>
          <w:szCs w:val="24"/>
        </w:rPr>
        <w:t>(7-12 S3C4 PO4b-c)</w:t>
      </w:r>
    </w:p>
    <w:p w14:paraId="2B550437" w14:textId="77777777" w:rsidR="00A3515D" w:rsidRDefault="00A3515D" w:rsidP="00A3515D">
      <w:pPr>
        <w:pStyle w:val="NormalWeb"/>
        <w:spacing w:after="0" w:afterAutospacing="0"/>
        <w:rPr>
          <w:rFonts w:asciiTheme="minorHAnsi" w:hAnsiTheme="minorHAnsi" w:cstheme="minorHAnsi"/>
          <w:b/>
          <w:bCs/>
          <w:color w:val="000000"/>
        </w:rPr>
      </w:pPr>
      <w:r w:rsidRPr="00A3515D">
        <w:rPr>
          <w:rFonts w:asciiTheme="minorHAnsi" w:hAnsiTheme="minorHAnsi" w:cstheme="minorHAnsi"/>
          <w:b/>
          <w:bCs/>
          <w:color w:val="000000"/>
        </w:rPr>
        <w:t>Health:</w:t>
      </w:r>
    </w:p>
    <w:p w14:paraId="0768F488" w14:textId="7E1FF709" w:rsidR="00A3515D" w:rsidRDefault="00A3515D" w:rsidP="00A3515D">
      <w:pPr>
        <w:pStyle w:val="NormalWeb"/>
        <w:spacing w:before="0" w:beforeAutospacing="0" w:after="0" w:afterAutospacing="0"/>
        <w:rPr>
          <w:rFonts w:asciiTheme="minorHAnsi" w:hAnsiTheme="minorHAnsi" w:cstheme="minorHAnsi"/>
          <w:color w:val="000000"/>
        </w:rPr>
      </w:pPr>
      <w:r w:rsidRPr="00A3515D">
        <w:rPr>
          <w:rFonts w:asciiTheme="minorHAnsi" w:hAnsiTheme="minorHAnsi" w:cstheme="minorHAnsi"/>
          <w:color w:val="000000"/>
        </w:rPr>
        <w:t>Examine the likelihood of injury or illness if engaging in unhealthy behaviors.</w:t>
      </w:r>
      <w:r>
        <w:rPr>
          <w:rFonts w:asciiTheme="minorHAnsi" w:hAnsiTheme="minorHAnsi" w:cstheme="minorHAnsi"/>
          <w:b/>
          <w:bCs/>
          <w:color w:val="000000"/>
        </w:rPr>
        <w:t xml:space="preserve"> </w:t>
      </w:r>
      <w:r w:rsidRPr="00A3515D">
        <w:rPr>
          <w:rFonts w:asciiTheme="minorHAnsi" w:hAnsiTheme="minorHAnsi" w:cstheme="minorHAnsi"/>
          <w:color w:val="000000"/>
        </w:rPr>
        <w:t>(6-12 S1C6 PO2)</w:t>
      </w:r>
    </w:p>
    <w:p w14:paraId="3B6279D6" w14:textId="77777777" w:rsidR="00A3515D" w:rsidRPr="00A3515D" w:rsidRDefault="00A3515D" w:rsidP="00A3515D">
      <w:pPr>
        <w:pStyle w:val="NormalWeb"/>
        <w:spacing w:before="0" w:beforeAutospacing="0" w:after="0" w:afterAutospacing="0"/>
        <w:rPr>
          <w:rFonts w:asciiTheme="minorHAnsi" w:hAnsiTheme="minorHAnsi" w:cstheme="minorHAnsi"/>
          <w:b/>
          <w:bCs/>
          <w:color w:val="000000"/>
        </w:rPr>
      </w:pPr>
    </w:p>
    <w:p w14:paraId="379154F7" w14:textId="20BEEE2C" w:rsidR="00A3515D" w:rsidRDefault="00A3515D" w:rsidP="00A3515D">
      <w:pPr>
        <w:pStyle w:val="NormalWeb"/>
        <w:spacing w:before="0" w:beforeAutospacing="0" w:after="0" w:afterAutospacing="0"/>
        <w:rPr>
          <w:rFonts w:asciiTheme="minorHAnsi" w:hAnsiTheme="minorHAnsi" w:cstheme="minorHAnsi"/>
          <w:color w:val="000000"/>
        </w:rPr>
      </w:pPr>
      <w:r w:rsidRPr="00A3515D">
        <w:rPr>
          <w:rFonts w:asciiTheme="minorHAnsi" w:hAnsiTheme="minorHAnsi" w:cstheme="minorHAnsi"/>
          <w:color w:val="000000"/>
        </w:rPr>
        <w:t>Describe ways to reduce or prevent injuries and other adolescent health problems.</w:t>
      </w:r>
      <w:r>
        <w:rPr>
          <w:rFonts w:asciiTheme="minorHAnsi" w:hAnsiTheme="minorHAnsi" w:cstheme="minorHAnsi"/>
          <w:color w:val="000000"/>
        </w:rPr>
        <w:t xml:space="preserve"> </w:t>
      </w:r>
      <w:r w:rsidRPr="00A3515D">
        <w:rPr>
          <w:rFonts w:asciiTheme="minorHAnsi" w:hAnsiTheme="minorHAnsi" w:cstheme="minorHAnsi"/>
          <w:color w:val="000000"/>
        </w:rPr>
        <w:t>(6-12 S1C4 PO1)</w:t>
      </w:r>
    </w:p>
    <w:p w14:paraId="40195B83" w14:textId="77777777" w:rsidR="00A3515D" w:rsidRPr="00A3515D" w:rsidRDefault="00A3515D" w:rsidP="00A3515D">
      <w:pPr>
        <w:pStyle w:val="NormalWeb"/>
        <w:spacing w:before="0" w:beforeAutospacing="0" w:after="0" w:afterAutospacing="0"/>
        <w:rPr>
          <w:rFonts w:asciiTheme="minorHAnsi" w:hAnsiTheme="minorHAnsi" w:cstheme="minorHAnsi"/>
          <w:color w:val="000000"/>
        </w:rPr>
      </w:pPr>
    </w:p>
    <w:p w14:paraId="7ADC7354" w14:textId="0FE98F1D" w:rsidR="00A3515D" w:rsidRDefault="00A3515D" w:rsidP="00A3515D">
      <w:pPr>
        <w:pStyle w:val="NormalWeb"/>
        <w:spacing w:before="0" w:beforeAutospacing="0" w:after="0" w:afterAutospacing="0"/>
        <w:rPr>
          <w:rFonts w:asciiTheme="minorHAnsi" w:hAnsiTheme="minorHAnsi" w:cstheme="minorHAnsi"/>
          <w:color w:val="000000"/>
        </w:rPr>
      </w:pPr>
      <w:r w:rsidRPr="00A3515D">
        <w:rPr>
          <w:rFonts w:asciiTheme="minorHAnsi" w:hAnsiTheme="minorHAnsi" w:cstheme="minorHAnsi"/>
          <w:color w:val="000000"/>
        </w:rPr>
        <w:t>Apply effective verbal and nonverbal communication skills to enhance health.</w:t>
      </w:r>
      <w:r>
        <w:rPr>
          <w:rFonts w:asciiTheme="minorHAnsi" w:hAnsiTheme="minorHAnsi" w:cstheme="minorHAnsi"/>
          <w:color w:val="000000"/>
        </w:rPr>
        <w:t xml:space="preserve"> </w:t>
      </w:r>
      <w:r w:rsidRPr="00A3515D">
        <w:rPr>
          <w:rFonts w:asciiTheme="minorHAnsi" w:hAnsiTheme="minorHAnsi" w:cstheme="minorHAnsi"/>
          <w:color w:val="000000"/>
        </w:rPr>
        <w:t>(6-12 S4C1 PO1)</w:t>
      </w:r>
    </w:p>
    <w:p w14:paraId="376924F9" w14:textId="77777777" w:rsidR="00A3515D" w:rsidRPr="00A3515D" w:rsidRDefault="00A3515D" w:rsidP="00A3515D">
      <w:pPr>
        <w:pStyle w:val="NormalWeb"/>
        <w:spacing w:before="0" w:beforeAutospacing="0" w:after="0" w:afterAutospacing="0"/>
        <w:rPr>
          <w:rFonts w:asciiTheme="minorHAnsi" w:hAnsiTheme="minorHAnsi" w:cstheme="minorHAnsi"/>
          <w:color w:val="000000"/>
        </w:rPr>
      </w:pPr>
    </w:p>
    <w:p w14:paraId="76415D91" w14:textId="77777777" w:rsidR="00A3515D" w:rsidRPr="00A3515D" w:rsidRDefault="00A3515D" w:rsidP="00A3515D">
      <w:pPr>
        <w:pStyle w:val="NormalWeb"/>
        <w:spacing w:before="0" w:beforeAutospacing="0" w:after="0" w:afterAutospacing="0"/>
        <w:rPr>
          <w:rFonts w:asciiTheme="minorHAnsi" w:hAnsiTheme="minorHAnsi" w:cstheme="minorHAnsi"/>
          <w:color w:val="000000"/>
        </w:rPr>
      </w:pPr>
      <w:r w:rsidRPr="00A3515D">
        <w:rPr>
          <w:rFonts w:asciiTheme="minorHAnsi" w:hAnsiTheme="minorHAnsi" w:cstheme="minorHAnsi"/>
          <w:color w:val="000000"/>
        </w:rPr>
        <w:t>Determine when health related situations require the application of a thoughtful decision-making</w:t>
      </w:r>
    </w:p>
    <w:p w14:paraId="19160682" w14:textId="186AABB3" w:rsidR="00A3515D" w:rsidRDefault="00A3515D" w:rsidP="00A3515D">
      <w:pPr>
        <w:pStyle w:val="NormalWeb"/>
        <w:spacing w:before="0" w:beforeAutospacing="0" w:after="0" w:afterAutospacing="0"/>
        <w:rPr>
          <w:rFonts w:asciiTheme="minorHAnsi" w:hAnsiTheme="minorHAnsi" w:cstheme="minorHAnsi"/>
          <w:color w:val="000000"/>
        </w:rPr>
      </w:pPr>
      <w:r w:rsidRPr="00A3515D">
        <w:rPr>
          <w:rFonts w:asciiTheme="minorHAnsi" w:hAnsiTheme="minorHAnsi" w:cstheme="minorHAnsi"/>
          <w:color w:val="000000"/>
        </w:rPr>
        <w:t>process.</w:t>
      </w:r>
      <w:r>
        <w:rPr>
          <w:rFonts w:asciiTheme="minorHAnsi" w:hAnsiTheme="minorHAnsi" w:cstheme="minorHAnsi"/>
          <w:color w:val="000000"/>
        </w:rPr>
        <w:t xml:space="preserve"> </w:t>
      </w:r>
      <w:r w:rsidRPr="00A3515D">
        <w:rPr>
          <w:rFonts w:asciiTheme="minorHAnsi" w:hAnsiTheme="minorHAnsi" w:cstheme="minorHAnsi"/>
          <w:color w:val="000000"/>
        </w:rPr>
        <w:t>(6-8 S5C2 PO1)</w:t>
      </w:r>
    </w:p>
    <w:p w14:paraId="6A082E4A" w14:textId="77777777" w:rsidR="00A3515D" w:rsidRPr="00A3515D" w:rsidRDefault="00A3515D" w:rsidP="00A3515D">
      <w:pPr>
        <w:pStyle w:val="NormalWeb"/>
        <w:spacing w:before="0" w:beforeAutospacing="0" w:after="0" w:afterAutospacing="0"/>
        <w:rPr>
          <w:rFonts w:asciiTheme="minorHAnsi" w:hAnsiTheme="minorHAnsi" w:cstheme="minorHAnsi"/>
          <w:color w:val="000000"/>
        </w:rPr>
      </w:pPr>
    </w:p>
    <w:p w14:paraId="2FB7E546" w14:textId="5B448AA8" w:rsidR="00A3515D" w:rsidRDefault="00A3515D" w:rsidP="00A3515D">
      <w:pPr>
        <w:pStyle w:val="NormalWeb"/>
        <w:spacing w:before="0" w:beforeAutospacing="0" w:after="0" w:afterAutospacing="0"/>
        <w:rPr>
          <w:rFonts w:asciiTheme="minorHAnsi" w:hAnsiTheme="minorHAnsi" w:cstheme="minorHAnsi"/>
          <w:color w:val="000000"/>
        </w:rPr>
      </w:pPr>
      <w:r w:rsidRPr="00A3515D">
        <w:rPr>
          <w:rFonts w:asciiTheme="minorHAnsi" w:hAnsiTheme="minorHAnsi" w:cstheme="minorHAnsi"/>
          <w:color w:val="000000"/>
        </w:rPr>
        <w:t>Analyze the outcomes of a health-related decision.</w:t>
      </w:r>
      <w:r>
        <w:rPr>
          <w:rFonts w:asciiTheme="minorHAnsi" w:hAnsiTheme="minorHAnsi" w:cstheme="minorHAnsi"/>
          <w:color w:val="000000"/>
        </w:rPr>
        <w:t xml:space="preserve"> </w:t>
      </w:r>
      <w:r w:rsidRPr="00A3515D">
        <w:rPr>
          <w:rFonts w:asciiTheme="minorHAnsi" w:hAnsiTheme="minorHAnsi" w:cstheme="minorHAnsi"/>
          <w:color w:val="000000"/>
        </w:rPr>
        <w:t>(6-8 S5C2 PO6)</w:t>
      </w:r>
    </w:p>
    <w:p w14:paraId="2157C548" w14:textId="77777777" w:rsidR="00A3515D" w:rsidRPr="00A3515D" w:rsidRDefault="00A3515D" w:rsidP="00A3515D">
      <w:pPr>
        <w:pStyle w:val="NormalWeb"/>
        <w:spacing w:before="0" w:beforeAutospacing="0" w:after="0" w:afterAutospacing="0"/>
        <w:rPr>
          <w:rFonts w:asciiTheme="minorHAnsi" w:hAnsiTheme="minorHAnsi" w:cstheme="minorHAnsi"/>
          <w:color w:val="000000"/>
        </w:rPr>
      </w:pPr>
    </w:p>
    <w:p w14:paraId="7DD3290C" w14:textId="59ADF57A" w:rsidR="00A3515D" w:rsidRDefault="00A3515D" w:rsidP="00A3515D">
      <w:pPr>
        <w:pStyle w:val="NormalWeb"/>
        <w:spacing w:before="0" w:beforeAutospacing="0" w:after="0" w:afterAutospacing="0"/>
        <w:rPr>
          <w:rFonts w:asciiTheme="minorHAnsi" w:hAnsiTheme="minorHAnsi" w:cstheme="minorHAnsi"/>
          <w:color w:val="000000"/>
        </w:rPr>
      </w:pPr>
      <w:r w:rsidRPr="00A3515D">
        <w:rPr>
          <w:rFonts w:asciiTheme="minorHAnsi" w:hAnsiTheme="minorHAnsi" w:cstheme="minorHAnsi"/>
          <w:color w:val="000000"/>
        </w:rPr>
        <w:t>Demonstrate how to influence and support others to make positive health choices.</w:t>
      </w:r>
      <w:r>
        <w:rPr>
          <w:rFonts w:asciiTheme="minorHAnsi" w:hAnsiTheme="minorHAnsi" w:cstheme="minorHAnsi"/>
          <w:color w:val="000000"/>
        </w:rPr>
        <w:t xml:space="preserve"> </w:t>
      </w:r>
      <w:r w:rsidRPr="00A3515D">
        <w:rPr>
          <w:rFonts w:asciiTheme="minorHAnsi" w:hAnsiTheme="minorHAnsi" w:cstheme="minorHAnsi"/>
          <w:color w:val="000000"/>
        </w:rPr>
        <w:t>(6-12 S8C1 PO2)</w:t>
      </w:r>
    </w:p>
    <w:p w14:paraId="280BFD61" w14:textId="77777777" w:rsidR="00902C84" w:rsidRDefault="00902C84" w:rsidP="00A3515D">
      <w:pPr>
        <w:pStyle w:val="NormalWeb"/>
        <w:spacing w:before="0" w:beforeAutospacing="0" w:after="0" w:afterAutospacing="0"/>
        <w:rPr>
          <w:rFonts w:asciiTheme="minorHAnsi" w:hAnsiTheme="minorHAnsi" w:cstheme="minorHAnsi"/>
          <w:color w:val="000000"/>
        </w:rPr>
      </w:pPr>
    </w:p>
    <w:p w14:paraId="1154F1FB" w14:textId="1B1738CA" w:rsidR="00E97371" w:rsidRPr="00767857" w:rsidRDefault="00E97371" w:rsidP="00E97371">
      <w:pPr>
        <w:spacing w:after="0" w:line="240" w:lineRule="auto"/>
        <w:rPr>
          <w:rFonts w:eastAsia="Calibri" w:cstheme="minorHAnsi"/>
          <w:b/>
          <w:bCs/>
          <w:sz w:val="24"/>
          <w:szCs w:val="24"/>
        </w:rPr>
      </w:pPr>
      <w:r w:rsidRPr="00767857">
        <w:rPr>
          <w:rFonts w:eastAsia="Calibri" w:cstheme="minorHAnsi"/>
          <w:b/>
          <w:bCs/>
          <w:sz w:val="24"/>
          <w:szCs w:val="24"/>
        </w:rPr>
        <w:t>Visual Art</w:t>
      </w:r>
      <w:r>
        <w:rPr>
          <w:rFonts w:eastAsia="Calibri" w:cstheme="minorHAnsi"/>
          <w:b/>
          <w:bCs/>
          <w:sz w:val="24"/>
          <w:szCs w:val="24"/>
        </w:rPr>
        <w:t>:</w:t>
      </w:r>
    </w:p>
    <w:p w14:paraId="02D3DF29" w14:textId="77777777" w:rsidR="00E97371" w:rsidRPr="00767857" w:rsidRDefault="00E97371" w:rsidP="00E97371">
      <w:pPr>
        <w:spacing w:after="0" w:line="240" w:lineRule="auto"/>
        <w:rPr>
          <w:rFonts w:eastAsia="Calibri" w:cstheme="minorHAnsi"/>
          <w:sz w:val="24"/>
          <w:szCs w:val="24"/>
        </w:rPr>
      </w:pPr>
      <w:r w:rsidRPr="00767857">
        <w:rPr>
          <w:rFonts w:eastAsia="Calibri" w:cstheme="minorHAnsi"/>
          <w:sz w:val="24"/>
          <w:szCs w:val="24"/>
        </w:rPr>
        <w:t>Explain purposeful use of subject matter, symbols, and/or themes in his or her own artwork.</w:t>
      </w:r>
    </w:p>
    <w:p w14:paraId="1524EB7C" w14:textId="77777777" w:rsidR="00E97371" w:rsidRPr="00767857" w:rsidRDefault="00E97371" w:rsidP="00E97371">
      <w:pPr>
        <w:spacing w:after="0" w:line="240" w:lineRule="auto"/>
        <w:rPr>
          <w:rFonts w:eastAsia="Calibri" w:cstheme="minorHAnsi"/>
          <w:sz w:val="24"/>
          <w:szCs w:val="24"/>
        </w:rPr>
      </w:pPr>
      <w:r w:rsidRPr="00767857">
        <w:rPr>
          <w:rFonts w:eastAsia="Calibri" w:cstheme="minorHAnsi"/>
          <w:sz w:val="24"/>
          <w:szCs w:val="24"/>
        </w:rPr>
        <w:t>(S1C4PO 201)</w:t>
      </w:r>
    </w:p>
    <w:p w14:paraId="5C6431D9" w14:textId="77777777" w:rsidR="00902C84" w:rsidRPr="00A3515D" w:rsidRDefault="00902C84" w:rsidP="00A3515D">
      <w:pPr>
        <w:pStyle w:val="NormalWeb"/>
        <w:spacing w:before="0" w:beforeAutospacing="0" w:after="0" w:afterAutospacing="0"/>
        <w:rPr>
          <w:rFonts w:asciiTheme="minorHAnsi" w:hAnsiTheme="minorHAnsi" w:cstheme="minorHAnsi"/>
          <w:color w:val="000000"/>
        </w:rPr>
      </w:pPr>
    </w:p>
    <w:p w14:paraId="039460D1" w14:textId="77777777" w:rsidR="00A3515D" w:rsidRPr="00A3515D" w:rsidRDefault="00A3515D" w:rsidP="00A3515D">
      <w:pPr>
        <w:pStyle w:val="NormalWeb"/>
        <w:rPr>
          <w:rFonts w:asciiTheme="minorHAnsi" w:hAnsiTheme="minorHAnsi" w:cstheme="minorHAnsi"/>
          <w:color w:val="000000"/>
        </w:rPr>
      </w:pPr>
    </w:p>
    <w:bookmarkEnd w:id="0"/>
    <w:p w14:paraId="7D27B8B8" w14:textId="77777777" w:rsidR="00A3515D" w:rsidRPr="00BA0656" w:rsidRDefault="00A3515D" w:rsidP="00A3515D">
      <w:pPr>
        <w:spacing w:after="0" w:line="240" w:lineRule="auto"/>
        <w:rPr>
          <w:rFonts w:eastAsia="Calibri" w:cstheme="minorHAnsi"/>
          <w:b/>
          <w:bCs/>
          <w:sz w:val="24"/>
          <w:szCs w:val="24"/>
        </w:rPr>
      </w:pPr>
    </w:p>
    <w:sectPr w:rsidR="00A3515D" w:rsidRPr="00BA0656" w:rsidSect="000C2FB9">
      <w:footerReference w:type="default" r:id="rId14"/>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Roboto">
    <w:charset w:val="00"/>
    <w:family w:val="auto"/>
    <w:pitch w:val="variable"/>
    <w:sig w:usb0="E0000AFF" w:usb1="5000217F" w:usb2="0000002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51076B9E"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BA0656">
      <w:rPr>
        <w:rFonts w:eastAsiaTheme="majorEastAsia" w:cstheme="minorHAnsi"/>
        <w:sz w:val="24"/>
        <w:szCs w:val="24"/>
      </w:rPr>
      <w:t>February</w:t>
    </w:r>
    <w:r w:rsidR="00D15ACF">
      <w:rPr>
        <w:rFonts w:eastAsiaTheme="majorEastAsia" w:cstheme="minorHAnsi"/>
        <w:sz w:val="24"/>
        <w:szCs w:val="24"/>
      </w:rPr>
      <w:t xml:space="preserve">, </w:t>
    </w:r>
    <w:r w:rsidR="00BA0656">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17E5CEB"/>
    <w:multiLevelType w:val="hybridMultilevel"/>
    <w:tmpl w:val="E594E89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C80011C"/>
    <w:multiLevelType w:val="hybridMultilevel"/>
    <w:tmpl w:val="56C2B980"/>
    <w:lvl w:ilvl="0" w:tplc="0409000D">
      <w:start w:val="1"/>
      <w:numFmt w:val="bullet"/>
      <w:lvlText w:val=""/>
      <w:lvlJc w:val="left"/>
      <w:pPr>
        <w:ind w:left="720" w:hanging="360"/>
      </w:pPr>
      <w:rPr>
        <w:rFonts w:ascii="Wingdings" w:hAnsi="Wingdings" w:cs="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6"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4"/>
  </w:num>
  <w:num w:numId="2" w16cid:durableId="1345598185">
    <w:abstractNumId w:val="9"/>
  </w:num>
  <w:num w:numId="3" w16cid:durableId="843592318">
    <w:abstractNumId w:val="20"/>
  </w:num>
  <w:num w:numId="4" w16cid:durableId="1486125867">
    <w:abstractNumId w:val="1"/>
  </w:num>
  <w:num w:numId="5" w16cid:durableId="2010206926">
    <w:abstractNumId w:val="17"/>
  </w:num>
  <w:num w:numId="6" w16cid:durableId="1425568478">
    <w:abstractNumId w:val="12"/>
  </w:num>
  <w:num w:numId="7" w16cid:durableId="265042014">
    <w:abstractNumId w:val="4"/>
  </w:num>
  <w:num w:numId="8" w16cid:durableId="2133815192">
    <w:abstractNumId w:val="5"/>
  </w:num>
  <w:num w:numId="9" w16cid:durableId="512384444">
    <w:abstractNumId w:val="6"/>
  </w:num>
  <w:num w:numId="10" w16cid:durableId="302776394">
    <w:abstractNumId w:val="10"/>
  </w:num>
  <w:num w:numId="11" w16cid:durableId="307980689">
    <w:abstractNumId w:val="22"/>
  </w:num>
  <w:num w:numId="12" w16cid:durableId="1750544709">
    <w:abstractNumId w:val="18"/>
  </w:num>
  <w:num w:numId="13" w16cid:durableId="219293783">
    <w:abstractNumId w:val="16"/>
  </w:num>
  <w:num w:numId="14" w16cid:durableId="1916554064">
    <w:abstractNumId w:val="2"/>
  </w:num>
  <w:num w:numId="15" w16cid:durableId="558638107">
    <w:abstractNumId w:val="19"/>
  </w:num>
  <w:num w:numId="16" w16cid:durableId="509032057">
    <w:abstractNumId w:val="0"/>
  </w:num>
  <w:num w:numId="17" w16cid:durableId="1746219410">
    <w:abstractNumId w:val="11"/>
  </w:num>
  <w:num w:numId="18" w16cid:durableId="203559819">
    <w:abstractNumId w:val="3"/>
  </w:num>
  <w:num w:numId="19" w16cid:durableId="674847208">
    <w:abstractNumId w:val="15"/>
  </w:num>
  <w:num w:numId="20" w16cid:durableId="665018497">
    <w:abstractNumId w:val="21"/>
  </w:num>
  <w:num w:numId="21" w16cid:durableId="1822575971">
    <w:abstractNumId w:val="7"/>
  </w:num>
  <w:num w:numId="22" w16cid:durableId="267003234">
    <w:abstractNumId w:val="13"/>
  </w:num>
  <w:num w:numId="23" w16cid:durableId="150493592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67B89"/>
    <w:rsid w:val="00073638"/>
    <w:rsid w:val="000C2FB9"/>
    <w:rsid w:val="000D345C"/>
    <w:rsid w:val="0010781D"/>
    <w:rsid w:val="001257DE"/>
    <w:rsid w:val="00135563"/>
    <w:rsid w:val="00154CB5"/>
    <w:rsid w:val="00160A11"/>
    <w:rsid w:val="001A7902"/>
    <w:rsid w:val="001B57D3"/>
    <w:rsid w:val="001F3FAB"/>
    <w:rsid w:val="001F7F87"/>
    <w:rsid w:val="00201227"/>
    <w:rsid w:val="00205985"/>
    <w:rsid w:val="00211499"/>
    <w:rsid w:val="002313B2"/>
    <w:rsid w:val="002323F1"/>
    <w:rsid w:val="00280645"/>
    <w:rsid w:val="00282F65"/>
    <w:rsid w:val="002C2C9A"/>
    <w:rsid w:val="002D52B2"/>
    <w:rsid w:val="002F4051"/>
    <w:rsid w:val="00346335"/>
    <w:rsid w:val="003746EA"/>
    <w:rsid w:val="003864BE"/>
    <w:rsid w:val="0039024B"/>
    <w:rsid w:val="003909D8"/>
    <w:rsid w:val="00391C14"/>
    <w:rsid w:val="003A1CD8"/>
    <w:rsid w:val="003A57D1"/>
    <w:rsid w:val="00407C2B"/>
    <w:rsid w:val="00412D98"/>
    <w:rsid w:val="00436EBD"/>
    <w:rsid w:val="004409AB"/>
    <w:rsid w:val="00441985"/>
    <w:rsid w:val="00447F51"/>
    <w:rsid w:val="00454AD4"/>
    <w:rsid w:val="00467D85"/>
    <w:rsid w:val="00470527"/>
    <w:rsid w:val="004C1842"/>
    <w:rsid w:val="004C3A07"/>
    <w:rsid w:val="004C4E8D"/>
    <w:rsid w:val="004C78EF"/>
    <w:rsid w:val="004F3387"/>
    <w:rsid w:val="005738D7"/>
    <w:rsid w:val="00580D73"/>
    <w:rsid w:val="00582C01"/>
    <w:rsid w:val="005B2743"/>
    <w:rsid w:val="005C1E4E"/>
    <w:rsid w:val="006046EB"/>
    <w:rsid w:val="00613078"/>
    <w:rsid w:val="006172F8"/>
    <w:rsid w:val="0062679B"/>
    <w:rsid w:val="00627053"/>
    <w:rsid w:val="006349C5"/>
    <w:rsid w:val="00634BCB"/>
    <w:rsid w:val="00637E53"/>
    <w:rsid w:val="0066398A"/>
    <w:rsid w:val="006642E6"/>
    <w:rsid w:val="0066538A"/>
    <w:rsid w:val="0067693C"/>
    <w:rsid w:val="00683535"/>
    <w:rsid w:val="00692680"/>
    <w:rsid w:val="00692A50"/>
    <w:rsid w:val="006F063F"/>
    <w:rsid w:val="00702EF8"/>
    <w:rsid w:val="00757F51"/>
    <w:rsid w:val="00770754"/>
    <w:rsid w:val="00783B4C"/>
    <w:rsid w:val="00793882"/>
    <w:rsid w:val="007D30A2"/>
    <w:rsid w:val="007E53A7"/>
    <w:rsid w:val="00805074"/>
    <w:rsid w:val="00813143"/>
    <w:rsid w:val="00817815"/>
    <w:rsid w:val="00827859"/>
    <w:rsid w:val="00842A95"/>
    <w:rsid w:val="00871AD0"/>
    <w:rsid w:val="00884D7F"/>
    <w:rsid w:val="008B7A33"/>
    <w:rsid w:val="008C7DD0"/>
    <w:rsid w:val="008E20E2"/>
    <w:rsid w:val="00902C84"/>
    <w:rsid w:val="009070E8"/>
    <w:rsid w:val="009128AD"/>
    <w:rsid w:val="009302B3"/>
    <w:rsid w:val="00944671"/>
    <w:rsid w:val="0096500A"/>
    <w:rsid w:val="00971B3C"/>
    <w:rsid w:val="009753F0"/>
    <w:rsid w:val="00977A39"/>
    <w:rsid w:val="00987686"/>
    <w:rsid w:val="009A2EBF"/>
    <w:rsid w:val="009A3ED8"/>
    <w:rsid w:val="009A4446"/>
    <w:rsid w:val="009B25EF"/>
    <w:rsid w:val="009C0F69"/>
    <w:rsid w:val="009C5929"/>
    <w:rsid w:val="009D0224"/>
    <w:rsid w:val="009F0F50"/>
    <w:rsid w:val="00A01395"/>
    <w:rsid w:val="00A1490D"/>
    <w:rsid w:val="00A3515D"/>
    <w:rsid w:val="00A44C66"/>
    <w:rsid w:val="00A567E2"/>
    <w:rsid w:val="00A5798A"/>
    <w:rsid w:val="00A6454B"/>
    <w:rsid w:val="00A8658A"/>
    <w:rsid w:val="00A94926"/>
    <w:rsid w:val="00B02B89"/>
    <w:rsid w:val="00B12631"/>
    <w:rsid w:val="00B25894"/>
    <w:rsid w:val="00B26E09"/>
    <w:rsid w:val="00B52E2D"/>
    <w:rsid w:val="00B54546"/>
    <w:rsid w:val="00B57020"/>
    <w:rsid w:val="00B83FAF"/>
    <w:rsid w:val="00BA0656"/>
    <w:rsid w:val="00BA1AFE"/>
    <w:rsid w:val="00BC1420"/>
    <w:rsid w:val="00BE1B92"/>
    <w:rsid w:val="00BE23CC"/>
    <w:rsid w:val="00BE317A"/>
    <w:rsid w:val="00BE6086"/>
    <w:rsid w:val="00C0030B"/>
    <w:rsid w:val="00C347FB"/>
    <w:rsid w:val="00C43654"/>
    <w:rsid w:val="00C622DA"/>
    <w:rsid w:val="00C63EFC"/>
    <w:rsid w:val="00C8231F"/>
    <w:rsid w:val="00CB45BB"/>
    <w:rsid w:val="00CB6EBF"/>
    <w:rsid w:val="00CF6F52"/>
    <w:rsid w:val="00D06DB1"/>
    <w:rsid w:val="00D15ACF"/>
    <w:rsid w:val="00D32C21"/>
    <w:rsid w:val="00D468D3"/>
    <w:rsid w:val="00D6505C"/>
    <w:rsid w:val="00D833C0"/>
    <w:rsid w:val="00D84C8D"/>
    <w:rsid w:val="00D95427"/>
    <w:rsid w:val="00D96806"/>
    <w:rsid w:val="00DB777F"/>
    <w:rsid w:val="00DC0544"/>
    <w:rsid w:val="00DC7F18"/>
    <w:rsid w:val="00DD0E36"/>
    <w:rsid w:val="00DD3CC7"/>
    <w:rsid w:val="00DD7F10"/>
    <w:rsid w:val="00DF2927"/>
    <w:rsid w:val="00E00A0D"/>
    <w:rsid w:val="00E12A1E"/>
    <w:rsid w:val="00E234BC"/>
    <w:rsid w:val="00E26288"/>
    <w:rsid w:val="00E35E15"/>
    <w:rsid w:val="00E7236D"/>
    <w:rsid w:val="00E842CC"/>
    <w:rsid w:val="00E8540B"/>
    <w:rsid w:val="00E9344E"/>
    <w:rsid w:val="00E962DD"/>
    <w:rsid w:val="00E97371"/>
    <w:rsid w:val="00EA37F0"/>
    <w:rsid w:val="00EB0D8E"/>
    <w:rsid w:val="00EC1199"/>
    <w:rsid w:val="00EF3E2B"/>
    <w:rsid w:val="00F05208"/>
    <w:rsid w:val="00F16AD8"/>
    <w:rsid w:val="00F216F8"/>
    <w:rsid w:val="00F50DF2"/>
    <w:rsid w:val="00F748ED"/>
    <w:rsid w:val="00F91EA6"/>
    <w:rsid w:val="00FC36B0"/>
    <w:rsid w:val="00FD115E"/>
    <w:rsid w:val="00FE4761"/>
    <w:rsid w:val="00FF11D4"/>
    <w:rsid w:val="00FF3B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B2743"/>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B26E0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72905157">
      <w:bodyDiv w:val="1"/>
      <w:marLeft w:val="0"/>
      <w:marRight w:val="0"/>
      <w:marTop w:val="0"/>
      <w:marBottom w:val="0"/>
      <w:divBdr>
        <w:top w:val="none" w:sz="0" w:space="0" w:color="auto"/>
        <w:left w:val="none" w:sz="0" w:space="0" w:color="auto"/>
        <w:bottom w:val="none" w:sz="0" w:space="0" w:color="auto"/>
        <w:right w:val="none" w:sz="0" w:space="0" w:color="auto"/>
      </w:divBdr>
    </w:div>
    <w:div w:id="1013188127">
      <w:bodyDiv w:val="1"/>
      <w:marLeft w:val="0"/>
      <w:marRight w:val="0"/>
      <w:marTop w:val="0"/>
      <w:marBottom w:val="0"/>
      <w:divBdr>
        <w:top w:val="none" w:sz="0" w:space="0" w:color="auto"/>
        <w:left w:val="none" w:sz="0" w:space="0" w:color="auto"/>
        <w:bottom w:val="none" w:sz="0" w:space="0" w:color="auto"/>
        <w:right w:val="none" w:sz="0" w:space="0" w:color="auto"/>
      </w:divBdr>
    </w:div>
    <w:div w:id="1174757937">
      <w:bodyDiv w:val="1"/>
      <w:marLeft w:val="0"/>
      <w:marRight w:val="0"/>
      <w:marTop w:val="0"/>
      <w:marBottom w:val="0"/>
      <w:divBdr>
        <w:top w:val="none" w:sz="0" w:space="0" w:color="auto"/>
        <w:left w:val="none" w:sz="0" w:space="0" w:color="auto"/>
        <w:bottom w:val="none" w:sz="0" w:space="0" w:color="auto"/>
        <w:right w:val="none" w:sz="0" w:space="0" w:color="auto"/>
      </w:divBdr>
    </w:div>
    <w:div w:id="1453355672">
      <w:bodyDiv w:val="1"/>
      <w:marLeft w:val="0"/>
      <w:marRight w:val="0"/>
      <w:marTop w:val="0"/>
      <w:marBottom w:val="0"/>
      <w:divBdr>
        <w:top w:val="none" w:sz="0" w:space="0" w:color="auto"/>
        <w:left w:val="none" w:sz="0" w:space="0" w:color="auto"/>
        <w:bottom w:val="none" w:sz="0" w:space="0" w:color="auto"/>
        <w:right w:val="none" w:sz="0" w:space="0" w:color="auto"/>
      </w:divBdr>
    </w:div>
    <w:div w:id="1494419094">
      <w:bodyDiv w:val="1"/>
      <w:marLeft w:val="0"/>
      <w:marRight w:val="0"/>
      <w:marTop w:val="0"/>
      <w:marBottom w:val="0"/>
      <w:divBdr>
        <w:top w:val="none" w:sz="0" w:space="0" w:color="auto"/>
        <w:left w:val="none" w:sz="0" w:space="0" w:color="auto"/>
        <w:bottom w:val="none" w:sz="0" w:space="0" w:color="auto"/>
        <w:right w:val="none" w:sz="0" w:space="0" w:color="auto"/>
      </w:divBdr>
    </w:div>
    <w:div w:id="1757822131">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Roboto">
    <w:charset w:val="00"/>
    <w:family w:val="auto"/>
    <w:pitch w:val="variable"/>
    <w:sig w:usb0="E0000AFF" w:usb1="5000217F" w:usb2="00000021"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335</TotalTime>
  <Pages>5</Pages>
  <Words>851</Words>
  <Characters>4854</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Erika Sarmiento</cp:lastModifiedBy>
  <cp:revision>30</cp:revision>
  <dcterms:created xsi:type="dcterms:W3CDTF">2023-05-22T19:07:00Z</dcterms:created>
  <dcterms:modified xsi:type="dcterms:W3CDTF">2024-02-06T16:43:00Z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