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9413B6C" w14:textId="77777777" w:rsidR="00D525BC" w:rsidRPr="00837E24" w:rsidRDefault="00DD3CC7" w:rsidP="00DD3CC7">
      <w:pPr>
        <w:jc w:val="center"/>
        <w:rPr>
          <w:sz w:val="24"/>
          <w:szCs w:val="24"/>
        </w:rPr>
      </w:pPr>
      <w:r w:rsidRPr="00837E24">
        <w:rPr>
          <w:rFonts w:cs="Tahoma"/>
          <w:b/>
          <w:noProof/>
          <w:sz w:val="24"/>
          <w:szCs w:val="24"/>
        </w:rPr>
        <w:drawing>
          <wp:inline distT="0" distB="0" distL="0" distR="0" wp14:anchorId="034EEB87" wp14:editId="05AE589D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915EE6" w14:textId="77777777" w:rsidR="00DD3CC7" w:rsidRPr="00837E24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4"/>
          <w:szCs w:val="24"/>
        </w:rPr>
      </w:pPr>
      <w:r w:rsidRPr="00837E24">
        <w:rPr>
          <w:rFonts w:eastAsia="Calibri" w:cs="Calibri"/>
          <w:sz w:val="24"/>
          <w:szCs w:val="24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31F26E07" w14:textId="77777777" w:rsidR="00DD3CC7" w:rsidRPr="00314C2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3C73DF88" w14:textId="6ED5FE2A" w:rsidR="00DD3CC7" w:rsidRPr="00314C28" w:rsidRDefault="00DC7F18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 w:rsidRPr="00314C28">
        <w:rPr>
          <w:rFonts w:eastAsia="Calibri" w:cs="Calibri"/>
          <w:b/>
          <w:bCs/>
          <w:sz w:val="24"/>
          <w:szCs w:val="24"/>
        </w:rPr>
        <w:t>“</w:t>
      </w:r>
      <w:r w:rsidR="002505EB" w:rsidRPr="00314C28">
        <w:rPr>
          <w:rFonts w:eastAsia="Calibri" w:cs="Calibri"/>
          <w:b/>
          <w:bCs/>
          <w:sz w:val="24"/>
          <w:szCs w:val="24"/>
        </w:rPr>
        <w:t xml:space="preserve">Connecting </w:t>
      </w:r>
      <w:r w:rsidR="00C42F71" w:rsidRPr="00314C28">
        <w:rPr>
          <w:rFonts w:eastAsia="Calibri" w:cs="Calibri"/>
          <w:b/>
          <w:bCs/>
          <w:sz w:val="24"/>
          <w:szCs w:val="24"/>
        </w:rPr>
        <w:t>Today’s</w:t>
      </w:r>
      <w:r w:rsidR="002505EB" w:rsidRPr="00314C28">
        <w:rPr>
          <w:rFonts w:eastAsia="Calibri" w:cs="Calibri"/>
          <w:b/>
          <w:bCs/>
          <w:sz w:val="24"/>
          <w:szCs w:val="24"/>
        </w:rPr>
        <w:t xml:space="preserve"> Truancy to Tomorrow’s Future</w:t>
      </w:r>
      <w:r w:rsidRPr="00314C28">
        <w:rPr>
          <w:rFonts w:eastAsia="Calibri" w:cs="Calibri"/>
          <w:b/>
          <w:bCs/>
          <w:sz w:val="24"/>
          <w:szCs w:val="24"/>
        </w:rPr>
        <w:t>”</w:t>
      </w:r>
      <w:r w:rsidR="00DD3CC7" w:rsidRPr="00314C28">
        <w:rPr>
          <w:rFonts w:eastAsia="Calibri" w:cs="Calibri"/>
          <w:b/>
          <w:bCs/>
          <w:sz w:val="24"/>
          <w:szCs w:val="24"/>
        </w:rPr>
        <w:t xml:space="preserve"> Academy</w:t>
      </w:r>
    </w:p>
    <w:p w14:paraId="445327D7" w14:textId="77777777" w:rsidR="00DD3CC7" w:rsidRPr="00314C28" w:rsidRDefault="00DD3CC7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 w:rsidRPr="00314C28">
        <w:rPr>
          <w:rFonts w:eastAsia="Calibri" w:cs="Calibri"/>
          <w:bCs/>
          <w:sz w:val="24"/>
          <w:szCs w:val="24"/>
        </w:rPr>
        <w:t>(</w:t>
      </w:r>
      <w:r w:rsidR="002505EB" w:rsidRPr="00314C28">
        <w:rPr>
          <w:rFonts w:eastAsia="Calibri" w:cs="Calibri"/>
          <w:bCs/>
          <w:sz w:val="24"/>
          <w:szCs w:val="24"/>
        </w:rPr>
        <w:t>Middle/High</w:t>
      </w:r>
      <w:r w:rsidRPr="00314C28">
        <w:rPr>
          <w:rFonts w:eastAsia="Calibri" w:cs="Calibri"/>
          <w:bCs/>
          <w:sz w:val="24"/>
          <w:szCs w:val="24"/>
        </w:rPr>
        <w:t>)</w:t>
      </w:r>
    </w:p>
    <w:p w14:paraId="452C4F3A" w14:textId="77777777" w:rsidR="00DD3CC7" w:rsidRPr="00314C28" w:rsidRDefault="00E64E14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 w:rsidRPr="00314C28">
        <w:rPr>
          <w:rFonts w:eastAsia="Calibri" w:cs="Tahoma"/>
          <w:b/>
          <w:bCs/>
          <w:sz w:val="24"/>
          <w:szCs w:val="24"/>
        </w:rPr>
        <w:t xml:space="preserve">Do I Have to go to School? </w:t>
      </w:r>
      <w:r w:rsidR="00DC7F18" w:rsidRPr="00314C28">
        <w:rPr>
          <w:rFonts w:eastAsia="Calibri" w:cs="Tahoma"/>
          <w:b/>
          <w:bCs/>
          <w:sz w:val="24"/>
          <w:szCs w:val="24"/>
        </w:rPr>
        <w:t>Lesson Plan</w:t>
      </w:r>
    </w:p>
    <w:p w14:paraId="4FE84208" w14:textId="77777777" w:rsidR="00BA1AFE" w:rsidRPr="00314C28" w:rsidRDefault="00BA1AFE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77D9EDCC" w14:textId="77777777" w:rsidR="00DD3CC7" w:rsidRPr="00314C28" w:rsidRDefault="00DD3CC7" w:rsidP="004039E9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bookmarkStart w:id="0" w:name="_GoBack"/>
      <w:bookmarkEnd w:id="0"/>
      <w:r w:rsidRPr="00314C28">
        <w:rPr>
          <w:rFonts w:eastAsia="Calibri" w:cs="Calibri"/>
          <w:b/>
          <w:bCs/>
          <w:sz w:val="24"/>
          <w:szCs w:val="24"/>
        </w:rPr>
        <w:t xml:space="preserve">Objectives:  </w:t>
      </w:r>
    </w:p>
    <w:p w14:paraId="4405DE4A" w14:textId="359EC582" w:rsidR="00E64E14" w:rsidRDefault="00E64E14" w:rsidP="00884CA4">
      <w:pPr>
        <w:pStyle w:val="ListParagraph"/>
        <w:numPr>
          <w:ilvl w:val="0"/>
          <w:numId w:val="22"/>
        </w:numPr>
        <w:spacing w:after="0" w:line="240" w:lineRule="auto"/>
        <w:rPr>
          <w:sz w:val="24"/>
          <w:szCs w:val="24"/>
        </w:rPr>
      </w:pPr>
      <w:r w:rsidRPr="00314C28">
        <w:rPr>
          <w:sz w:val="24"/>
          <w:szCs w:val="24"/>
        </w:rPr>
        <w:t>Students will learn about the laws governing the education system</w:t>
      </w:r>
    </w:p>
    <w:p w14:paraId="270BEEC2" w14:textId="0FD35CD9" w:rsidR="00884CA4" w:rsidRPr="00884CA4" w:rsidRDefault="00884CA4" w:rsidP="00884CA4">
      <w:pPr>
        <w:pStyle w:val="ListParagraph"/>
        <w:numPr>
          <w:ilvl w:val="0"/>
          <w:numId w:val="2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Students will understand the terms used for truancy</w:t>
      </w:r>
    </w:p>
    <w:p w14:paraId="302DA183" w14:textId="77777777" w:rsidR="00E64E14" w:rsidRPr="00314C28" w:rsidRDefault="00E64E14" w:rsidP="004039E9">
      <w:pPr>
        <w:pStyle w:val="ListParagraph"/>
        <w:numPr>
          <w:ilvl w:val="0"/>
          <w:numId w:val="22"/>
        </w:numPr>
        <w:spacing w:after="0" w:line="240" w:lineRule="auto"/>
        <w:rPr>
          <w:sz w:val="24"/>
          <w:szCs w:val="24"/>
        </w:rPr>
      </w:pPr>
      <w:r w:rsidRPr="00314C28">
        <w:rPr>
          <w:sz w:val="24"/>
          <w:szCs w:val="24"/>
        </w:rPr>
        <w:t>Students will draft their own law or proposal to aide in student success</w:t>
      </w:r>
    </w:p>
    <w:p w14:paraId="6199F641" w14:textId="77777777" w:rsidR="00E64E14" w:rsidRPr="00314C28" w:rsidRDefault="00E64E14" w:rsidP="004039E9">
      <w:pPr>
        <w:pStyle w:val="ListParagraph"/>
        <w:spacing w:after="0" w:line="240" w:lineRule="auto"/>
        <w:rPr>
          <w:rFonts w:eastAsia="Calibri" w:cs="Calibri"/>
          <w:bCs/>
          <w:sz w:val="24"/>
          <w:szCs w:val="24"/>
        </w:rPr>
      </w:pPr>
    </w:p>
    <w:p w14:paraId="6A890962" w14:textId="77777777" w:rsidR="00DD3CC7" w:rsidRPr="00314C28" w:rsidRDefault="00DD3CC7" w:rsidP="004039E9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314C28">
        <w:rPr>
          <w:rFonts w:eastAsia="Calibri" w:cs="Calibri"/>
          <w:b/>
          <w:bCs/>
          <w:sz w:val="24"/>
          <w:szCs w:val="24"/>
        </w:rPr>
        <w:t>Materials:</w:t>
      </w:r>
    </w:p>
    <w:p w14:paraId="2639D26A" w14:textId="77777777" w:rsidR="00A2019C" w:rsidRPr="00314C28" w:rsidRDefault="00A2019C" w:rsidP="004039E9">
      <w:pPr>
        <w:pStyle w:val="ListParagraph"/>
        <w:numPr>
          <w:ilvl w:val="0"/>
          <w:numId w:val="23"/>
        </w:num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314C28">
        <w:rPr>
          <w:rFonts w:eastAsia="Calibri" w:cs="Calibri"/>
          <w:bCs/>
          <w:sz w:val="24"/>
          <w:szCs w:val="24"/>
        </w:rPr>
        <w:t>School Handbook on Attendance Policies</w:t>
      </w:r>
    </w:p>
    <w:p w14:paraId="70E6C138" w14:textId="110CE884" w:rsidR="006C5EB2" w:rsidRPr="00314C28" w:rsidRDefault="006C5EB2" w:rsidP="006C5EB2">
      <w:pPr>
        <w:pStyle w:val="ListParagraph"/>
        <w:numPr>
          <w:ilvl w:val="0"/>
          <w:numId w:val="23"/>
        </w:num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314C28">
        <w:rPr>
          <w:rFonts w:eastAsia="Calibri" w:cs="Tahoma"/>
          <w:sz w:val="24"/>
          <w:szCs w:val="24"/>
          <w:u w:val="single"/>
        </w:rPr>
        <w:t xml:space="preserve">Each One-Teach One </w:t>
      </w:r>
      <w:r w:rsidR="00822F6A">
        <w:rPr>
          <w:rFonts w:eastAsia="Calibri" w:cs="Tahoma"/>
          <w:sz w:val="24"/>
          <w:szCs w:val="24"/>
        </w:rPr>
        <w:t xml:space="preserve"> Fact S</w:t>
      </w:r>
      <w:r w:rsidRPr="00314C28">
        <w:rPr>
          <w:rFonts w:eastAsia="Calibri" w:cs="Tahoma"/>
          <w:sz w:val="24"/>
          <w:szCs w:val="24"/>
        </w:rPr>
        <w:t>trips (1 per student)</w:t>
      </w:r>
    </w:p>
    <w:p w14:paraId="6D4ED8E4" w14:textId="77777777" w:rsidR="006C5EB2" w:rsidRPr="00314C28" w:rsidRDefault="006C5EB2" w:rsidP="006C5EB2">
      <w:pPr>
        <w:pStyle w:val="ListParagraph"/>
        <w:numPr>
          <w:ilvl w:val="0"/>
          <w:numId w:val="23"/>
        </w:num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314C28">
        <w:rPr>
          <w:rFonts w:eastAsia="Calibri" w:cs="Tahoma"/>
          <w:bCs/>
          <w:sz w:val="24"/>
          <w:szCs w:val="24"/>
        </w:rPr>
        <w:t>Large poster paper and markers for each group</w:t>
      </w:r>
    </w:p>
    <w:p w14:paraId="1349EFDF" w14:textId="7E0A7B0E" w:rsidR="00A2019C" w:rsidRPr="00314C28" w:rsidRDefault="00E67DEF" w:rsidP="004039E9">
      <w:pPr>
        <w:pStyle w:val="ListParagraph"/>
        <w:numPr>
          <w:ilvl w:val="0"/>
          <w:numId w:val="23"/>
        </w:num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314C28">
        <w:rPr>
          <w:rFonts w:eastAsia="Calibri" w:cs="Tahoma"/>
          <w:sz w:val="24"/>
          <w:szCs w:val="24"/>
          <w:u w:val="single"/>
        </w:rPr>
        <w:t>Truancy Terms</w:t>
      </w:r>
      <w:r w:rsidRPr="00314C28">
        <w:rPr>
          <w:rFonts w:eastAsia="Calibri" w:cs="Tahoma"/>
          <w:sz w:val="24"/>
          <w:szCs w:val="24"/>
        </w:rPr>
        <w:t xml:space="preserve"> (1 set per group</w:t>
      </w:r>
      <w:r w:rsidR="008B2C95">
        <w:rPr>
          <w:rFonts w:eastAsia="Calibri" w:cs="Tahoma"/>
          <w:sz w:val="24"/>
          <w:szCs w:val="24"/>
        </w:rPr>
        <w:t xml:space="preserve"> plus one for the teacher to hand write </w:t>
      </w:r>
      <w:r w:rsidR="00CC4202">
        <w:rPr>
          <w:rFonts w:eastAsia="Calibri" w:cs="Tahoma"/>
          <w:sz w:val="24"/>
          <w:szCs w:val="24"/>
        </w:rPr>
        <w:t>definition</w:t>
      </w:r>
      <w:r w:rsidRPr="00314C28">
        <w:rPr>
          <w:rFonts w:eastAsia="Calibri" w:cs="Tahoma"/>
          <w:sz w:val="24"/>
          <w:szCs w:val="24"/>
        </w:rPr>
        <w:t>)</w:t>
      </w:r>
    </w:p>
    <w:p w14:paraId="3374E9A9" w14:textId="654E9D5D" w:rsidR="008A7103" w:rsidRPr="00314C28" w:rsidRDefault="008A7103" w:rsidP="001B7935">
      <w:pPr>
        <w:pStyle w:val="ListParagraph"/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3E1984C7" w14:textId="77777777" w:rsidR="00DD3CC7" w:rsidRPr="00314C28" w:rsidRDefault="00DD3CC7" w:rsidP="004039E9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314C28">
        <w:rPr>
          <w:rFonts w:eastAsia="Calibri" w:cs="Calibri"/>
          <w:b/>
          <w:bCs/>
          <w:sz w:val="24"/>
          <w:szCs w:val="24"/>
        </w:rPr>
        <w:t xml:space="preserve">Timeframe: </w:t>
      </w:r>
      <w:r w:rsidR="003705CC" w:rsidRPr="00314C28">
        <w:rPr>
          <w:rFonts w:eastAsia="Calibri" w:cs="Calibri"/>
          <w:bCs/>
          <w:sz w:val="24"/>
          <w:szCs w:val="24"/>
        </w:rPr>
        <w:t>50 minutes</w:t>
      </w:r>
    </w:p>
    <w:p w14:paraId="74078F0C" w14:textId="77777777" w:rsidR="00DD3CC7" w:rsidRPr="00314C28" w:rsidRDefault="00DD3CC7" w:rsidP="004039E9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6107A782" w14:textId="16DD2AAC" w:rsidR="00DD3CC7" w:rsidRPr="00314C28" w:rsidRDefault="00DD3CC7" w:rsidP="004039E9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314C28">
        <w:rPr>
          <w:rFonts w:eastAsia="Calibri" w:cs="Calibri"/>
          <w:b/>
          <w:bCs/>
          <w:sz w:val="24"/>
          <w:szCs w:val="24"/>
        </w:rPr>
        <w:t>Activity</w:t>
      </w:r>
      <w:r w:rsidR="00DC7F18" w:rsidRPr="00314C28">
        <w:rPr>
          <w:rFonts w:eastAsia="Calibri" w:cs="Calibri"/>
          <w:b/>
          <w:bCs/>
          <w:sz w:val="24"/>
          <w:szCs w:val="24"/>
        </w:rPr>
        <w:t xml:space="preserve"> </w:t>
      </w:r>
      <w:r w:rsidR="00A64B0F">
        <w:rPr>
          <w:rFonts w:eastAsia="Calibri" w:cs="Calibri"/>
          <w:b/>
          <w:bCs/>
          <w:sz w:val="24"/>
          <w:szCs w:val="24"/>
        </w:rPr>
        <w:t>1:  Each One-Teach One</w:t>
      </w:r>
    </w:p>
    <w:p w14:paraId="7DB212A5" w14:textId="7F22F3B2" w:rsidR="00DD3CC7" w:rsidRPr="00314C28" w:rsidRDefault="00DD3CC7" w:rsidP="004039E9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314C28">
        <w:rPr>
          <w:rFonts w:eastAsia="Calibri" w:cs="Tahoma"/>
          <w:bCs/>
          <w:sz w:val="24"/>
          <w:szCs w:val="24"/>
        </w:rPr>
        <w:t xml:space="preserve">Begin </w:t>
      </w:r>
      <w:r w:rsidR="00BB3AB0">
        <w:rPr>
          <w:rFonts w:eastAsia="Calibri" w:cs="Tahoma"/>
          <w:bCs/>
          <w:sz w:val="24"/>
          <w:szCs w:val="24"/>
        </w:rPr>
        <w:t xml:space="preserve">the </w:t>
      </w:r>
      <w:r w:rsidRPr="00314C28">
        <w:rPr>
          <w:rFonts w:eastAsia="Calibri" w:cs="Tahoma"/>
          <w:bCs/>
          <w:sz w:val="24"/>
          <w:szCs w:val="24"/>
        </w:rPr>
        <w:t xml:space="preserve">activity by placing students into </w:t>
      </w:r>
      <w:r w:rsidR="00983F65" w:rsidRPr="00314C28">
        <w:rPr>
          <w:rFonts w:eastAsia="Calibri" w:cs="Tahoma"/>
          <w:bCs/>
          <w:sz w:val="24"/>
          <w:szCs w:val="24"/>
        </w:rPr>
        <w:t>groups of 4 or 5 students</w:t>
      </w:r>
      <w:r w:rsidR="004039E9">
        <w:rPr>
          <w:rFonts w:eastAsia="Calibri" w:cs="Tahoma"/>
          <w:bCs/>
          <w:sz w:val="24"/>
          <w:szCs w:val="24"/>
        </w:rPr>
        <w:t xml:space="preserve"> in</w:t>
      </w:r>
      <w:r w:rsidR="00983F65" w:rsidRPr="00314C28">
        <w:rPr>
          <w:rFonts w:eastAsia="Calibri" w:cs="Tahoma"/>
          <w:bCs/>
          <w:sz w:val="24"/>
          <w:szCs w:val="24"/>
        </w:rPr>
        <w:t xml:space="preserve"> each.</w:t>
      </w:r>
    </w:p>
    <w:p w14:paraId="33823DC7" w14:textId="77777777" w:rsidR="00A2019C" w:rsidRPr="00314C28" w:rsidRDefault="00E64E14" w:rsidP="004039E9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314C28">
        <w:rPr>
          <w:rFonts w:eastAsia="Calibri" w:cs="Tahoma"/>
          <w:sz w:val="24"/>
          <w:szCs w:val="24"/>
        </w:rPr>
        <w:t>Explain to the class that there are laws th</w:t>
      </w:r>
      <w:r w:rsidR="00A2019C" w:rsidRPr="00314C28">
        <w:rPr>
          <w:rFonts w:eastAsia="Calibri" w:cs="Tahoma"/>
          <w:sz w:val="24"/>
          <w:szCs w:val="24"/>
        </w:rPr>
        <w:t>a</w:t>
      </w:r>
      <w:r w:rsidRPr="00314C28">
        <w:rPr>
          <w:rFonts w:eastAsia="Calibri" w:cs="Tahoma"/>
          <w:sz w:val="24"/>
          <w:szCs w:val="24"/>
        </w:rPr>
        <w:t xml:space="preserve">t govern children’s school attendance and additionally, </w:t>
      </w:r>
      <w:r w:rsidR="00A2019C" w:rsidRPr="00314C28">
        <w:rPr>
          <w:rFonts w:eastAsia="Calibri" w:cs="Tahoma"/>
          <w:sz w:val="24"/>
          <w:szCs w:val="24"/>
        </w:rPr>
        <w:t>students</w:t>
      </w:r>
      <w:r w:rsidRPr="00314C28">
        <w:rPr>
          <w:rFonts w:eastAsia="Calibri" w:cs="Tahoma"/>
          <w:sz w:val="24"/>
          <w:szCs w:val="24"/>
        </w:rPr>
        <w:t xml:space="preserve"> and parents need to be aware of their own school’s policy and pr</w:t>
      </w:r>
      <w:r w:rsidR="00A2019C" w:rsidRPr="00314C28">
        <w:rPr>
          <w:rFonts w:eastAsia="Calibri" w:cs="Tahoma"/>
          <w:sz w:val="24"/>
          <w:szCs w:val="24"/>
        </w:rPr>
        <w:t>ocedures on attendance provided</w:t>
      </w:r>
      <w:r w:rsidRPr="00314C28">
        <w:rPr>
          <w:rFonts w:eastAsia="Calibri" w:cs="Tahoma"/>
          <w:sz w:val="24"/>
          <w:szCs w:val="24"/>
        </w:rPr>
        <w:t xml:space="preserve"> through the school’s handbook</w:t>
      </w:r>
      <w:r w:rsidR="00A2019C" w:rsidRPr="00314C28">
        <w:rPr>
          <w:rFonts w:eastAsia="Calibri" w:cs="Tahoma"/>
          <w:sz w:val="24"/>
          <w:szCs w:val="24"/>
        </w:rPr>
        <w:t xml:space="preserve">.  </w:t>
      </w:r>
    </w:p>
    <w:p w14:paraId="2688BC42" w14:textId="77777777" w:rsidR="00E64E14" w:rsidRPr="00314C28" w:rsidRDefault="00A2019C" w:rsidP="004039E9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314C28">
        <w:rPr>
          <w:rFonts w:eastAsia="Calibri" w:cs="Tahoma"/>
          <w:sz w:val="24"/>
          <w:szCs w:val="24"/>
        </w:rPr>
        <w:t>Review with student’s your school’s policy on attendance. (</w:t>
      </w:r>
      <w:r w:rsidRPr="00314C28">
        <w:rPr>
          <w:rFonts w:eastAsia="Calibri" w:cs="Tahoma"/>
          <w:i/>
          <w:sz w:val="24"/>
          <w:szCs w:val="24"/>
        </w:rPr>
        <w:t>See school site handbook</w:t>
      </w:r>
      <w:r w:rsidRPr="00314C28">
        <w:rPr>
          <w:rFonts w:eastAsia="Calibri" w:cs="Tahoma"/>
          <w:sz w:val="24"/>
          <w:szCs w:val="24"/>
        </w:rPr>
        <w:t>)</w:t>
      </w:r>
    </w:p>
    <w:p w14:paraId="3DBAC494" w14:textId="385E08A1" w:rsidR="00A64B0F" w:rsidRDefault="00A64B0F" w:rsidP="00A64B0F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Next explain that the </w:t>
      </w:r>
      <w:r w:rsidR="006C5EB2">
        <w:rPr>
          <w:rFonts w:eastAsia="Calibri" w:cs="Tahoma"/>
          <w:sz w:val="24"/>
          <w:szCs w:val="24"/>
        </w:rPr>
        <w:t>students</w:t>
      </w:r>
      <w:r>
        <w:rPr>
          <w:rFonts w:eastAsia="Calibri" w:cs="Tahoma"/>
          <w:sz w:val="24"/>
          <w:szCs w:val="24"/>
        </w:rPr>
        <w:t xml:space="preserve"> will participate in </w:t>
      </w:r>
      <w:r w:rsidR="006C5EB2">
        <w:rPr>
          <w:rFonts w:eastAsia="Calibri" w:cs="Tahoma"/>
          <w:sz w:val="24"/>
          <w:szCs w:val="24"/>
        </w:rPr>
        <w:t>an</w:t>
      </w:r>
      <w:r w:rsidR="008B2C95">
        <w:rPr>
          <w:rFonts w:eastAsia="Calibri" w:cs="Tahoma"/>
          <w:sz w:val="24"/>
          <w:szCs w:val="24"/>
        </w:rPr>
        <w:t xml:space="preserve"> Each One-Teach </w:t>
      </w:r>
      <w:r>
        <w:rPr>
          <w:rFonts w:eastAsia="Calibri" w:cs="Tahoma"/>
          <w:sz w:val="24"/>
          <w:szCs w:val="24"/>
        </w:rPr>
        <w:t>One activity</w:t>
      </w:r>
      <w:r w:rsidR="006C5EB2">
        <w:rPr>
          <w:rFonts w:eastAsia="Calibri" w:cs="Tahoma"/>
          <w:sz w:val="24"/>
          <w:szCs w:val="24"/>
        </w:rPr>
        <w:t xml:space="preserve"> to learn about the laws that govern school attendance.  </w:t>
      </w:r>
    </w:p>
    <w:p w14:paraId="3DCA1A37" w14:textId="2D75C501" w:rsidR="00A64B0F" w:rsidRPr="00314C28" w:rsidRDefault="00A64B0F" w:rsidP="00A64B0F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314C28">
        <w:rPr>
          <w:rFonts w:eastAsia="Calibri" w:cs="Tahoma"/>
          <w:sz w:val="24"/>
          <w:szCs w:val="24"/>
        </w:rPr>
        <w:t xml:space="preserve">Randomly pass out an </w:t>
      </w:r>
      <w:r w:rsidRPr="00314C28">
        <w:rPr>
          <w:rFonts w:eastAsia="Calibri" w:cs="Tahoma"/>
          <w:sz w:val="24"/>
          <w:szCs w:val="24"/>
          <w:u w:val="single"/>
        </w:rPr>
        <w:t xml:space="preserve">Each One-Teach </w:t>
      </w:r>
      <w:r w:rsidRPr="00822F6A">
        <w:rPr>
          <w:rFonts w:eastAsia="Calibri" w:cs="Tahoma"/>
          <w:sz w:val="24"/>
          <w:szCs w:val="24"/>
          <w:u w:val="single"/>
        </w:rPr>
        <w:t xml:space="preserve">One </w:t>
      </w:r>
      <w:r w:rsidR="00822F6A" w:rsidRPr="00822F6A">
        <w:rPr>
          <w:rFonts w:eastAsia="Calibri" w:cs="Tahoma"/>
          <w:sz w:val="24"/>
          <w:szCs w:val="24"/>
          <w:u w:val="single"/>
        </w:rPr>
        <w:t>Fact S</w:t>
      </w:r>
      <w:r w:rsidRPr="00822F6A">
        <w:rPr>
          <w:rFonts w:eastAsia="Calibri" w:cs="Tahoma"/>
          <w:sz w:val="24"/>
          <w:szCs w:val="24"/>
          <w:u w:val="single"/>
        </w:rPr>
        <w:t>trip</w:t>
      </w:r>
      <w:r w:rsidRPr="00314C28">
        <w:rPr>
          <w:rFonts w:eastAsia="Calibri" w:cs="Tahoma"/>
          <w:sz w:val="24"/>
          <w:szCs w:val="24"/>
        </w:rPr>
        <w:t xml:space="preserve"> to each student and instruct them to read their slip and then circulate around the ro</w:t>
      </w:r>
      <w:r>
        <w:rPr>
          <w:rFonts w:eastAsia="Calibri" w:cs="Tahoma"/>
          <w:sz w:val="24"/>
          <w:szCs w:val="24"/>
        </w:rPr>
        <w:t xml:space="preserve">om and teach their information </w:t>
      </w:r>
      <w:r w:rsidRPr="00314C28">
        <w:rPr>
          <w:rFonts w:eastAsia="Calibri" w:cs="Tahoma"/>
          <w:sz w:val="24"/>
          <w:szCs w:val="24"/>
        </w:rPr>
        <w:t xml:space="preserve">to </w:t>
      </w:r>
      <w:r>
        <w:rPr>
          <w:rFonts w:eastAsia="Calibri" w:cs="Tahoma"/>
          <w:sz w:val="24"/>
          <w:szCs w:val="24"/>
        </w:rPr>
        <w:t>as many students as they can</w:t>
      </w:r>
      <w:r w:rsidR="006C5EB2">
        <w:rPr>
          <w:rFonts w:eastAsia="Calibri" w:cs="Tahoma"/>
          <w:sz w:val="24"/>
          <w:szCs w:val="24"/>
        </w:rPr>
        <w:t>,</w:t>
      </w:r>
      <w:r>
        <w:rPr>
          <w:rFonts w:eastAsia="Calibri" w:cs="Tahoma"/>
          <w:sz w:val="24"/>
          <w:szCs w:val="24"/>
        </w:rPr>
        <w:t xml:space="preserve"> </w:t>
      </w:r>
      <w:r w:rsidR="006C5EB2" w:rsidRPr="00314C28">
        <w:rPr>
          <w:rFonts w:eastAsia="Calibri" w:cs="Tahoma"/>
          <w:sz w:val="24"/>
          <w:szCs w:val="24"/>
        </w:rPr>
        <w:t>who are not in their group</w:t>
      </w:r>
      <w:r w:rsidR="006C5EB2">
        <w:rPr>
          <w:rFonts w:eastAsia="Calibri" w:cs="Tahoma"/>
          <w:sz w:val="24"/>
          <w:szCs w:val="24"/>
        </w:rPr>
        <w:t>, in the time frame given</w:t>
      </w:r>
      <w:r w:rsidRPr="00314C28">
        <w:rPr>
          <w:rFonts w:eastAsia="Calibri" w:cs="Tahoma"/>
          <w:sz w:val="24"/>
          <w:szCs w:val="24"/>
        </w:rPr>
        <w:t>.</w:t>
      </w:r>
    </w:p>
    <w:p w14:paraId="0D5C7D9C" w14:textId="789A2F88" w:rsidR="00A64B0F" w:rsidRDefault="00A64B0F" w:rsidP="00A64B0F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When time is called (about 10 minutes), a</w:t>
      </w:r>
      <w:r w:rsidRPr="00314C28">
        <w:rPr>
          <w:rFonts w:eastAsia="Calibri" w:cs="Tahoma"/>
          <w:sz w:val="24"/>
          <w:szCs w:val="24"/>
        </w:rPr>
        <w:t xml:space="preserve">sk students to </w:t>
      </w:r>
      <w:r w:rsidR="00BB3AB0">
        <w:rPr>
          <w:rFonts w:eastAsia="Calibri" w:cs="Tahoma"/>
          <w:sz w:val="24"/>
          <w:szCs w:val="24"/>
        </w:rPr>
        <w:t>return</w:t>
      </w:r>
      <w:r w:rsidRPr="00314C28">
        <w:rPr>
          <w:rFonts w:eastAsia="Calibri" w:cs="Tahoma"/>
          <w:sz w:val="24"/>
          <w:szCs w:val="24"/>
        </w:rPr>
        <w:t xml:space="preserve"> their slips to the teacher and take a seat.  </w:t>
      </w:r>
    </w:p>
    <w:p w14:paraId="304B840B" w14:textId="4E1E6AA4" w:rsidR="00A64B0F" w:rsidRPr="00314C28" w:rsidRDefault="00A64B0F" w:rsidP="00A64B0F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Instruct the students to collaborate as a group and write down on large poster paper, as many </w:t>
      </w:r>
      <w:r w:rsidR="00BB3AB0">
        <w:rPr>
          <w:rFonts w:eastAsia="Calibri" w:cs="Tahoma"/>
          <w:sz w:val="24"/>
          <w:szCs w:val="24"/>
        </w:rPr>
        <w:t xml:space="preserve">truancy </w:t>
      </w:r>
      <w:r>
        <w:rPr>
          <w:rFonts w:eastAsia="Calibri" w:cs="Tahoma"/>
          <w:sz w:val="24"/>
          <w:szCs w:val="24"/>
        </w:rPr>
        <w:t>facts as the group can remember.</w:t>
      </w:r>
      <w:r w:rsidRPr="00314C28">
        <w:rPr>
          <w:rFonts w:eastAsia="Calibri" w:cs="Tahoma"/>
          <w:sz w:val="24"/>
          <w:szCs w:val="24"/>
        </w:rPr>
        <w:t xml:space="preserve">  </w:t>
      </w:r>
    </w:p>
    <w:p w14:paraId="19216F89" w14:textId="76B23A79" w:rsidR="00A64B0F" w:rsidRDefault="006C5EB2" w:rsidP="006C5EB2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As the facilitator, read one strip at a time, allowing groups to check if they wrote down facts similar to what was read.</w:t>
      </w:r>
      <w:r w:rsidR="005A3EAA">
        <w:rPr>
          <w:rFonts w:eastAsia="Calibri" w:cs="Tahoma"/>
          <w:sz w:val="24"/>
          <w:szCs w:val="24"/>
        </w:rPr>
        <w:t xml:space="preserve"> The facilitator should elaborate and answer questions as needed. </w:t>
      </w:r>
    </w:p>
    <w:p w14:paraId="631B6D32" w14:textId="77777777" w:rsidR="00884CA4" w:rsidRDefault="00884CA4" w:rsidP="006C5EB2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sz w:val="24"/>
          <w:szCs w:val="24"/>
        </w:rPr>
      </w:pPr>
    </w:p>
    <w:p w14:paraId="2287DCC1" w14:textId="7B917014" w:rsidR="00A64B0F" w:rsidRDefault="006C5EB2" w:rsidP="006C5EB2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6C5EB2">
        <w:rPr>
          <w:rFonts w:eastAsia="Calibri" w:cs="Tahoma"/>
          <w:b/>
          <w:sz w:val="24"/>
          <w:szCs w:val="24"/>
        </w:rPr>
        <w:t>Activity 2:</w:t>
      </w:r>
      <w:r>
        <w:rPr>
          <w:rFonts w:eastAsia="Calibri" w:cs="Tahoma"/>
          <w:sz w:val="24"/>
          <w:szCs w:val="24"/>
        </w:rPr>
        <w:t xml:space="preserve">  </w:t>
      </w:r>
      <w:r w:rsidR="00A64B0F">
        <w:rPr>
          <w:rFonts w:eastAsia="Calibri" w:cs="Calibri"/>
          <w:b/>
          <w:bCs/>
          <w:sz w:val="24"/>
          <w:szCs w:val="24"/>
        </w:rPr>
        <w:t>‘</w:t>
      </w:r>
      <w:r w:rsidR="00A64B0F" w:rsidRPr="00314C28">
        <w:rPr>
          <w:rFonts w:eastAsia="Calibri" w:cs="Calibri"/>
          <w:b/>
          <w:bCs/>
          <w:sz w:val="24"/>
          <w:szCs w:val="24"/>
        </w:rPr>
        <w:t>Balderdash</w:t>
      </w:r>
      <w:r w:rsidR="00A64B0F">
        <w:rPr>
          <w:rFonts w:eastAsia="Calibri" w:cs="Calibri"/>
          <w:b/>
          <w:bCs/>
          <w:sz w:val="24"/>
          <w:szCs w:val="24"/>
        </w:rPr>
        <w:t xml:space="preserve">’ </w:t>
      </w:r>
    </w:p>
    <w:p w14:paraId="47AAAADE" w14:textId="14803B0E" w:rsidR="00AE74F8" w:rsidRPr="00AE74F8" w:rsidRDefault="00E67DEF" w:rsidP="00822F6A">
      <w:pPr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i/>
          <w:sz w:val="24"/>
          <w:szCs w:val="24"/>
        </w:rPr>
      </w:pPr>
      <w:r w:rsidRPr="00AE74F8">
        <w:rPr>
          <w:rFonts w:eastAsia="Calibri" w:cs="Tahoma"/>
          <w:sz w:val="24"/>
          <w:szCs w:val="24"/>
        </w:rPr>
        <w:t xml:space="preserve">Next, </w:t>
      </w:r>
      <w:r w:rsidR="00983F65" w:rsidRPr="00AE74F8">
        <w:rPr>
          <w:rFonts w:eastAsia="Calibri" w:cs="Tahoma"/>
          <w:sz w:val="24"/>
          <w:szCs w:val="24"/>
        </w:rPr>
        <w:t>explain to the class that they will play a version of ‘Balderdash’</w:t>
      </w:r>
      <w:r w:rsidR="006C5EB2">
        <w:rPr>
          <w:rFonts w:eastAsia="Calibri" w:cs="Tahoma"/>
          <w:sz w:val="24"/>
          <w:szCs w:val="24"/>
        </w:rPr>
        <w:t xml:space="preserve"> with the </w:t>
      </w:r>
      <w:r w:rsidR="00822F6A">
        <w:rPr>
          <w:rFonts w:eastAsia="Calibri" w:cs="Tahoma"/>
          <w:sz w:val="24"/>
          <w:szCs w:val="24"/>
        </w:rPr>
        <w:t>Truancy Terms</w:t>
      </w:r>
      <w:r w:rsidR="006C5EB2">
        <w:rPr>
          <w:rFonts w:eastAsia="Calibri" w:cs="Tahoma"/>
          <w:sz w:val="24"/>
          <w:szCs w:val="24"/>
        </w:rPr>
        <w:t xml:space="preserve"> that they </w:t>
      </w:r>
      <w:r w:rsidR="006C5EB2">
        <w:rPr>
          <w:rFonts w:eastAsia="Calibri" w:cs="Tahoma"/>
          <w:sz w:val="24"/>
          <w:szCs w:val="24"/>
        </w:rPr>
        <w:lastRenderedPageBreak/>
        <w:t>learned</w:t>
      </w:r>
      <w:r w:rsidR="008B2C95">
        <w:rPr>
          <w:rFonts w:eastAsia="Calibri" w:cs="Tahoma"/>
          <w:sz w:val="24"/>
          <w:szCs w:val="24"/>
        </w:rPr>
        <w:t xml:space="preserve"> in the Each One-Teach One activity</w:t>
      </w:r>
      <w:r w:rsidR="00983F65" w:rsidRPr="00AE74F8">
        <w:rPr>
          <w:rFonts w:eastAsia="Calibri" w:cs="Tahoma"/>
          <w:sz w:val="24"/>
          <w:szCs w:val="24"/>
        </w:rPr>
        <w:t>. E</w:t>
      </w:r>
      <w:r w:rsidRPr="00AE74F8">
        <w:rPr>
          <w:rFonts w:eastAsia="Calibri" w:cs="Tahoma"/>
          <w:sz w:val="24"/>
          <w:szCs w:val="24"/>
        </w:rPr>
        <w:t xml:space="preserve">ach group </w:t>
      </w:r>
      <w:r w:rsidR="00983F65" w:rsidRPr="00AE74F8">
        <w:rPr>
          <w:rFonts w:eastAsia="Calibri" w:cs="Tahoma"/>
          <w:sz w:val="24"/>
          <w:szCs w:val="24"/>
        </w:rPr>
        <w:t xml:space="preserve">will be </w:t>
      </w:r>
      <w:r w:rsidR="00822F6A" w:rsidRPr="00AE74F8">
        <w:rPr>
          <w:rFonts w:eastAsia="Calibri" w:cs="Tahoma"/>
          <w:sz w:val="24"/>
          <w:szCs w:val="24"/>
        </w:rPr>
        <w:t>given one</w:t>
      </w:r>
      <w:r w:rsidRPr="00AE74F8">
        <w:rPr>
          <w:rFonts w:eastAsia="Calibri" w:cs="Tahoma"/>
          <w:sz w:val="24"/>
          <w:szCs w:val="24"/>
        </w:rPr>
        <w:t xml:space="preserve"> </w:t>
      </w:r>
      <w:r w:rsidR="00822F6A">
        <w:rPr>
          <w:rFonts w:eastAsia="Calibri" w:cs="Tahoma"/>
          <w:sz w:val="24"/>
          <w:szCs w:val="24"/>
        </w:rPr>
        <w:t>t</w:t>
      </w:r>
      <w:r w:rsidR="00435571" w:rsidRPr="00AE74F8">
        <w:rPr>
          <w:rFonts w:eastAsia="Calibri" w:cs="Tahoma"/>
          <w:sz w:val="24"/>
          <w:szCs w:val="24"/>
        </w:rPr>
        <w:t xml:space="preserve">ruancy </w:t>
      </w:r>
      <w:r w:rsidR="00822F6A">
        <w:rPr>
          <w:rFonts w:eastAsia="Calibri" w:cs="Tahoma"/>
          <w:sz w:val="24"/>
          <w:szCs w:val="24"/>
        </w:rPr>
        <w:t>term</w:t>
      </w:r>
      <w:r w:rsidR="00435571" w:rsidRPr="00AE74F8">
        <w:rPr>
          <w:rFonts w:eastAsia="Calibri" w:cs="Tahoma"/>
          <w:sz w:val="24"/>
          <w:szCs w:val="24"/>
        </w:rPr>
        <w:t xml:space="preserve"> at a time</w:t>
      </w:r>
      <w:r w:rsidRPr="00AE74F8">
        <w:rPr>
          <w:rFonts w:eastAsia="Calibri" w:cs="Tahoma"/>
          <w:sz w:val="24"/>
          <w:szCs w:val="24"/>
        </w:rPr>
        <w:t xml:space="preserve"> and as a group they are to write a definition and submit to the teacher. </w:t>
      </w:r>
      <w:r w:rsidR="00AE74F8" w:rsidRPr="00AE74F8">
        <w:rPr>
          <w:rFonts w:eastAsia="Calibri" w:cs="Tahoma"/>
          <w:i/>
          <w:sz w:val="24"/>
          <w:szCs w:val="24"/>
        </w:rPr>
        <w:t xml:space="preserve">(As the facilitator, you will also need to include </w:t>
      </w:r>
      <w:r w:rsidR="00AE74F8">
        <w:rPr>
          <w:rFonts w:eastAsia="Calibri" w:cs="Tahoma"/>
          <w:i/>
          <w:sz w:val="24"/>
          <w:szCs w:val="24"/>
        </w:rPr>
        <w:t>a</w:t>
      </w:r>
      <w:r w:rsidR="00AE74F8" w:rsidRPr="00AE74F8">
        <w:rPr>
          <w:rFonts w:eastAsia="Calibri" w:cs="Tahoma"/>
          <w:i/>
          <w:sz w:val="24"/>
          <w:szCs w:val="24"/>
        </w:rPr>
        <w:t xml:space="preserve"> hand-written, correct definition for each term</w:t>
      </w:r>
      <w:r w:rsidR="00AE74F8">
        <w:rPr>
          <w:rFonts w:eastAsia="Calibri" w:cs="Tahoma"/>
          <w:i/>
          <w:sz w:val="24"/>
          <w:szCs w:val="24"/>
        </w:rPr>
        <w:t>-see below</w:t>
      </w:r>
      <w:r w:rsidR="00AE74F8" w:rsidRPr="00AE74F8">
        <w:rPr>
          <w:rFonts w:eastAsia="Calibri" w:cs="Tahoma"/>
          <w:i/>
          <w:sz w:val="24"/>
          <w:szCs w:val="24"/>
        </w:rPr>
        <w:t>.</w:t>
      </w:r>
      <w:r w:rsidR="00AE74F8">
        <w:rPr>
          <w:rFonts w:eastAsia="Calibri" w:cs="Tahoma"/>
          <w:i/>
          <w:sz w:val="24"/>
          <w:szCs w:val="24"/>
        </w:rPr>
        <w:t>)</w:t>
      </w:r>
    </w:p>
    <w:p w14:paraId="7969F1F1" w14:textId="1AE5D186" w:rsidR="00A2019C" w:rsidRDefault="006F137A" w:rsidP="00822F6A">
      <w:pPr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After each group has written their definition, they should submit it to the teacher and t</w:t>
      </w:r>
      <w:r w:rsidR="00983F65" w:rsidRPr="00AE74F8">
        <w:rPr>
          <w:rFonts w:eastAsia="Calibri" w:cs="Tahoma"/>
          <w:sz w:val="24"/>
          <w:szCs w:val="24"/>
        </w:rPr>
        <w:t xml:space="preserve">he teacher will read </w:t>
      </w:r>
      <w:r>
        <w:rPr>
          <w:rFonts w:eastAsia="Calibri" w:cs="Tahoma"/>
          <w:sz w:val="24"/>
          <w:szCs w:val="24"/>
        </w:rPr>
        <w:t>t</w:t>
      </w:r>
      <w:r w:rsidR="00983F65" w:rsidRPr="00AE74F8">
        <w:rPr>
          <w:rFonts w:eastAsia="Calibri" w:cs="Tahoma"/>
          <w:sz w:val="24"/>
          <w:szCs w:val="24"/>
        </w:rPr>
        <w:t>he definitions</w:t>
      </w:r>
      <w:r>
        <w:rPr>
          <w:rFonts w:eastAsia="Calibri" w:cs="Tahoma"/>
          <w:sz w:val="24"/>
          <w:szCs w:val="24"/>
        </w:rPr>
        <w:t xml:space="preserve"> out loud to the class</w:t>
      </w:r>
      <w:r w:rsidR="00AE74F8">
        <w:rPr>
          <w:rFonts w:eastAsia="Calibri" w:cs="Tahoma"/>
          <w:sz w:val="24"/>
          <w:szCs w:val="24"/>
        </w:rPr>
        <w:t xml:space="preserve">, </w:t>
      </w:r>
      <w:r w:rsidR="00AE74F8" w:rsidRPr="00AE74F8">
        <w:rPr>
          <w:rFonts w:eastAsia="Calibri" w:cs="Tahoma"/>
          <w:i/>
          <w:sz w:val="24"/>
          <w:szCs w:val="24"/>
        </w:rPr>
        <w:t>including the correct hand-written one</w:t>
      </w:r>
      <w:r w:rsidR="00AE74F8">
        <w:rPr>
          <w:rFonts w:eastAsia="Calibri" w:cs="Tahoma"/>
          <w:sz w:val="24"/>
          <w:szCs w:val="24"/>
        </w:rPr>
        <w:t>,</w:t>
      </w:r>
      <w:r w:rsidR="00983F65" w:rsidRPr="00AE74F8">
        <w:rPr>
          <w:rFonts w:eastAsia="Calibri" w:cs="Tahoma"/>
          <w:sz w:val="24"/>
          <w:szCs w:val="24"/>
        </w:rPr>
        <w:t xml:space="preserve"> </w:t>
      </w:r>
      <w:r w:rsidR="00435571" w:rsidRPr="00AE74F8">
        <w:rPr>
          <w:rFonts w:eastAsia="Calibri" w:cs="Tahoma"/>
          <w:sz w:val="24"/>
          <w:szCs w:val="24"/>
        </w:rPr>
        <w:t xml:space="preserve">two times.  Groups will vote on the term they </w:t>
      </w:r>
      <w:r w:rsidR="00B0593C">
        <w:rPr>
          <w:rFonts w:eastAsia="Calibri" w:cs="Tahoma"/>
          <w:sz w:val="24"/>
          <w:szCs w:val="24"/>
        </w:rPr>
        <w:t xml:space="preserve">think is correct </w:t>
      </w:r>
      <w:r w:rsidR="00BD5228">
        <w:rPr>
          <w:rFonts w:eastAsia="Calibri" w:cs="Tahoma"/>
          <w:sz w:val="24"/>
          <w:szCs w:val="24"/>
        </w:rPr>
        <w:t>during the second reading</w:t>
      </w:r>
      <w:r w:rsidR="00435571" w:rsidRPr="00AE74F8">
        <w:rPr>
          <w:rFonts w:eastAsia="Calibri" w:cs="Tahoma"/>
          <w:sz w:val="24"/>
          <w:szCs w:val="24"/>
        </w:rPr>
        <w:t>.</w:t>
      </w:r>
      <w:r w:rsidR="00983F65" w:rsidRPr="00AE74F8">
        <w:rPr>
          <w:rFonts w:eastAsia="Calibri" w:cs="Tahoma"/>
          <w:sz w:val="24"/>
          <w:szCs w:val="24"/>
        </w:rPr>
        <w:t xml:space="preserve">  </w:t>
      </w:r>
      <w:r w:rsidR="00435571" w:rsidRPr="00AE74F8">
        <w:rPr>
          <w:rFonts w:eastAsia="Calibri" w:cs="Tahoma"/>
          <w:sz w:val="24"/>
          <w:szCs w:val="24"/>
        </w:rPr>
        <w:t>The g</w:t>
      </w:r>
      <w:r w:rsidR="00983F65" w:rsidRPr="00AE74F8">
        <w:rPr>
          <w:rFonts w:eastAsia="Calibri" w:cs="Tahoma"/>
          <w:sz w:val="24"/>
          <w:szCs w:val="24"/>
        </w:rPr>
        <w:t xml:space="preserve">roups will receive points for </w:t>
      </w:r>
      <w:r w:rsidR="00435571" w:rsidRPr="00AE74F8">
        <w:rPr>
          <w:rFonts w:eastAsia="Calibri" w:cs="Tahoma"/>
          <w:sz w:val="24"/>
          <w:szCs w:val="24"/>
        </w:rPr>
        <w:t xml:space="preserve">every </w:t>
      </w:r>
      <w:r w:rsidR="004039E9">
        <w:rPr>
          <w:rFonts w:eastAsia="Calibri" w:cs="Tahoma"/>
          <w:sz w:val="24"/>
          <w:szCs w:val="24"/>
        </w:rPr>
        <w:t>vote</w:t>
      </w:r>
      <w:r w:rsidR="004039E9" w:rsidRPr="00AE74F8">
        <w:rPr>
          <w:rFonts w:eastAsia="Calibri" w:cs="Tahoma"/>
          <w:sz w:val="24"/>
          <w:szCs w:val="24"/>
        </w:rPr>
        <w:t xml:space="preserve"> </w:t>
      </w:r>
      <w:r w:rsidR="00435571" w:rsidRPr="00AE74F8">
        <w:rPr>
          <w:rFonts w:eastAsia="Calibri" w:cs="Tahoma"/>
          <w:sz w:val="24"/>
          <w:szCs w:val="24"/>
        </w:rPr>
        <w:t xml:space="preserve">they get for their definitions and an additional point if their definition is correct. </w:t>
      </w:r>
    </w:p>
    <w:p w14:paraId="7073AEF2" w14:textId="77777777" w:rsidR="00AE74F8" w:rsidRPr="00AE74F8" w:rsidRDefault="00AE74F8" w:rsidP="00822F6A">
      <w:pPr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Allow groups 2 minutes to write their definition.  Record points for each team before proceeding to the next term.</w:t>
      </w:r>
    </w:p>
    <w:p w14:paraId="210B789F" w14:textId="77777777" w:rsidR="00906FAE" w:rsidRPr="00314C28" w:rsidRDefault="00906FAE" w:rsidP="004039E9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sz w:val="24"/>
          <w:szCs w:val="24"/>
        </w:rPr>
      </w:pPr>
      <w:r w:rsidRPr="00314C28">
        <w:rPr>
          <w:rFonts w:eastAsia="Calibri" w:cs="Tahoma"/>
          <w:b/>
          <w:sz w:val="24"/>
          <w:szCs w:val="24"/>
        </w:rPr>
        <w:t xml:space="preserve">Definitions:  </w:t>
      </w:r>
    </w:p>
    <w:p w14:paraId="501F253B" w14:textId="77777777" w:rsidR="00906FAE" w:rsidRPr="00314C28" w:rsidRDefault="00906FAE" w:rsidP="004039E9">
      <w:pPr>
        <w:pStyle w:val="ListParagraph"/>
        <w:numPr>
          <w:ilvl w:val="0"/>
          <w:numId w:val="24"/>
        </w:numPr>
        <w:spacing w:after="0" w:line="240" w:lineRule="auto"/>
        <w:rPr>
          <w:sz w:val="24"/>
          <w:szCs w:val="24"/>
        </w:rPr>
      </w:pPr>
      <w:r w:rsidRPr="00314C28">
        <w:rPr>
          <w:sz w:val="24"/>
          <w:szCs w:val="24"/>
          <w:u w:val="single"/>
        </w:rPr>
        <w:t>Habitually Truant</w:t>
      </w:r>
      <w:r w:rsidRPr="00314C28">
        <w:rPr>
          <w:sz w:val="24"/>
          <w:szCs w:val="24"/>
        </w:rPr>
        <w:t xml:space="preserve"> - a truant child who is truant for at least five school days within a school year. (AZ Law)</w:t>
      </w:r>
    </w:p>
    <w:p w14:paraId="55E42E7C" w14:textId="77777777" w:rsidR="00906FAE" w:rsidRPr="00314C28" w:rsidRDefault="00906FAE" w:rsidP="004039E9">
      <w:pPr>
        <w:pStyle w:val="ListParagraph"/>
        <w:numPr>
          <w:ilvl w:val="0"/>
          <w:numId w:val="24"/>
        </w:numPr>
        <w:spacing w:after="0" w:line="240" w:lineRule="auto"/>
        <w:rPr>
          <w:sz w:val="24"/>
          <w:szCs w:val="24"/>
        </w:rPr>
      </w:pPr>
      <w:r w:rsidRPr="00314C28">
        <w:rPr>
          <w:sz w:val="24"/>
          <w:szCs w:val="24"/>
          <w:u w:val="single"/>
        </w:rPr>
        <w:t>Truant Child</w:t>
      </w:r>
      <w:r w:rsidRPr="00314C28">
        <w:rPr>
          <w:sz w:val="24"/>
          <w:szCs w:val="24"/>
        </w:rPr>
        <w:t xml:space="preserve"> -  a child who is between six and sixteen years of age and who is not in attendance at a public or private school during the hours that school is in session, unless excused as provided by law (AZ Law)</w:t>
      </w:r>
    </w:p>
    <w:p w14:paraId="2DD83406" w14:textId="77777777" w:rsidR="00906FAE" w:rsidRPr="00314C28" w:rsidRDefault="00906FAE" w:rsidP="004039E9">
      <w:pPr>
        <w:pStyle w:val="ListParagraph"/>
        <w:numPr>
          <w:ilvl w:val="0"/>
          <w:numId w:val="24"/>
        </w:numPr>
        <w:spacing w:after="0" w:line="240" w:lineRule="auto"/>
        <w:rPr>
          <w:sz w:val="24"/>
          <w:szCs w:val="24"/>
        </w:rPr>
      </w:pPr>
      <w:r w:rsidRPr="00314C28">
        <w:rPr>
          <w:sz w:val="24"/>
          <w:szCs w:val="24"/>
          <w:u w:val="single"/>
        </w:rPr>
        <w:t>Compulsory Education</w:t>
      </w:r>
      <w:r w:rsidRPr="00314C28">
        <w:rPr>
          <w:sz w:val="24"/>
          <w:szCs w:val="24"/>
        </w:rPr>
        <w:t xml:space="preserve">  - Schooling that is required, mandatory or obligatory by law</w:t>
      </w:r>
    </w:p>
    <w:p w14:paraId="5A509003" w14:textId="77777777" w:rsidR="00906FAE" w:rsidRPr="00314C28" w:rsidRDefault="00906FAE" w:rsidP="004039E9">
      <w:pPr>
        <w:pStyle w:val="NormalWeb"/>
        <w:numPr>
          <w:ilvl w:val="0"/>
          <w:numId w:val="24"/>
        </w:numPr>
        <w:spacing w:before="0" w:beforeAutospacing="0" w:after="0" w:afterAutospacing="0"/>
        <w:rPr>
          <w:rFonts w:asciiTheme="minorHAnsi" w:hAnsiTheme="minorHAnsi"/>
        </w:rPr>
      </w:pPr>
      <w:r w:rsidRPr="00314C28">
        <w:rPr>
          <w:rFonts w:asciiTheme="minorHAnsi" w:hAnsiTheme="minorHAnsi"/>
          <w:u w:val="single"/>
        </w:rPr>
        <w:t>Incorrigible</w:t>
      </w:r>
      <w:r w:rsidRPr="00314C28">
        <w:rPr>
          <w:rFonts w:asciiTheme="minorHAnsi" w:hAnsiTheme="minorHAnsi"/>
        </w:rPr>
        <w:t xml:space="preserve"> -  a child who refuses to obey the reasonable and proper orders or directions of a parent, guardian or custodian and who is beyond the control of that person, also includes a child who is habitually truant from school (ARS has several definitions, focus is on the relevant one)</w:t>
      </w:r>
    </w:p>
    <w:p w14:paraId="5FB1A804" w14:textId="77777777" w:rsidR="00906FAE" w:rsidRDefault="00906FAE" w:rsidP="004039E9">
      <w:pPr>
        <w:pStyle w:val="NormalWeb"/>
        <w:numPr>
          <w:ilvl w:val="0"/>
          <w:numId w:val="24"/>
        </w:numPr>
        <w:spacing w:before="0" w:beforeAutospacing="0" w:after="0" w:afterAutospacing="0"/>
        <w:rPr>
          <w:rFonts w:asciiTheme="minorHAnsi" w:hAnsiTheme="minorHAnsi"/>
        </w:rPr>
      </w:pPr>
      <w:r w:rsidRPr="00314C28">
        <w:rPr>
          <w:rFonts w:asciiTheme="minorHAnsi" w:hAnsiTheme="minorHAnsi"/>
          <w:u w:val="single"/>
        </w:rPr>
        <w:t>Excessive Absences</w:t>
      </w:r>
      <w:r w:rsidRPr="00314C28">
        <w:rPr>
          <w:rFonts w:asciiTheme="minorHAnsi" w:hAnsiTheme="minorHAnsi"/>
        </w:rPr>
        <w:t xml:space="preserve"> - the number of absent days exceeds 10% of the number of required attendance days</w:t>
      </w:r>
    </w:p>
    <w:p w14:paraId="5B1C7156" w14:textId="46C3072F" w:rsidR="00D9276B" w:rsidRPr="00314C28" w:rsidRDefault="00D9276B" w:rsidP="004039E9">
      <w:pPr>
        <w:pStyle w:val="NormalWeb"/>
        <w:numPr>
          <w:ilvl w:val="0"/>
          <w:numId w:val="24"/>
        </w:numPr>
        <w:spacing w:before="0" w:beforeAutospacing="0" w:after="0" w:afterAutospacing="0"/>
        <w:rPr>
          <w:rFonts w:asciiTheme="minorHAnsi" w:hAnsiTheme="minorHAnsi"/>
        </w:rPr>
      </w:pPr>
      <w:r>
        <w:rPr>
          <w:rFonts w:asciiTheme="minorHAnsi" w:hAnsiTheme="minorHAnsi"/>
          <w:u w:val="single"/>
        </w:rPr>
        <w:t>School Truancy Policy</w:t>
      </w:r>
      <w:r w:rsidRPr="00D9276B">
        <w:rPr>
          <w:rFonts w:asciiTheme="minorHAnsi" w:hAnsiTheme="minorHAnsi"/>
        </w:rPr>
        <w:t>-</w:t>
      </w:r>
      <w:r>
        <w:rPr>
          <w:rFonts w:asciiTheme="minorHAnsi" w:hAnsiTheme="minorHAnsi"/>
        </w:rPr>
        <w:t xml:space="preserve"> *Refer to your own school’s policy</w:t>
      </w:r>
    </w:p>
    <w:p w14:paraId="34FAF059" w14:textId="77777777" w:rsidR="00DD3CC7" w:rsidRDefault="00DD3CC7" w:rsidP="004039E9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35184896" w14:textId="4249378F" w:rsidR="00822F6A" w:rsidRDefault="00822F6A" w:rsidP="004039E9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3: </w:t>
      </w:r>
      <w:r w:rsidR="00730B1D">
        <w:rPr>
          <w:rFonts w:eastAsia="Calibri" w:cs="Tahoma"/>
          <w:b/>
          <w:bCs/>
          <w:sz w:val="24"/>
          <w:szCs w:val="24"/>
        </w:rPr>
        <w:t>Law Proposal</w:t>
      </w:r>
    </w:p>
    <w:p w14:paraId="3FCCA9AA" w14:textId="040A7D5D" w:rsidR="00822F6A" w:rsidRPr="00822F6A" w:rsidRDefault="00CC4202" w:rsidP="00822F6A">
      <w:pPr>
        <w:pStyle w:val="ListParagraph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Next, h</w:t>
      </w:r>
      <w:r w:rsidR="00822F6A" w:rsidRPr="00822F6A">
        <w:rPr>
          <w:rFonts w:eastAsia="Calibri" w:cs="Tahoma"/>
          <w:bCs/>
          <w:sz w:val="24"/>
          <w:szCs w:val="24"/>
        </w:rPr>
        <w:t>ave the groups propose their own law aimed at student success and be ready to report out</w:t>
      </w:r>
      <w:r w:rsidR="00822F6A" w:rsidRPr="00822F6A">
        <w:rPr>
          <w:rFonts w:eastAsia="Calibri" w:cs="Tahoma"/>
          <w:bCs/>
          <w:i/>
          <w:sz w:val="24"/>
          <w:szCs w:val="24"/>
        </w:rPr>
        <w:t>.</w:t>
      </w:r>
    </w:p>
    <w:p w14:paraId="7D1D18B0" w14:textId="77777777" w:rsidR="00822F6A" w:rsidRPr="00314C28" w:rsidRDefault="00822F6A" w:rsidP="00822F6A">
      <w:pPr>
        <w:pStyle w:val="ListParagraph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314C28">
        <w:rPr>
          <w:rFonts w:eastAsia="Calibri" w:cs="Tahoma"/>
          <w:bCs/>
          <w:sz w:val="24"/>
          <w:szCs w:val="24"/>
        </w:rPr>
        <w:t>Ask groups to share their proposed law and explanation.</w:t>
      </w:r>
    </w:p>
    <w:p w14:paraId="5AF4D1AF" w14:textId="77777777" w:rsidR="00822F6A" w:rsidRPr="00822F6A" w:rsidRDefault="00822F6A" w:rsidP="00884CA4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19E3584E" w14:textId="77777777" w:rsidR="002E6E42" w:rsidRDefault="002E6E42" w:rsidP="004039E9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314C28">
        <w:rPr>
          <w:rFonts w:eastAsia="Calibri" w:cs="Tahoma"/>
          <w:b/>
          <w:bCs/>
          <w:sz w:val="24"/>
          <w:szCs w:val="24"/>
        </w:rPr>
        <w:t xml:space="preserve">Lesson Debrief:  </w:t>
      </w:r>
    </w:p>
    <w:p w14:paraId="206C8FA0" w14:textId="099A2244" w:rsidR="00884CA4" w:rsidRPr="00884CA4" w:rsidRDefault="00884CA4" w:rsidP="00884CA4">
      <w:pPr>
        <w:pStyle w:val="ListParagraph"/>
        <w:widowControl w:val="0"/>
        <w:numPr>
          <w:ilvl w:val="0"/>
          <w:numId w:val="3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Share something about truancy that you didn’t know before.</w:t>
      </w:r>
    </w:p>
    <w:p w14:paraId="2EA84CE1" w14:textId="1475A3C9" w:rsidR="00884CA4" w:rsidRPr="00CC4202" w:rsidRDefault="00CC4202" w:rsidP="00884CA4">
      <w:pPr>
        <w:pStyle w:val="ListParagraph"/>
        <w:widowControl w:val="0"/>
        <w:numPr>
          <w:ilvl w:val="0"/>
          <w:numId w:val="3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CC4202">
        <w:rPr>
          <w:rFonts w:eastAsia="Calibri" w:cs="Tahoma"/>
          <w:bCs/>
          <w:sz w:val="24"/>
          <w:szCs w:val="24"/>
        </w:rPr>
        <w:t xml:space="preserve">Why do you think </w:t>
      </w:r>
      <w:r>
        <w:rPr>
          <w:rFonts w:eastAsia="Calibri" w:cs="Tahoma"/>
          <w:bCs/>
          <w:sz w:val="24"/>
          <w:szCs w:val="24"/>
        </w:rPr>
        <w:t>there are laws about going to school?</w:t>
      </w:r>
    </w:p>
    <w:p w14:paraId="52C83367" w14:textId="136CA862" w:rsidR="00104845" w:rsidRPr="0056390A" w:rsidRDefault="00104845" w:rsidP="00CC4202">
      <w:pPr>
        <w:jc w:val="center"/>
        <w:rPr>
          <w:sz w:val="24"/>
          <w:szCs w:val="24"/>
        </w:rPr>
      </w:pPr>
    </w:p>
    <w:p w14:paraId="6568DF64" w14:textId="77777777" w:rsidR="00104845" w:rsidRDefault="00104845" w:rsidP="00104845">
      <w:pPr>
        <w:jc w:val="center"/>
        <w:rPr>
          <w:sz w:val="24"/>
          <w:szCs w:val="24"/>
        </w:rPr>
      </w:pPr>
    </w:p>
    <w:p w14:paraId="3B174502" w14:textId="77777777" w:rsidR="006A0791" w:rsidRDefault="006A0791" w:rsidP="00104845">
      <w:pPr>
        <w:jc w:val="center"/>
        <w:rPr>
          <w:sz w:val="24"/>
          <w:szCs w:val="24"/>
        </w:rPr>
      </w:pPr>
    </w:p>
    <w:p w14:paraId="06BF237D" w14:textId="77777777" w:rsidR="006A0791" w:rsidRDefault="006A0791" w:rsidP="00104845">
      <w:pPr>
        <w:jc w:val="center"/>
        <w:rPr>
          <w:sz w:val="24"/>
          <w:szCs w:val="24"/>
        </w:rPr>
      </w:pPr>
    </w:p>
    <w:p w14:paraId="6DC12A01" w14:textId="77777777" w:rsidR="006A0791" w:rsidRDefault="006A0791" w:rsidP="00104845">
      <w:pPr>
        <w:jc w:val="center"/>
        <w:rPr>
          <w:sz w:val="24"/>
          <w:szCs w:val="24"/>
        </w:rPr>
      </w:pPr>
    </w:p>
    <w:p w14:paraId="26756007" w14:textId="77777777" w:rsidR="006A0791" w:rsidRDefault="006A0791" w:rsidP="00104845">
      <w:pPr>
        <w:jc w:val="center"/>
        <w:rPr>
          <w:sz w:val="24"/>
          <w:szCs w:val="24"/>
        </w:rPr>
      </w:pPr>
    </w:p>
    <w:p w14:paraId="7FF1A32A" w14:textId="77777777" w:rsidR="006A0791" w:rsidRDefault="006A0791" w:rsidP="00104845">
      <w:pPr>
        <w:jc w:val="center"/>
        <w:rPr>
          <w:sz w:val="24"/>
          <w:szCs w:val="24"/>
        </w:rPr>
      </w:pPr>
    </w:p>
    <w:p w14:paraId="740D6C0E" w14:textId="77777777" w:rsidR="006A0791" w:rsidRDefault="006A0791" w:rsidP="00104845">
      <w:pPr>
        <w:jc w:val="center"/>
        <w:rPr>
          <w:sz w:val="24"/>
          <w:szCs w:val="24"/>
        </w:rPr>
      </w:pPr>
    </w:p>
    <w:p w14:paraId="41F74135" w14:textId="77777777" w:rsidR="006A0791" w:rsidRDefault="006A0791" w:rsidP="00104845">
      <w:pPr>
        <w:jc w:val="center"/>
        <w:rPr>
          <w:sz w:val="24"/>
          <w:szCs w:val="24"/>
        </w:rPr>
      </w:pPr>
    </w:p>
    <w:p w14:paraId="4FBC8F6C" w14:textId="77777777" w:rsidR="006A0791" w:rsidRPr="00837E24" w:rsidRDefault="006A0791" w:rsidP="006A0791">
      <w:pPr>
        <w:jc w:val="center"/>
        <w:rPr>
          <w:sz w:val="24"/>
          <w:szCs w:val="24"/>
        </w:rPr>
      </w:pPr>
      <w:r w:rsidRPr="00837E24">
        <w:rPr>
          <w:rFonts w:cs="Tahoma"/>
          <w:b/>
          <w:noProof/>
          <w:sz w:val="24"/>
          <w:szCs w:val="24"/>
        </w:rPr>
        <w:lastRenderedPageBreak/>
        <w:drawing>
          <wp:inline distT="0" distB="0" distL="0" distR="0" wp14:anchorId="55152305" wp14:editId="26ED487D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D70EF5" w14:textId="77777777" w:rsidR="006A0791" w:rsidRPr="00837E24" w:rsidRDefault="006A0791" w:rsidP="006A0791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4"/>
          <w:szCs w:val="24"/>
        </w:rPr>
      </w:pPr>
      <w:r w:rsidRPr="00837E24">
        <w:rPr>
          <w:rFonts w:eastAsia="Calibri" w:cs="Calibri"/>
          <w:sz w:val="24"/>
          <w:szCs w:val="24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486595FC" w14:textId="77777777" w:rsidR="006A0791" w:rsidRPr="00314C28" w:rsidRDefault="006A0791" w:rsidP="006A0791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7C37BB3C" w14:textId="77777777" w:rsidR="006A0791" w:rsidRPr="00314C28" w:rsidRDefault="006A0791" w:rsidP="006A0791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 w:rsidRPr="00314C28">
        <w:rPr>
          <w:rFonts w:eastAsia="Calibri" w:cs="Calibri"/>
          <w:b/>
          <w:bCs/>
          <w:sz w:val="24"/>
          <w:szCs w:val="24"/>
        </w:rPr>
        <w:t>“Connecting Today’s Truancy to Tomorrow’s Future”: Academy</w:t>
      </w:r>
    </w:p>
    <w:p w14:paraId="0116F313" w14:textId="77777777" w:rsidR="006A0791" w:rsidRPr="00314C28" w:rsidRDefault="006A0791" w:rsidP="006A0791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 w:rsidRPr="00314C28">
        <w:rPr>
          <w:rFonts w:eastAsia="Calibri" w:cs="Calibri"/>
          <w:bCs/>
          <w:sz w:val="24"/>
          <w:szCs w:val="24"/>
        </w:rPr>
        <w:t>(Middle/High)</w:t>
      </w:r>
    </w:p>
    <w:p w14:paraId="6877C032" w14:textId="3A0B0CA2" w:rsidR="006A0791" w:rsidRDefault="006A0791" w:rsidP="006A0791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 w:rsidRPr="00314C28">
        <w:rPr>
          <w:rFonts w:eastAsia="Calibri" w:cs="Tahoma"/>
          <w:b/>
          <w:bCs/>
          <w:sz w:val="24"/>
          <w:szCs w:val="24"/>
        </w:rPr>
        <w:t xml:space="preserve">Do I Have to go to School? </w:t>
      </w:r>
      <w:r>
        <w:rPr>
          <w:rFonts w:eastAsia="Calibri" w:cs="Tahoma"/>
          <w:b/>
          <w:bCs/>
          <w:sz w:val="24"/>
          <w:szCs w:val="24"/>
        </w:rPr>
        <w:t>Correlations</w:t>
      </w:r>
    </w:p>
    <w:p w14:paraId="72CCE8C7" w14:textId="77777777" w:rsidR="006A0791" w:rsidRDefault="006A0791" w:rsidP="006A0791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016"/>
      </w:tblGrid>
      <w:tr w:rsidR="002B2BE4" w:rsidRPr="00D76B24" w14:paraId="0A8F76B0" w14:textId="77777777" w:rsidTr="002B2BE4">
        <w:tc>
          <w:tcPr>
            <w:tcW w:w="11016" w:type="dxa"/>
          </w:tcPr>
          <w:p w14:paraId="6501A122" w14:textId="296AC4BE" w:rsidR="002B2BE4" w:rsidRPr="00D76B24" w:rsidRDefault="002B2BE4" w:rsidP="00104845">
            <w:pPr>
              <w:jc w:val="center"/>
              <w:rPr>
                <w:b/>
                <w:sz w:val="24"/>
                <w:szCs w:val="24"/>
              </w:rPr>
            </w:pPr>
            <w:r w:rsidRPr="00D76B24">
              <w:rPr>
                <w:b/>
                <w:sz w:val="24"/>
                <w:szCs w:val="24"/>
              </w:rPr>
              <w:t>Civics and Government</w:t>
            </w:r>
          </w:p>
        </w:tc>
      </w:tr>
      <w:tr w:rsidR="002B2BE4" w:rsidRPr="00D76B24" w14:paraId="039A646B" w14:textId="77777777" w:rsidTr="00D76B24">
        <w:trPr>
          <w:trHeight w:val="1232"/>
        </w:trPr>
        <w:tc>
          <w:tcPr>
            <w:tcW w:w="11016" w:type="dxa"/>
          </w:tcPr>
          <w:p w14:paraId="0BF9F514" w14:textId="55429010" w:rsidR="002B2BE4" w:rsidRPr="00D76B24" w:rsidRDefault="002B2BE4" w:rsidP="002B2BE4">
            <w:pPr>
              <w:rPr>
                <w:sz w:val="24"/>
                <w:szCs w:val="24"/>
              </w:rPr>
            </w:pPr>
            <w:r w:rsidRPr="00D76B24">
              <w:rPr>
                <w:sz w:val="24"/>
                <w:szCs w:val="24"/>
              </w:rPr>
              <w:t>Explain the obligations and responsibilities of citizenship: obeying the law.</w:t>
            </w:r>
            <w:r w:rsidR="00D76B24" w:rsidRPr="00D76B24">
              <w:rPr>
                <w:sz w:val="24"/>
                <w:szCs w:val="24"/>
              </w:rPr>
              <w:t xml:space="preserve"> </w:t>
            </w:r>
            <w:r w:rsidRPr="00D76B24">
              <w:rPr>
                <w:sz w:val="24"/>
                <w:szCs w:val="24"/>
              </w:rPr>
              <w:t>(7-12 S3C4 PO4b-c)</w:t>
            </w:r>
            <w:r w:rsidR="00D76B24" w:rsidRPr="00D76B24">
              <w:rPr>
                <w:sz w:val="24"/>
                <w:szCs w:val="24"/>
              </w:rPr>
              <w:br/>
            </w:r>
          </w:p>
          <w:p w14:paraId="3C804859" w14:textId="77777777" w:rsidR="002B2BE4" w:rsidRPr="00D76B24" w:rsidRDefault="002B2BE4" w:rsidP="002B2BE4">
            <w:pPr>
              <w:rPr>
                <w:i/>
                <w:sz w:val="24"/>
                <w:szCs w:val="24"/>
              </w:rPr>
            </w:pPr>
            <w:r w:rsidRPr="00D76B24">
              <w:rPr>
                <w:sz w:val="24"/>
                <w:szCs w:val="24"/>
              </w:rPr>
              <w:t xml:space="preserve">Examine the basic political, social responsibilities of citizenship: </w:t>
            </w:r>
            <w:r w:rsidRPr="00D76B24">
              <w:rPr>
                <w:i/>
                <w:sz w:val="24"/>
                <w:szCs w:val="24"/>
              </w:rPr>
              <w:t>analyzing public issues and policy making.</w:t>
            </w:r>
          </w:p>
          <w:p w14:paraId="3CC8EF8A" w14:textId="4CAAB25C" w:rsidR="002B2BE4" w:rsidRPr="00D76B24" w:rsidRDefault="002B2BE4" w:rsidP="00D76B24">
            <w:pPr>
              <w:rPr>
                <w:sz w:val="24"/>
                <w:szCs w:val="24"/>
              </w:rPr>
            </w:pPr>
            <w:r w:rsidRPr="00D76B24">
              <w:rPr>
                <w:sz w:val="24"/>
                <w:szCs w:val="24"/>
              </w:rPr>
              <w:t>(HS S3C4 PO3)</w:t>
            </w:r>
          </w:p>
        </w:tc>
      </w:tr>
    </w:tbl>
    <w:p w14:paraId="458D6C4A" w14:textId="77777777" w:rsidR="006A0791" w:rsidRPr="00D76B24" w:rsidRDefault="006A0791" w:rsidP="00104845">
      <w:pPr>
        <w:jc w:val="center"/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016"/>
      </w:tblGrid>
      <w:tr w:rsidR="002B2BE4" w:rsidRPr="00D76B24" w14:paraId="20A53369" w14:textId="77777777" w:rsidTr="002B2BE4">
        <w:tc>
          <w:tcPr>
            <w:tcW w:w="11016" w:type="dxa"/>
          </w:tcPr>
          <w:p w14:paraId="06525C22" w14:textId="3E2A76C7" w:rsidR="002B2BE4" w:rsidRPr="00D76B24" w:rsidRDefault="002B2BE4" w:rsidP="00104845">
            <w:pPr>
              <w:jc w:val="center"/>
              <w:rPr>
                <w:b/>
                <w:sz w:val="24"/>
                <w:szCs w:val="24"/>
              </w:rPr>
            </w:pPr>
            <w:r w:rsidRPr="00D76B24">
              <w:rPr>
                <w:b/>
                <w:sz w:val="24"/>
                <w:szCs w:val="24"/>
              </w:rPr>
              <w:t>Key Ideas and Details</w:t>
            </w:r>
          </w:p>
        </w:tc>
      </w:tr>
      <w:tr w:rsidR="002B2BE4" w:rsidRPr="00D76B24" w14:paraId="52B67EC7" w14:textId="77777777" w:rsidTr="002B2BE4">
        <w:tc>
          <w:tcPr>
            <w:tcW w:w="11016" w:type="dxa"/>
          </w:tcPr>
          <w:p w14:paraId="7CB1F950" w14:textId="759D8E60" w:rsidR="002B2BE4" w:rsidRPr="00D76B24" w:rsidRDefault="002B2BE4" w:rsidP="00D76B24">
            <w:pPr>
              <w:rPr>
                <w:sz w:val="24"/>
                <w:szCs w:val="24"/>
              </w:rPr>
            </w:pPr>
            <w:r w:rsidRPr="00D76B24">
              <w:rPr>
                <w:rFonts w:eastAsia="Times New Roman" w:cs="Times New Roman"/>
                <w:sz w:val="24"/>
                <w:szCs w:val="24"/>
              </w:rPr>
              <w:t>Determine the meaning of words and phrases as they are used in a text; (6-12.RH.4)</w:t>
            </w:r>
          </w:p>
        </w:tc>
      </w:tr>
    </w:tbl>
    <w:p w14:paraId="001BB461" w14:textId="77777777" w:rsidR="002B2BE4" w:rsidRPr="00D76B24" w:rsidRDefault="002B2BE4" w:rsidP="00104845">
      <w:pPr>
        <w:jc w:val="center"/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016"/>
      </w:tblGrid>
      <w:tr w:rsidR="002B2BE4" w:rsidRPr="00D76B24" w14:paraId="13C09D2F" w14:textId="77777777" w:rsidTr="002B2BE4">
        <w:tc>
          <w:tcPr>
            <w:tcW w:w="11016" w:type="dxa"/>
          </w:tcPr>
          <w:p w14:paraId="708AB14C" w14:textId="4CAF846E" w:rsidR="002B2BE4" w:rsidRPr="00D76B24" w:rsidRDefault="002B2BE4" w:rsidP="00104845">
            <w:pPr>
              <w:jc w:val="center"/>
              <w:rPr>
                <w:b/>
                <w:sz w:val="24"/>
                <w:szCs w:val="24"/>
              </w:rPr>
            </w:pPr>
            <w:r w:rsidRPr="00D76B24">
              <w:rPr>
                <w:b/>
                <w:sz w:val="24"/>
                <w:szCs w:val="24"/>
              </w:rPr>
              <w:t>Types and Purposes</w:t>
            </w:r>
          </w:p>
        </w:tc>
      </w:tr>
      <w:tr w:rsidR="002B2BE4" w:rsidRPr="00D76B24" w14:paraId="39CB70B4" w14:textId="77777777" w:rsidTr="002B2BE4">
        <w:tc>
          <w:tcPr>
            <w:tcW w:w="11016" w:type="dxa"/>
          </w:tcPr>
          <w:p w14:paraId="5F5ACF31" w14:textId="1F8499EE" w:rsidR="002B2BE4" w:rsidRPr="00D76B24" w:rsidRDefault="002B2BE4" w:rsidP="00D76B24">
            <w:pPr>
              <w:rPr>
                <w:sz w:val="24"/>
                <w:szCs w:val="24"/>
              </w:rPr>
            </w:pPr>
            <w:r w:rsidRPr="00D76B24">
              <w:rPr>
                <w:sz w:val="24"/>
                <w:szCs w:val="24"/>
              </w:rPr>
              <w:t xml:space="preserve">Write informative/explanatory texts to examine a topic and convey ideas, concepts, and information through the selection, organization, and analysis of relevant content. </w:t>
            </w:r>
            <w:r w:rsidR="00D76B24" w:rsidRPr="00D76B24">
              <w:rPr>
                <w:sz w:val="24"/>
                <w:szCs w:val="24"/>
              </w:rPr>
              <w:t xml:space="preserve"> </w:t>
            </w:r>
            <w:r w:rsidRPr="00D76B24">
              <w:rPr>
                <w:sz w:val="24"/>
                <w:szCs w:val="24"/>
              </w:rPr>
              <w:t>(7-12. W. 2)</w:t>
            </w:r>
          </w:p>
        </w:tc>
      </w:tr>
    </w:tbl>
    <w:p w14:paraId="2CAD72EA" w14:textId="77777777" w:rsidR="002B2BE4" w:rsidRPr="00D76B24" w:rsidRDefault="002B2BE4" w:rsidP="00104845">
      <w:pPr>
        <w:jc w:val="center"/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016"/>
      </w:tblGrid>
      <w:tr w:rsidR="002B2BE4" w:rsidRPr="00D76B24" w14:paraId="7E01DB9A" w14:textId="77777777" w:rsidTr="002B2BE4">
        <w:tc>
          <w:tcPr>
            <w:tcW w:w="11016" w:type="dxa"/>
          </w:tcPr>
          <w:p w14:paraId="7FFF3E31" w14:textId="4D399CE4" w:rsidR="002B2BE4" w:rsidRPr="00D76B24" w:rsidRDefault="002B2BE4" w:rsidP="00104845">
            <w:pPr>
              <w:jc w:val="center"/>
              <w:rPr>
                <w:b/>
                <w:sz w:val="24"/>
                <w:szCs w:val="24"/>
              </w:rPr>
            </w:pPr>
            <w:r w:rsidRPr="00D76B24">
              <w:rPr>
                <w:b/>
                <w:sz w:val="24"/>
                <w:szCs w:val="24"/>
              </w:rPr>
              <w:t>Production and Distribution of Writing</w:t>
            </w:r>
          </w:p>
        </w:tc>
      </w:tr>
      <w:tr w:rsidR="002B2BE4" w:rsidRPr="00D76B24" w14:paraId="05273C1B" w14:textId="77777777" w:rsidTr="002B2BE4">
        <w:tc>
          <w:tcPr>
            <w:tcW w:w="11016" w:type="dxa"/>
          </w:tcPr>
          <w:p w14:paraId="2852A240" w14:textId="78BAE3A7" w:rsidR="002B2BE4" w:rsidRPr="00D76B24" w:rsidRDefault="002B2BE4" w:rsidP="00D76B24">
            <w:pPr>
              <w:rPr>
                <w:sz w:val="24"/>
                <w:szCs w:val="24"/>
              </w:rPr>
            </w:pPr>
            <w:r w:rsidRPr="00D76B24">
              <w:rPr>
                <w:rFonts w:eastAsia="Calibri" w:cs="Calibri"/>
                <w:sz w:val="24"/>
                <w:szCs w:val="24"/>
              </w:rPr>
              <w:t xml:space="preserve">Produce clear and coherent writing in which the development, organization, and style are appropriate to task, purpose, and audience. </w:t>
            </w:r>
            <w:r w:rsidR="00D76B24" w:rsidRPr="00D76B24">
              <w:rPr>
                <w:rFonts w:eastAsia="Calibri" w:cs="Calibri"/>
                <w:sz w:val="24"/>
                <w:szCs w:val="24"/>
              </w:rPr>
              <w:t xml:space="preserve"> </w:t>
            </w:r>
            <w:r w:rsidRPr="00D76B24">
              <w:rPr>
                <w:rFonts w:eastAsia="Calibri" w:cs="Calibri"/>
                <w:sz w:val="24"/>
                <w:szCs w:val="24"/>
              </w:rPr>
              <w:t>(6‐12.WHST.4)</w:t>
            </w:r>
          </w:p>
        </w:tc>
      </w:tr>
    </w:tbl>
    <w:p w14:paraId="1AC60D0C" w14:textId="77777777" w:rsidR="002B2BE4" w:rsidRPr="00D76B24" w:rsidRDefault="002B2BE4" w:rsidP="00104845">
      <w:pPr>
        <w:jc w:val="center"/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016"/>
      </w:tblGrid>
      <w:tr w:rsidR="002B2BE4" w:rsidRPr="00D76B24" w14:paraId="450E7971" w14:textId="77777777" w:rsidTr="002B2BE4">
        <w:tc>
          <w:tcPr>
            <w:tcW w:w="11016" w:type="dxa"/>
          </w:tcPr>
          <w:p w14:paraId="7FDC64A8" w14:textId="70267693" w:rsidR="002B2BE4" w:rsidRPr="00D76B24" w:rsidRDefault="002B2BE4" w:rsidP="00104845">
            <w:pPr>
              <w:jc w:val="center"/>
              <w:rPr>
                <w:b/>
                <w:sz w:val="24"/>
                <w:szCs w:val="24"/>
              </w:rPr>
            </w:pPr>
            <w:r w:rsidRPr="00D76B24">
              <w:rPr>
                <w:b/>
                <w:sz w:val="24"/>
                <w:szCs w:val="24"/>
              </w:rPr>
              <w:t>Comprehension and Collaboration</w:t>
            </w:r>
          </w:p>
        </w:tc>
      </w:tr>
      <w:tr w:rsidR="002B2BE4" w:rsidRPr="00D76B24" w14:paraId="0ECD2C3A" w14:textId="77777777" w:rsidTr="00D76B24">
        <w:trPr>
          <w:trHeight w:val="1223"/>
        </w:trPr>
        <w:tc>
          <w:tcPr>
            <w:tcW w:w="11016" w:type="dxa"/>
          </w:tcPr>
          <w:p w14:paraId="5755B9FE" w14:textId="3CF0D44C" w:rsidR="002B2BE4" w:rsidRPr="00D76B24" w:rsidRDefault="002B2BE4" w:rsidP="00D76B24">
            <w:pPr>
              <w:spacing w:after="200" w:line="276" w:lineRule="auto"/>
              <w:rPr>
                <w:sz w:val="24"/>
                <w:szCs w:val="24"/>
              </w:rPr>
            </w:pPr>
            <w:r w:rsidRPr="002B2BE4">
              <w:rPr>
                <w:i/>
                <w:sz w:val="24"/>
                <w:szCs w:val="24"/>
              </w:rPr>
              <w:t>Engage, initiate, and participate</w:t>
            </w:r>
            <w:r w:rsidRPr="002B2BE4">
              <w:rPr>
                <w:sz w:val="24"/>
                <w:szCs w:val="24"/>
              </w:rPr>
              <w:t xml:space="preserve"> effectively in a range of collaborative discussions (one-on-one, in groups, and teacher-led) with diverse partners on grade </w:t>
            </w:r>
            <w:r w:rsidRPr="002B2BE4">
              <w:rPr>
                <w:i/>
                <w:sz w:val="24"/>
                <w:szCs w:val="24"/>
              </w:rPr>
              <w:t>appropriate</w:t>
            </w:r>
            <w:r w:rsidRPr="002B2BE4">
              <w:rPr>
                <w:sz w:val="24"/>
                <w:szCs w:val="24"/>
              </w:rPr>
              <w:t xml:space="preserve"> topics, texts, and issues, building on others’ ideas and expressing their own clearly. </w:t>
            </w:r>
            <w:r w:rsidR="00D76B24" w:rsidRPr="00D76B24">
              <w:rPr>
                <w:sz w:val="24"/>
                <w:szCs w:val="24"/>
              </w:rPr>
              <w:t xml:space="preserve"> </w:t>
            </w:r>
            <w:r w:rsidRPr="002B2BE4">
              <w:rPr>
                <w:sz w:val="24"/>
                <w:szCs w:val="24"/>
              </w:rPr>
              <w:t>(6-12 SL.1.)</w:t>
            </w:r>
          </w:p>
        </w:tc>
      </w:tr>
    </w:tbl>
    <w:p w14:paraId="6727A705" w14:textId="77777777" w:rsidR="002B2BE4" w:rsidRPr="00D76B24" w:rsidRDefault="002B2BE4" w:rsidP="002B2BE4">
      <w:pPr>
        <w:tabs>
          <w:tab w:val="left" w:pos="4680"/>
        </w:tabs>
        <w:rPr>
          <w:sz w:val="24"/>
          <w:szCs w:val="24"/>
        </w:rPr>
      </w:pPr>
      <w:r w:rsidRPr="00D76B24">
        <w:rPr>
          <w:sz w:val="24"/>
          <w:szCs w:val="24"/>
        </w:rPr>
        <w:tab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016"/>
      </w:tblGrid>
      <w:tr w:rsidR="002B2BE4" w:rsidRPr="00D76B24" w14:paraId="196C8E42" w14:textId="77777777" w:rsidTr="002B2BE4">
        <w:tc>
          <w:tcPr>
            <w:tcW w:w="11016" w:type="dxa"/>
          </w:tcPr>
          <w:p w14:paraId="53C0759B" w14:textId="3A45795C" w:rsidR="002B2BE4" w:rsidRPr="00D76B24" w:rsidRDefault="00D76B24" w:rsidP="00D76B24">
            <w:pPr>
              <w:tabs>
                <w:tab w:val="left" w:pos="4680"/>
              </w:tabs>
              <w:jc w:val="center"/>
              <w:rPr>
                <w:sz w:val="24"/>
                <w:szCs w:val="24"/>
              </w:rPr>
            </w:pPr>
            <w:r w:rsidRPr="00D76B24">
              <w:rPr>
                <w:b/>
                <w:sz w:val="24"/>
                <w:szCs w:val="24"/>
              </w:rPr>
              <w:t>Presentation of Knowledge and Ideas</w:t>
            </w:r>
          </w:p>
        </w:tc>
      </w:tr>
      <w:tr w:rsidR="002B2BE4" w:rsidRPr="00D76B24" w14:paraId="5A3EA7C4" w14:textId="77777777" w:rsidTr="002B2BE4">
        <w:tc>
          <w:tcPr>
            <w:tcW w:w="11016" w:type="dxa"/>
          </w:tcPr>
          <w:p w14:paraId="749A305F" w14:textId="5E4F820B" w:rsidR="002B2BE4" w:rsidRPr="00D76B24" w:rsidRDefault="00D76B24" w:rsidP="00D76B24">
            <w:pPr>
              <w:tabs>
                <w:tab w:val="left" w:pos="4680"/>
              </w:tabs>
              <w:rPr>
                <w:sz w:val="24"/>
                <w:szCs w:val="24"/>
              </w:rPr>
            </w:pPr>
            <w:r w:rsidRPr="00D76B24">
              <w:rPr>
                <w:rFonts w:eastAsia="Times New Roman" w:cs="Times New Roman"/>
                <w:sz w:val="24"/>
                <w:szCs w:val="24"/>
              </w:rPr>
              <w:t>Present information, findings, and supporting evidence such that listeners can follow the line of reasoning and the organization, development, and style are appropriate to task, purpose, and audience.  (6-12 SL.4)</w:t>
            </w:r>
          </w:p>
        </w:tc>
      </w:tr>
    </w:tbl>
    <w:p w14:paraId="7E8442F8" w14:textId="18ED6AD2" w:rsidR="002B2BE4" w:rsidRPr="00D76B24" w:rsidRDefault="002B2BE4" w:rsidP="002B2BE4">
      <w:pPr>
        <w:tabs>
          <w:tab w:val="left" w:pos="4680"/>
        </w:tabs>
        <w:rPr>
          <w:sz w:val="24"/>
          <w:szCs w:val="24"/>
        </w:rPr>
      </w:pPr>
    </w:p>
    <w:sectPr w:rsidR="002B2BE4" w:rsidRPr="00D76B24" w:rsidSect="00DD3CC7">
      <w:footerReference w:type="default" r:id="rId8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CE3A3F2" w14:textId="77777777" w:rsidR="00E64E14" w:rsidRDefault="00E64E14" w:rsidP="00DD3CC7">
      <w:pPr>
        <w:spacing w:after="0" w:line="240" w:lineRule="auto"/>
      </w:pPr>
      <w:r>
        <w:separator/>
      </w:r>
    </w:p>
  </w:endnote>
  <w:endnote w:type="continuationSeparator" w:id="0">
    <w:p w14:paraId="085D316C" w14:textId="77777777" w:rsidR="00E64E14" w:rsidRDefault="00E64E14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92F362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                           </w:t>
    </w:r>
    <w:r w:rsidR="002505EB">
      <w:rPr>
        <w:rFonts w:asciiTheme="majorHAnsi" w:eastAsiaTheme="majorEastAsia" w:hAnsiTheme="majorHAnsi" w:cstheme="majorBidi"/>
      </w:rPr>
      <w:t>September 1, 2015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0A4A0A" w:rsidRPr="000A4A0A">
      <w:rPr>
        <w:rFonts w:asciiTheme="majorHAnsi" w:eastAsiaTheme="majorEastAsia" w:hAnsiTheme="majorHAnsi" w:cstheme="majorBidi"/>
        <w:noProof/>
      </w:rPr>
      <w:t>1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798FBF0E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876DF9C" w14:textId="77777777" w:rsidR="00E64E14" w:rsidRDefault="00E64E14" w:rsidP="00DD3CC7">
      <w:pPr>
        <w:spacing w:after="0" w:line="240" w:lineRule="auto"/>
      </w:pPr>
      <w:r>
        <w:separator/>
      </w:r>
    </w:p>
  </w:footnote>
  <w:footnote w:type="continuationSeparator" w:id="0">
    <w:p w14:paraId="3B62DB60" w14:textId="77777777" w:rsidR="00E64E14" w:rsidRDefault="00E64E14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D7B05"/>
    <w:multiLevelType w:val="hybridMultilevel"/>
    <w:tmpl w:val="65BA2EF2"/>
    <w:lvl w:ilvl="0" w:tplc="7C78969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7E1697"/>
    <w:multiLevelType w:val="hybridMultilevel"/>
    <w:tmpl w:val="BAD4D10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5D43C7A"/>
    <w:multiLevelType w:val="hybridMultilevel"/>
    <w:tmpl w:val="C72ECF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AE4BE7"/>
    <w:multiLevelType w:val="hybridMultilevel"/>
    <w:tmpl w:val="66FE9FEE"/>
    <w:lvl w:ilvl="0" w:tplc="0409000F">
      <w:start w:val="1"/>
      <w:numFmt w:val="decimal"/>
      <w:lvlText w:val="%1."/>
      <w:lvlJc w:val="left"/>
      <w:pPr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 w15:restartNumberingAfterBreak="0">
    <w:nsid w:val="0A6C75BB"/>
    <w:multiLevelType w:val="hybridMultilevel"/>
    <w:tmpl w:val="8C24A9A0"/>
    <w:lvl w:ilvl="0" w:tplc="448AE28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BB5CDC"/>
    <w:multiLevelType w:val="hybridMultilevel"/>
    <w:tmpl w:val="3D2889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E37328"/>
    <w:multiLevelType w:val="hybridMultilevel"/>
    <w:tmpl w:val="3D821F92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72E71D7"/>
    <w:multiLevelType w:val="multilevel"/>
    <w:tmpl w:val="E242A348"/>
    <w:lvl w:ilvl="0">
      <w:start w:val="1"/>
      <w:numFmt w:val="bullet"/>
      <w:lvlText w:val=""/>
      <w:lvlJc w:val="left"/>
      <w:pPr>
        <w:tabs>
          <w:tab w:val="num" w:pos="2250"/>
        </w:tabs>
        <w:ind w:left="3384" w:hanging="1494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2970"/>
        </w:tabs>
        <w:ind w:left="297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3690"/>
        </w:tabs>
        <w:ind w:left="369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5130"/>
        </w:tabs>
        <w:ind w:left="513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5850"/>
        </w:tabs>
        <w:ind w:left="585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7290"/>
        </w:tabs>
        <w:ind w:left="729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8010"/>
        </w:tabs>
        <w:ind w:left="801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8BA4BF0"/>
    <w:multiLevelType w:val="hybridMultilevel"/>
    <w:tmpl w:val="58A2C5E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65122B"/>
    <w:multiLevelType w:val="hybridMultilevel"/>
    <w:tmpl w:val="F66AD2D8"/>
    <w:lvl w:ilvl="0" w:tplc="448AE28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AB533E"/>
    <w:multiLevelType w:val="hybridMultilevel"/>
    <w:tmpl w:val="8C5AC8A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4061367"/>
    <w:multiLevelType w:val="hybridMultilevel"/>
    <w:tmpl w:val="A798DCA6"/>
    <w:lvl w:ilvl="0" w:tplc="6CB4923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1E3148"/>
    <w:multiLevelType w:val="hybridMultilevel"/>
    <w:tmpl w:val="95F083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3C177812"/>
    <w:multiLevelType w:val="hybridMultilevel"/>
    <w:tmpl w:val="3F5874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722401"/>
    <w:multiLevelType w:val="hybridMultilevel"/>
    <w:tmpl w:val="E702B3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3142A44"/>
    <w:multiLevelType w:val="hybridMultilevel"/>
    <w:tmpl w:val="8170218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80B16FE"/>
    <w:multiLevelType w:val="hybridMultilevel"/>
    <w:tmpl w:val="660E8E9E"/>
    <w:lvl w:ilvl="0" w:tplc="448AE28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8831547"/>
    <w:multiLevelType w:val="hybridMultilevel"/>
    <w:tmpl w:val="BBFAFF3A"/>
    <w:lvl w:ilvl="0" w:tplc="16E6C47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A614192"/>
    <w:multiLevelType w:val="hybridMultilevel"/>
    <w:tmpl w:val="0952E722"/>
    <w:lvl w:ilvl="0" w:tplc="C454400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D3C4DA2"/>
    <w:multiLevelType w:val="hybridMultilevel"/>
    <w:tmpl w:val="F7F053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A61BC7"/>
    <w:multiLevelType w:val="hybridMultilevel"/>
    <w:tmpl w:val="9A4827E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2" w15:restartNumberingAfterBreak="0">
    <w:nsid w:val="5356523E"/>
    <w:multiLevelType w:val="hybridMultilevel"/>
    <w:tmpl w:val="C1B60BB8"/>
    <w:lvl w:ilvl="0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53F777FB"/>
    <w:multiLevelType w:val="hybridMultilevel"/>
    <w:tmpl w:val="8BD871B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40E66AF"/>
    <w:multiLevelType w:val="hybridMultilevel"/>
    <w:tmpl w:val="0E9CE6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50E3F13"/>
    <w:multiLevelType w:val="hybridMultilevel"/>
    <w:tmpl w:val="65BA2EF2"/>
    <w:lvl w:ilvl="0" w:tplc="7C78969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8515346"/>
    <w:multiLevelType w:val="hybridMultilevel"/>
    <w:tmpl w:val="CB76F8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723CCD"/>
    <w:multiLevelType w:val="hybridMultilevel"/>
    <w:tmpl w:val="A93E2A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618F6DED"/>
    <w:multiLevelType w:val="multilevel"/>
    <w:tmpl w:val="D72C5E1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9" w15:restartNumberingAfterBreak="0">
    <w:nsid w:val="62BA3A16"/>
    <w:multiLevelType w:val="hybridMultilevel"/>
    <w:tmpl w:val="52AE769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1BB73E3"/>
    <w:multiLevelType w:val="hybridMultilevel"/>
    <w:tmpl w:val="45FE70B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562FDF"/>
    <w:multiLevelType w:val="hybridMultilevel"/>
    <w:tmpl w:val="747AE42A"/>
    <w:lvl w:ilvl="0" w:tplc="448AE28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557C16"/>
    <w:multiLevelType w:val="hybridMultilevel"/>
    <w:tmpl w:val="7D28E78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8005949"/>
    <w:multiLevelType w:val="hybridMultilevel"/>
    <w:tmpl w:val="65BA2EF2"/>
    <w:lvl w:ilvl="0" w:tplc="7C78969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AFD0635"/>
    <w:multiLevelType w:val="hybridMultilevel"/>
    <w:tmpl w:val="3410D92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CC02BE6"/>
    <w:multiLevelType w:val="hybridMultilevel"/>
    <w:tmpl w:val="95E016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CD12EE6"/>
    <w:multiLevelType w:val="hybridMultilevel"/>
    <w:tmpl w:val="D6504A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CD3766"/>
    <w:multiLevelType w:val="hybridMultilevel"/>
    <w:tmpl w:val="E54E7F6C"/>
    <w:lvl w:ilvl="0" w:tplc="D020D4D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13"/>
  </w:num>
  <w:num w:numId="3">
    <w:abstractNumId w:val="33"/>
  </w:num>
  <w:num w:numId="4">
    <w:abstractNumId w:val="34"/>
  </w:num>
  <w:num w:numId="5">
    <w:abstractNumId w:val="35"/>
  </w:num>
  <w:num w:numId="6">
    <w:abstractNumId w:val="11"/>
  </w:num>
  <w:num w:numId="7">
    <w:abstractNumId w:val="5"/>
  </w:num>
  <w:num w:numId="8">
    <w:abstractNumId w:val="36"/>
  </w:num>
  <w:num w:numId="9">
    <w:abstractNumId w:val="22"/>
  </w:num>
  <w:num w:numId="10">
    <w:abstractNumId w:val="15"/>
  </w:num>
  <w:num w:numId="11">
    <w:abstractNumId w:val="27"/>
  </w:num>
  <w:num w:numId="12">
    <w:abstractNumId w:val="14"/>
  </w:num>
  <w:num w:numId="13">
    <w:abstractNumId w:val="8"/>
  </w:num>
  <w:num w:numId="14">
    <w:abstractNumId w:val="26"/>
  </w:num>
  <w:num w:numId="15">
    <w:abstractNumId w:val="28"/>
  </w:num>
  <w:num w:numId="16">
    <w:abstractNumId w:val="7"/>
  </w:num>
  <w:num w:numId="17">
    <w:abstractNumId w:val="1"/>
  </w:num>
  <w:num w:numId="18">
    <w:abstractNumId w:val="6"/>
  </w:num>
  <w:num w:numId="19">
    <w:abstractNumId w:val="19"/>
  </w:num>
  <w:num w:numId="20">
    <w:abstractNumId w:val="30"/>
  </w:num>
  <w:num w:numId="21">
    <w:abstractNumId w:val="16"/>
  </w:num>
  <w:num w:numId="22">
    <w:abstractNumId w:val="12"/>
  </w:num>
  <w:num w:numId="23">
    <w:abstractNumId w:val="29"/>
  </w:num>
  <w:num w:numId="24">
    <w:abstractNumId w:val="20"/>
  </w:num>
  <w:num w:numId="25">
    <w:abstractNumId w:val="32"/>
  </w:num>
  <w:num w:numId="26">
    <w:abstractNumId w:val="24"/>
  </w:num>
  <w:num w:numId="27">
    <w:abstractNumId w:val="10"/>
  </w:num>
  <w:num w:numId="28">
    <w:abstractNumId w:val="9"/>
  </w:num>
  <w:num w:numId="29">
    <w:abstractNumId w:val="17"/>
  </w:num>
  <w:num w:numId="30">
    <w:abstractNumId w:val="31"/>
  </w:num>
  <w:num w:numId="31">
    <w:abstractNumId w:val="4"/>
  </w:num>
  <w:num w:numId="32">
    <w:abstractNumId w:val="18"/>
  </w:num>
  <w:num w:numId="33">
    <w:abstractNumId w:val="3"/>
  </w:num>
  <w:num w:numId="34">
    <w:abstractNumId w:val="25"/>
  </w:num>
  <w:num w:numId="35">
    <w:abstractNumId w:val="0"/>
  </w:num>
  <w:num w:numId="36">
    <w:abstractNumId w:val="23"/>
  </w:num>
  <w:num w:numId="37">
    <w:abstractNumId w:val="2"/>
  </w:num>
  <w:num w:numId="38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E14"/>
    <w:rsid w:val="00004B50"/>
    <w:rsid w:val="000336AF"/>
    <w:rsid w:val="00033CA7"/>
    <w:rsid w:val="00065AF9"/>
    <w:rsid w:val="00076320"/>
    <w:rsid w:val="000A4A0A"/>
    <w:rsid w:val="00104845"/>
    <w:rsid w:val="00123B80"/>
    <w:rsid w:val="00171739"/>
    <w:rsid w:val="001770F0"/>
    <w:rsid w:val="001B7935"/>
    <w:rsid w:val="00211499"/>
    <w:rsid w:val="002505EB"/>
    <w:rsid w:val="002B2BE4"/>
    <w:rsid w:val="002E593F"/>
    <w:rsid w:val="002E6E42"/>
    <w:rsid w:val="00314C28"/>
    <w:rsid w:val="003705CC"/>
    <w:rsid w:val="003878EC"/>
    <w:rsid w:val="003D567B"/>
    <w:rsid w:val="003E327D"/>
    <w:rsid w:val="004039E9"/>
    <w:rsid w:val="004345CC"/>
    <w:rsid w:val="00435571"/>
    <w:rsid w:val="004C78EF"/>
    <w:rsid w:val="004E4D31"/>
    <w:rsid w:val="005059E8"/>
    <w:rsid w:val="0056390A"/>
    <w:rsid w:val="00591ABB"/>
    <w:rsid w:val="005A3EAA"/>
    <w:rsid w:val="005F3E44"/>
    <w:rsid w:val="006471F8"/>
    <w:rsid w:val="006A0791"/>
    <w:rsid w:val="006B299E"/>
    <w:rsid w:val="006C5EB2"/>
    <w:rsid w:val="006F137A"/>
    <w:rsid w:val="00702E4A"/>
    <w:rsid w:val="00730B1D"/>
    <w:rsid w:val="00795647"/>
    <w:rsid w:val="007B092A"/>
    <w:rsid w:val="00810271"/>
    <w:rsid w:val="00822F6A"/>
    <w:rsid w:val="00837E24"/>
    <w:rsid w:val="008809F5"/>
    <w:rsid w:val="00884CA4"/>
    <w:rsid w:val="008A7103"/>
    <w:rsid w:val="008B2C95"/>
    <w:rsid w:val="008C0DFA"/>
    <w:rsid w:val="00906FAE"/>
    <w:rsid w:val="00923999"/>
    <w:rsid w:val="009530E1"/>
    <w:rsid w:val="00983F65"/>
    <w:rsid w:val="009E53EE"/>
    <w:rsid w:val="00A2019C"/>
    <w:rsid w:val="00A64B0F"/>
    <w:rsid w:val="00A7166E"/>
    <w:rsid w:val="00AC029A"/>
    <w:rsid w:val="00AC55AD"/>
    <w:rsid w:val="00AE74F8"/>
    <w:rsid w:val="00AF0807"/>
    <w:rsid w:val="00B0593C"/>
    <w:rsid w:val="00B71AE3"/>
    <w:rsid w:val="00B92B44"/>
    <w:rsid w:val="00BA1AFE"/>
    <w:rsid w:val="00BB3AB0"/>
    <w:rsid w:val="00BD5228"/>
    <w:rsid w:val="00BF1EF1"/>
    <w:rsid w:val="00BF6BFA"/>
    <w:rsid w:val="00C42F71"/>
    <w:rsid w:val="00CB58FA"/>
    <w:rsid w:val="00CC4202"/>
    <w:rsid w:val="00D46AB8"/>
    <w:rsid w:val="00D76B24"/>
    <w:rsid w:val="00D9276B"/>
    <w:rsid w:val="00D93B3D"/>
    <w:rsid w:val="00DC7F18"/>
    <w:rsid w:val="00DD1F3F"/>
    <w:rsid w:val="00DD3461"/>
    <w:rsid w:val="00DD3CC7"/>
    <w:rsid w:val="00DE26B5"/>
    <w:rsid w:val="00E64E14"/>
    <w:rsid w:val="00E67DEF"/>
    <w:rsid w:val="00E83849"/>
    <w:rsid w:val="00E929D8"/>
    <w:rsid w:val="00FD115E"/>
    <w:rsid w:val="00FE7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49820"/>
  <w15:docId w15:val="{9BE9AD9A-D323-4F8C-92FD-A9838B1D3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705CC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5059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46AB8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46AB8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46AB8"/>
    <w:rPr>
      <w:vertAlign w:val="superscript"/>
    </w:rPr>
  </w:style>
  <w:style w:type="character" w:customStyle="1" w:styleId="citationtext">
    <w:name w:val="citation_text"/>
    <w:basedOn w:val="DefaultParagraphFont"/>
    <w:rsid w:val="00D46AB8"/>
  </w:style>
  <w:style w:type="character" w:styleId="Hyperlink">
    <w:name w:val="Hyperlink"/>
    <w:basedOn w:val="DefaultParagraphFont"/>
    <w:uiPriority w:val="99"/>
    <w:semiHidden/>
    <w:unhideWhenUsed/>
    <w:rsid w:val="00004B50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rsid w:val="00004B50"/>
  </w:style>
  <w:style w:type="character" w:styleId="FollowedHyperlink">
    <w:name w:val="FollowedHyperlink"/>
    <w:basedOn w:val="DefaultParagraphFont"/>
    <w:uiPriority w:val="99"/>
    <w:semiHidden/>
    <w:unhideWhenUsed/>
    <w:rsid w:val="002E593F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6B299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B299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B299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B299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B299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7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7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15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3</Pages>
  <Words>863</Words>
  <Characters>4921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5773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Jennifer Castro</cp:lastModifiedBy>
  <cp:revision>13</cp:revision>
  <dcterms:created xsi:type="dcterms:W3CDTF">2015-08-07T00:38:00Z</dcterms:created>
  <dcterms:modified xsi:type="dcterms:W3CDTF">2015-12-17T20:49:00Z</dcterms:modified>
</cp:coreProperties>
</file>