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55307" w14:textId="77777777" w:rsidR="00FB4D18" w:rsidRDefault="0048659C">
      <w:pPr>
        <w:jc w:val="center"/>
        <w:rPr>
          <w:sz w:val="24"/>
          <w:szCs w:val="24"/>
        </w:rPr>
      </w:pPr>
      <w:r>
        <w:rPr>
          <w:sz w:val="24"/>
          <w:szCs w:val="24"/>
        </w:rPr>
        <w:t xml:space="preserve">  </w:t>
      </w:r>
      <w:r>
        <w:rPr>
          <w:b/>
          <w:noProof/>
          <w:sz w:val="24"/>
          <w:szCs w:val="24"/>
        </w:rPr>
        <w:drawing>
          <wp:inline distT="0" distB="0" distL="0" distR="0" wp14:anchorId="0DA0E403" wp14:editId="7057F3F8">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6C6EF76D"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817002A" w14:textId="77777777" w:rsidR="00FB4D18" w:rsidRDefault="00FB4D18">
      <w:pPr>
        <w:spacing w:after="0" w:line="240" w:lineRule="auto"/>
        <w:jc w:val="center"/>
        <w:rPr>
          <w:b/>
          <w:sz w:val="24"/>
          <w:szCs w:val="24"/>
          <w:u w:val="single"/>
        </w:rPr>
      </w:pPr>
    </w:p>
    <w:p w14:paraId="4785A4AB" w14:textId="77777777" w:rsidR="003E329D" w:rsidRDefault="003E329D" w:rsidP="003E329D">
      <w:pPr>
        <w:pStyle w:val="NormalWeb"/>
        <w:spacing w:before="0" w:beforeAutospacing="0" w:after="0" w:afterAutospacing="0"/>
        <w:jc w:val="center"/>
      </w:pPr>
      <w:r>
        <w:rPr>
          <w:rFonts w:ascii="Calibri" w:hAnsi="Calibri" w:cs="Calibri"/>
          <w:b/>
          <w:bCs/>
          <w:color w:val="000000"/>
        </w:rPr>
        <w:t>“Truancy Prevention: It’s more than Ditching” Academy</w:t>
      </w:r>
    </w:p>
    <w:p w14:paraId="6D0B21BD" w14:textId="77777777" w:rsidR="003E329D" w:rsidRDefault="003E329D" w:rsidP="003E329D">
      <w:pPr>
        <w:pStyle w:val="NormalWeb"/>
        <w:spacing w:before="0" w:beforeAutospacing="0" w:after="0" w:afterAutospacing="0"/>
        <w:jc w:val="center"/>
      </w:pPr>
      <w:r>
        <w:rPr>
          <w:rFonts w:ascii="Calibri" w:hAnsi="Calibri" w:cs="Calibri"/>
          <w:color w:val="000000"/>
        </w:rPr>
        <w:t>(Middle/High School)</w:t>
      </w:r>
    </w:p>
    <w:p w14:paraId="14819796" w14:textId="5D7074B7" w:rsidR="003E329D" w:rsidRDefault="003E329D" w:rsidP="003E329D">
      <w:pPr>
        <w:pStyle w:val="NormalWeb"/>
        <w:spacing w:before="0" w:beforeAutospacing="0" w:after="0" w:afterAutospacing="0"/>
        <w:jc w:val="center"/>
        <w:rPr>
          <w:rFonts w:ascii="Calibri" w:hAnsi="Calibri" w:cs="Calibri"/>
          <w:b/>
          <w:bCs/>
          <w:color w:val="000000"/>
        </w:rPr>
      </w:pPr>
      <w:r w:rsidRPr="003E329D">
        <w:rPr>
          <w:rFonts w:ascii="Calibri" w:hAnsi="Calibri" w:cs="Calibri"/>
          <w:b/>
          <w:bCs/>
          <w:color w:val="000000"/>
        </w:rPr>
        <w:t xml:space="preserve">Overcoming Challenges to Attending </w:t>
      </w:r>
      <w:r>
        <w:rPr>
          <w:rFonts w:ascii="Calibri" w:hAnsi="Calibri" w:cs="Calibri"/>
          <w:b/>
          <w:bCs/>
          <w:color w:val="000000"/>
        </w:rPr>
        <w:t>School Lesson Plan</w:t>
      </w:r>
    </w:p>
    <w:p w14:paraId="5D23773C" w14:textId="25A4CCA8" w:rsidR="00FB4D18" w:rsidRDefault="003E329D" w:rsidP="009D115F">
      <w:pPr>
        <w:pStyle w:val="NormalWeb"/>
        <w:spacing w:before="0" w:beforeAutospacing="0" w:after="0" w:afterAutospacing="0"/>
        <w:jc w:val="center"/>
        <w:rPr>
          <w:i/>
        </w:rPr>
      </w:pPr>
      <w:r>
        <w:rPr>
          <w:rFonts w:ascii="Calibri" w:hAnsi="Calibri" w:cs="Calibri"/>
          <w:i/>
          <w:iCs/>
          <w:color w:val="000000"/>
        </w:rPr>
        <w:t xml:space="preserve">   Officers should obtain administrator approval prior to implementing this lesson</w:t>
      </w:r>
      <w:r w:rsidR="009D115F">
        <w:rPr>
          <w:rFonts w:ascii="Calibri" w:hAnsi="Calibri" w:cs="Calibri"/>
          <w:i/>
          <w:iCs/>
          <w:color w:val="000000"/>
        </w:rPr>
        <w:t>.</w:t>
      </w:r>
      <w:r w:rsidR="0048659C">
        <w:rPr>
          <w:i/>
        </w:rPr>
        <w:t xml:space="preserve"> </w:t>
      </w:r>
    </w:p>
    <w:p w14:paraId="34A23122" w14:textId="77777777" w:rsidR="00FB4D18" w:rsidRDefault="00FB4D18">
      <w:pPr>
        <w:spacing w:after="0" w:line="240" w:lineRule="auto"/>
        <w:rPr>
          <w:b/>
          <w:sz w:val="24"/>
          <w:szCs w:val="24"/>
        </w:rPr>
      </w:pPr>
    </w:p>
    <w:p w14:paraId="4D43B440" w14:textId="77777777" w:rsidR="00E62FBC" w:rsidRPr="00413C08" w:rsidRDefault="00E62FBC">
      <w:pPr>
        <w:spacing w:after="0" w:line="240" w:lineRule="auto"/>
        <w:rPr>
          <w:b/>
          <w:bCs/>
          <w:sz w:val="24"/>
          <w:szCs w:val="24"/>
        </w:rPr>
      </w:pPr>
      <w:r w:rsidRPr="00413C08">
        <w:rPr>
          <w:b/>
          <w:bCs/>
          <w:sz w:val="24"/>
          <w:szCs w:val="24"/>
        </w:rPr>
        <w:t>Objectives:</w:t>
      </w:r>
    </w:p>
    <w:p w14:paraId="12E2E202" w14:textId="1A6246E7" w:rsidR="003E329D" w:rsidRPr="003E329D" w:rsidRDefault="003E329D" w:rsidP="003E329D">
      <w:pPr>
        <w:pStyle w:val="NormalWeb"/>
        <w:numPr>
          <w:ilvl w:val="0"/>
          <w:numId w:val="10"/>
        </w:numPr>
        <w:spacing w:before="0" w:beforeAutospacing="0" w:after="0" w:afterAutospacing="0"/>
        <w:textAlignment w:val="baseline"/>
        <w:rPr>
          <w:rFonts w:ascii="Calibri" w:hAnsi="Calibri" w:cs="Calibri"/>
          <w:color w:val="000000"/>
        </w:rPr>
      </w:pPr>
      <w:r w:rsidRPr="003E329D">
        <w:rPr>
          <w:rFonts w:ascii="Calibri" w:hAnsi="Calibri" w:cs="Calibri"/>
          <w:color w:val="000000"/>
        </w:rPr>
        <w:t xml:space="preserve">Students will explore reasons </w:t>
      </w:r>
      <w:r w:rsidR="00436AB4">
        <w:rPr>
          <w:rFonts w:ascii="Calibri" w:hAnsi="Calibri" w:cs="Calibri"/>
          <w:color w:val="000000"/>
        </w:rPr>
        <w:t>student</w:t>
      </w:r>
      <w:r w:rsidR="000535B6">
        <w:rPr>
          <w:rFonts w:ascii="Calibri" w:hAnsi="Calibri" w:cs="Calibri"/>
          <w:color w:val="000000"/>
        </w:rPr>
        <w:t>s</w:t>
      </w:r>
      <w:r w:rsidR="00436AB4">
        <w:rPr>
          <w:rFonts w:ascii="Calibri" w:hAnsi="Calibri" w:cs="Calibri"/>
          <w:color w:val="000000"/>
        </w:rPr>
        <w:t xml:space="preserve"> </w:t>
      </w:r>
      <w:r w:rsidR="000E101A">
        <w:rPr>
          <w:rFonts w:ascii="Calibri" w:hAnsi="Calibri" w:cs="Calibri"/>
          <w:color w:val="000000"/>
        </w:rPr>
        <w:t>may be truant and solutions to overcome challenges</w:t>
      </w:r>
    </w:p>
    <w:p w14:paraId="2505309C" w14:textId="77777777" w:rsidR="003E329D" w:rsidRPr="003E329D" w:rsidRDefault="003E329D" w:rsidP="003E329D">
      <w:pPr>
        <w:pStyle w:val="NormalWeb"/>
        <w:numPr>
          <w:ilvl w:val="0"/>
          <w:numId w:val="10"/>
        </w:numPr>
        <w:spacing w:before="0" w:beforeAutospacing="0" w:after="0" w:afterAutospacing="0"/>
        <w:textAlignment w:val="baseline"/>
        <w:rPr>
          <w:rFonts w:ascii="Calibri" w:hAnsi="Calibri" w:cs="Calibri"/>
          <w:color w:val="000000"/>
        </w:rPr>
      </w:pPr>
      <w:r w:rsidRPr="003E329D">
        <w:rPr>
          <w:rFonts w:ascii="Calibri" w:hAnsi="Calibri" w:cs="Calibri"/>
          <w:color w:val="000000"/>
        </w:rPr>
        <w:t>Students will participate in a group competition listing what attending school has to offer</w:t>
      </w:r>
    </w:p>
    <w:p w14:paraId="532687E5" w14:textId="77777777" w:rsidR="003E329D" w:rsidRPr="003E329D" w:rsidRDefault="003E329D" w:rsidP="003E329D">
      <w:pPr>
        <w:pStyle w:val="NormalWeb"/>
        <w:numPr>
          <w:ilvl w:val="0"/>
          <w:numId w:val="10"/>
        </w:numPr>
        <w:spacing w:before="0" w:beforeAutospacing="0" w:after="0" w:afterAutospacing="0"/>
        <w:textAlignment w:val="baseline"/>
        <w:rPr>
          <w:rFonts w:ascii="Calibri" w:hAnsi="Calibri" w:cs="Calibri"/>
          <w:color w:val="000000"/>
        </w:rPr>
      </w:pPr>
      <w:r w:rsidRPr="003E329D">
        <w:rPr>
          <w:rFonts w:ascii="Calibri" w:hAnsi="Calibri" w:cs="Calibri"/>
          <w:color w:val="000000"/>
        </w:rPr>
        <w:t>Students will set one personal goal on attending school this year</w:t>
      </w:r>
    </w:p>
    <w:p w14:paraId="45BB81F4" w14:textId="77777777" w:rsidR="001258E1" w:rsidRPr="00413C08" w:rsidRDefault="001258E1">
      <w:pPr>
        <w:spacing w:after="0" w:line="240" w:lineRule="auto"/>
        <w:rPr>
          <w:b/>
          <w:sz w:val="24"/>
          <w:szCs w:val="24"/>
        </w:rPr>
      </w:pPr>
    </w:p>
    <w:p w14:paraId="457548D4" w14:textId="3379D15F" w:rsidR="00FB4D18" w:rsidRDefault="0048659C">
      <w:pPr>
        <w:spacing w:after="0" w:line="240" w:lineRule="auto"/>
        <w:rPr>
          <w:sz w:val="24"/>
          <w:szCs w:val="24"/>
        </w:rPr>
      </w:pPr>
      <w:r>
        <w:rPr>
          <w:b/>
          <w:sz w:val="24"/>
          <w:szCs w:val="24"/>
        </w:rPr>
        <w:t>Protective Factor</w:t>
      </w:r>
      <w:r w:rsidR="00B516D6">
        <w:rPr>
          <w:b/>
          <w:sz w:val="24"/>
          <w:szCs w:val="24"/>
        </w:rPr>
        <w:t xml:space="preserve"> Developed</w:t>
      </w:r>
      <w:r>
        <w:rPr>
          <w:b/>
          <w:sz w:val="24"/>
          <w:szCs w:val="24"/>
        </w:rPr>
        <w:t xml:space="preserve">: </w:t>
      </w:r>
      <w:r w:rsidR="00CE0260" w:rsidRPr="00CE0260">
        <w:rPr>
          <w:bCs/>
          <w:sz w:val="24"/>
          <w:szCs w:val="24"/>
        </w:rPr>
        <w:t>Connection and commitment to school</w:t>
      </w:r>
    </w:p>
    <w:p w14:paraId="7167ED7A" w14:textId="77777777" w:rsidR="00FB4D18" w:rsidRDefault="00FB4D18">
      <w:pPr>
        <w:spacing w:after="0"/>
        <w:rPr>
          <w:b/>
          <w:sz w:val="24"/>
          <w:szCs w:val="24"/>
        </w:rPr>
      </w:pPr>
    </w:p>
    <w:p w14:paraId="3B0E5CA7" w14:textId="77777777" w:rsidR="00FB4D18" w:rsidRDefault="0048659C">
      <w:pPr>
        <w:spacing w:after="0"/>
        <w:rPr>
          <w:b/>
          <w:sz w:val="24"/>
          <w:szCs w:val="24"/>
        </w:rPr>
      </w:pPr>
      <w:r>
        <w:rPr>
          <w:b/>
          <w:sz w:val="24"/>
          <w:szCs w:val="24"/>
        </w:rPr>
        <w:t>Materials:</w:t>
      </w:r>
    </w:p>
    <w:p w14:paraId="31054BE9" w14:textId="77777777" w:rsidR="00FB4D18" w:rsidRDefault="005C36E3">
      <w:pPr>
        <w:numPr>
          <w:ilvl w:val="0"/>
          <w:numId w:val="5"/>
        </w:numPr>
        <w:spacing w:after="0" w:line="240" w:lineRule="auto"/>
        <w:rPr>
          <w:sz w:val="24"/>
          <w:szCs w:val="24"/>
        </w:rPr>
      </w:pPr>
      <w:r>
        <w:rPr>
          <w:sz w:val="24"/>
          <w:szCs w:val="24"/>
        </w:rPr>
        <w:t>Large poster paper and markers for each group</w:t>
      </w:r>
    </w:p>
    <w:p w14:paraId="2B7E1650" w14:textId="4DE9638F" w:rsidR="00CE0260" w:rsidRDefault="00CE0260">
      <w:pPr>
        <w:numPr>
          <w:ilvl w:val="0"/>
          <w:numId w:val="5"/>
        </w:numPr>
        <w:spacing w:after="0" w:line="240" w:lineRule="auto"/>
        <w:rPr>
          <w:sz w:val="24"/>
          <w:szCs w:val="24"/>
        </w:rPr>
      </w:pPr>
      <w:r>
        <w:rPr>
          <w:sz w:val="24"/>
          <w:szCs w:val="24"/>
        </w:rPr>
        <w:t>Soft object like a foam or air basketball or other ball</w:t>
      </w:r>
    </w:p>
    <w:p w14:paraId="664D683B" w14:textId="65261FFE" w:rsidR="00CE0260" w:rsidRDefault="00CE0260">
      <w:pPr>
        <w:numPr>
          <w:ilvl w:val="0"/>
          <w:numId w:val="5"/>
        </w:numPr>
        <w:spacing w:after="0" w:line="240" w:lineRule="auto"/>
        <w:rPr>
          <w:sz w:val="24"/>
          <w:szCs w:val="24"/>
        </w:rPr>
      </w:pPr>
      <w:r>
        <w:rPr>
          <w:sz w:val="24"/>
          <w:szCs w:val="24"/>
        </w:rPr>
        <w:t>Bucket to make shots in such as a clean class trash can, clean paint bucket, etc.</w:t>
      </w:r>
    </w:p>
    <w:p w14:paraId="76E416EE" w14:textId="27A6150C" w:rsidR="002A2BB2" w:rsidRPr="00CE0260" w:rsidRDefault="002A2BB2">
      <w:pPr>
        <w:numPr>
          <w:ilvl w:val="0"/>
          <w:numId w:val="5"/>
        </w:numPr>
        <w:spacing w:after="0" w:line="240" w:lineRule="auto"/>
        <w:rPr>
          <w:sz w:val="24"/>
          <w:szCs w:val="24"/>
        </w:rPr>
      </w:pPr>
      <w:r>
        <w:rPr>
          <w:rFonts w:eastAsia="Times New Roman"/>
          <w:color w:val="000000"/>
          <w:sz w:val="24"/>
          <w:szCs w:val="24"/>
        </w:rPr>
        <w:t>Q</w:t>
      </w:r>
      <w:r w:rsidRPr="003E329D">
        <w:rPr>
          <w:rFonts w:eastAsia="Times New Roman"/>
          <w:color w:val="000000"/>
          <w:sz w:val="24"/>
          <w:szCs w:val="24"/>
        </w:rPr>
        <w:t xml:space="preserve">uestions or </w:t>
      </w:r>
      <w:r>
        <w:rPr>
          <w:rFonts w:eastAsia="Times New Roman"/>
          <w:color w:val="000000"/>
          <w:sz w:val="24"/>
          <w:szCs w:val="24"/>
        </w:rPr>
        <w:t>S</w:t>
      </w:r>
      <w:r w:rsidRPr="003E329D">
        <w:rPr>
          <w:rFonts w:eastAsia="Times New Roman"/>
          <w:color w:val="000000"/>
          <w:sz w:val="24"/>
          <w:szCs w:val="24"/>
        </w:rPr>
        <w:t>tatements</w:t>
      </w:r>
      <w:r w:rsidRPr="002A2BB2">
        <w:rPr>
          <w:rFonts w:eastAsia="Times New Roman"/>
          <w:color w:val="000000"/>
          <w:sz w:val="24"/>
          <w:szCs w:val="24"/>
        </w:rPr>
        <w:t xml:space="preserve"> pg. 3</w:t>
      </w:r>
      <w:r>
        <w:rPr>
          <w:rFonts w:eastAsia="Times New Roman"/>
          <w:color w:val="000000"/>
          <w:sz w:val="24"/>
          <w:szCs w:val="24"/>
        </w:rPr>
        <w:t>-4</w:t>
      </w:r>
    </w:p>
    <w:p w14:paraId="3C5420C0" w14:textId="0C747B3C" w:rsidR="00CE0260" w:rsidRPr="002A2BB2" w:rsidRDefault="00CE0260">
      <w:pPr>
        <w:numPr>
          <w:ilvl w:val="0"/>
          <w:numId w:val="5"/>
        </w:numPr>
        <w:spacing w:after="0" w:line="240" w:lineRule="auto"/>
        <w:rPr>
          <w:sz w:val="24"/>
          <w:szCs w:val="24"/>
        </w:rPr>
      </w:pPr>
      <w:r>
        <w:rPr>
          <w:rFonts w:eastAsia="Times New Roman"/>
          <w:color w:val="000000"/>
          <w:sz w:val="24"/>
          <w:szCs w:val="24"/>
        </w:rPr>
        <w:t>Sticky notes, 1 per student</w:t>
      </w:r>
    </w:p>
    <w:p w14:paraId="333DE9EF" w14:textId="77777777" w:rsidR="00FB4D18" w:rsidRDefault="00FB4D18">
      <w:pPr>
        <w:spacing w:after="0"/>
        <w:rPr>
          <w:b/>
          <w:sz w:val="24"/>
          <w:szCs w:val="24"/>
        </w:rPr>
      </w:pPr>
    </w:p>
    <w:p w14:paraId="694449D1" w14:textId="77777777" w:rsidR="00FB4D18" w:rsidRDefault="0048659C">
      <w:pPr>
        <w:spacing w:after="0"/>
        <w:rPr>
          <w:b/>
          <w:sz w:val="24"/>
          <w:szCs w:val="24"/>
        </w:rPr>
      </w:pPr>
      <w:r>
        <w:rPr>
          <w:b/>
          <w:sz w:val="24"/>
          <w:szCs w:val="24"/>
        </w:rPr>
        <w:t xml:space="preserve">Timeframe: </w:t>
      </w:r>
      <w:r>
        <w:rPr>
          <w:sz w:val="24"/>
          <w:szCs w:val="24"/>
        </w:rPr>
        <w:t>50 minutes</w:t>
      </w:r>
    </w:p>
    <w:p w14:paraId="7BD0C884" w14:textId="77777777" w:rsidR="00FB4D18" w:rsidRDefault="00FB4D18">
      <w:pPr>
        <w:spacing w:after="0" w:line="240" w:lineRule="auto"/>
        <w:rPr>
          <w:b/>
          <w:sz w:val="24"/>
          <w:szCs w:val="24"/>
        </w:rPr>
      </w:pPr>
      <w:bookmarkStart w:id="0" w:name="_heading=h.gjdgxs" w:colFirst="0" w:colLast="0"/>
      <w:bookmarkEnd w:id="0"/>
    </w:p>
    <w:p w14:paraId="13A957E2" w14:textId="77777777" w:rsidR="00FB4D18" w:rsidRDefault="0048659C">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629D2A2E" w14:textId="77777777" w:rsidR="00FB4D18" w:rsidRDefault="0048659C">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267FF93" w14:textId="77777777" w:rsidR="00FB4D18" w:rsidRDefault="0048659C">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AC49494" w14:textId="7A5A80D4" w:rsidR="00FB4D18" w:rsidRDefault="0048659C">
      <w:pPr>
        <w:numPr>
          <w:ilvl w:val="0"/>
          <w:numId w:val="1"/>
        </w:numPr>
        <w:pBdr>
          <w:top w:val="nil"/>
          <w:left w:val="nil"/>
          <w:bottom w:val="nil"/>
          <w:right w:val="nil"/>
          <w:between w:val="nil"/>
        </w:pBdr>
        <w:spacing w:after="0" w:line="240" w:lineRule="auto"/>
        <w:rPr>
          <w:sz w:val="24"/>
          <w:szCs w:val="24"/>
        </w:rPr>
      </w:pPr>
      <w:r>
        <w:rPr>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9D115F">
        <w:rPr>
          <w:sz w:val="24"/>
          <w:szCs w:val="24"/>
        </w:rPr>
        <w:t>maintained more easily</w:t>
      </w:r>
      <w:r>
        <w:rPr>
          <w:sz w:val="24"/>
          <w:szCs w:val="24"/>
        </w:rPr>
        <w:t xml:space="preserve"> with different voices and personalities experienced throughout the lesson.</w:t>
      </w:r>
    </w:p>
    <w:p w14:paraId="4D30A3C4" w14:textId="77777777" w:rsidR="000325CC" w:rsidRDefault="000325CC">
      <w:pPr>
        <w:spacing w:after="0" w:line="240" w:lineRule="auto"/>
        <w:rPr>
          <w:b/>
          <w:sz w:val="24"/>
          <w:szCs w:val="24"/>
        </w:rPr>
      </w:pPr>
    </w:p>
    <w:p w14:paraId="47FA53B8" w14:textId="34C38E23" w:rsidR="00FB4D18" w:rsidRDefault="009A2820">
      <w:pPr>
        <w:spacing w:after="0" w:line="240" w:lineRule="auto"/>
        <w:rPr>
          <w:b/>
          <w:sz w:val="24"/>
          <w:szCs w:val="24"/>
        </w:rPr>
      </w:pPr>
      <w:r>
        <w:rPr>
          <w:b/>
          <w:sz w:val="24"/>
          <w:szCs w:val="24"/>
        </w:rPr>
        <w:t>Lesson:</w:t>
      </w:r>
    </w:p>
    <w:p w14:paraId="353A22BE" w14:textId="77777777" w:rsidR="00816A63" w:rsidRPr="000E101A" w:rsidRDefault="000968A3" w:rsidP="00816A63">
      <w:pPr>
        <w:pStyle w:val="ListParagraph"/>
        <w:numPr>
          <w:ilvl w:val="0"/>
          <w:numId w:val="17"/>
        </w:numPr>
        <w:spacing w:after="0" w:line="240" w:lineRule="auto"/>
        <w:textAlignment w:val="baseline"/>
        <w:rPr>
          <w:rFonts w:eastAsia="Times New Roman"/>
          <w:color w:val="000000"/>
          <w:sz w:val="24"/>
          <w:szCs w:val="24"/>
        </w:rPr>
      </w:pPr>
      <w:r w:rsidRPr="000E101A">
        <w:rPr>
          <w:bCs/>
          <w:sz w:val="24"/>
          <w:szCs w:val="24"/>
        </w:rPr>
        <w:lastRenderedPageBreak/>
        <w:t xml:space="preserve">Divide students into small groups of </w:t>
      </w:r>
      <w:r w:rsidR="00816A63" w:rsidRPr="000E101A">
        <w:rPr>
          <w:bCs/>
          <w:sz w:val="24"/>
          <w:szCs w:val="24"/>
        </w:rPr>
        <w:t>3</w:t>
      </w:r>
      <w:r w:rsidRPr="000E101A">
        <w:rPr>
          <w:bCs/>
          <w:sz w:val="24"/>
          <w:szCs w:val="24"/>
        </w:rPr>
        <w:t xml:space="preserve"> or </w:t>
      </w:r>
      <w:r w:rsidR="00816A63" w:rsidRPr="000E101A">
        <w:rPr>
          <w:bCs/>
          <w:sz w:val="24"/>
          <w:szCs w:val="24"/>
        </w:rPr>
        <w:t>4</w:t>
      </w:r>
      <w:r w:rsidRPr="000E101A">
        <w:rPr>
          <w:bCs/>
          <w:sz w:val="24"/>
          <w:szCs w:val="24"/>
        </w:rPr>
        <w:t xml:space="preserve"> students each. Provide each group with </w:t>
      </w:r>
      <w:r w:rsidRPr="000E101A">
        <w:rPr>
          <w:b/>
          <w:sz w:val="24"/>
          <w:szCs w:val="24"/>
        </w:rPr>
        <w:t xml:space="preserve">large </w:t>
      </w:r>
      <w:r w:rsidR="00816A63" w:rsidRPr="000E101A">
        <w:rPr>
          <w:b/>
          <w:sz w:val="24"/>
          <w:szCs w:val="24"/>
        </w:rPr>
        <w:t xml:space="preserve">poster </w:t>
      </w:r>
      <w:r w:rsidRPr="000E101A">
        <w:rPr>
          <w:b/>
          <w:sz w:val="24"/>
          <w:szCs w:val="24"/>
        </w:rPr>
        <w:t>paper and markers.</w:t>
      </w:r>
      <w:r w:rsidR="00816A63" w:rsidRPr="000E101A">
        <w:rPr>
          <w:b/>
          <w:sz w:val="24"/>
          <w:szCs w:val="24"/>
        </w:rPr>
        <w:t xml:space="preserve"> </w:t>
      </w:r>
    </w:p>
    <w:p w14:paraId="1FE3F1C7" w14:textId="42D29627" w:rsidR="003E329D" w:rsidRDefault="003E329D" w:rsidP="00816A63">
      <w:pPr>
        <w:numPr>
          <w:ilvl w:val="0"/>
          <w:numId w:val="17"/>
        </w:numPr>
        <w:spacing w:after="0" w:line="240" w:lineRule="auto"/>
        <w:textAlignment w:val="baseline"/>
        <w:rPr>
          <w:rFonts w:eastAsia="Times New Roman"/>
          <w:color w:val="000000"/>
          <w:sz w:val="24"/>
          <w:szCs w:val="24"/>
        </w:rPr>
      </w:pPr>
      <w:r w:rsidRPr="003E329D">
        <w:rPr>
          <w:rFonts w:eastAsia="Times New Roman"/>
          <w:color w:val="000000"/>
          <w:sz w:val="24"/>
          <w:szCs w:val="24"/>
        </w:rPr>
        <w:t>Remind students that Arizona law requires students between the ages of 6 and 16 to attend school and that if a student has an unexcused absence for at least five days during a single school year; they are considered “Habitually Truant”. (ARS 15-803)</w:t>
      </w:r>
      <w:r w:rsidR="000A015D">
        <w:rPr>
          <w:rFonts w:eastAsia="Times New Roman"/>
          <w:color w:val="000000"/>
          <w:sz w:val="24"/>
          <w:szCs w:val="24"/>
        </w:rPr>
        <w:t>.</w:t>
      </w:r>
      <w:r w:rsidRPr="003E329D">
        <w:rPr>
          <w:rFonts w:eastAsia="Times New Roman"/>
          <w:color w:val="000000"/>
          <w:sz w:val="24"/>
          <w:szCs w:val="24"/>
        </w:rPr>
        <w:t xml:space="preserve"> If the Number of absent days exceeds 10% of the number of required attendance days it is considered </w:t>
      </w:r>
      <w:r w:rsidR="00816A63">
        <w:rPr>
          <w:rFonts w:eastAsia="Times New Roman"/>
          <w:color w:val="000000"/>
          <w:sz w:val="24"/>
          <w:szCs w:val="24"/>
        </w:rPr>
        <w:t>e</w:t>
      </w:r>
      <w:r w:rsidRPr="003E329D">
        <w:rPr>
          <w:rFonts w:eastAsia="Times New Roman"/>
          <w:color w:val="000000"/>
          <w:sz w:val="24"/>
          <w:szCs w:val="24"/>
        </w:rPr>
        <w:t xml:space="preserve">xcessive </w:t>
      </w:r>
      <w:r w:rsidR="00816A63">
        <w:rPr>
          <w:rFonts w:eastAsia="Times New Roman"/>
          <w:color w:val="000000"/>
          <w:sz w:val="24"/>
          <w:szCs w:val="24"/>
        </w:rPr>
        <w:t>or chronic a</w:t>
      </w:r>
      <w:r w:rsidRPr="003E329D">
        <w:rPr>
          <w:rFonts w:eastAsia="Times New Roman"/>
          <w:color w:val="000000"/>
          <w:sz w:val="24"/>
          <w:szCs w:val="24"/>
        </w:rPr>
        <w:t>bsence</w:t>
      </w:r>
      <w:r w:rsidR="00816A63">
        <w:rPr>
          <w:rFonts w:eastAsia="Times New Roman"/>
          <w:color w:val="000000"/>
          <w:sz w:val="24"/>
          <w:szCs w:val="24"/>
        </w:rPr>
        <w:t>.</w:t>
      </w:r>
      <w:r w:rsidRPr="003E329D">
        <w:rPr>
          <w:rFonts w:eastAsia="Times New Roman"/>
          <w:color w:val="000000"/>
          <w:sz w:val="24"/>
          <w:szCs w:val="24"/>
        </w:rPr>
        <w:t xml:space="preserve"> Parents can be charged with a Class 3 Misdemeanor. (A possible max. 30 days jail sentence or max. $300 fine.) Studies indicate that</w:t>
      </w:r>
      <w:r w:rsidR="000E101A" w:rsidRPr="000E101A">
        <w:rPr>
          <w:rFonts w:eastAsia="Times New Roman"/>
          <w:color w:val="000000"/>
          <w:sz w:val="24"/>
          <w:szCs w:val="24"/>
        </w:rPr>
        <w:t xml:space="preserve"> chronic absenteeism may lead to high school dropout. These students are more likely to risk poverty, poor health, and involvement in juvenile justice systems.</w:t>
      </w:r>
      <w:r w:rsidR="000E101A">
        <w:rPr>
          <w:rStyle w:val="FootnoteReference"/>
          <w:rFonts w:eastAsia="Times New Roman"/>
          <w:color w:val="000000"/>
          <w:sz w:val="24"/>
          <w:szCs w:val="24"/>
        </w:rPr>
        <w:footnoteReference w:id="1"/>
      </w:r>
    </w:p>
    <w:p w14:paraId="706FC1F5" w14:textId="3F407B65" w:rsidR="009D115F" w:rsidRPr="003E329D" w:rsidRDefault="009D115F" w:rsidP="00816A63">
      <w:pPr>
        <w:numPr>
          <w:ilvl w:val="0"/>
          <w:numId w:val="17"/>
        </w:numPr>
        <w:spacing w:after="0" w:line="240" w:lineRule="auto"/>
        <w:textAlignment w:val="baseline"/>
        <w:rPr>
          <w:rFonts w:eastAsia="Times New Roman"/>
          <w:color w:val="000000"/>
          <w:sz w:val="24"/>
          <w:szCs w:val="24"/>
        </w:rPr>
      </w:pPr>
      <w:r>
        <w:rPr>
          <w:rFonts w:eastAsia="Times New Roman"/>
          <w:color w:val="000000"/>
          <w:sz w:val="24"/>
          <w:szCs w:val="24"/>
        </w:rPr>
        <w:t xml:space="preserve">Inform students that truancy is considered a status offense. That means that when a youth violates a status offense it is considered a noncriminal act but still a law violation. Other status offenses include running away from home, violating curfew and underage consumption and possession of alcohol. These offenses would not be criminal with an adult or person of legal age. </w:t>
      </w:r>
    </w:p>
    <w:p w14:paraId="06BF1EB0" w14:textId="77777777" w:rsidR="003E329D" w:rsidRPr="003E329D" w:rsidRDefault="003E329D" w:rsidP="00816A63">
      <w:pPr>
        <w:numPr>
          <w:ilvl w:val="0"/>
          <w:numId w:val="17"/>
        </w:numPr>
        <w:spacing w:after="0" w:line="240" w:lineRule="auto"/>
        <w:textAlignment w:val="baseline"/>
        <w:rPr>
          <w:rFonts w:eastAsia="Times New Roman"/>
          <w:color w:val="000000"/>
          <w:sz w:val="24"/>
          <w:szCs w:val="24"/>
        </w:rPr>
      </w:pPr>
      <w:r w:rsidRPr="003E329D">
        <w:rPr>
          <w:rFonts w:eastAsia="Times New Roman"/>
          <w:color w:val="000000"/>
          <w:sz w:val="24"/>
          <w:szCs w:val="24"/>
        </w:rPr>
        <w:t>Have the students brainstorm with their small group possible reasons that students may be truant from school. They should record their brainstorm on large poster paper.</w:t>
      </w:r>
    </w:p>
    <w:p w14:paraId="6D08ECAC" w14:textId="4A076CF5" w:rsidR="003E329D" w:rsidRDefault="003E329D" w:rsidP="00816A63">
      <w:pPr>
        <w:numPr>
          <w:ilvl w:val="0"/>
          <w:numId w:val="17"/>
        </w:numPr>
        <w:spacing w:after="0" w:line="240" w:lineRule="auto"/>
        <w:textAlignment w:val="baseline"/>
        <w:rPr>
          <w:rFonts w:eastAsia="Times New Roman"/>
          <w:color w:val="000000"/>
          <w:sz w:val="24"/>
          <w:szCs w:val="24"/>
        </w:rPr>
      </w:pPr>
      <w:r w:rsidRPr="003E329D">
        <w:rPr>
          <w:rFonts w:eastAsia="Times New Roman"/>
          <w:color w:val="000000"/>
          <w:sz w:val="24"/>
          <w:szCs w:val="24"/>
        </w:rPr>
        <w:t xml:space="preserve">Once the groups have brainstormed their list, have the students go back over and group similar ideas together using </w:t>
      </w:r>
      <w:r w:rsidR="00D604EC">
        <w:rPr>
          <w:rFonts w:eastAsia="Times New Roman"/>
          <w:color w:val="000000"/>
          <w:sz w:val="24"/>
          <w:szCs w:val="24"/>
        </w:rPr>
        <w:t xml:space="preserve">the following </w:t>
      </w:r>
      <w:r w:rsidRPr="003E329D">
        <w:rPr>
          <w:rFonts w:eastAsia="Times New Roman"/>
          <w:color w:val="000000"/>
          <w:sz w:val="24"/>
          <w:szCs w:val="24"/>
        </w:rPr>
        <w:t>categories: Academic, Social, Family, Legal, Economic.</w:t>
      </w:r>
    </w:p>
    <w:p w14:paraId="08155583" w14:textId="0A272966" w:rsidR="00D604EC" w:rsidRDefault="00D604EC" w:rsidP="00816A63">
      <w:pPr>
        <w:numPr>
          <w:ilvl w:val="0"/>
          <w:numId w:val="17"/>
        </w:numPr>
        <w:spacing w:after="0" w:line="240" w:lineRule="auto"/>
        <w:textAlignment w:val="baseline"/>
        <w:rPr>
          <w:rFonts w:eastAsia="Times New Roman"/>
          <w:color w:val="000000"/>
          <w:sz w:val="24"/>
          <w:szCs w:val="24"/>
        </w:rPr>
      </w:pPr>
      <w:r>
        <w:rPr>
          <w:rFonts w:eastAsia="Times New Roman"/>
          <w:color w:val="000000"/>
          <w:sz w:val="24"/>
          <w:szCs w:val="24"/>
        </w:rPr>
        <w:t xml:space="preserve">Call on each group to share their list under one category. Instruct the listening groups to add to their lists and share with the class any ideas not mentioned by the presenting group. </w:t>
      </w:r>
    </w:p>
    <w:p w14:paraId="0A6C7F2B" w14:textId="649E2973" w:rsidR="003E329D" w:rsidRPr="003E329D" w:rsidRDefault="00D604EC" w:rsidP="00816A63">
      <w:pPr>
        <w:numPr>
          <w:ilvl w:val="0"/>
          <w:numId w:val="17"/>
        </w:numPr>
        <w:spacing w:after="0" w:line="240" w:lineRule="auto"/>
        <w:textAlignment w:val="baseline"/>
        <w:rPr>
          <w:rFonts w:eastAsia="Times New Roman"/>
          <w:color w:val="000000"/>
          <w:sz w:val="24"/>
          <w:szCs w:val="24"/>
        </w:rPr>
      </w:pPr>
      <w:r>
        <w:rPr>
          <w:rFonts w:eastAsia="Times New Roman"/>
          <w:color w:val="000000"/>
          <w:sz w:val="24"/>
          <w:szCs w:val="24"/>
        </w:rPr>
        <w:t>Next, a</w:t>
      </w:r>
      <w:r w:rsidR="003E329D" w:rsidRPr="003E329D">
        <w:rPr>
          <w:rFonts w:eastAsia="Times New Roman"/>
          <w:color w:val="000000"/>
          <w:sz w:val="24"/>
          <w:szCs w:val="24"/>
        </w:rPr>
        <w:t xml:space="preserve">ssign a category to each group and have the groups develop at least </w:t>
      </w:r>
      <w:r>
        <w:rPr>
          <w:rFonts w:eastAsia="Times New Roman"/>
          <w:color w:val="000000"/>
          <w:sz w:val="24"/>
          <w:szCs w:val="24"/>
        </w:rPr>
        <w:t>3 different solutions</w:t>
      </w:r>
      <w:r w:rsidR="003E329D" w:rsidRPr="003E329D">
        <w:rPr>
          <w:rFonts w:eastAsia="Times New Roman"/>
          <w:color w:val="000000"/>
          <w:sz w:val="24"/>
          <w:szCs w:val="24"/>
        </w:rPr>
        <w:t xml:space="preserve"> to overcome </w:t>
      </w:r>
      <w:r>
        <w:rPr>
          <w:rFonts w:eastAsia="Times New Roman"/>
          <w:color w:val="000000"/>
          <w:sz w:val="24"/>
          <w:szCs w:val="24"/>
        </w:rPr>
        <w:t>some of the challenges</w:t>
      </w:r>
      <w:r w:rsidR="003E329D" w:rsidRPr="003E329D">
        <w:rPr>
          <w:rFonts w:eastAsia="Times New Roman"/>
          <w:color w:val="000000"/>
          <w:sz w:val="24"/>
          <w:szCs w:val="24"/>
        </w:rPr>
        <w:t xml:space="preserve"> for truancy. </w:t>
      </w:r>
    </w:p>
    <w:p w14:paraId="1DA3185E" w14:textId="77777777" w:rsidR="0094177E" w:rsidRPr="0094177E" w:rsidRDefault="00D604EC" w:rsidP="005820FA">
      <w:pPr>
        <w:numPr>
          <w:ilvl w:val="0"/>
          <w:numId w:val="17"/>
        </w:numPr>
        <w:spacing w:after="0" w:line="240" w:lineRule="auto"/>
        <w:textAlignment w:val="baseline"/>
        <w:rPr>
          <w:rFonts w:ascii="Times New Roman" w:eastAsia="Times New Roman" w:hAnsi="Times New Roman" w:cs="Times New Roman"/>
          <w:sz w:val="24"/>
          <w:szCs w:val="24"/>
        </w:rPr>
      </w:pPr>
      <w:r w:rsidRPr="0094177E">
        <w:rPr>
          <w:rFonts w:eastAsia="Times New Roman"/>
          <w:color w:val="000000"/>
          <w:sz w:val="24"/>
          <w:szCs w:val="24"/>
        </w:rPr>
        <w:t>Call on each group to share their solutions. The listening audience can also add other solutions.</w:t>
      </w:r>
    </w:p>
    <w:p w14:paraId="53E5A833" w14:textId="30BD8B1D" w:rsidR="003E329D" w:rsidRPr="000A015D" w:rsidRDefault="0094177E" w:rsidP="0094177E">
      <w:pPr>
        <w:spacing w:after="0" w:line="240" w:lineRule="auto"/>
        <w:textAlignment w:val="baseline"/>
        <w:rPr>
          <w:rFonts w:ascii="Times New Roman" w:eastAsia="Times New Roman" w:hAnsi="Times New Roman" w:cs="Times New Roman"/>
          <w:sz w:val="24"/>
          <w:szCs w:val="24"/>
        </w:rPr>
      </w:pPr>
      <w:r w:rsidRPr="00C53E04">
        <w:rPr>
          <w:rFonts w:eastAsia="Times New Roman"/>
          <w:b/>
          <w:bCs/>
          <w:color w:val="000000"/>
          <w:sz w:val="24"/>
          <w:szCs w:val="24"/>
        </w:rPr>
        <w:t xml:space="preserve">Possible ideas for each category: </w:t>
      </w:r>
    </w:p>
    <w:p w14:paraId="2C728FA9" w14:textId="77777777"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b/>
          <w:bCs/>
          <w:color w:val="000000"/>
          <w:sz w:val="24"/>
          <w:szCs w:val="24"/>
        </w:rPr>
        <w:t>Academic:</w:t>
      </w:r>
      <w:r w:rsidRPr="00C53E04">
        <w:rPr>
          <w:rFonts w:eastAsia="Times New Roman"/>
          <w:color w:val="000000"/>
          <w:sz w:val="24"/>
          <w:szCs w:val="24"/>
        </w:rPr>
        <w:t xml:space="preserve"> negative feelings about school, already missed a lot of school and now feels left behind, school/test anxiety, etc.</w:t>
      </w:r>
    </w:p>
    <w:p w14:paraId="41FE05C9" w14:textId="77777777"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b/>
          <w:bCs/>
          <w:color w:val="000000"/>
          <w:sz w:val="24"/>
          <w:szCs w:val="24"/>
        </w:rPr>
        <w:t>Social:</w:t>
      </w:r>
      <w:r w:rsidRPr="00C53E04">
        <w:rPr>
          <w:rFonts w:eastAsia="Times New Roman"/>
          <w:color w:val="000000"/>
          <w:sz w:val="24"/>
          <w:szCs w:val="24"/>
        </w:rPr>
        <w:t xml:space="preserve"> negative peer pressure, being bullied or harassed, doesn’t get along with staff or others,</w:t>
      </w:r>
    </w:p>
    <w:p w14:paraId="4930BD1F" w14:textId="504252E4"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color w:val="000000"/>
          <w:sz w:val="24"/>
          <w:szCs w:val="24"/>
        </w:rPr>
        <w:t>feelings of isolation or ridicule, etc.</w:t>
      </w:r>
    </w:p>
    <w:p w14:paraId="6DD42494" w14:textId="50D81A69"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b/>
          <w:bCs/>
          <w:color w:val="000000"/>
          <w:sz w:val="24"/>
          <w:szCs w:val="24"/>
        </w:rPr>
        <w:t>Family:</w:t>
      </w:r>
      <w:r w:rsidRPr="00C53E04">
        <w:rPr>
          <w:rFonts w:eastAsia="Times New Roman"/>
          <w:color w:val="000000"/>
          <w:sz w:val="24"/>
          <w:szCs w:val="24"/>
        </w:rPr>
        <w:t xml:space="preserve"> can’t get up in time, </w:t>
      </w:r>
      <w:r w:rsidR="000A015D">
        <w:rPr>
          <w:rFonts w:eastAsia="Times New Roman"/>
          <w:color w:val="000000"/>
          <w:sz w:val="24"/>
          <w:szCs w:val="24"/>
        </w:rPr>
        <w:t>lack of</w:t>
      </w:r>
      <w:r w:rsidR="000A015D" w:rsidRPr="00C53E04">
        <w:rPr>
          <w:rFonts w:eastAsia="Times New Roman"/>
          <w:color w:val="000000"/>
          <w:sz w:val="24"/>
          <w:szCs w:val="24"/>
        </w:rPr>
        <w:t xml:space="preserve"> </w:t>
      </w:r>
      <w:r w:rsidRPr="00C53E04">
        <w:rPr>
          <w:rFonts w:eastAsia="Times New Roman"/>
          <w:color w:val="000000"/>
          <w:sz w:val="24"/>
          <w:szCs w:val="24"/>
        </w:rPr>
        <w:t xml:space="preserve">supervision, domestic </w:t>
      </w:r>
      <w:r w:rsidR="0094177E" w:rsidRPr="00C53E04">
        <w:rPr>
          <w:rFonts w:eastAsia="Times New Roman"/>
          <w:color w:val="000000"/>
          <w:sz w:val="24"/>
          <w:szCs w:val="24"/>
        </w:rPr>
        <w:t>violence,</w:t>
      </w:r>
      <w:r w:rsidRPr="00C53E04">
        <w:rPr>
          <w:rFonts w:eastAsia="Times New Roman"/>
          <w:color w:val="000000"/>
          <w:sz w:val="24"/>
          <w:szCs w:val="24"/>
        </w:rPr>
        <w:t xml:space="preserve"> or drug abuse in the home, etc.</w:t>
      </w:r>
    </w:p>
    <w:p w14:paraId="7E8C2531" w14:textId="77777777"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b/>
          <w:bCs/>
          <w:color w:val="000000"/>
          <w:sz w:val="24"/>
          <w:szCs w:val="24"/>
        </w:rPr>
        <w:t>Legal:</w:t>
      </w:r>
      <w:r w:rsidRPr="00C53E04">
        <w:rPr>
          <w:rFonts w:eastAsia="Times New Roman"/>
          <w:color w:val="000000"/>
          <w:sz w:val="24"/>
          <w:szCs w:val="24"/>
        </w:rPr>
        <w:t xml:space="preserve"> unaware of the laws</w:t>
      </w:r>
    </w:p>
    <w:p w14:paraId="617BCA80" w14:textId="77777777" w:rsidR="003E329D" w:rsidRPr="000A015D" w:rsidRDefault="003E329D" w:rsidP="003E329D">
      <w:pPr>
        <w:spacing w:after="0" w:line="240" w:lineRule="auto"/>
        <w:rPr>
          <w:rFonts w:ascii="Times New Roman" w:eastAsia="Times New Roman" w:hAnsi="Times New Roman" w:cs="Times New Roman"/>
          <w:sz w:val="24"/>
          <w:szCs w:val="24"/>
        </w:rPr>
      </w:pPr>
      <w:r w:rsidRPr="00C53E04">
        <w:rPr>
          <w:rFonts w:eastAsia="Times New Roman"/>
          <w:b/>
          <w:bCs/>
          <w:color w:val="000000"/>
          <w:sz w:val="24"/>
          <w:szCs w:val="24"/>
        </w:rPr>
        <w:t>Economic:</w:t>
      </w:r>
      <w:r w:rsidRPr="00C53E04">
        <w:rPr>
          <w:rFonts w:eastAsia="Times New Roman"/>
          <w:color w:val="000000"/>
          <w:sz w:val="24"/>
          <w:szCs w:val="24"/>
        </w:rPr>
        <w:t xml:space="preserve"> looking after younger siblings, lack transportation, lack of resources for food, clothes, supplies, etc.</w:t>
      </w:r>
    </w:p>
    <w:p w14:paraId="5AB09E90" w14:textId="76EFCAFD" w:rsidR="003E329D" w:rsidRPr="003E329D" w:rsidRDefault="003E329D" w:rsidP="0094177E">
      <w:pPr>
        <w:numPr>
          <w:ilvl w:val="0"/>
          <w:numId w:val="12"/>
        </w:numPr>
        <w:spacing w:after="0" w:line="240" w:lineRule="auto"/>
        <w:textAlignment w:val="baseline"/>
        <w:rPr>
          <w:rFonts w:eastAsia="Times New Roman"/>
          <w:color w:val="000000"/>
          <w:sz w:val="24"/>
          <w:szCs w:val="24"/>
        </w:rPr>
      </w:pPr>
      <w:r w:rsidRPr="000A015D">
        <w:rPr>
          <w:rFonts w:eastAsia="Times New Roman"/>
          <w:color w:val="000000"/>
          <w:sz w:val="24"/>
          <w:szCs w:val="24"/>
        </w:rPr>
        <w:t xml:space="preserve">For this activity, explain to students that groups will compete to see who can come up with the longest list of answers for several </w:t>
      </w:r>
      <w:r w:rsidRPr="000A015D">
        <w:rPr>
          <w:rFonts w:eastAsia="Times New Roman"/>
          <w:b/>
          <w:bCs/>
          <w:color w:val="000000"/>
          <w:sz w:val="24"/>
          <w:szCs w:val="24"/>
        </w:rPr>
        <w:t>questions or statements</w:t>
      </w:r>
      <w:r w:rsidR="002A2BB2" w:rsidRPr="000A015D">
        <w:rPr>
          <w:rFonts w:eastAsia="Times New Roman"/>
          <w:b/>
          <w:bCs/>
          <w:color w:val="000000"/>
          <w:sz w:val="24"/>
          <w:szCs w:val="24"/>
        </w:rPr>
        <w:t xml:space="preserve"> (pg. 3-4)</w:t>
      </w:r>
      <w:r w:rsidRPr="000A015D">
        <w:rPr>
          <w:rFonts w:eastAsia="Times New Roman"/>
          <w:b/>
          <w:bCs/>
          <w:color w:val="000000"/>
          <w:sz w:val="24"/>
          <w:szCs w:val="24"/>
        </w:rPr>
        <w:t>.</w:t>
      </w:r>
      <w:r w:rsidRPr="000A015D">
        <w:rPr>
          <w:rFonts w:eastAsia="Times New Roman"/>
          <w:color w:val="000000"/>
          <w:sz w:val="24"/>
          <w:szCs w:val="24"/>
        </w:rPr>
        <w:t xml:space="preserve"> The members of the winning group each</w:t>
      </w:r>
      <w:r w:rsidRPr="003E329D">
        <w:rPr>
          <w:rFonts w:eastAsia="Times New Roman"/>
          <w:color w:val="000000"/>
          <w:sz w:val="24"/>
          <w:szCs w:val="24"/>
        </w:rPr>
        <w:t xml:space="preserve"> get to take a </w:t>
      </w:r>
      <w:r w:rsidRPr="003E329D">
        <w:rPr>
          <w:rFonts w:eastAsia="Times New Roman"/>
          <w:b/>
          <w:bCs/>
          <w:color w:val="000000"/>
          <w:sz w:val="24"/>
          <w:szCs w:val="24"/>
        </w:rPr>
        <w:t>basketball shot</w:t>
      </w:r>
      <w:r w:rsidRPr="003E329D">
        <w:rPr>
          <w:rFonts w:eastAsia="Times New Roman"/>
          <w:color w:val="000000"/>
          <w:sz w:val="24"/>
          <w:szCs w:val="24"/>
        </w:rPr>
        <w:t xml:space="preserve"> to earn points for their team. Each shot is worth 2 points.</w:t>
      </w:r>
    </w:p>
    <w:p w14:paraId="0060A0F5" w14:textId="75EBF2BC" w:rsidR="0094177E" w:rsidRDefault="003E329D" w:rsidP="007B1029">
      <w:pPr>
        <w:numPr>
          <w:ilvl w:val="0"/>
          <w:numId w:val="12"/>
        </w:numPr>
        <w:spacing w:after="0" w:line="240" w:lineRule="auto"/>
        <w:textAlignment w:val="baseline"/>
        <w:rPr>
          <w:rFonts w:eastAsia="Times New Roman"/>
          <w:color w:val="000000"/>
          <w:sz w:val="24"/>
          <w:szCs w:val="24"/>
        </w:rPr>
      </w:pPr>
      <w:r w:rsidRPr="003E329D">
        <w:rPr>
          <w:rFonts w:eastAsia="Times New Roman"/>
          <w:color w:val="000000"/>
          <w:sz w:val="24"/>
          <w:szCs w:val="24"/>
        </w:rPr>
        <w:t xml:space="preserve">Give teams time to choose a </w:t>
      </w:r>
      <w:r w:rsidR="000A015D">
        <w:rPr>
          <w:rFonts w:eastAsia="Times New Roman"/>
          <w:color w:val="000000"/>
          <w:sz w:val="24"/>
          <w:szCs w:val="24"/>
        </w:rPr>
        <w:t xml:space="preserve">team </w:t>
      </w:r>
      <w:r w:rsidRPr="003E329D">
        <w:rPr>
          <w:rFonts w:eastAsia="Times New Roman"/>
          <w:color w:val="000000"/>
          <w:sz w:val="24"/>
          <w:szCs w:val="24"/>
        </w:rPr>
        <w:t>name. Record the team’s names on the board. You will keep score for the teams.</w:t>
      </w:r>
      <w:r w:rsidR="0094177E" w:rsidRPr="0094177E">
        <w:rPr>
          <w:rFonts w:eastAsia="Times New Roman"/>
          <w:color w:val="000000"/>
          <w:sz w:val="24"/>
          <w:szCs w:val="24"/>
        </w:rPr>
        <w:t xml:space="preserve"> </w:t>
      </w:r>
      <w:r w:rsidRPr="003E329D">
        <w:rPr>
          <w:rFonts w:eastAsia="Times New Roman"/>
          <w:color w:val="000000"/>
          <w:sz w:val="24"/>
          <w:szCs w:val="24"/>
        </w:rPr>
        <w:t xml:space="preserve">Explain that you will ask a question/statement and groups </w:t>
      </w:r>
      <w:r w:rsidR="0094177E" w:rsidRPr="003E329D">
        <w:rPr>
          <w:rFonts w:eastAsia="Times New Roman"/>
          <w:color w:val="000000"/>
          <w:sz w:val="24"/>
          <w:szCs w:val="24"/>
        </w:rPr>
        <w:t>must</w:t>
      </w:r>
      <w:r w:rsidRPr="003E329D">
        <w:rPr>
          <w:rFonts w:eastAsia="Times New Roman"/>
          <w:color w:val="000000"/>
          <w:sz w:val="24"/>
          <w:szCs w:val="24"/>
        </w:rPr>
        <w:t xml:space="preserve"> list as many answers as they can think of in the time given. </w:t>
      </w:r>
    </w:p>
    <w:p w14:paraId="12DDD86E" w14:textId="12D404F5" w:rsidR="003E329D" w:rsidRPr="003E329D" w:rsidRDefault="003E329D" w:rsidP="007B1029">
      <w:pPr>
        <w:numPr>
          <w:ilvl w:val="0"/>
          <w:numId w:val="12"/>
        </w:numPr>
        <w:spacing w:after="0" w:line="240" w:lineRule="auto"/>
        <w:textAlignment w:val="baseline"/>
        <w:rPr>
          <w:rFonts w:eastAsia="Times New Roman"/>
          <w:color w:val="000000"/>
          <w:sz w:val="24"/>
          <w:szCs w:val="24"/>
        </w:rPr>
      </w:pPr>
      <w:r w:rsidRPr="003E329D">
        <w:rPr>
          <w:rFonts w:eastAsia="Times New Roman"/>
          <w:color w:val="000000"/>
          <w:sz w:val="24"/>
          <w:szCs w:val="24"/>
        </w:rPr>
        <w:t>When you call ‘Time’</w:t>
      </w:r>
      <w:r w:rsidR="00204DFB">
        <w:rPr>
          <w:rFonts w:eastAsia="Times New Roman"/>
          <w:color w:val="000000"/>
          <w:sz w:val="24"/>
          <w:szCs w:val="24"/>
        </w:rPr>
        <w:t>,</w:t>
      </w:r>
      <w:r w:rsidRPr="003E329D">
        <w:rPr>
          <w:rFonts w:eastAsia="Times New Roman"/>
          <w:color w:val="000000"/>
          <w:sz w:val="24"/>
          <w:szCs w:val="24"/>
        </w:rPr>
        <w:t xml:space="preserve"> </w:t>
      </w:r>
      <w:r w:rsidR="000B5F1C">
        <w:rPr>
          <w:rFonts w:eastAsia="Times New Roman"/>
          <w:color w:val="000000"/>
          <w:sz w:val="24"/>
          <w:szCs w:val="24"/>
        </w:rPr>
        <w:t>c</w:t>
      </w:r>
      <w:r w:rsidR="0094177E">
        <w:rPr>
          <w:rFonts w:eastAsia="Times New Roman"/>
          <w:color w:val="000000"/>
          <w:sz w:val="24"/>
          <w:szCs w:val="24"/>
        </w:rPr>
        <w:t>all on the group with the longest list and h</w:t>
      </w:r>
      <w:r w:rsidRPr="003E329D">
        <w:rPr>
          <w:rFonts w:eastAsia="Times New Roman"/>
          <w:color w:val="000000"/>
          <w:sz w:val="24"/>
          <w:szCs w:val="24"/>
        </w:rPr>
        <w:t xml:space="preserve">ave </w:t>
      </w:r>
      <w:r w:rsidR="0094177E">
        <w:rPr>
          <w:rFonts w:eastAsia="Times New Roman"/>
          <w:color w:val="000000"/>
          <w:sz w:val="24"/>
          <w:szCs w:val="24"/>
        </w:rPr>
        <w:t>them</w:t>
      </w:r>
      <w:r w:rsidRPr="003E329D">
        <w:rPr>
          <w:rFonts w:eastAsia="Times New Roman"/>
          <w:color w:val="000000"/>
          <w:sz w:val="24"/>
          <w:szCs w:val="24"/>
        </w:rPr>
        <w:t xml:space="preserve"> read off their list as the other groups check off </w:t>
      </w:r>
      <w:r w:rsidR="00204DFB">
        <w:rPr>
          <w:rFonts w:eastAsia="Times New Roman"/>
          <w:color w:val="000000"/>
          <w:sz w:val="24"/>
          <w:szCs w:val="24"/>
        </w:rPr>
        <w:t>similar</w:t>
      </w:r>
      <w:r w:rsidRPr="003E329D">
        <w:rPr>
          <w:rFonts w:eastAsia="Times New Roman"/>
          <w:color w:val="000000"/>
          <w:sz w:val="24"/>
          <w:szCs w:val="24"/>
        </w:rPr>
        <w:t xml:space="preserve"> ideas on their own paper.</w:t>
      </w:r>
    </w:p>
    <w:p w14:paraId="63C4BF56" w14:textId="77777777" w:rsidR="003E329D" w:rsidRPr="003E329D" w:rsidRDefault="003E329D" w:rsidP="003E329D">
      <w:pPr>
        <w:numPr>
          <w:ilvl w:val="0"/>
          <w:numId w:val="12"/>
        </w:numPr>
        <w:spacing w:after="0" w:line="240" w:lineRule="auto"/>
        <w:textAlignment w:val="baseline"/>
        <w:rPr>
          <w:rFonts w:eastAsia="Times New Roman"/>
          <w:color w:val="000000"/>
          <w:sz w:val="24"/>
          <w:szCs w:val="24"/>
        </w:rPr>
      </w:pPr>
      <w:r w:rsidRPr="003E329D">
        <w:rPr>
          <w:rFonts w:eastAsia="Times New Roman"/>
          <w:color w:val="000000"/>
          <w:sz w:val="24"/>
          <w:szCs w:val="24"/>
        </w:rPr>
        <w:t>Then, allow each member of the winning group to take one shot at the target to earn points for their team. Groups that had something different, not checked off, can take one total shot to earn points for their team.</w:t>
      </w:r>
    </w:p>
    <w:p w14:paraId="0DED3C1C" w14:textId="6A42ECF7" w:rsidR="003E329D" w:rsidRDefault="003E329D" w:rsidP="003E329D">
      <w:pPr>
        <w:numPr>
          <w:ilvl w:val="0"/>
          <w:numId w:val="12"/>
        </w:numPr>
        <w:spacing w:after="0" w:line="240" w:lineRule="auto"/>
        <w:textAlignment w:val="baseline"/>
        <w:rPr>
          <w:rFonts w:eastAsia="Times New Roman"/>
          <w:color w:val="000000"/>
          <w:sz w:val="24"/>
          <w:szCs w:val="24"/>
        </w:rPr>
      </w:pPr>
      <w:r w:rsidRPr="003E329D">
        <w:rPr>
          <w:rFonts w:eastAsia="Times New Roman"/>
          <w:color w:val="000000"/>
          <w:sz w:val="24"/>
          <w:szCs w:val="24"/>
        </w:rPr>
        <w:t xml:space="preserve">Continue with each of the four questions/statements, and then </w:t>
      </w:r>
      <w:r w:rsidR="0094177E" w:rsidRPr="003E329D">
        <w:rPr>
          <w:rFonts w:eastAsia="Times New Roman"/>
          <w:color w:val="000000"/>
          <w:sz w:val="24"/>
          <w:szCs w:val="24"/>
        </w:rPr>
        <w:t>count</w:t>
      </w:r>
      <w:r w:rsidRPr="003E329D">
        <w:rPr>
          <w:rFonts w:eastAsia="Times New Roman"/>
          <w:color w:val="000000"/>
          <w:sz w:val="24"/>
          <w:szCs w:val="24"/>
        </w:rPr>
        <w:t xml:space="preserve"> the points to see which team earned the most points.</w:t>
      </w:r>
    </w:p>
    <w:p w14:paraId="3D824D04" w14:textId="77777777" w:rsidR="002A2BB2" w:rsidRPr="003E329D" w:rsidRDefault="002A2BB2" w:rsidP="002A2BB2">
      <w:pPr>
        <w:pStyle w:val="ListParagraph"/>
        <w:numPr>
          <w:ilvl w:val="0"/>
          <w:numId w:val="12"/>
        </w:numPr>
        <w:spacing w:after="0" w:line="240" w:lineRule="auto"/>
        <w:textAlignment w:val="baseline"/>
        <w:rPr>
          <w:rFonts w:eastAsia="Times New Roman"/>
          <w:color w:val="000000"/>
          <w:sz w:val="24"/>
          <w:szCs w:val="24"/>
        </w:rPr>
      </w:pPr>
      <w:r w:rsidRPr="0094177E">
        <w:rPr>
          <w:rFonts w:eastAsia="Times New Roman"/>
          <w:color w:val="000000"/>
          <w:sz w:val="24"/>
          <w:szCs w:val="24"/>
        </w:rPr>
        <w:t xml:space="preserve">Debrief the lesson by providing each student with a </w:t>
      </w:r>
      <w:r w:rsidRPr="00CE0260">
        <w:rPr>
          <w:rFonts w:eastAsia="Times New Roman"/>
          <w:b/>
          <w:bCs/>
          <w:color w:val="000000"/>
          <w:sz w:val="24"/>
          <w:szCs w:val="24"/>
        </w:rPr>
        <w:t>sticky note</w:t>
      </w:r>
      <w:r w:rsidRPr="0094177E">
        <w:rPr>
          <w:rFonts w:eastAsia="Times New Roman"/>
          <w:color w:val="000000"/>
          <w:sz w:val="24"/>
          <w:szCs w:val="24"/>
        </w:rPr>
        <w:t xml:space="preserve">. </w:t>
      </w:r>
      <w:r>
        <w:rPr>
          <w:rFonts w:eastAsia="Times New Roman"/>
          <w:color w:val="000000"/>
          <w:sz w:val="24"/>
          <w:szCs w:val="24"/>
        </w:rPr>
        <w:t xml:space="preserve">Instruct the </w:t>
      </w:r>
      <w:r w:rsidRPr="003E329D">
        <w:rPr>
          <w:rFonts w:eastAsia="Times New Roman"/>
          <w:color w:val="000000"/>
          <w:sz w:val="24"/>
          <w:szCs w:val="24"/>
        </w:rPr>
        <w:t xml:space="preserve">students </w:t>
      </w:r>
      <w:r>
        <w:rPr>
          <w:rFonts w:eastAsia="Times New Roman"/>
          <w:color w:val="000000"/>
          <w:sz w:val="24"/>
          <w:szCs w:val="24"/>
        </w:rPr>
        <w:t xml:space="preserve">to think of one </w:t>
      </w:r>
      <w:r w:rsidRPr="003E329D">
        <w:rPr>
          <w:rFonts w:eastAsia="Times New Roman"/>
          <w:color w:val="000000"/>
          <w:sz w:val="24"/>
          <w:szCs w:val="24"/>
        </w:rPr>
        <w:t>thing they are going to focus on this year to attend school every day</w:t>
      </w:r>
      <w:r>
        <w:rPr>
          <w:rFonts w:eastAsia="Times New Roman"/>
          <w:color w:val="000000"/>
          <w:sz w:val="24"/>
          <w:szCs w:val="24"/>
        </w:rPr>
        <w:t xml:space="preserve"> and write it on their sticky note. </w:t>
      </w:r>
    </w:p>
    <w:p w14:paraId="4AD1762F" w14:textId="77777777" w:rsidR="002A2BB2" w:rsidRPr="003E329D" w:rsidRDefault="002A2BB2" w:rsidP="002A2BB2">
      <w:pPr>
        <w:numPr>
          <w:ilvl w:val="0"/>
          <w:numId w:val="12"/>
        </w:numPr>
        <w:spacing w:after="0" w:line="240" w:lineRule="auto"/>
        <w:textAlignment w:val="baseline"/>
        <w:rPr>
          <w:rFonts w:eastAsia="Times New Roman"/>
          <w:color w:val="000000"/>
          <w:sz w:val="24"/>
          <w:szCs w:val="24"/>
        </w:rPr>
      </w:pPr>
      <w:r w:rsidRPr="003E329D">
        <w:rPr>
          <w:rFonts w:eastAsia="Times New Roman"/>
          <w:color w:val="000000"/>
          <w:sz w:val="24"/>
          <w:szCs w:val="24"/>
        </w:rPr>
        <w:lastRenderedPageBreak/>
        <w:t xml:space="preserve">Ask </w:t>
      </w:r>
      <w:r>
        <w:rPr>
          <w:rFonts w:eastAsia="Times New Roman"/>
          <w:color w:val="000000"/>
          <w:sz w:val="24"/>
          <w:szCs w:val="24"/>
        </w:rPr>
        <w:t>volunteers if t</w:t>
      </w:r>
      <w:r w:rsidRPr="003E329D">
        <w:rPr>
          <w:rFonts w:eastAsia="Times New Roman"/>
          <w:color w:val="000000"/>
          <w:sz w:val="24"/>
          <w:szCs w:val="24"/>
        </w:rPr>
        <w:t>hey want to share their goal with the class.  </w:t>
      </w:r>
    </w:p>
    <w:p w14:paraId="60AFB9D8" w14:textId="77777777" w:rsidR="002A2BB2" w:rsidRDefault="002A2BB2" w:rsidP="002A2BB2">
      <w:pPr>
        <w:numPr>
          <w:ilvl w:val="0"/>
          <w:numId w:val="12"/>
        </w:numPr>
        <w:spacing w:line="240" w:lineRule="auto"/>
        <w:textAlignment w:val="baseline"/>
        <w:rPr>
          <w:rFonts w:eastAsia="Times New Roman"/>
          <w:color w:val="000000"/>
          <w:sz w:val="24"/>
          <w:szCs w:val="24"/>
        </w:rPr>
      </w:pPr>
      <w:r w:rsidRPr="003E329D">
        <w:rPr>
          <w:rFonts w:eastAsia="Times New Roman"/>
          <w:color w:val="000000"/>
          <w:sz w:val="24"/>
          <w:szCs w:val="24"/>
        </w:rPr>
        <w:t>Remind them that when we vocalize our goals, we are more apt to be successful with them.</w:t>
      </w:r>
    </w:p>
    <w:p w14:paraId="1FDD67F7" w14:textId="0BEA3ED5" w:rsidR="00204DFB" w:rsidRDefault="00204DFB">
      <w:pPr>
        <w:rPr>
          <w:rFonts w:eastAsia="Times New Roman"/>
          <w:color w:val="000000"/>
          <w:sz w:val="24"/>
          <w:szCs w:val="24"/>
        </w:rPr>
      </w:pPr>
      <w:r>
        <w:rPr>
          <w:rFonts w:eastAsia="Times New Roman"/>
          <w:color w:val="000000"/>
          <w:sz w:val="24"/>
          <w:szCs w:val="24"/>
        </w:rPr>
        <w:br w:type="page"/>
      </w:r>
    </w:p>
    <w:p w14:paraId="34792B86" w14:textId="77777777" w:rsidR="00204DFB" w:rsidRPr="003E329D" w:rsidRDefault="00204DFB" w:rsidP="00204DFB">
      <w:pPr>
        <w:spacing w:line="240" w:lineRule="auto"/>
        <w:textAlignment w:val="baseline"/>
        <w:rPr>
          <w:rFonts w:eastAsia="Times New Roman"/>
          <w:color w:val="000000"/>
          <w:sz w:val="24"/>
          <w:szCs w:val="24"/>
        </w:rPr>
      </w:pPr>
    </w:p>
    <w:p w14:paraId="42B292D5" w14:textId="77777777" w:rsidR="002A2BB2" w:rsidRDefault="002A2BB2" w:rsidP="002A2BB2">
      <w:pPr>
        <w:jc w:val="center"/>
        <w:rPr>
          <w:sz w:val="24"/>
          <w:szCs w:val="24"/>
        </w:rPr>
      </w:pPr>
      <w:r>
        <w:rPr>
          <w:sz w:val="24"/>
          <w:szCs w:val="24"/>
        </w:rPr>
        <w:t xml:space="preserve">  </w:t>
      </w:r>
      <w:r>
        <w:rPr>
          <w:b/>
          <w:noProof/>
          <w:sz w:val="24"/>
          <w:szCs w:val="24"/>
        </w:rPr>
        <w:drawing>
          <wp:inline distT="0" distB="0" distL="0" distR="0" wp14:anchorId="786AD4D4" wp14:editId="3573B60A">
            <wp:extent cx="2051685" cy="954405"/>
            <wp:effectExtent l="0" t="0" r="0" b="0"/>
            <wp:docPr id="1928971397" name="Picture 1928971397"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B7C806" w14:textId="77777777" w:rsidR="002A2BB2" w:rsidRDefault="002A2BB2" w:rsidP="002A2BB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081756E" w14:textId="77777777" w:rsidR="002A2BB2" w:rsidRDefault="002A2BB2" w:rsidP="002A2BB2">
      <w:pPr>
        <w:spacing w:after="0" w:line="240" w:lineRule="auto"/>
        <w:jc w:val="center"/>
        <w:rPr>
          <w:b/>
          <w:sz w:val="24"/>
          <w:szCs w:val="24"/>
          <w:u w:val="single"/>
        </w:rPr>
      </w:pPr>
    </w:p>
    <w:p w14:paraId="4182E257" w14:textId="77777777" w:rsidR="002A2BB2" w:rsidRDefault="002A2BB2" w:rsidP="002A2BB2">
      <w:pPr>
        <w:pStyle w:val="NormalWeb"/>
        <w:spacing w:before="0" w:beforeAutospacing="0" w:after="0" w:afterAutospacing="0"/>
        <w:jc w:val="center"/>
      </w:pPr>
      <w:r>
        <w:rPr>
          <w:rFonts w:ascii="Calibri" w:hAnsi="Calibri" w:cs="Calibri"/>
          <w:b/>
          <w:bCs/>
          <w:color w:val="000000"/>
        </w:rPr>
        <w:t>“Truancy Prevention: It’s more than Ditching” Academy</w:t>
      </w:r>
    </w:p>
    <w:p w14:paraId="5531F43A" w14:textId="77777777" w:rsidR="002A2BB2" w:rsidRDefault="002A2BB2" w:rsidP="002A2BB2">
      <w:pPr>
        <w:pStyle w:val="NormalWeb"/>
        <w:spacing w:before="0" w:beforeAutospacing="0" w:after="0" w:afterAutospacing="0"/>
        <w:jc w:val="center"/>
      </w:pPr>
      <w:r>
        <w:rPr>
          <w:rFonts w:ascii="Calibri" w:hAnsi="Calibri" w:cs="Calibri"/>
          <w:color w:val="000000"/>
        </w:rPr>
        <w:t>(Middle/High School)</w:t>
      </w:r>
    </w:p>
    <w:p w14:paraId="78733FFD" w14:textId="331B5C33" w:rsidR="002A2BB2" w:rsidRDefault="002A2BB2" w:rsidP="002A2BB2">
      <w:pPr>
        <w:pStyle w:val="NormalWeb"/>
        <w:spacing w:before="0" w:beforeAutospacing="0" w:after="0" w:afterAutospacing="0"/>
        <w:jc w:val="center"/>
        <w:rPr>
          <w:rFonts w:ascii="Calibri" w:hAnsi="Calibri" w:cs="Calibri"/>
          <w:b/>
          <w:bCs/>
          <w:color w:val="000000"/>
        </w:rPr>
      </w:pPr>
      <w:r w:rsidRPr="003E329D">
        <w:rPr>
          <w:rFonts w:ascii="Calibri" w:hAnsi="Calibri" w:cs="Calibri"/>
          <w:b/>
          <w:bCs/>
          <w:color w:val="000000"/>
        </w:rPr>
        <w:t xml:space="preserve">Overcoming Challenges to Attending </w:t>
      </w:r>
      <w:r>
        <w:rPr>
          <w:rFonts w:ascii="Calibri" w:hAnsi="Calibri" w:cs="Calibri"/>
          <w:b/>
          <w:bCs/>
          <w:color w:val="000000"/>
        </w:rPr>
        <w:t xml:space="preserve">School </w:t>
      </w:r>
    </w:p>
    <w:p w14:paraId="3FE01087" w14:textId="50798C54" w:rsidR="002A2BB2" w:rsidRDefault="002A2BB2" w:rsidP="002A2BB2">
      <w:pPr>
        <w:jc w:val="center"/>
        <w:rPr>
          <w:rFonts w:eastAsia="Times New Roman"/>
          <w:color w:val="000000"/>
          <w:sz w:val="24"/>
          <w:szCs w:val="24"/>
        </w:rPr>
      </w:pPr>
    </w:p>
    <w:p w14:paraId="3F460F28" w14:textId="7DC04D2A" w:rsidR="002A2BB2" w:rsidRDefault="002A2BB2" w:rsidP="002A2BB2">
      <w:pPr>
        <w:jc w:val="center"/>
        <w:rPr>
          <w:rFonts w:eastAsia="Times New Roman"/>
          <w:color w:val="000000"/>
          <w:sz w:val="24"/>
          <w:szCs w:val="24"/>
        </w:rPr>
      </w:pPr>
      <w:r>
        <w:rPr>
          <w:rFonts w:eastAsia="Times New Roman"/>
          <w:color w:val="000000"/>
          <w:sz w:val="24"/>
          <w:szCs w:val="24"/>
        </w:rPr>
        <w:t>Q</w:t>
      </w:r>
      <w:r w:rsidRPr="003E329D">
        <w:rPr>
          <w:rFonts w:eastAsia="Times New Roman"/>
          <w:color w:val="000000"/>
          <w:sz w:val="24"/>
          <w:szCs w:val="24"/>
        </w:rPr>
        <w:t xml:space="preserve">uestions or </w:t>
      </w:r>
      <w:r>
        <w:rPr>
          <w:rFonts w:eastAsia="Times New Roman"/>
          <w:color w:val="000000"/>
          <w:sz w:val="24"/>
          <w:szCs w:val="24"/>
        </w:rPr>
        <w:t>S</w:t>
      </w:r>
      <w:r w:rsidRPr="003E329D">
        <w:rPr>
          <w:rFonts w:eastAsia="Times New Roman"/>
          <w:color w:val="000000"/>
          <w:sz w:val="24"/>
          <w:szCs w:val="24"/>
        </w:rPr>
        <w:t>tatements</w:t>
      </w:r>
    </w:p>
    <w:p w14:paraId="5FB41D1F" w14:textId="77777777" w:rsidR="002A2BB2" w:rsidRPr="003E329D" w:rsidRDefault="002A2BB2" w:rsidP="002A2BB2">
      <w:pPr>
        <w:spacing w:after="0" w:line="240" w:lineRule="auto"/>
        <w:textAlignment w:val="baseline"/>
        <w:rPr>
          <w:rFonts w:eastAsia="Times New Roman"/>
          <w:color w:val="000000"/>
          <w:sz w:val="24"/>
          <w:szCs w:val="24"/>
        </w:rPr>
      </w:pPr>
    </w:p>
    <w:p w14:paraId="6127A6EE" w14:textId="1DECD88A" w:rsidR="003E329D" w:rsidRPr="003E329D" w:rsidRDefault="0094177E" w:rsidP="003E329D">
      <w:pPr>
        <w:spacing w:after="0" w:line="240" w:lineRule="auto"/>
        <w:rPr>
          <w:rFonts w:asciiTheme="minorHAnsi" w:eastAsia="Times New Roman" w:hAnsiTheme="minorHAnsi" w:cstheme="minorHAnsi"/>
          <w:b/>
          <w:bCs/>
          <w:sz w:val="24"/>
          <w:szCs w:val="24"/>
        </w:rPr>
      </w:pPr>
      <w:r w:rsidRPr="002A2BB2">
        <w:rPr>
          <w:rFonts w:asciiTheme="minorHAnsi" w:eastAsia="Times New Roman" w:hAnsiTheme="minorHAnsi" w:cstheme="minorHAnsi"/>
          <w:b/>
          <w:bCs/>
          <w:sz w:val="24"/>
          <w:szCs w:val="24"/>
        </w:rPr>
        <w:t>Questions:</w:t>
      </w:r>
    </w:p>
    <w:p w14:paraId="1BAB6FD9" w14:textId="6610B5AD" w:rsidR="003E329D" w:rsidRPr="0094177E" w:rsidRDefault="00A02F2B" w:rsidP="0094177E">
      <w:pPr>
        <w:pStyle w:val="ListParagraph"/>
        <w:numPr>
          <w:ilvl w:val="0"/>
          <w:numId w:val="19"/>
        </w:numPr>
        <w:spacing w:after="0" w:line="240" w:lineRule="auto"/>
        <w:rPr>
          <w:rFonts w:ascii="Times New Roman" w:eastAsia="Times New Roman" w:hAnsi="Times New Roman" w:cs="Times New Roman"/>
          <w:sz w:val="24"/>
          <w:szCs w:val="24"/>
        </w:rPr>
      </w:pPr>
      <w:r>
        <w:rPr>
          <w:rFonts w:eastAsia="Times New Roman"/>
          <w:b/>
          <w:bCs/>
          <w:color w:val="000000"/>
          <w:sz w:val="24"/>
          <w:szCs w:val="24"/>
        </w:rPr>
        <w:t>List</w:t>
      </w:r>
      <w:r w:rsidR="003E329D" w:rsidRPr="0094177E">
        <w:rPr>
          <w:rFonts w:eastAsia="Times New Roman"/>
          <w:b/>
          <w:bCs/>
          <w:color w:val="000000"/>
          <w:sz w:val="24"/>
          <w:szCs w:val="24"/>
        </w:rPr>
        <w:t xml:space="preserve"> ways students could overcome their reasons for being truant</w:t>
      </w:r>
    </w:p>
    <w:p w14:paraId="1AEE96D9" w14:textId="777777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Set an alarm</w:t>
      </w:r>
    </w:p>
    <w:p w14:paraId="4E1DD374" w14:textId="777777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Prepare school things the night before</w:t>
      </w:r>
    </w:p>
    <w:p w14:paraId="6945F410" w14:textId="777777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Join clubs, teams, extracurricular activities</w:t>
      </w:r>
    </w:p>
    <w:p w14:paraId="3BB0EB5F" w14:textId="0A924CB9"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 xml:space="preserve">Seek out community clubs, </w:t>
      </w:r>
      <w:r w:rsidR="002A2BB2" w:rsidRPr="003E329D">
        <w:rPr>
          <w:rFonts w:eastAsia="Times New Roman"/>
          <w:color w:val="000000"/>
          <w:sz w:val="24"/>
          <w:szCs w:val="24"/>
        </w:rPr>
        <w:t>organizations,</w:t>
      </w:r>
      <w:r w:rsidRPr="003E329D">
        <w:rPr>
          <w:rFonts w:eastAsia="Times New Roman"/>
          <w:color w:val="000000"/>
          <w:sz w:val="24"/>
          <w:szCs w:val="24"/>
        </w:rPr>
        <w:t xml:space="preserve"> and activities</w:t>
      </w:r>
    </w:p>
    <w:p w14:paraId="0D426206" w14:textId="161CDA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 xml:space="preserve">Talk with parents, teachers, school counselors for help in </w:t>
      </w:r>
      <w:r w:rsidR="00A02F2B">
        <w:rPr>
          <w:rFonts w:eastAsia="Times New Roman"/>
          <w:color w:val="000000"/>
          <w:sz w:val="24"/>
          <w:szCs w:val="24"/>
        </w:rPr>
        <w:t>connecting to school</w:t>
      </w:r>
    </w:p>
    <w:p w14:paraId="46B730BC" w14:textId="777777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Talk with a trusted adult about unsafe or unhealthy situations you might be involved in or someone you know</w:t>
      </w:r>
    </w:p>
    <w:p w14:paraId="7CD56ABE" w14:textId="77777777" w:rsidR="003E329D" w:rsidRP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Talk with a trusted adult about a lack of resources, or needs of your family</w:t>
      </w:r>
    </w:p>
    <w:p w14:paraId="226D020C" w14:textId="77777777" w:rsidR="003E329D" w:rsidRDefault="003E329D" w:rsidP="0094177E">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Seek help from teachers with classwork, test taking strategies and school success strategies</w:t>
      </w:r>
    </w:p>
    <w:p w14:paraId="2F1F88E7" w14:textId="614E4275" w:rsidR="000B5F1C" w:rsidRPr="003E329D" w:rsidRDefault="000B5F1C" w:rsidP="0094177E">
      <w:pPr>
        <w:numPr>
          <w:ilvl w:val="0"/>
          <w:numId w:val="13"/>
        </w:numPr>
        <w:spacing w:after="0" w:line="240" w:lineRule="auto"/>
        <w:textAlignment w:val="baseline"/>
        <w:rPr>
          <w:rFonts w:eastAsia="Times New Roman"/>
          <w:color w:val="000000"/>
          <w:sz w:val="24"/>
          <w:szCs w:val="24"/>
        </w:rPr>
      </w:pPr>
      <w:r>
        <w:rPr>
          <w:rFonts w:eastAsia="Times New Roman"/>
          <w:color w:val="000000"/>
          <w:sz w:val="24"/>
          <w:szCs w:val="24"/>
        </w:rPr>
        <w:t>Switch to an online only school</w:t>
      </w:r>
    </w:p>
    <w:p w14:paraId="4AF4461F" w14:textId="6FB2A8DF" w:rsidR="003E329D" w:rsidRDefault="003E329D" w:rsidP="0094177E">
      <w:pPr>
        <w:pStyle w:val="ListParagraph"/>
        <w:numPr>
          <w:ilvl w:val="0"/>
          <w:numId w:val="19"/>
        </w:numPr>
        <w:spacing w:before="240" w:after="0" w:line="240" w:lineRule="auto"/>
        <w:textAlignment w:val="baseline"/>
        <w:rPr>
          <w:rFonts w:eastAsia="Times New Roman"/>
          <w:color w:val="000000"/>
          <w:sz w:val="24"/>
          <w:szCs w:val="24"/>
        </w:rPr>
      </w:pPr>
      <w:r w:rsidRPr="0094177E">
        <w:rPr>
          <w:rFonts w:eastAsia="Times New Roman"/>
          <w:b/>
          <w:bCs/>
          <w:color w:val="000000"/>
          <w:sz w:val="24"/>
          <w:szCs w:val="24"/>
        </w:rPr>
        <w:t xml:space="preserve">Name the different </w:t>
      </w:r>
      <w:r w:rsidR="000B5F1C">
        <w:rPr>
          <w:rFonts w:eastAsia="Times New Roman"/>
          <w:b/>
          <w:bCs/>
          <w:color w:val="000000"/>
          <w:sz w:val="24"/>
          <w:szCs w:val="24"/>
        </w:rPr>
        <w:t>student activities</w:t>
      </w:r>
      <w:r w:rsidR="000B5F1C" w:rsidRPr="0094177E">
        <w:rPr>
          <w:rFonts w:eastAsia="Times New Roman"/>
          <w:b/>
          <w:bCs/>
          <w:color w:val="000000"/>
          <w:sz w:val="24"/>
          <w:szCs w:val="24"/>
        </w:rPr>
        <w:t xml:space="preserve"> </w:t>
      </w:r>
      <w:r w:rsidRPr="0094177E">
        <w:rPr>
          <w:rFonts w:eastAsia="Times New Roman"/>
          <w:b/>
          <w:bCs/>
          <w:color w:val="000000"/>
          <w:sz w:val="24"/>
          <w:szCs w:val="24"/>
        </w:rPr>
        <w:t xml:space="preserve">your school offers to students </w:t>
      </w:r>
      <w:r w:rsidRPr="0094177E">
        <w:rPr>
          <w:rFonts w:eastAsia="Times New Roman"/>
          <w:color w:val="000000"/>
          <w:sz w:val="24"/>
          <w:szCs w:val="24"/>
        </w:rPr>
        <w:t>(answers will vary)</w:t>
      </w:r>
    </w:p>
    <w:p w14:paraId="3B7B9DAE" w14:textId="77777777" w:rsidR="0094177E" w:rsidRPr="0094177E" w:rsidRDefault="0094177E" w:rsidP="0094177E">
      <w:pPr>
        <w:pStyle w:val="ListParagraph"/>
        <w:spacing w:before="240" w:after="0" w:line="240" w:lineRule="auto"/>
        <w:ind w:left="1080"/>
        <w:textAlignment w:val="baseline"/>
        <w:rPr>
          <w:rFonts w:eastAsia="Times New Roman"/>
          <w:color w:val="000000"/>
          <w:sz w:val="24"/>
          <w:szCs w:val="24"/>
        </w:rPr>
      </w:pPr>
    </w:p>
    <w:p w14:paraId="780EC9F7" w14:textId="77777777" w:rsidR="003E329D" w:rsidRPr="0094177E" w:rsidRDefault="003E329D" w:rsidP="0094177E">
      <w:pPr>
        <w:pStyle w:val="ListParagraph"/>
        <w:numPr>
          <w:ilvl w:val="0"/>
          <w:numId w:val="19"/>
        </w:numPr>
        <w:spacing w:after="0" w:line="240" w:lineRule="auto"/>
        <w:textAlignment w:val="baseline"/>
        <w:rPr>
          <w:rFonts w:eastAsia="Times New Roman"/>
          <w:b/>
          <w:bCs/>
          <w:color w:val="000000"/>
          <w:sz w:val="24"/>
          <w:szCs w:val="24"/>
        </w:rPr>
      </w:pPr>
      <w:r w:rsidRPr="0094177E">
        <w:rPr>
          <w:rFonts w:eastAsia="Times New Roman"/>
          <w:b/>
          <w:bCs/>
          <w:color w:val="000000"/>
          <w:sz w:val="24"/>
          <w:szCs w:val="24"/>
        </w:rPr>
        <w:t>Give reasons why you should go to school</w:t>
      </w:r>
    </w:p>
    <w:p w14:paraId="6A66EE08"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Socialization</w:t>
      </w:r>
    </w:p>
    <w:p w14:paraId="09C698ED"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Learn new things</w:t>
      </w:r>
    </w:p>
    <w:p w14:paraId="22E584C8"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Develop skills</w:t>
      </w:r>
    </w:p>
    <w:p w14:paraId="5A23A779"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Play sports, music, etc.</w:t>
      </w:r>
    </w:p>
    <w:p w14:paraId="24DCBD5A"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Get into college</w:t>
      </w:r>
    </w:p>
    <w:p w14:paraId="4358EADB"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Earn more money</w:t>
      </w:r>
    </w:p>
    <w:p w14:paraId="4536A023" w14:textId="77777777" w:rsidR="003E329D" w:rsidRPr="003E329D" w:rsidRDefault="003E329D" w:rsidP="003E329D">
      <w:pPr>
        <w:numPr>
          <w:ilvl w:val="0"/>
          <w:numId w:val="13"/>
        </w:numPr>
        <w:spacing w:after="0" w:line="240" w:lineRule="auto"/>
        <w:textAlignment w:val="baseline"/>
        <w:rPr>
          <w:rFonts w:eastAsia="Times New Roman"/>
          <w:color w:val="000000"/>
          <w:sz w:val="24"/>
          <w:szCs w:val="24"/>
        </w:rPr>
      </w:pPr>
      <w:r w:rsidRPr="003E329D">
        <w:rPr>
          <w:rFonts w:eastAsia="Times New Roman"/>
          <w:color w:val="000000"/>
          <w:sz w:val="24"/>
          <w:szCs w:val="24"/>
        </w:rPr>
        <w:t>Understand the world around you</w:t>
      </w:r>
    </w:p>
    <w:p w14:paraId="5BAA2A9E" w14:textId="77777777" w:rsidR="003E329D" w:rsidRPr="003E329D" w:rsidRDefault="003E329D" w:rsidP="003E329D">
      <w:pPr>
        <w:numPr>
          <w:ilvl w:val="0"/>
          <w:numId w:val="13"/>
        </w:numPr>
        <w:spacing w:after="240" w:line="240" w:lineRule="auto"/>
        <w:textAlignment w:val="baseline"/>
        <w:rPr>
          <w:rFonts w:eastAsia="Times New Roman"/>
          <w:color w:val="000000"/>
          <w:sz w:val="24"/>
          <w:szCs w:val="24"/>
        </w:rPr>
      </w:pPr>
      <w:r w:rsidRPr="003E329D">
        <w:rPr>
          <w:rFonts w:eastAsia="Times New Roman"/>
          <w:color w:val="000000"/>
          <w:sz w:val="24"/>
          <w:szCs w:val="24"/>
        </w:rPr>
        <w:t>Access to technology</w:t>
      </w:r>
    </w:p>
    <w:p w14:paraId="5304DAB4" w14:textId="77777777" w:rsidR="003E329D" w:rsidRPr="0094177E" w:rsidRDefault="003E329D" w:rsidP="0094177E">
      <w:pPr>
        <w:pStyle w:val="ListParagraph"/>
        <w:numPr>
          <w:ilvl w:val="0"/>
          <w:numId w:val="19"/>
        </w:numPr>
        <w:spacing w:after="0" w:line="240" w:lineRule="auto"/>
        <w:rPr>
          <w:rFonts w:ascii="Times New Roman" w:eastAsia="Times New Roman" w:hAnsi="Times New Roman" w:cs="Times New Roman"/>
          <w:sz w:val="24"/>
          <w:szCs w:val="24"/>
        </w:rPr>
      </w:pPr>
      <w:r w:rsidRPr="0094177E">
        <w:rPr>
          <w:rFonts w:eastAsia="Times New Roman"/>
          <w:b/>
          <w:bCs/>
          <w:color w:val="000000"/>
          <w:sz w:val="24"/>
          <w:szCs w:val="24"/>
        </w:rPr>
        <w:t>Give possible outcomes that could happen if you don’t go to school</w:t>
      </w:r>
    </w:p>
    <w:p w14:paraId="7C4700A8"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Bored</w:t>
      </w:r>
    </w:p>
    <w:p w14:paraId="4AF121FE"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Get into trouble with parents</w:t>
      </w:r>
    </w:p>
    <w:p w14:paraId="1FB1FBF2"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Make poor choices with your time</w:t>
      </w:r>
    </w:p>
    <w:p w14:paraId="0A1B3142"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lastRenderedPageBreak/>
        <w:t>Lonely</w:t>
      </w:r>
    </w:p>
    <w:p w14:paraId="503D693F" w14:textId="42BFCB15" w:rsidR="003E329D" w:rsidRPr="003E329D" w:rsidRDefault="000B5F1C" w:rsidP="0094177E">
      <w:pPr>
        <w:numPr>
          <w:ilvl w:val="0"/>
          <w:numId w:val="14"/>
        </w:numPr>
        <w:spacing w:after="0" w:line="240" w:lineRule="auto"/>
        <w:textAlignment w:val="baseline"/>
        <w:rPr>
          <w:rFonts w:eastAsia="Times New Roman"/>
          <w:color w:val="000000"/>
          <w:sz w:val="24"/>
          <w:szCs w:val="24"/>
        </w:rPr>
      </w:pPr>
      <w:r>
        <w:rPr>
          <w:rFonts w:eastAsia="Times New Roman"/>
          <w:color w:val="000000"/>
          <w:sz w:val="24"/>
          <w:szCs w:val="24"/>
        </w:rPr>
        <w:t>Reduced</w:t>
      </w:r>
      <w:r w:rsidR="003E329D" w:rsidRPr="003E329D">
        <w:rPr>
          <w:rFonts w:eastAsia="Times New Roman"/>
          <w:color w:val="000000"/>
          <w:sz w:val="24"/>
          <w:szCs w:val="24"/>
        </w:rPr>
        <w:t xml:space="preserve"> skills, knowledge</w:t>
      </w:r>
    </w:p>
    <w:p w14:paraId="5EFB7F89"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Your friends, peers will pass you by</w:t>
      </w:r>
    </w:p>
    <w:p w14:paraId="715888F4"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Involved in delinquent activities</w:t>
      </w:r>
    </w:p>
    <w:p w14:paraId="6C8ADED7"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Experience legal consequences</w:t>
      </w:r>
    </w:p>
    <w:p w14:paraId="2693D505" w14:textId="4DC96F95"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Drop out-</w:t>
      </w:r>
      <w:r w:rsidR="000B5F1C">
        <w:rPr>
          <w:rFonts w:eastAsia="Times New Roman"/>
          <w:color w:val="000000"/>
          <w:sz w:val="24"/>
          <w:szCs w:val="24"/>
        </w:rPr>
        <w:t xml:space="preserve"> </w:t>
      </w:r>
      <w:r w:rsidRPr="003E329D">
        <w:rPr>
          <w:rFonts w:eastAsia="Times New Roman"/>
          <w:color w:val="000000"/>
          <w:sz w:val="24"/>
          <w:szCs w:val="24"/>
        </w:rPr>
        <w:t>not finish high school</w:t>
      </w:r>
    </w:p>
    <w:p w14:paraId="105FDE7C"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More challenging to get diploma, college entrance</w:t>
      </w:r>
    </w:p>
    <w:p w14:paraId="48E70154" w14:textId="77777777" w:rsidR="003E329D" w:rsidRPr="003E329D"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Limit job or career choices</w:t>
      </w:r>
    </w:p>
    <w:p w14:paraId="67956779" w14:textId="77777777" w:rsidR="0094177E" w:rsidRDefault="003E329D" w:rsidP="0094177E">
      <w:pPr>
        <w:numPr>
          <w:ilvl w:val="0"/>
          <w:numId w:val="14"/>
        </w:numPr>
        <w:spacing w:after="0" w:line="240" w:lineRule="auto"/>
        <w:textAlignment w:val="baseline"/>
        <w:rPr>
          <w:rFonts w:eastAsia="Times New Roman"/>
          <w:color w:val="000000"/>
          <w:sz w:val="24"/>
          <w:szCs w:val="24"/>
        </w:rPr>
      </w:pPr>
      <w:r w:rsidRPr="003E329D">
        <w:rPr>
          <w:rFonts w:eastAsia="Times New Roman"/>
          <w:color w:val="000000"/>
          <w:sz w:val="24"/>
          <w:szCs w:val="24"/>
        </w:rPr>
        <w:t>Limit quality of future possibilities</w:t>
      </w:r>
    </w:p>
    <w:p w14:paraId="4FC8237F" w14:textId="77777777" w:rsidR="0094177E" w:rsidRDefault="0094177E" w:rsidP="0094177E">
      <w:pPr>
        <w:spacing w:after="0" w:line="240" w:lineRule="auto"/>
        <w:textAlignment w:val="baseline"/>
        <w:rPr>
          <w:rFonts w:eastAsia="Times New Roman"/>
          <w:color w:val="000000"/>
          <w:sz w:val="24"/>
          <w:szCs w:val="24"/>
        </w:rPr>
      </w:pPr>
    </w:p>
    <w:p w14:paraId="494D371D" w14:textId="4C06A4F7" w:rsidR="003E329D" w:rsidRPr="0094177E" w:rsidRDefault="003E329D" w:rsidP="0094177E">
      <w:pPr>
        <w:pStyle w:val="ListParagraph"/>
        <w:numPr>
          <w:ilvl w:val="0"/>
          <w:numId w:val="19"/>
        </w:numPr>
        <w:spacing w:after="0" w:line="240" w:lineRule="auto"/>
        <w:textAlignment w:val="baseline"/>
        <w:rPr>
          <w:rFonts w:eastAsia="Times New Roman"/>
          <w:color w:val="000000"/>
          <w:sz w:val="24"/>
          <w:szCs w:val="24"/>
        </w:rPr>
      </w:pPr>
      <w:r w:rsidRPr="0094177E">
        <w:rPr>
          <w:rFonts w:eastAsia="Times New Roman"/>
          <w:b/>
          <w:bCs/>
          <w:color w:val="000000"/>
          <w:sz w:val="24"/>
          <w:szCs w:val="24"/>
        </w:rPr>
        <w:t xml:space="preserve">Name jobs that require a college degree </w:t>
      </w:r>
      <w:r w:rsidRPr="0094177E">
        <w:rPr>
          <w:rFonts w:eastAsia="Times New Roman"/>
          <w:color w:val="000000"/>
          <w:sz w:val="24"/>
          <w:szCs w:val="24"/>
        </w:rPr>
        <w:t>(Forbes Top 10 jobs that require a college degree)</w:t>
      </w:r>
    </w:p>
    <w:p w14:paraId="32481DB7"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Marketing Executive</w:t>
      </w:r>
    </w:p>
    <w:p w14:paraId="13A8C894"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Software Developer, Applications</w:t>
      </w:r>
    </w:p>
    <w:p w14:paraId="4D239A1A"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Registered Nurse</w:t>
      </w:r>
    </w:p>
    <w:p w14:paraId="69DBA418"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Industrial Engineer</w:t>
      </w:r>
    </w:p>
    <w:p w14:paraId="2A3325F4"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Network and Computer System Administrator</w:t>
      </w:r>
    </w:p>
    <w:p w14:paraId="0743D770"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Web Developer</w:t>
      </w:r>
    </w:p>
    <w:p w14:paraId="50AC9657"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Medical and Health Services Manager</w:t>
      </w:r>
    </w:p>
    <w:p w14:paraId="0810595B"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Physical Therapist</w:t>
      </w:r>
    </w:p>
    <w:p w14:paraId="7640B20D" w14:textId="77777777" w:rsidR="003E329D" w:rsidRPr="003E329D" w:rsidRDefault="003E329D" w:rsidP="003E329D">
      <w:pPr>
        <w:numPr>
          <w:ilvl w:val="0"/>
          <w:numId w:val="15"/>
        </w:numPr>
        <w:spacing w:after="0" w:line="240" w:lineRule="auto"/>
        <w:textAlignment w:val="baseline"/>
        <w:rPr>
          <w:rFonts w:eastAsia="Times New Roman"/>
          <w:color w:val="000000"/>
          <w:sz w:val="24"/>
          <w:szCs w:val="24"/>
        </w:rPr>
      </w:pPr>
      <w:r w:rsidRPr="003E329D">
        <w:rPr>
          <w:rFonts w:eastAsia="Times New Roman"/>
          <w:color w:val="000000"/>
          <w:sz w:val="24"/>
          <w:szCs w:val="24"/>
        </w:rPr>
        <w:t>Speech-Language Pathologist</w:t>
      </w:r>
    </w:p>
    <w:p w14:paraId="2AFB8D31" w14:textId="77777777" w:rsidR="003E329D" w:rsidRDefault="003E329D" w:rsidP="003E329D">
      <w:pPr>
        <w:numPr>
          <w:ilvl w:val="0"/>
          <w:numId w:val="15"/>
        </w:numPr>
        <w:spacing w:after="240" w:line="240" w:lineRule="auto"/>
        <w:textAlignment w:val="baseline"/>
        <w:rPr>
          <w:rFonts w:eastAsia="Times New Roman"/>
          <w:color w:val="000000"/>
          <w:sz w:val="24"/>
          <w:szCs w:val="24"/>
        </w:rPr>
      </w:pPr>
      <w:r w:rsidRPr="003E329D">
        <w:rPr>
          <w:rFonts w:eastAsia="Times New Roman"/>
          <w:color w:val="000000"/>
          <w:sz w:val="24"/>
          <w:szCs w:val="24"/>
        </w:rPr>
        <w:t>Sales Manager</w:t>
      </w:r>
    </w:p>
    <w:p w14:paraId="6188150F" w14:textId="77777777" w:rsidR="00D92DC4" w:rsidRPr="00D92DC4" w:rsidRDefault="00D92DC4" w:rsidP="00D92DC4">
      <w:pPr>
        <w:pStyle w:val="NormalWeb"/>
        <w:numPr>
          <w:ilvl w:val="0"/>
          <w:numId w:val="24"/>
        </w:numPr>
        <w:spacing w:before="0" w:beforeAutospacing="0" w:after="0" w:afterAutospacing="0"/>
        <w:textAlignment w:val="baseline"/>
        <w:rPr>
          <w:rFonts w:ascii="Calibri" w:hAnsi="Calibri" w:cs="Calibri"/>
          <w:b/>
          <w:bCs/>
          <w:color w:val="000000"/>
        </w:rPr>
      </w:pPr>
      <w:r w:rsidRPr="00D92DC4">
        <w:rPr>
          <w:rFonts w:ascii="Calibri" w:hAnsi="Calibri" w:cs="Calibri"/>
          <w:b/>
          <w:bCs/>
          <w:color w:val="000000"/>
        </w:rPr>
        <w:t>Name alternatives to college degrees </w:t>
      </w:r>
    </w:p>
    <w:p w14:paraId="3C9CC681" w14:textId="77777777" w:rsidR="00D92DC4" w:rsidRDefault="00D92DC4" w:rsidP="00D92DC4">
      <w:pPr>
        <w:pStyle w:val="NormalWeb"/>
        <w:numPr>
          <w:ilvl w:val="0"/>
          <w:numId w:val="25"/>
        </w:numPr>
        <w:spacing w:before="0" w:beforeAutospacing="0" w:after="0" w:afterAutospacing="0"/>
        <w:ind w:left="1440"/>
        <w:textAlignment w:val="baseline"/>
        <w:rPr>
          <w:rFonts w:ascii="Calibri" w:hAnsi="Calibri" w:cs="Calibri"/>
          <w:color w:val="000000"/>
        </w:rPr>
      </w:pPr>
      <w:r>
        <w:rPr>
          <w:rFonts w:ascii="Calibri" w:hAnsi="Calibri" w:cs="Calibri"/>
          <w:color w:val="000000"/>
        </w:rPr>
        <w:t>Internships or Apprenticeships</w:t>
      </w:r>
    </w:p>
    <w:p w14:paraId="65780579" w14:textId="05FDAB20" w:rsidR="00D92DC4" w:rsidRDefault="00D92DC4" w:rsidP="00D92DC4">
      <w:pPr>
        <w:pStyle w:val="NormalWeb"/>
        <w:numPr>
          <w:ilvl w:val="0"/>
          <w:numId w:val="25"/>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Military service that provides education, </w:t>
      </w:r>
      <w:r>
        <w:rPr>
          <w:rFonts w:ascii="Calibri" w:hAnsi="Calibri" w:cs="Calibri"/>
          <w:color w:val="000000"/>
        </w:rPr>
        <w:t>training,</w:t>
      </w:r>
      <w:r>
        <w:rPr>
          <w:rFonts w:ascii="Calibri" w:hAnsi="Calibri" w:cs="Calibri"/>
          <w:color w:val="000000"/>
        </w:rPr>
        <w:t xml:space="preserve"> and scholarships</w:t>
      </w:r>
    </w:p>
    <w:p w14:paraId="4876DF27" w14:textId="00F7A168" w:rsidR="00D92DC4" w:rsidRDefault="00D92DC4" w:rsidP="00D92DC4">
      <w:pPr>
        <w:pStyle w:val="NormalWeb"/>
        <w:numPr>
          <w:ilvl w:val="0"/>
          <w:numId w:val="25"/>
        </w:numPr>
        <w:spacing w:before="0" w:beforeAutospacing="0" w:after="0" w:afterAutospacing="0"/>
        <w:ind w:left="1440"/>
        <w:textAlignment w:val="baseline"/>
        <w:rPr>
          <w:rFonts w:ascii="Calibri" w:hAnsi="Calibri" w:cs="Calibri"/>
          <w:color w:val="000000"/>
        </w:rPr>
      </w:pPr>
      <w:r>
        <w:rPr>
          <w:rFonts w:ascii="Calibri" w:hAnsi="Calibri" w:cs="Calibri"/>
          <w:color w:val="000000"/>
        </w:rPr>
        <w:t>Entrepreneurship</w:t>
      </w:r>
      <w:r>
        <w:rPr>
          <w:rFonts w:ascii="Calibri" w:hAnsi="Calibri" w:cs="Calibri"/>
          <w:color w:val="000000"/>
        </w:rPr>
        <w:t>-start our own business</w:t>
      </w:r>
    </w:p>
    <w:p w14:paraId="135BC019" w14:textId="77777777" w:rsidR="00D92DC4" w:rsidRDefault="00D92DC4" w:rsidP="00D92DC4">
      <w:pPr>
        <w:pStyle w:val="NormalWeb"/>
        <w:numPr>
          <w:ilvl w:val="0"/>
          <w:numId w:val="25"/>
        </w:numPr>
        <w:spacing w:before="0" w:beforeAutospacing="0" w:after="0" w:afterAutospacing="0"/>
        <w:ind w:left="1440"/>
        <w:textAlignment w:val="baseline"/>
        <w:rPr>
          <w:rFonts w:ascii="Calibri" w:hAnsi="Calibri" w:cs="Calibri"/>
          <w:color w:val="000000"/>
        </w:rPr>
      </w:pPr>
      <w:r>
        <w:rPr>
          <w:rFonts w:ascii="Calibri" w:hAnsi="Calibri" w:cs="Calibri"/>
          <w:color w:val="000000"/>
        </w:rPr>
        <w:t>Online courses and certificates</w:t>
      </w:r>
    </w:p>
    <w:p w14:paraId="41E54C42" w14:textId="77777777" w:rsidR="00D92DC4" w:rsidRDefault="00D92DC4" w:rsidP="00D92DC4">
      <w:pPr>
        <w:pStyle w:val="NormalWeb"/>
        <w:numPr>
          <w:ilvl w:val="0"/>
          <w:numId w:val="25"/>
        </w:numPr>
        <w:spacing w:before="0" w:beforeAutospacing="0" w:after="0" w:afterAutospacing="0"/>
        <w:ind w:left="1440"/>
        <w:textAlignment w:val="baseline"/>
        <w:rPr>
          <w:rFonts w:ascii="Calibri" w:hAnsi="Calibri" w:cs="Calibri"/>
          <w:color w:val="000000"/>
        </w:rPr>
      </w:pPr>
      <w:r>
        <w:rPr>
          <w:rFonts w:ascii="Calibri" w:hAnsi="Calibri" w:cs="Calibri"/>
          <w:color w:val="000000"/>
        </w:rPr>
        <w:t>Enter the workforce; receive on the job training</w:t>
      </w:r>
    </w:p>
    <w:p w14:paraId="14AB5D44" w14:textId="77777777" w:rsidR="00D92DC4" w:rsidRDefault="00D92DC4" w:rsidP="00D92DC4">
      <w:pPr>
        <w:pStyle w:val="NormalWeb"/>
        <w:numPr>
          <w:ilvl w:val="0"/>
          <w:numId w:val="25"/>
        </w:numPr>
        <w:spacing w:before="0" w:beforeAutospacing="0" w:after="240" w:afterAutospacing="0"/>
        <w:ind w:left="1440"/>
        <w:textAlignment w:val="baseline"/>
        <w:rPr>
          <w:rFonts w:ascii="Calibri" w:hAnsi="Calibri" w:cs="Calibri"/>
          <w:color w:val="000000"/>
        </w:rPr>
      </w:pPr>
      <w:r>
        <w:rPr>
          <w:rFonts w:ascii="Calibri" w:hAnsi="Calibri" w:cs="Calibri"/>
          <w:color w:val="000000"/>
        </w:rPr>
        <w:t>Trade Schools</w:t>
      </w:r>
    </w:p>
    <w:p w14:paraId="0F645D02" w14:textId="77777777" w:rsidR="003E329D" w:rsidRPr="003E329D" w:rsidRDefault="003E329D" w:rsidP="003E329D">
      <w:pPr>
        <w:spacing w:after="0" w:line="240" w:lineRule="auto"/>
        <w:rPr>
          <w:rFonts w:ascii="Times New Roman" w:eastAsia="Times New Roman" w:hAnsi="Times New Roman" w:cs="Times New Roman"/>
          <w:sz w:val="24"/>
          <w:szCs w:val="24"/>
        </w:rPr>
      </w:pPr>
    </w:p>
    <w:p w14:paraId="24DDF214" w14:textId="77777777" w:rsidR="00503E64" w:rsidRDefault="003E329D" w:rsidP="0094177E">
      <w:pPr>
        <w:spacing w:after="0" w:line="240" w:lineRule="auto"/>
        <w:rPr>
          <w:rFonts w:ascii="Times New Roman" w:eastAsia="Times New Roman" w:hAnsi="Times New Roman" w:cs="Times New Roman"/>
          <w:sz w:val="24"/>
          <w:szCs w:val="24"/>
        </w:rPr>
      </w:pPr>
      <w:r w:rsidRPr="0094177E">
        <w:rPr>
          <w:rFonts w:ascii="Times New Roman" w:eastAsia="Times New Roman" w:hAnsi="Times New Roman" w:cs="Times New Roman"/>
          <w:sz w:val="24"/>
          <w:szCs w:val="24"/>
        </w:rPr>
        <w:br/>
      </w:r>
      <w:r w:rsidRPr="0094177E">
        <w:rPr>
          <w:rFonts w:ascii="Times New Roman" w:eastAsia="Times New Roman" w:hAnsi="Times New Roman" w:cs="Times New Roman"/>
          <w:sz w:val="24"/>
          <w:szCs w:val="24"/>
        </w:rPr>
        <w:br/>
      </w:r>
      <w:r w:rsidRPr="0094177E">
        <w:rPr>
          <w:rFonts w:ascii="Times New Roman" w:eastAsia="Times New Roman" w:hAnsi="Times New Roman" w:cs="Times New Roman"/>
          <w:sz w:val="24"/>
          <w:szCs w:val="24"/>
        </w:rPr>
        <w:br/>
      </w:r>
    </w:p>
    <w:p w14:paraId="22218095" w14:textId="77777777" w:rsidR="00503E64" w:rsidRDefault="00503E6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A4E9F6E" w14:textId="77777777" w:rsidR="00503E64" w:rsidRDefault="003E329D" w:rsidP="00503E64">
      <w:pPr>
        <w:jc w:val="center"/>
        <w:rPr>
          <w:sz w:val="24"/>
          <w:szCs w:val="24"/>
        </w:rPr>
      </w:pPr>
      <w:r w:rsidRPr="0094177E">
        <w:rPr>
          <w:rFonts w:ascii="Times New Roman" w:eastAsia="Times New Roman" w:hAnsi="Times New Roman" w:cs="Times New Roman"/>
          <w:sz w:val="24"/>
          <w:szCs w:val="24"/>
        </w:rPr>
        <w:lastRenderedPageBreak/>
        <w:br/>
      </w:r>
      <w:r w:rsidR="00503E64">
        <w:rPr>
          <w:sz w:val="24"/>
          <w:szCs w:val="24"/>
        </w:rPr>
        <w:t xml:space="preserve">  </w:t>
      </w:r>
      <w:r w:rsidR="00503E64">
        <w:rPr>
          <w:b/>
          <w:noProof/>
          <w:sz w:val="24"/>
          <w:szCs w:val="24"/>
        </w:rPr>
        <w:drawing>
          <wp:inline distT="0" distB="0" distL="0" distR="0" wp14:anchorId="7C32EFAA" wp14:editId="4921489D">
            <wp:extent cx="2051685" cy="954405"/>
            <wp:effectExtent l="0" t="0" r="0" b="0"/>
            <wp:docPr id="536517130" name="Picture 536517130"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35472DDB" w14:textId="77777777" w:rsidR="00503E64" w:rsidRDefault="00503E64" w:rsidP="00503E6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6B6FDCF" w14:textId="77777777" w:rsidR="00503E64" w:rsidRDefault="00503E64" w:rsidP="00503E64">
      <w:pPr>
        <w:spacing w:after="0" w:line="240" w:lineRule="auto"/>
        <w:jc w:val="center"/>
        <w:rPr>
          <w:b/>
          <w:sz w:val="24"/>
          <w:szCs w:val="24"/>
          <w:u w:val="single"/>
        </w:rPr>
      </w:pPr>
    </w:p>
    <w:p w14:paraId="35339A1C" w14:textId="77777777" w:rsidR="00503E64" w:rsidRDefault="00503E64" w:rsidP="00503E64">
      <w:pPr>
        <w:pStyle w:val="NormalWeb"/>
        <w:spacing w:before="0" w:beforeAutospacing="0" w:after="0" w:afterAutospacing="0"/>
        <w:jc w:val="center"/>
      </w:pPr>
      <w:r>
        <w:rPr>
          <w:rFonts w:ascii="Calibri" w:hAnsi="Calibri" w:cs="Calibri"/>
          <w:b/>
          <w:bCs/>
          <w:color w:val="000000"/>
        </w:rPr>
        <w:t>“Truancy Prevention: It’s more than Ditching” Academy</w:t>
      </w:r>
    </w:p>
    <w:p w14:paraId="17ABE896" w14:textId="77777777" w:rsidR="00503E64" w:rsidRDefault="00503E64" w:rsidP="00503E64">
      <w:pPr>
        <w:pStyle w:val="NormalWeb"/>
        <w:spacing w:before="0" w:beforeAutospacing="0" w:after="0" w:afterAutospacing="0"/>
        <w:jc w:val="center"/>
      </w:pPr>
      <w:r>
        <w:rPr>
          <w:rFonts w:ascii="Calibri" w:hAnsi="Calibri" w:cs="Calibri"/>
          <w:color w:val="000000"/>
        </w:rPr>
        <w:t>(Middle/High School)</w:t>
      </w:r>
    </w:p>
    <w:p w14:paraId="39066FC0" w14:textId="77777777" w:rsidR="00503E64" w:rsidRDefault="00503E64" w:rsidP="00503E64">
      <w:pPr>
        <w:pStyle w:val="NormalWeb"/>
        <w:spacing w:before="0" w:beforeAutospacing="0" w:after="0" w:afterAutospacing="0"/>
        <w:jc w:val="center"/>
        <w:rPr>
          <w:rFonts w:ascii="Calibri" w:hAnsi="Calibri" w:cs="Calibri"/>
          <w:b/>
          <w:bCs/>
          <w:color w:val="000000"/>
        </w:rPr>
      </w:pPr>
      <w:r w:rsidRPr="003E329D">
        <w:rPr>
          <w:rFonts w:ascii="Calibri" w:hAnsi="Calibri" w:cs="Calibri"/>
          <w:b/>
          <w:bCs/>
          <w:color w:val="000000"/>
        </w:rPr>
        <w:t xml:space="preserve">Overcoming Challenges to Attending </w:t>
      </w:r>
      <w:r>
        <w:rPr>
          <w:rFonts w:ascii="Calibri" w:hAnsi="Calibri" w:cs="Calibri"/>
          <w:b/>
          <w:bCs/>
          <w:color w:val="000000"/>
        </w:rPr>
        <w:t>School Lesson Plan</w:t>
      </w:r>
    </w:p>
    <w:p w14:paraId="39C9F9F2" w14:textId="46F9E780" w:rsidR="003E329D" w:rsidRDefault="003E329D" w:rsidP="00503E64">
      <w:pPr>
        <w:spacing w:after="0" w:line="240" w:lineRule="auto"/>
        <w:jc w:val="center"/>
        <w:rPr>
          <w:bCs/>
          <w:sz w:val="24"/>
          <w:szCs w:val="24"/>
        </w:rPr>
      </w:pPr>
    </w:p>
    <w:p w14:paraId="14647A3D" w14:textId="7EC0CA12" w:rsidR="00503E64" w:rsidRDefault="00503E64" w:rsidP="00503E64">
      <w:pPr>
        <w:spacing w:after="0" w:line="240" w:lineRule="auto"/>
        <w:jc w:val="center"/>
        <w:rPr>
          <w:bCs/>
          <w:sz w:val="24"/>
          <w:szCs w:val="24"/>
        </w:rPr>
      </w:pPr>
      <w:r>
        <w:rPr>
          <w:bCs/>
          <w:sz w:val="24"/>
          <w:szCs w:val="24"/>
        </w:rPr>
        <w:t>Correlations</w:t>
      </w:r>
    </w:p>
    <w:p w14:paraId="52C4260C" w14:textId="77777777" w:rsidR="00503E64" w:rsidRPr="0094177E" w:rsidRDefault="00503E64" w:rsidP="00503E64">
      <w:pPr>
        <w:spacing w:after="0" w:line="240" w:lineRule="auto"/>
        <w:rPr>
          <w:bCs/>
          <w:sz w:val="24"/>
          <w:szCs w:val="24"/>
        </w:rPr>
      </w:pPr>
    </w:p>
    <w:p w14:paraId="0720ACFE" w14:textId="77777777" w:rsidR="00503E64" w:rsidRPr="00B175E7" w:rsidRDefault="00503E64" w:rsidP="00503E64">
      <w:pPr>
        <w:spacing w:after="0" w:line="240" w:lineRule="auto"/>
        <w:rPr>
          <w:rFonts w:cstheme="minorHAnsi"/>
          <w:b/>
          <w:sz w:val="24"/>
          <w:szCs w:val="24"/>
        </w:rPr>
      </w:pPr>
      <w:r w:rsidRPr="00B175E7">
        <w:rPr>
          <w:rFonts w:cstheme="minorHAnsi"/>
          <w:b/>
          <w:sz w:val="24"/>
          <w:szCs w:val="24"/>
        </w:rPr>
        <w:t>Civics and Government</w:t>
      </w:r>
    </w:p>
    <w:p w14:paraId="0B99394F" w14:textId="77777777" w:rsidR="00503E64" w:rsidRPr="00B175E7" w:rsidRDefault="00503E64" w:rsidP="00503E64">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7B140516" w14:textId="77777777" w:rsidR="00503E64" w:rsidRDefault="00503E64" w:rsidP="00503E64">
      <w:pPr>
        <w:spacing w:after="0" w:line="240" w:lineRule="auto"/>
        <w:rPr>
          <w:rFonts w:cstheme="minorHAnsi"/>
          <w:b/>
          <w:sz w:val="24"/>
          <w:szCs w:val="24"/>
        </w:rPr>
      </w:pPr>
    </w:p>
    <w:p w14:paraId="785D6FC9" w14:textId="1C6F7624" w:rsidR="00503E64" w:rsidRPr="00CD3D1F" w:rsidRDefault="00503E64" w:rsidP="00503E64">
      <w:pPr>
        <w:spacing w:after="0" w:line="240" w:lineRule="auto"/>
        <w:rPr>
          <w:rFonts w:cstheme="minorHAnsi"/>
          <w:b/>
          <w:sz w:val="24"/>
          <w:szCs w:val="24"/>
        </w:rPr>
      </w:pPr>
      <w:r w:rsidRPr="00CD3D1F">
        <w:rPr>
          <w:rFonts w:cstheme="minorHAnsi"/>
          <w:b/>
          <w:sz w:val="24"/>
          <w:szCs w:val="24"/>
        </w:rPr>
        <w:t>Writing:</w:t>
      </w:r>
    </w:p>
    <w:p w14:paraId="3396724C" w14:textId="77777777" w:rsidR="00503E64" w:rsidRPr="00CD3D1F" w:rsidRDefault="00503E64" w:rsidP="00503E64">
      <w:pPr>
        <w:spacing w:after="0" w:line="240" w:lineRule="auto"/>
        <w:rPr>
          <w:rFonts w:cstheme="minorHAnsi"/>
          <w:sz w:val="24"/>
          <w:szCs w:val="24"/>
        </w:rPr>
      </w:pPr>
      <w:r w:rsidRPr="00CD3D1F">
        <w:rPr>
          <w:rFonts w:cstheme="minorHAnsi"/>
          <w:sz w:val="24"/>
          <w:szCs w:val="24"/>
        </w:rPr>
        <w:t xml:space="preserve">7-12. W. 2 Write informative/explanatory texts to examine a topic and convey ideas, concepts, and information through the selection, organization, and analysis of relevant content. </w:t>
      </w:r>
    </w:p>
    <w:p w14:paraId="2DABA640" w14:textId="77777777" w:rsidR="00503E64" w:rsidRPr="00CD3D1F" w:rsidRDefault="00503E64" w:rsidP="00503E64">
      <w:pPr>
        <w:spacing w:after="0" w:line="240" w:lineRule="auto"/>
        <w:rPr>
          <w:rFonts w:cstheme="minorHAnsi"/>
          <w:sz w:val="24"/>
          <w:szCs w:val="24"/>
        </w:rPr>
      </w:pPr>
      <w:r w:rsidRPr="00CD3D1F">
        <w:rPr>
          <w:rFonts w:cstheme="minorHAnsi"/>
          <w:sz w:val="24"/>
          <w:szCs w:val="24"/>
        </w:rPr>
        <w:t xml:space="preserve">6‐12. WHST.4 Produce clear and coherent writing in which the development, organization, and style are appropriate to task, purpose, and audience. </w:t>
      </w:r>
    </w:p>
    <w:p w14:paraId="2D15BA85" w14:textId="77777777" w:rsidR="00503E64" w:rsidRPr="00CD3D1F" w:rsidRDefault="00503E64" w:rsidP="00503E64">
      <w:pPr>
        <w:spacing w:after="0" w:line="240" w:lineRule="auto"/>
        <w:jc w:val="center"/>
        <w:rPr>
          <w:rFonts w:cstheme="minorHAnsi"/>
          <w:b/>
          <w:sz w:val="24"/>
          <w:szCs w:val="24"/>
        </w:rPr>
      </w:pPr>
    </w:p>
    <w:p w14:paraId="029FA89C" w14:textId="77777777" w:rsidR="00503E64" w:rsidRPr="00CD3D1F" w:rsidRDefault="00503E64" w:rsidP="00503E64">
      <w:pPr>
        <w:spacing w:after="0" w:line="240" w:lineRule="auto"/>
        <w:rPr>
          <w:rFonts w:cstheme="minorHAnsi"/>
          <w:b/>
          <w:sz w:val="24"/>
          <w:szCs w:val="24"/>
        </w:rPr>
      </w:pPr>
      <w:r w:rsidRPr="00CD3D1F">
        <w:rPr>
          <w:rFonts w:cstheme="minorHAnsi"/>
          <w:b/>
          <w:sz w:val="24"/>
          <w:szCs w:val="24"/>
        </w:rPr>
        <w:t>Speaking and Listening:</w:t>
      </w:r>
    </w:p>
    <w:p w14:paraId="42140A64" w14:textId="77777777" w:rsidR="00503E64" w:rsidRPr="00CD3D1F" w:rsidRDefault="00503E64" w:rsidP="00503E64">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5F1309A1" w14:textId="77777777" w:rsidR="00503E64" w:rsidRDefault="00503E64" w:rsidP="00503E64">
      <w:pPr>
        <w:spacing w:after="0" w:line="240" w:lineRule="auto"/>
        <w:rPr>
          <w:rFonts w:cstheme="minorHAnsi"/>
          <w:sz w:val="24"/>
          <w:szCs w:val="24"/>
        </w:rPr>
      </w:pPr>
    </w:p>
    <w:p w14:paraId="34D368C1" w14:textId="77777777" w:rsidR="00503E64" w:rsidRPr="00CD3D1F" w:rsidRDefault="00503E64" w:rsidP="00503E64">
      <w:pPr>
        <w:spacing w:after="0" w:line="240" w:lineRule="auto"/>
        <w:rPr>
          <w:rFonts w:cstheme="minorHAnsi"/>
          <w:b/>
          <w:bCs/>
          <w:sz w:val="24"/>
          <w:szCs w:val="24"/>
        </w:rPr>
      </w:pPr>
      <w:r w:rsidRPr="00CD3D1F">
        <w:rPr>
          <w:rFonts w:cstheme="minorHAnsi"/>
          <w:b/>
          <w:bCs/>
          <w:sz w:val="24"/>
          <w:szCs w:val="24"/>
        </w:rPr>
        <w:t>Economics:</w:t>
      </w:r>
    </w:p>
    <w:p w14:paraId="2D667E38" w14:textId="77777777" w:rsidR="00503E64" w:rsidRPr="00CD3D1F" w:rsidRDefault="00503E64" w:rsidP="00503E64">
      <w:pPr>
        <w:spacing w:after="0" w:line="240" w:lineRule="auto"/>
        <w:rPr>
          <w:rFonts w:cstheme="minorHAnsi"/>
          <w:sz w:val="24"/>
          <w:szCs w:val="24"/>
        </w:rPr>
      </w:pPr>
      <w:r w:rsidRPr="00CD3D1F">
        <w:rPr>
          <w:rFonts w:cstheme="minorHAnsi"/>
          <w:sz w:val="24"/>
          <w:szCs w:val="24"/>
        </w:rPr>
        <w:t>6-</w:t>
      </w:r>
      <w:proofErr w:type="gramStart"/>
      <w:r w:rsidRPr="00CD3D1F">
        <w:rPr>
          <w:rFonts w:cstheme="minorHAnsi"/>
          <w:sz w:val="24"/>
          <w:szCs w:val="24"/>
        </w:rPr>
        <w:t>8.E</w:t>
      </w:r>
      <w:proofErr w:type="gramEnd"/>
      <w:r w:rsidRPr="00CD3D1F">
        <w:rPr>
          <w:rFonts w:cstheme="minorHAnsi"/>
          <w:sz w:val="24"/>
          <w:szCs w:val="24"/>
        </w:rPr>
        <w:t>1.1 Analyze the relationship between education, income, and job opportunities within the context of the time period and region studied.</w:t>
      </w:r>
    </w:p>
    <w:p w14:paraId="2E84B9AA" w14:textId="77777777" w:rsidR="00503E64" w:rsidRPr="00CD3D1F" w:rsidRDefault="00503E64" w:rsidP="00503E64">
      <w:pPr>
        <w:spacing w:after="0" w:line="240" w:lineRule="auto"/>
        <w:rPr>
          <w:rFonts w:cstheme="minorHAnsi"/>
          <w:sz w:val="24"/>
          <w:szCs w:val="24"/>
        </w:rPr>
      </w:pPr>
    </w:p>
    <w:p w14:paraId="78655C06" w14:textId="77777777" w:rsidR="00503E64" w:rsidRPr="00CD3D1F" w:rsidRDefault="00503E64" w:rsidP="00503E64">
      <w:pPr>
        <w:spacing w:after="0" w:line="240" w:lineRule="auto"/>
        <w:rPr>
          <w:rFonts w:cstheme="minorHAnsi"/>
          <w:b/>
          <w:sz w:val="24"/>
          <w:szCs w:val="24"/>
        </w:rPr>
      </w:pPr>
    </w:p>
    <w:p w14:paraId="37B09DC2" w14:textId="77777777" w:rsidR="00655B8B" w:rsidRDefault="00655B8B">
      <w:pPr>
        <w:rPr>
          <w:sz w:val="24"/>
          <w:szCs w:val="24"/>
        </w:rPr>
      </w:pPr>
    </w:p>
    <w:p w14:paraId="0F2ACF3F" w14:textId="77777777" w:rsidR="00503E64" w:rsidRDefault="00503E64">
      <w:pPr>
        <w:rPr>
          <w:sz w:val="24"/>
          <w:szCs w:val="24"/>
        </w:rPr>
      </w:pPr>
    </w:p>
    <w:sectPr w:rsidR="00503E64" w:rsidSect="0048659C">
      <w:footerReference w:type="default" r:id="rId13"/>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773EC" w14:textId="77777777" w:rsidR="003E329D" w:rsidRDefault="003E329D">
      <w:pPr>
        <w:spacing w:after="0" w:line="240" w:lineRule="auto"/>
      </w:pPr>
      <w:r>
        <w:separator/>
      </w:r>
    </w:p>
  </w:endnote>
  <w:endnote w:type="continuationSeparator" w:id="0">
    <w:p w14:paraId="5F913A07" w14:textId="77777777" w:rsidR="003E329D" w:rsidRDefault="003E32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96132" w14:textId="44B6AF5F"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CE0260">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77A2A4BC"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769BA" w14:textId="77777777" w:rsidR="003E329D" w:rsidRDefault="003E329D">
      <w:pPr>
        <w:spacing w:after="0" w:line="240" w:lineRule="auto"/>
      </w:pPr>
      <w:r>
        <w:separator/>
      </w:r>
    </w:p>
  </w:footnote>
  <w:footnote w:type="continuationSeparator" w:id="0">
    <w:p w14:paraId="72F39667" w14:textId="77777777" w:rsidR="003E329D" w:rsidRDefault="003E329D">
      <w:pPr>
        <w:spacing w:after="0" w:line="240" w:lineRule="auto"/>
      </w:pPr>
      <w:r>
        <w:continuationSeparator/>
      </w:r>
    </w:p>
  </w:footnote>
  <w:footnote w:id="1">
    <w:p w14:paraId="5FE186FA" w14:textId="6E4C3C22" w:rsidR="000E101A" w:rsidRDefault="000E101A">
      <w:pPr>
        <w:pStyle w:val="FootnoteText"/>
      </w:pPr>
      <w:r>
        <w:rPr>
          <w:rStyle w:val="FootnoteReference"/>
        </w:rPr>
        <w:footnoteRef/>
      </w:r>
      <w:r>
        <w:t xml:space="preserve"> </w:t>
      </w:r>
      <w:hyperlink r:id="rId1" w:history="1">
        <w:r w:rsidRPr="007F3D3F">
          <w:rPr>
            <w:rStyle w:val="Hyperlink"/>
          </w:rPr>
          <w:t>https://www2.ed.gov/datastory/chronicabsenteeism.html</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C1F85"/>
    <w:multiLevelType w:val="multilevel"/>
    <w:tmpl w:val="BAF60E0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 w15:restartNumberingAfterBreak="0">
    <w:nsid w:val="23675FAB"/>
    <w:multiLevelType w:val="multilevel"/>
    <w:tmpl w:val="D83C1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F44354"/>
    <w:multiLevelType w:val="multilevel"/>
    <w:tmpl w:val="2E62DDC6"/>
    <w:lvl w:ilvl="0">
      <w:start w:val="8"/>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 w15:restartNumberingAfterBreak="0">
    <w:nsid w:val="2BC01AC9"/>
    <w:multiLevelType w:val="multilevel"/>
    <w:tmpl w:val="82F2085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2FD706A0"/>
    <w:multiLevelType w:val="hybridMultilevel"/>
    <w:tmpl w:val="0F78D27E"/>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292D69"/>
    <w:multiLevelType w:val="hybridMultilevel"/>
    <w:tmpl w:val="AC20E976"/>
    <w:lvl w:ilvl="0" w:tplc="964C5C6C">
      <w:start w:val="1"/>
      <w:numFmt w:val="decimal"/>
      <w:lvlText w:val="%1)"/>
      <w:lvlJc w:val="left"/>
      <w:pPr>
        <w:ind w:left="108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F63339"/>
    <w:multiLevelType w:val="multilevel"/>
    <w:tmpl w:val="E4E26848"/>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97E5CA2"/>
    <w:multiLevelType w:val="multilevel"/>
    <w:tmpl w:val="F80CB082"/>
    <w:lvl w:ilvl="0">
      <w:start w:val="6"/>
      <w:numFmt w:val="decimal"/>
      <w:lvlText w:val="%1)"/>
      <w:lvlJc w:val="left"/>
      <w:pPr>
        <w:tabs>
          <w:tab w:val="num" w:pos="1080"/>
        </w:tabs>
        <w:ind w:left="1080" w:hanging="360"/>
      </w:pPr>
      <w:rPr>
        <w:rFonts w:hint="default"/>
        <w:b w:val="0"/>
        <w:bCs w:val="0"/>
      </w:rPr>
    </w:lvl>
    <w:lvl w:ilvl="1">
      <w:start w:val="1"/>
      <w:numFmt w:val="decimal"/>
      <w:lvlText w:val="%2."/>
      <w:lvlJc w:val="left"/>
      <w:pPr>
        <w:tabs>
          <w:tab w:val="num" w:pos="1800"/>
        </w:tabs>
        <w:ind w:left="1800" w:hanging="360"/>
      </w:pPr>
      <w:rPr>
        <w:rFonts w:hint="default"/>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11" w15:restartNumberingAfterBreak="0">
    <w:nsid w:val="39DB57AF"/>
    <w:multiLevelType w:val="hybridMultilevel"/>
    <w:tmpl w:val="A75037A2"/>
    <w:lvl w:ilvl="0" w:tplc="D208FECE">
      <w:start w:val="1"/>
      <w:numFmt w:val="decimal"/>
      <w:lvlText w:val="%1)"/>
      <w:lvlJc w:val="left"/>
      <w:pPr>
        <w:ind w:left="1080" w:hanging="360"/>
      </w:pPr>
      <w:rPr>
        <w:rFonts w:asciiTheme="minorHAnsi" w:hAnsiTheme="minorHAnsi" w:cstheme="minorHAnsi"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03747AE"/>
    <w:multiLevelType w:val="hybridMultilevel"/>
    <w:tmpl w:val="459840C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2A15728"/>
    <w:multiLevelType w:val="hybridMultilevel"/>
    <w:tmpl w:val="E626F3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7A5917"/>
    <w:multiLevelType w:val="multilevel"/>
    <w:tmpl w:val="0414B91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15:restartNumberingAfterBreak="0">
    <w:nsid w:val="49F05072"/>
    <w:multiLevelType w:val="multilevel"/>
    <w:tmpl w:val="3A122BD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7"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8" w15:restartNumberingAfterBreak="0">
    <w:nsid w:val="531D4705"/>
    <w:multiLevelType w:val="multilevel"/>
    <w:tmpl w:val="9664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437B67"/>
    <w:multiLevelType w:val="hybridMultilevel"/>
    <w:tmpl w:val="601C9E66"/>
    <w:lvl w:ilvl="0" w:tplc="A8180C48">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B11795"/>
    <w:multiLevelType w:val="multilevel"/>
    <w:tmpl w:val="D53AAF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C7C29E7"/>
    <w:multiLevelType w:val="hybridMultilevel"/>
    <w:tmpl w:val="769006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7166869">
    <w:abstractNumId w:val="24"/>
  </w:num>
  <w:num w:numId="2" w16cid:durableId="499738364">
    <w:abstractNumId w:val="12"/>
  </w:num>
  <w:num w:numId="3" w16cid:durableId="572081810">
    <w:abstractNumId w:val="17"/>
  </w:num>
  <w:num w:numId="4" w16cid:durableId="669479737">
    <w:abstractNumId w:val="5"/>
  </w:num>
  <w:num w:numId="5" w16cid:durableId="1918510877">
    <w:abstractNumId w:val="9"/>
  </w:num>
  <w:num w:numId="6" w16cid:durableId="193079007">
    <w:abstractNumId w:val="21"/>
  </w:num>
  <w:num w:numId="7" w16cid:durableId="1135754633">
    <w:abstractNumId w:val="23"/>
  </w:num>
  <w:num w:numId="8" w16cid:durableId="969288627">
    <w:abstractNumId w:val="6"/>
  </w:num>
  <w:num w:numId="9" w16cid:durableId="1439446954">
    <w:abstractNumId w:val="4"/>
  </w:num>
  <w:num w:numId="10" w16cid:durableId="687488599">
    <w:abstractNumId w:val="18"/>
  </w:num>
  <w:num w:numId="11" w16cid:durableId="427626059">
    <w:abstractNumId w:val="8"/>
  </w:num>
  <w:num w:numId="12" w16cid:durableId="48505064">
    <w:abstractNumId w:val="2"/>
  </w:num>
  <w:num w:numId="13" w16cid:durableId="426120914">
    <w:abstractNumId w:val="15"/>
  </w:num>
  <w:num w:numId="14" w16cid:durableId="644241712">
    <w:abstractNumId w:val="0"/>
  </w:num>
  <w:num w:numId="15" w16cid:durableId="1616400262">
    <w:abstractNumId w:val="3"/>
  </w:num>
  <w:num w:numId="16" w16cid:durableId="380860785">
    <w:abstractNumId w:val="20"/>
  </w:num>
  <w:num w:numId="17" w16cid:durableId="1762919064">
    <w:abstractNumId w:val="16"/>
  </w:num>
  <w:num w:numId="18" w16cid:durableId="1528182405">
    <w:abstractNumId w:val="13"/>
  </w:num>
  <w:num w:numId="19" w16cid:durableId="1845587572">
    <w:abstractNumId w:val="11"/>
  </w:num>
  <w:num w:numId="20" w16cid:durableId="901715993">
    <w:abstractNumId w:val="7"/>
  </w:num>
  <w:num w:numId="21" w16cid:durableId="69235705">
    <w:abstractNumId w:val="19"/>
  </w:num>
  <w:num w:numId="22" w16cid:durableId="1668710109">
    <w:abstractNumId w:val="14"/>
  </w:num>
  <w:num w:numId="23" w16cid:durableId="1089934926">
    <w:abstractNumId w:val="22"/>
  </w:num>
  <w:num w:numId="24" w16cid:durableId="109783733">
    <w:abstractNumId w:val="10"/>
  </w:num>
  <w:num w:numId="25" w16cid:durableId="4429608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29D"/>
    <w:rsid w:val="000029A5"/>
    <w:rsid w:val="00006700"/>
    <w:rsid w:val="000135EA"/>
    <w:rsid w:val="00024794"/>
    <w:rsid w:val="000325CC"/>
    <w:rsid w:val="000535B6"/>
    <w:rsid w:val="00090265"/>
    <w:rsid w:val="000968A3"/>
    <w:rsid w:val="000A015D"/>
    <w:rsid w:val="000B228E"/>
    <w:rsid w:val="000B5F1C"/>
    <w:rsid w:val="000E101A"/>
    <w:rsid w:val="001258E1"/>
    <w:rsid w:val="00125DA1"/>
    <w:rsid w:val="001417B3"/>
    <w:rsid w:val="001D3514"/>
    <w:rsid w:val="001E2F94"/>
    <w:rsid w:val="00204DFB"/>
    <w:rsid w:val="00242872"/>
    <w:rsid w:val="00293DEA"/>
    <w:rsid w:val="002A2BB2"/>
    <w:rsid w:val="003E329D"/>
    <w:rsid w:val="00413C08"/>
    <w:rsid w:val="00436AB4"/>
    <w:rsid w:val="0048659C"/>
    <w:rsid w:val="004A0DD9"/>
    <w:rsid w:val="004E7F48"/>
    <w:rsid w:val="00503E64"/>
    <w:rsid w:val="005C36E3"/>
    <w:rsid w:val="005E44D6"/>
    <w:rsid w:val="00655B8B"/>
    <w:rsid w:val="00757D95"/>
    <w:rsid w:val="00762C0C"/>
    <w:rsid w:val="00816A63"/>
    <w:rsid w:val="008B5A92"/>
    <w:rsid w:val="00912B6A"/>
    <w:rsid w:val="0094177E"/>
    <w:rsid w:val="00955F44"/>
    <w:rsid w:val="009A2820"/>
    <w:rsid w:val="009D115F"/>
    <w:rsid w:val="00A02F2B"/>
    <w:rsid w:val="00A8235E"/>
    <w:rsid w:val="00A87793"/>
    <w:rsid w:val="00AA56FC"/>
    <w:rsid w:val="00B13D31"/>
    <w:rsid w:val="00B516D6"/>
    <w:rsid w:val="00B771E7"/>
    <w:rsid w:val="00C0672E"/>
    <w:rsid w:val="00C47214"/>
    <w:rsid w:val="00C53E04"/>
    <w:rsid w:val="00C66E07"/>
    <w:rsid w:val="00CE0260"/>
    <w:rsid w:val="00D20CB5"/>
    <w:rsid w:val="00D604EC"/>
    <w:rsid w:val="00D76C30"/>
    <w:rsid w:val="00D92DC4"/>
    <w:rsid w:val="00DA5963"/>
    <w:rsid w:val="00E53CD0"/>
    <w:rsid w:val="00E62FBC"/>
    <w:rsid w:val="00FB4D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820A0"/>
  <w15:docId w15:val="{0972469C-1ED4-476B-B076-1BF373E1B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503E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831742">
      <w:bodyDiv w:val="1"/>
      <w:marLeft w:val="0"/>
      <w:marRight w:val="0"/>
      <w:marTop w:val="0"/>
      <w:marBottom w:val="0"/>
      <w:divBdr>
        <w:top w:val="none" w:sz="0" w:space="0" w:color="auto"/>
        <w:left w:val="none" w:sz="0" w:space="0" w:color="auto"/>
        <w:bottom w:val="none" w:sz="0" w:space="0" w:color="auto"/>
        <w:right w:val="none" w:sz="0" w:space="0" w:color="auto"/>
      </w:divBdr>
    </w:div>
    <w:div w:id="581182338">
      <w:bodyDiv w:val="1"/>
      <w:marLeft w:val="0"/>
      <w:marRight w:val="0"/>
      <w:marTop w:val="0"/>
      <w:marBottom w:val="0"/>
      <w:divBdr>
        <w:top w:val="none" w:sz="0" w:space="0" w:color="auto"/>
        <w:left w:val="none" w:sz="0" w:space="0" w:color="auto"/>
        <w:bottom w:val="none" w:sz="0" w:space="0" w:color="auto"/>
        <w:right w:val="none" w:sz="0" w:space="0" w:color="auto"/>
      </w:divBdr>
    </w:div>
    <w:div w:id="1076171699">
      <w:bodyDiv w:val="1"/>
      <w:marLeft w:val="0"/>
      <w:marRight w:val="0"/>
      <w:marTop w:val="0"/>
      <w:marBottom w:val="0"/>
      <w:divBdr>
        <w:top w:val="none" w:sz="0" w:space="0" w:color="auto"/>
        <w:left w:val="none" w:sz="0" w:space="0" w:color="auto"/>
        <w:bottom w:val="none" w:sz="0" w:space="0" w:color="auto"/>
        <w:right w:val="none" w:sz="0" w:space="0" w:color="auto"/>
      </w:divBdr>
    </w:div>
    <w:div w:id="16796250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2.ed.gov/datastory/chronicabsenteeism.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5.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447</TotalTime>
  <Pages>6</Pages>
  <Words>1422</Words>
  <Characters>8112</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2023-08-03T16:29:00Z</dcterms:created>
  <dcterms:modified xsi:type="dcterms:W3CDTF">2023-08-17T18:44:00Z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