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506EA405"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50112F" w:rsidRPr="0050112F">
        <w:rPr>
          <w:rFonts w:eastAsia="Calibri" w:cstheme="minorHAnsi"/>
          <w:b/>
          <w:bCs/>
          <w:sz w:val="24"/>
          <w:szCs w:val="24"/>
        </w:rPr>
        <w:t>Fake News: Uncovering Misleading Media</w:t>
      </w:r>
      <w:r w:rsidR="0050112F">
        <w:rPr>
          <w:rFonts w:eastAsia="Calibri" w:cstheme="minorHAnsi"/>
          <w:b/>
          <w:bCs/>
          <w:sz w:val="24"/>
          <w:szCs w:val="24"/>
        </w:rPr>
        <w:t>”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7FCD7F79" w:rsidR="00DD3CC7" w:rsidRDefault="004E4DD0"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54163074"/>
      <w:r>
        <w:rPr>
          <w:rFonts w:eastAsia="Calibri" w:cstheme="minorHAnsi"/>
          <w:b/>
          <w:bCs/>
          <w:sz w:val="24"/>
          <w:szCs w:val="24"/>
        </w:rPr>
        <w:t xml:space="preserve">iCivics </w:t>
      </w:r>
      <w:r w:rsidR="00AF6C56">
        <w:rPr>
          <w:rFonts w:eastAsia="Calibri" w:cstheme="minorHAnsi"/>
          <w:b/>
          <w:bCs/>
          <w:sz w:val="24"/>
          <w:szCs w:val="24"/>
        </w:rPr>
        <w:t>Web Activity: Opinion &amp; Analysis</w:t>
      </w:r>
      <w:bookmarkEnd w:id="0"/>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r w:rsidR="00EB08B5">
        <w:rPr>
          <w:rStyle w:val="FootnoteReference"/>
          <w:rFonts w:eastAsia="Calibri" w:cstheme="minorHAnsi"/>
          <w:b/>
          <w:bCs/>
          <w:sz w:val="24"/>
          <w:szCs w:val="24"/>
        </w:rPr>
        <w:footnoteReference w:id="1"/>
      </w:r>
      <w:r w:rsidR="000864BA">
        <w:rPr>
          <w:rFonts w:eastAsia="Calibri" w:cstheme="minorHAnsi"/>
          <w:b/>
          <w:bCs/>
          <w:sz w:val="24"/>
          <w:szCs w:val="24"/>
        </w:rPr>
        <w:t xml:space="preserve"> </w:t>
      </w:r>
    </w:p>
    <w:p w14:paraId="714651E2" w14:textId="785C26A9" w:rsidR="00AF6C56" w:rsidRPr="00AF6C56" w:rsidRDefault="00AF6C56" w:rsidP="00AF6C56">
      <w:pPr>
        <w:widowControl w:val="0"/>
        <w:autoSpaceDE w:val="0"/>
        <w:autoSpaceDN w:val="0"/>
        <w:adjustRightInd w:val="0"/>
        <w:spacing w:after="0" w:line="240" w:lineRule="auto"/>
        <w:ind w:left="1710" w:hanging="1710"/>
        <w:jc w:val="center"/>
        <w:rPr>
          <w:rFonts w:eastAsia="Calibri" w:cstheme="minorHAnsi"/>
          <w:sz w:val="24"/>
          <w:szCs w:val="24"/>
        </w:rPr>
      </w:pPr>
      <w:r w:rsidRPr="00AF6C56">
        <w:rPr>
          <w:rFonts w:eastAsia="Calibri" w:cstheme="minorHAnsi"/>
          <w:b/>
          <w:bCs/>
          <w:sz w:val="24"/>
          <w:szCs w:val="24"/>
        </w:rPr>
        <w:t>iCivics Link:</w:t>
      </w:r>
      <w:r>
        <w:rPr>
          <w:rFonts w:eastAsia="Calibri" w:cstheme="minorHAnsi"/>
          <w:sz w:val="24"/>
          <w:szCs w:val="24"/>
        </w:rPr>
        <w:t xml:space="preserve"> </w:t>
      </w:r>
      <w:hyperlink r:id="rId9" w:history="1">
        <w:r w:rsidR="00C85895" w:rsidRPr="00C777D4">
          <w:rPr>
            <w:rStyle w:val="Hyperlink"/>
            <w:rFonts w:eastAsia="Calibri" w:cstheme="minorHAnsi"/>
            <w:sz w:val="24"/>
            <w:szCs w:val="24"/>
          </w:rPr>
          <w:t>https://www.icivics.org/curriculum/news-literacy</w:t>
        </w:r>
      </w:hyperlink>
      <w:r w:rsidR="00C85895">
        <w:rPr>
          <w:rFonts w:eastAsia="Calibri" w:cstheme="minorHAnsi"/>
          <w:sz w:val="24"/>
          <w:szCs w:val="24"/>
        </w:rPr>
        <w:t xml:space="preserve"> </w:t>
      </w:r>
    </w:p>
    <w:p w14:paraId="0D525009" w14:textId="77777777" w:rsidR="00ED167F" w:rsidRDefault="00ED167F" w:rsidP="00ED167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(Create your own account to access curriculum)</w:t>
      </w:r>
    </w:p>
    <w:p w14:paraId="38A5A60D" w14:textId="77777777" w:rsidR="00AF6C56" w:rsidRDefault="00AF6C56" w:rsidP="00ED167F">
      <w:pPr>
        <w:widowControl w:val="0"/>
        <w:autoSpaceDE w:val="0"/>
        <w:autoSpaceDN w:val="0"/>
        <w:adjustRightInd w:val="0"/>
        <w:spacing w:after="0" w:line="240" w:lineRule="auto"/>
        <w:ind w:left="1710" w:hanging="1710"/>
        <w:jc w:val="center"/>
        <w:rPr>
          <w:rFonts w:eastAsia="Calibri" w:cstheme="minorHAnsi"/>
          <w:b/>
          <w:bCs/>
          <w:sz w:val="24"/>
          <w:szCs w:val="24"/>
        </w:rPr>
      </w:pPr>
    </w:p>
    <w:p w14:paraId="495E7128" w14:textId="31C04862" w:rsidR="000864BA" w:rsidRPr="00441985" w:rsidRDefault="00AF6C56" w:rsidP="00AF6C5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w:t>
      </w:r>
      <w:r w:rsidR="00EF6E0C">
        <w:rPr>
          <w:rFonts w:eastAsia="Calibri" w:cstheme="minorHAnsi"/>
          <w:b/>
          <w:bCs/>
          <w:sz w:val="24"/>
          <w:szCs w:val="24"/>
        </w:rPr>
        <w:t>ormatted for Online Learning</w:t>
      </w:r>
    </w:p>
    <w:p w14:paraId="6D682EC7" w14:textId="50B9DB1D" w:rsidR="005F3111" w:rsidRPr="005F3111" w:rsidRDefault="005F3111" w:rsidP="005F3111">
      <w:pPr>
        <w:spacing w:after="0" w:line="240" w:lineRule="auto"/>
        <w:jc w:val="center"/>
        <w:rPr>
          <w:rFonts w:eastAsia="Calibri" w:cstheme="minorHAnsi"/>
          <w:bCs/>
          <w:i/>
          <w:iCs/>
          <w:sz w:val="24"/>
          <w:szCs w:val="24"/>
        </w:rPr>
      </w:pPr>
      <w:r w:rsidRPr="005F3111">
        <w:rPr>
          <w:i/>
          <w:iCs/>
          <w:sz w:val="24"/>
          <w:szCs w:val="24"/>
        </w:rPr>
        <w:t>Officer</w:t>
      </w:r>
      <w:r w:rsidR="00D64852">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Administrator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w:t>
      </w:r>
      <w:r w:rsidR="0050112F" w:rsidRPr="005F3111">
        <w:rPr>
          <w:i/>
          <w:iCs/>
          <w:sz w:val="24"/>
          <w:szCs w:val="24"/>
        </w:rPr>
        <w:t xml:space="preserve"> </w:t>
      </w:r>
      <w:r w:rsidR="0050112F" w:rsidRPr="005F3111">
        <w:rPr>
          <w:b/>
          <w:bCs/>
          <w:i/>
          <w:iCs/>
          <w:sz w:val="24"/>
          <w:szCs w:val="24"/>
        </w:rPr>
        <w:t>MUST</w:t>
      </w:r>
      <w:r w:rsidR="0050112F" w:rsidRPr="005F3111">
        <w:rPr>
          <w:i/>
          <w:iCs/>
          <w:sz w:val="24"/>
          <w:szCs w:val="24"/>
        </w:rPr>
        <w:t xml:space="preserve"> speak with their administration/teacher to discuss whether </w:t>
      </w:r>
      <w:r w:rsidRPr="005F3111">
        <w:rPr>
          <w:i/>
          <w:iCs/>
          <w:sz w:val="24"/>
          <w:szCs w:val="24"/>
        </w:rPr>
        <w:t xml:space="preserve">breakout room formats are </w:t>
      </w:r>
      <w:r w:rsidR="0050112F" w:rsidRPr="005F3111">
        <w:rPr>
          <w:i/>
          <w:iCs/>
          <w:sz w:val="24"/>
          <w:szCs w:val="24"/>
        </w:rPr>
        <w:t xml:space="preserve">appropriate or not. </w:t>
      </w:r>
      <w:r w:rsidRPr="005F3111">
        <w:rPr>
          <w:i/>
          <w:iCs/>
          <w:sz w:val="24"/>
          <w:szCs w:val="24"/>
        </w:rPr>
        <w:t xml:space="preserve"> </w:t>
      </w:r>
    </w:p>
    <w:p w14:paraId="37BA2469" w14:textId="77777777" w:rsidR="005F3111" w:rsidRDefault="005F3111" w:rsidP="00C75F18">
      <w:pPr>
        <w:spacing w:after="0" w:line="240" w:lineRule="auto"/>
        <w:rPr>
          <w:rFonts w:ascii="Calibri" w:eastAsia="Calibri" w:hAnsi="Calibri" w:cs="Calibri"/>
          <w:b/>
          <w:bCs/>
          <w:sz w:val="24"/>
          <w:szCs w:val="24"/>
        </w:rPr>
      </w:pPr>
    </w:p>
    <w:p w14:paraId="0FB20985" w14:textId="35D7ED5F" w:rsidR="00C75F18" w:rsidRPr="00DB15A2" w:rsidRDefault="00C75F18" w:rsidP="00C75F18">
      <w:pPr>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Objectives: Students will…</w:t>
      </w:r>
    </w:p>
    <w:p w14:paraId="3893D324" w14:textId="30ED0F80" w:rsidR="00303248" w:rsidRDefault="00303248" w:rsidP="00EB08B5">
      <w:pPr>
        <w:pStyle w:val="ListParagraph"/>
        <w:numPr>
          <w:ilvl w:val="0"/>
          <w:numId w:val="2"/>
        </w:numPr>
        <w:autoSpaceDE w:val="0"/>
        <w:autoSpaceDN w:val="0"/>
        <w:adjustRightInd w:val="0"/>
        <w:spacing w:after="0" w:line="240" w:lineRule="auto"/>
        <w:rPr>
          <w:rFonts w:cstheme="minorHAnsi"/>
          <w:sz w:val="24"/>
          <w:szCs w:val="24"/>
        </w:rPr>
      </w:pPr>
      <w:bookmarkStart w:id="1" w:name="_Hlk47101694"/>
      <w:bookmarkStart w:id="2" w:name="_Hlk54163093"/>
      <w:r>
        <w:rPr>
          <w:rFonts w:cstheme="minorHAnsi"/>
          <w:sz w:val="24"/>
          <w:szCs w:val="24"/>
        </w:rPr>
        <w:t xml:space="preserve">Understand </w:t>
      </w:r>
      <w:r w:rsidR="00B02E7A">
        <w:rPr>
          <w:rFonts w:cstheme="minorHAnsi"/>
          <w:sz w:val="24"/>
          <w:szCs w:val="24"/>
        </w:rPr>
        <w:t>what Opinion Journalism refers to</w:t>
      </w:r>
      <w:r w:rsidR="00BA443D">
        <w:rPr>
          <w:rFonts w:cstheme="minorHAnsi"/>
          <w:sz w:val="24"/>
          <w:szCs w:val="24"/>
        </w:rPr>
        <w:t>.</w:t>
      </w:r>
    </w:p>
    <w:p w14:paraId="4606A15E" w14:textId="11787426" w:rsidR="00F8461F" w:rsidRPr="00F8461F" w:rsidRDefault="00F8461F" w:rsidP="00EB08B5">
      <w:pPr>
        <w:pStyle w:val="ListParagraph"/>
        <w:numPr>
          <w:ilvl w:val="0"/>
          <w:numId w:val="2"/>
        </w:numPr>
        <w:autoSpaceDE w:val="0"/>
        <w:autoSpaceDN w:val="0"/>
        <w:adjustRightInd w:val="0"/>
        <w:spacing w:after="0" w:line="240" w:lineRule="auto"/>
        <w:rPr>
          <w:rFonts w:cstheme="minorHAnsi"/>
          <w:sz w:val="24"/>
          <w:szCs w:val="24"/>
        </w:rPr>
      </w:pPr>
      <w:r w:rsidRPr="00F8461F">
        <w:rPr>
          <w:rFonts w:cstheme="minorHAnsi"/>
          <w:sz w:val="24"/>
          <w:szCs w:val="24"/>
        </w:rPr>
        <w:t xml:space="preserve">Decide how much value </w:t>
      </w:r>
      <w:r w:rsidR="00303248">
        <w:rPr>
          <w:rFonts w:cstheme="minorHAnsi"/>
          <w:sz w:val="24"/>
          <w:szCs w:val="24"/>
        </w:rPr>
        <w:t>to</w:t>
      </w:r>
      <w:r w:rsidRPr="00F8461F">
        <w:rPr>
          <w:rFonts w:cstheme="minorHAnsi"/>
          <w:sz w:val="24"/>
          <w:szCs w:val="24"/>
        </w:rPr>
        <w:t xml:space="preserve"> place on a </w:t>
      </w:r>
      <w:r w:rsidR="00303248" w:rsidRPr="00F8461F">
        <w:rPr>
          <w:rFonts w:cstheme="minorHAnsi"/>
          <w:sz w:val="24"/>
          <w:szCs w:val="24"/>
        </w:rPr>
        <w:t>news-related opinion</w:t>
      </w:r>
      <w:r w:rsidR="00BA443D">
        <w:rPr>
          <w:rFonts w:cstheme="minorHAnsi"/>
          <w:sz w:val="24"/>
          <w:szCs w:val="24"/>
        </w:rPr>
        <w:t>.</w:t>
      </w:r>
    </w:p>
    <w:p w14:paraId="0E5437D2" w14:textId="550C96B1" w:rsidR="0050112F" w:rsidRPr="00F8461F" w:rsidRDefault="00CF12BD" w:rsidP="00EB08B5">
      <w:pPr>
        <w:pStyle w:val="ListParagraph"/>
        <w:numPr>
          <w:ilvl w:val="0"/>
          <w:numId w:val="2"/>
        </w:numPr>
        <w:spacing w:after="0" w:line="240" w:lineRule="auto"/>
        <w:rPr>
          <w:rFonts w:cstheme="minorHAnsi"/>
          <w:sz w:val="24"/>
          <w:szCs w:val="24"/>
        </w:rPr>
      </w:pPr>
      <w:r w:rsidRPr="00F8461F">
        <w:rPr>
          <w:rFonts w:cstheme="minorHAnsi"/>
          <w:sz w:val="24"/>
          <w:szCs w:val="24"/>
        </w:rPr>
        <w:t>Recognize how news-related opinion can contribute to the public conversation</w:t>
      </w:r>
      <w:r w:rsidR="00BA443D">
        <w:rPr>
          <w:rFonts w:cstheme="minorHAnsi"/>
          <w:sz w:val="24"/>
          <w:szCs w:val="24"/>
        </w:rPr>
        <w:t>.</w:t>
      </w:r>
    </w:p>
    <w:p w14:paraId="0496209F" w14:textId="77777777" w:rsidR="00230B7C" w:rsidRDefault="00230B7C" w:rsidP="00230B7C">
      <w:pPr>
        <w:spacing w:after="0" w:line="240" w:lineRule="auto"/>
        <w:rPr>
          <w:rFonts w:ascii="Calibri" w:hAnsi="Calibri" w:cs="Calibri"/>
          <w:sz w:val="24"/>
          <w:szCs w:val="24"/>
        </w:rPr>
      </w:pPr>
    </w:p>
    <w:p w14:paraId="51AD4D7E" w14:textId="69FDCBFA" w:rsidR="00C75F18" w:rsidRPr="00230B7C" w:rsidRDefault="00C75F18" w:rsidP="00230B7C">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sidR="00BD0BF3">
        <w:rPr>
          <w:rFonts w:ascii="Calibri" w:hAnsi="Calibri" w:cs="Calibri"/>
          <w:sz w:val="24"/>
          <w:szCs w:val="24"/>
        </w:rPr>
        <w:t>Critical Reasoning Skills</w:t>
      </w:r>
    </w:p>
    <w:p w14:paraId="320DFC03" w14:textId="43907089" w:rsidR="00250CE2" w:rsidRPr="000133B5" w:rsidRDefault="00250CE2" w:rsidP="00250CE2">
      <w:pPr>
        <w:spacing w:after="0" w:line="240" w:lineRule="auto"/>
        <w:rPr>
          <w:rFonts w:ascii="Calibri" w:hAnsi="Calibri" w:cs="Calibri"/>
          <w:sz w:val="24"/>
          <w:szCs w:val="24"/>
        </w:rPr>
      </w:pPr>
      <w:bookmarkStart w:id="3" w:name="_Hlk48028835"/>
      <w:bookmarkEnd w:id="1"/>
      <w:r w:rsidRPr="00FD7461">
        <w:rPr>
          <w:rFonts w:ascii="Calibri" w:hAnsi="Calibri" w:cs="Calibri"/>
          <w:b/>
          <w:bCs/>
          <w:sz w:val="24"/>
          <w:szCs w:val="24"/>
        </w:rPr>
        <w:t>SEL Competency:</w:t>
      </w:r>
      <w:r w:rsidRPr="00FD7461">
        <w:rPr>
          <w:rFonts w:ascii="Calibri" w:hAnsi="Calibri" w:cs="Calibri"/>
          <w:sz w:val="24"/>
          <w:szCs w:val="24"/>
        </w:rPr>
        <w:t xml:space="preserve"> </w:t>
      </w:r>
      <w:r w:rsidR="00BD0BF3">
        <w:rPr>
          <w:rFonts w:ascii="Calibri" w:hAnsi="Calibri" w:cs="Calibri"/>
          <w:sz w:val="24"/>
          <w:szCs w:val="24"/>
        </w:rPr>
        <w:t>Responsible Decision-Making</w:t>
      </w:r>
    </w:p>
    <w:bookmarkEnd w:id="3"/>
    <w:bookmarkEnd w:id="2"/>
    <w:p w14:paraId="2C647F28" w14:textId="77777777" w:rsidR="00250CE2" w:rsidRPr="00441985" w:rsidRDefault="00250CE2" w:rsidP="00441985">
      <w:pPr>
        <w:spacing w:after="0" w:line="240" w:lineRule="auto"/>
        <w:rPr>
          <w:rFonts w:eastAsia="Calibri" w:cstheme="minorHAnsi"/>
          <w:b/>
          <w:bCs/>
          <w:sz w:val="24"/>
          <w:szCs w:val="24"/>
        </w:rPr>
      </w:pPr>
    </w:p>
    <w:p w14:paraId="7A7353AD" w14:textId="36E0E421"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51542FC1" w14:textId="4383256C" w:rsidR="009A1B03" w:rsidRPr="00C85895" w:rsidRDefault="009A1B03" w:rsidP="009A1B03">
      <w:pPr>
        <w:pStyle w:val="ListParagraph"/>
        <w:widowControl w:val="0"/>
        <w:numPr>
          <w:ilvl w:val="0"/>
          <w:numId w:val="7"/>
        </w:numPr>
        <w:autoSpaceDE w:val="0"/>
        <w:autoSpaceDN w:val="0"/>
        <w:adjustRightInd w:val="0"/>
        <w:spacing w:after="0" w:line="240" w:lineRule="auto"/>
        <w:rPr>
          <w:rFonts w:eastAsia="Calibri" w:cstheme="minorHAnsi"/>
          <w:b/>
          <w:sz w:val="24"/>
          <w:szCs w:val="24"/>
        </w:rPr>
      </w:pPr>
      <w:r w:rsidRPr="009A1B03">
        <w:rPr>
          <w:rFonts w:eastAsia="Calibri" w:cstheme="minorHAnsi"/>
          <w:bCs/>
          <w:sz w:val="24"/>
          <w:szCs w:val="24"/>
        </w:rPr>
        <w:t>Teacher Guide</w:t>
      </w:r>
      <w:r>
        <w:rPr>
          <w:rFonts w:eastAsia="Calibri" w:cstheme="minorHAnsi"/>
          <w:bCs/>
          <w:sz w:val="24"/>
          <w:szCs w:val="24"/>
        </w:rPr>
        <w:t xml:space="preserve"> </w:t>
      </w:r>
      <w:r w:rsidRPr="00C85895">
        <w:rPr>
          <w:rFonts w:eastAsia="Calibri" w:cstheme="minorHAnsi"/>
          <w:bCs/>
          <w:sz w:val="24"/>
          <w:szCs w:val="24"/>
        </w:rPr>
        <w:t>(</w:t>
      </w:r>
      <w:r>
        <w:rPr>
          <w:rFonts w:eastAsia="Calibri" w:cstheme="minorHAnsi"/>
          <w:bCs/>
          <w:sz w:val="24"/>
          <w:szCs w:val="24"/>
        </w:rPr>
        <w:t xml:space="preserve">See </w:t>
      </w:r>
      <w:hyperlink r:id="rId10" w:history="1">
        <w:r w:rsidRPr="00C777D4">
          <w:rPr>
            <w:rStyle w:val="Hyperlink"/>
            <w:rFonts w:eastAsia="Calibri" w:cstheme="minorHAnsi"/>
            <w:bCs/>
            <w:sz w:val="24"/>
            <w:szCs w:val="24"/>
          </w:rPr>
          <w:t>https://www.icivics.org/curriculum/news-literacy</w:t>
        </w:r>
      </w:hyperlink>
      <w:r>
        <w:rPr>
          <w:rFonts w:eastAsia="Calibri" w:cstheme="minorHAnsi"/>
          <w:bCs/>
          <w:sz w:val="24"/>
          <w:szCs w:val="24"/>
        </w:rPr>
        <w:t xml:space="preserve"> &gt; Click High School tab &gt; Scroll down to </w:t>
      </w:r>
      <w:r w:rsidRPr="009A1B03">
        <w:rPr>
          <w:rFonts w:eastAsia="Calibri" w:cstheme="minorHAnsi"/>
          <w:bCs/>
          <w:sz w:val="24"/>
          <w:szCs w:val="24"/>
        </w:rPr>
        <w:t>Lesson 4: Opinion &amp; Analysis</w:t>
      </w:r>
      <w:r w:rsidRPr="00C85895">
        <w:rPr>
          <w:rFonts w:eastAsia="Calibri" w:cstheme="minorHAnsi"/>
          <w:b/>
          <w:sz w:val="24"/>
          <w:szCs w:val="24"/>
        </w:rPr>
        <w:t xml:space="preserve"> </w:t>
      </w:r>
      <w:r>
        <w:rPr>
          <w:rFonts w:eastAsia="Calibri" w:cstheme="minorHAnsi"/>
          <w:bCs/>
          <w:sz w:val="24"/>
          <w:szCs w:val="24"/>
        </w:rPr>
        <w:t>&gt; Download Resources&gt; Opinion Fillable PDF zip &gt; Digital Teacher Guide &gt; Home Tab &gt; Opinion &amp; Analysis &gt; to see all 5 pages)</w:t>
      </w:r>
    </w:p>
    <w:p w14:paraId="6A1B1FE1" w14:textId="362940BD" w:rsidR="001F030A" w:rsidRDefault="001F030A" w:rsidP="00BD0BF3">
      <w:pPr>
        <w:pStyle w:val="ListParagraph"/>
        <w:numPr>
          <w:ilvl w:val="0"/>
          <w:numId w:val="7"/>
        </w:numPr>
        <w:spacing w:after="0" w:line="240" w:lineRule="auto"/>
        <w:rPr>
          <w:rFonts w:eastAsia="Calibri" w:cstheme="minorHAnsi"/>
          <w:sz w:val="24"/>
          <w:szCs w:val="24"/>
        </w:rPr>
      </w:pPr>
      <w:r>
        <w:rPr>
          <w:rFonts w:eastAsia="Calibri" w:cstheme="minorHAnsi"/>
          <w:sz w:val="24"/>
          <w:szCs w:val="24"/>
        </w:rPr>
        <w:t>“</w:t>
      </w:r>
      <w:r w:rsidRPr="001F030A">
        <w:rPr>
          <w:rFonts w:eastAsia="Calibri" w:cstheme="minorHAnsi"/>
          <w:sz w:val="24"/>
          <w:szCs w:val="24"/>
        </w:rPr>
        <w:t>Opinion Journalism</w:t>
      </w:r>
      <w:r>
        <w:rPr>
          <w:rFonts w:eastAsia="Calibri" w:cstheme="minorHAnsi"/>
          <w:sz w:val="24"/>
          <w:szCs w:val="24"/>
        </w:rPr>
        <w:t>”</w:t>
      </w:r>
      <w:r w:rsidRPr="001F030A">
        <w:rPr>
          <w:rFonts w:eastAsia="Calibri" w:cstheme="minorHAnsi"/>
          <w:sz w:val="24"/>
          <w:szCs w:val="24"/>
        </w:rPr>
        <w:t xml:space="preserve"> and definition on a word doc</w:t>
      </w:r>
      <w:r w:rsidR="008960FE">
        <w:rPr>
          <w:rFonts w:eastAsia="Calibri" w:cstheme="minorHAnsi"/>
          <w:sz w:val="24"/>
          <w:szCs w:val="24"/>
        </w:rPr>
        <w:t xml:space="preserve"> (see Step 1)</w:t>
      </w:r>
    </w:p>
    <w:p w14:paraId="6564C3B4" w14:textId="352C4634" w:rsidR="001F030A" w:rsidRDefault="00652ECE" w:rsidP="00BD0BF3">
      <w:pPr>
        <w:pStyle w:val="ListParagraph"/>
        <w:numPr>
          <w:ilvl w:val="0"/>
          <w:numId w:val="7"/>
        </w:numPr>
        <w:spacing w:after="0" w:line="240" w:lineRule="auto"/>
        <w:rPr>
          <w:rFonts w:eastAsia="Calibri" w:cstheme="minorHAnsi"/>
          <w:sz w:val="24"/>
          <w:szCs w:val="24"/>
        </w:rPr>
      </w:pPr>
      <w:r>
        <w:rPr>
          <w:rFonts w:eastAsia="Calibri" w:cstheme="minorHAnsi"/>
          <w:sz w:val="24"/>
          <w:szCs w:val="24"/>
        </w:rPr>
        <w:t>Poll Question (see Step 3)</w:t>
      </w:r>
    </w:p>
    <w:p w14:paraId="2804A90D" w14:textId="3110FAA5" w:rsidR="009A1B03" w:rsidRDefault="009A1B03" w:rsidP="009A1B03">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9A1B03">
        <w:rPr>
          <w:rFonts w:eastAsia="Calibri" w:cstheme="minorHAnsi"/>
          <w:bCs/>
          <w:sz w:val="24"/>
          <w:szCs w:val="24"/>
        </w:rPr>
        <w:t>Web Activity: Opinion &amp; Analysis:</w:t>
      </w:r>
      <w:r w:rsidRPr="00652ECE">
        <w:rPr>
          <w:rFonts w:eastAsia="Calibri" w:cstheme="minorHAnsi"/>
          <w:b/>
          <w:sz w:val="24"/>
          <w:szCs w:val="24"/>
        </w:rPr>
        <w:t xml:space="preserve"> </w:t>
      </w:r>
      <w:hyperlink r:id="rId11" w:history="1">
        <w:r w:rsidRPr="00C777D4">
          <w:rPr>
            <w:rStyle w:val="Hyperlink"/>
          </w:rPr>
          <w:t>https://www.icivics.org/node/2537322/resource</w:t>
        </w:r>
      </w:hyperlink>
      <w:r>
        <w:rPr>
          <w:rFonts w:eastAsia="Calibri" w:cstheme="minorHAnsi"/>
          <w:bCs/>
          <w:sz w:val="24"/>
          <w:szCs w:val="24"/>
        </w:rPr>
        <w:t xml:space="preserve"> Click “Play” and provide each group a different page link-assignment pages 1-5 or copy and paste onto a word document for each group</w:t>
      </w:r>
    </w:p>
    <w:p w14:paraId="736C6434" w14:textId="204D1E0C" w:rsidR="00AC42C6" w:rsidRDefault="00AC42C6" w:rsidP="009A1B03">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AC42C6">
        <w:rPr>
          <w:rFonts w:eastAsia="Calibri" w:cstheme="minorHAnsi"/>
          <w:bCs/>
          <w:sz w:val="24"/>
          <w:szCs w:val="24"/>
        </w:rPr>
        <w:t>Opinion &amp; Analysis Web Activity Side A &amp; B:</w:t>
      </w:r>
      <w:r>
        <w:rPr>
          <w:rFonts w:eastAsia="Calibri" w:cstheme="minorHAnsi"/>
          <w:b/>
          <w:sz w:val="24"/>
          <w:szCs w:val="24"/>
        </w:rPr>
        <w:t xml:space="preserve"> </w:t>
      </w:r>
      <w:r>
        <w:rPr>
          <w:rFonts w:eastAsia="Calibri" w:cstheme="minorHAnsi"/>
          <w:bCs/>
          <w:sz w:val="24"/>
          <w:szCs w:val="24"/>
        </w:rPr>
        <w:t>(</w:t>
      </w:r>
      <w:hyperlink r:id="rId12" w:history="1">
        <w:r w:rsidRPr="00C777D4">
          <w:rPr>
            <w:rStyle w:val="Hyperlink"/>
            <w:rFonts w:eastAsia="Calibri" w:cstheme="minorHAnsi"/>
            <w:bCs/>
            <w:sz w:val="24"/>
            <w:szCs w:val="24"/>
          </w:rPr>
          <w:t>https://www.icivics.org/viewpdf.html?path=/sites/default/files/lesson_plan/Opinion%20&amp;%20Analysis_StudentDocs.pdf</w:t>
        </w:r>
      </w:hyperlink>
    </w:p>
    <w:p w14:paraId="7E8DFBDF" w14:textId="77EEBDA2" w:rsidR="009A1B03" w:rsidRDefault="009A1B03" w:rsidP="00BD0BF3">
      <w:pPr>
        <w:pStyle w:val="ListParagraph"/>
        <w:numPr>
          <w:ilvl w:val="0"/>
          <w:numId w:val="7"/>
        </w:numPr>
        <w:spacing w:after="0" w:line="240" w:lineRule="auto"/>
        <w:rPr>
          <w:rFonts w:eastAsia="Calibri" w:cstheme="minorHAnsi"/>
          <w:sz w:val="24"/>
          <w:szCs w:val="24"/>
        </w:rPr>
      </w:pPr>
      <w:r w:rsidRPr="009A1B03">
        <w:rPr>
          <w:rFonts w:eastAsia="Calibri" w:cstheme="minorHAnsi"/>
          <w:sz w:val="24"/>
          <w:szCs w:val="24"/>
        </w:rPr>
        <w:t>Opinion &amp; Analysis B. Conversation Contribution Practice Activity Side B:</w:t>
      </w:r>
      <w:r w:rsidRPr="009A1B03">
        <w:t xml:space="preserve"> </w:t>
      </w:r>
      <w:r>
        <w:t>(</w:t>
      </w:r>
      <w:hyperlink r:id="rId13" w:history="1">
        <w:r w:rsidRPr="00C777D4">
          <w:rPr>
            <w:rStyle w:val="Hyperlink"/>
            <w:rFonts w:eastAsia="Calibri" w:cstheme="minorHAnsi"/>
            <w:sz w:val="24"/>
            <w:szCs w:val="24"/>
          </w:rPr>
          <w:t>https://www.icivics.org/viewpdf.html?path=/sites/default/files/lesson_plan/Opinion%20&amp;%20Analysis_StudentDocs.pdf</w:t>
        </w:r>
      </w:hyperlink>
    </w:p>
    <w:p w14:paraId="74DFF8CF" w14:textId="77777777" w:rsidR="00652ECE" w:rsidRDefault="00652ECE" w:rsidP="00441985">
      <w:pPr>
        <w:spacing w:after="0" w:line="240" w:lineRule="auto"/>
        <w:rPr>
          <w:rFonts w:eastAsia="Calibri" w:cstheme="minorHAnsi"/>
          <w:b/>
          <w:bCs/>
          <w:sz w:val="24"/>
          <w:szCs w:val="24"/>
        </w:rPr>
      </w:pPr>
    </w:p>
    <w:p w14:paraId="7A4CB161" w14:textId="26AEAF5D"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F74707">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31DD5A09" w:rsidR="00C63EFC" w:rsidRPr="000F23F8" w:rsidRDefault="00C63EFC" w:rsidP="00A44E9E">
      <w:pPr>
        <w:spacing w:after="0" w:line="240" w:lineRule="auto"/>
        <w:rPr>
          <w:rFonts w:cstheme="minorHAnsi"/>
          <w:sz w:val="24"/>
          <w:szCs w:val="24"/>
        </w:rPr>
      </w:pPr>
      <w:bookmarkStart w:id="4" w:name="_Hlk30146921"/>
      <w:r w:rsidRPr="000F23F8">
        <w:rPr>
          <w:rFonts w:cstheme="minorHAnsi"/>
          <w:b/>
          <w:sz w:val="24"/>
          <w:szCs w:val="24"/>
        </w:rPr>
        <w:lastRenderedPageBreak/>
        <w:t xml:space="preserve">Team Teaching: </w:t>
      </w:r>
      <w:r w:rsidRPr="000F23F8">
        <w:rPr>
          <w:rFonts w:cstheme="minorHAnsi"/>
          <w:sz w:val="24"/>
          <w:szCs w:val="24"/>
        </w:rPr>
        <w:t>For effective implementation of Law Related Education (LRE), team teach with the classroom teacher by…</w:t>
      </w:r>
    </w:p>
    <w:p w14:paraId="35F7DC4E" w14:textId="77777777" w:rsidR="00C63EFC" w:rsidRPr="000F23F8" w:rsidRDefault="00C63EFC" w:rsidP="00BD0BF3">
      <w:pPr>
        <w:numPr>
          <w:ilvl w:val="0"/>
          <w:numId w:val="1"/>
        </w:numPr>
        <w:spacing w:after="0" w:line="240" w:lineRule="auto"/>
        <w:rPr>
          <w:rFonts w:cstheme="minorHAnsi"/>
          <w:sz w:val="24"/>
          <w:szCs w:val="24"/>
        </w:rPr>
      </w:pPr>
      <w:bookmarkStart w:id="5" w:name="_Hlk47170461"/>
      <w:r w:rsidRPr="000F23F8">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4425938A" w:rsidR="00C63EFC" w:rsidRPr="000F23F8" w:rsidRDefault="00C63EFC" w:rsidP="00BD0BF3">
      <w:pPr>
        <w:numPr>
          <w:ilvl w:val="0"/>
          <w:numId w:val="1"/>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0E69497" w14:textId="43837C57" w:rsidR="002B3E2F" w:rsidRPr="0050112F" w:rsidRDefault="00EF6E0C" w:rsidP="00BD0BF3">
      <w:pPr>
        <w:numPr>
          <w:ilvl w:val="0"/>
          <w:numId w:val="1"/>
        </w:numPr>
        <w:pBdr>
          <w:top w:val="nil"/>
          <w:left w:val="nil"/>
          <w:bottom w:val="nil"/>
          <w:right w:val="nil"/>
          <w:between w:val="nil"/>
        </w:pBdr>
        <w:spacing w:after="0" w:line="240" w:lineRule="auto"/>
        <w:rPr>
          <w:rFonts w:cstheme="minorHAnsi"/>
          <w:b/>
          <w:color w:val="000000"/>
          <w:sz w:val="24"/>
          <w:szCs w:val="24"/>
        </w:rPr>
      </w:pPr>
      <w:r w:rsidRPr="000F23F8">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3537CF7" w14:textId="71C9123E" w:rsidR="0050112F" w:rsidRPr="0050112F" w:rsidRDefault="0050112F" w:rsidP="00BD0BF3">
      <w:pPr>
        <w:pStyle w:val="ListParagraph"/>
        <w:numPr>
          <w:ilvl w:val="0"/>
          <w:numId w:val="1"/>
        </w:numPr>
        <w:spacing w:after="0" w:line="240" w:lineRule="auto"/>
        <w:rPr>
          <w:sz w:val="24"/>
          <w:szCs w:val="24"/>
        </w:rPr>
      </w:pPr>
      <w:r>
        <w:rPr>
          <w:sz w:val="24"/>
          <w:szCs w:val="24"/>
        </w:rPr>
        <w:t>F</w:t>
      </w:r>
      <w:r w:rsidRPr="0050112F">
        <w:rPr>
          <w:sz w:val="24"/>
          <w:szCs w:val="24"/>
        </w:rPr>
        <w:t xml:space="preserve">ollow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bookmarkEnd w:id="4"/>
    <w:bookmarkEnd w:id="5"/>
    <w:p w14:paraId="7CBB4206" w14:textId="77777777" w:rsidR="00D64852" w:rsidRDefault="00D64852" w:rsidP="00C26509">
      <w:pPr>
        <w:widowControl w:val="0"/>
        <w:autoSpaceDE w:val="0"/>
        <w:autoSpaceDN w:val="0"/>
        <w:adjustRightInd w:val="0"/>
        <w:spacing w:after="0" w:line="240" w:lineRule="auto"/>
        <w:rPr>
          <w:rFonts w:eastAsia="Calibri" w:cstheme="minorHAnsi"/>
          <w:b/>
          <w:sz w:val="24"/>
          <w:szCs w:val="24"/>
        </w:rPr>
      </w:pPr>
    </w:p>
    <w:p w14:paraId="3CCAE408" w14:textId="40A5CA16" w:rsidR="00D64852" w:rsidRDefault="00E94F5D" w:rsidP="00C26509">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Lesson:</w:t>
      </w:r>
      <w:r w:rsidR="001C3481">
        <w:rPr>
          <w:rFonts w:eastAsia="Calibri" w:cstheme="minorHAnsi"/>
          <w:b/>
          <w:sz w:val="24"/>
          <w:szCs w:val="24"/>
        </w:rPr>
        <w:t xml:space="preserve"> </w:t>
      </w:r>
    </w:p>
    <w:p w14:paraId="668E0212" w14:textId="40BC3C99" w:rsidR="001F030A" w:rsidRPr="001F030A" w:rsidRDefault="001F030A" w:rsidP="00BD0BF3">
      <w:pPr>
        <w:pStyle w:val="ListParagraph"/>
        <w:widowControl w:val="0"/>
        <w:numPr>
          <w:ilvl w:val="0"/>
          <w:numId w:val="4"/>
        </w:numPr>
        <w:autoSpaceDE w:val="0"/>
        <w:autoSpaceDN w:val="0"/>
        <w:adjustRightInd w:val="0"/>
        <w:spacing w:after="0" w:line="240" w:lineRule="auto"/>
        <w:rPr>
          <w:rFonts w:eastAsia="Calibri" w:cstheme="minorHAnsi"/>
          <w:b/>
          <w:sz w:val="24"/>
          <w:szCs w:val="24"/>
        </w:rPr>
      </w:pPr>
      <w:r>
        <w:rPr>
          <w:rFonts w:eastAsia="Calibri" w:cstheme="minorHAnsi"/>
          <w:bCs/>
          <w:sz w:val="24"/>
          <w:szCs w:val="24"/>
        </w:rPr>
        <w:t xml:space="preserve">Show the term, “Opinion Journalism” with </w:t>
      </w:r>
      <w:r w:rsidR="00BD6315">
        <w:rPr>
          <w:rFonts w:eastAsia="Calibri" w:cstheme="minorHAnsi"/>
          <w:bCs/>
          <w:sz w:val="24"/>
          <w:szCs w:val="24"/>
        </w:rPr>
        <w:t>its</w:t>
      </w:r>
      <w:r>
        <w:rPr>
          <w:rFonts w:eastAsia="Calibri" w:cstheme="minorHAnsi"/>
          <w:bCs/>
          <w:sz w:val="24"/>
          <w:szCs w:val="24"/>
        </w:rPr>
        <w:t xml:space="preserve"> definition and ask students to type in the chat box, aspects of what makes the opinion piece still journalistic.</w:t>
      </w:r>
    </w:p>
    <w:p w14:paraId="060B5F18" w14:textId="086BB6FD" w:rsidR="001F030A" w:rsidRDefault="001F030A" w:rsidP="001F030A">
      <w:pPr>
        <w:widowControl w:val="0"/>
        <w:autoSpaceDE w:val="0"/>
        <w:autoSpaceDN w:val="0"/>
        <w:adjustRightInd w:val="0"/>
        <w:spacing w:after="0" w:line="240" w:lineRule="auto"/>
        <w:rPr>
          <w:rFonts w:eastAsia="Calibri" w:cstheme="minorHAnsi"/>
          <w:bCs/>
          <w:sz w:val="24"/>
          <w:szCs w:val="24"/>
        </w:rPr>
      </w:pPr>
      <w:r>
        <w:rPr>
          <w:rFonts w:eastAsia="Calibri" w:cstheme="minorHAnsi"/>
          <w:b/>
          <w:sz w:val="24"/>
          <w:szCs w:val="24"/>
        </w:rPr>
        <w:t xml:space="preserve">Possible Responses:  </w:t>
      </w:r>
      <w:r w:rsidRPr="001F030A">
        <w:rPr>
          <w:rFonts w:eastAsia="Calibri" w:cstheme="minorHAnsi"/>
          <w:bCs/>
          <w:sz w:val="24"/>
          <w:szCs w:val="24"/>
        </w:rPr>
        <w:t>Verified facts,</w:t>
      </w:r>
      <w:r>
        <w:rPr>
          <w:rFonts w:eastAsia="Calibri" w:cstheme="minorHAnsi"/>
          <w:b/>
          <w:sz w:val="24"/>
          <w:szCs w:val="24"/>
        </w:rPr>
        <w:t xml:space="preserve"> </w:t>
      </w:r>
      <w:r w:rsidRPr="001F030A">
        <w:rPr>
          <w:rFonts w:eastAsia="Calibri" w:cstheme="minorHAnsi"/>
          <w:bCs/>
          <w:sz w:val="24"/>
          <w:szCs w:val="24"/>
        </w:rPr>
        <w:t>does not misrepresent facts</w:t>
      </w:r>
      <w:r>
        <w:rPr>
          <w:rFonts w:eastAsia="Calibri" w:cstheme="minorHAnsi"/>
          <w:bCs/>
          <w:sz w:val="24"/>
          <w:szCs w:val="24"/>
        </w:rPr>
        <w:t xml:space="preserve"> or content, identifies as opinions</w:t>
      </w:r>
    </w:p>
    <w:p w14:paraId="0FFD1A6F" w14:textId="69FC8B14" w:rsidR="001F030A" w:rsidRPr="001F030A" w:rsidRDefault="001F030A" w:rsidP="001F030A">
      <w:pPr>
        <w:widowControl w:val="0"/>
        <w:autoSpaceDE w:val="0"/>
        <w:autoSpaceDN w:val="0"/>
        <w:adjustRightInd w:val="0"/>
        <w:spacing w:after="0" w:line="240" w:lineRule="auto"/>
        <w:jc w:val="center"/>
        <w:rPr>
          <w:rFonts w:eastAsia="Calibri" w:cstheme="minorHAnsi"/>
          <w:b/>
          <w:sz w:val="24"/>
          <w:szCs w:val="24"/>
        </w:rPr>
      </w:pPr>
      <w:r w:rsidRPr="001F030A">
        <w:rPr>
          <w:rFonts w:eastAsia="Calibri" w:cstheme="minorHAnsi"/>
          <w:b/>
          <w:sz w:val="24"/>
          <w:szCs w:val="24"/>
        </w:rPr>
        <w:t>Opinion Journalism</w:t>
      </w:r>
    </w:p>
    <w:p w14:paraId="2757B5B1" w14:textId="149EBC7D" w:rsidR="001F030A" w:rsidRDefault="003B728B" w:rsidP="001F030A">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t>
      </w:r>
      <w:r w:rsidR="001F030A" w:rsidRPr="001F030A">
        <w:rPr>
          <w:rFonts w:eastAsia="Calibri" w:cstheme="minorHAnsi"/>
          <w:bCs/>
          <w:sz w:val="24"/>
          <w:szCs w:val="24"/>
        </w:rPr>
        <w:t>This kind of opinion piece follows journalism standards for</w:t>
      </w:r>
      <w:r w:rsidR="001F030A">
        <w:rPr>
          <w:rFonts w:eastAsia="Calibri" w:cstheme="minorHAnsi"/>
          <w:bCs/>
          <w:sz w:val="24"/>
          <w:szCs w:val="24"/>
        </w:rPr>
        <w:t xml:space="preserve"> </w:t>
      </w:r>
      <w:r w:rsidR="001F030A" w:rsidRPr="001F030A">
        <w:rPr>
          <w:rFonts w:eastAsia="Calibri" w:cstheme="minorHAnsi"/>
          <w:bCs/>
          <w:sz w:val="24"/>
          <w:szCs w:val="24"/>
        </w:rPr>
        <w:t>opinions. That means it’s based on verified facts; it doesn’t misrepresent the facts or the context</w:t>
      </w:r>
      <w:r w:rsidR="001F030A">
        <w:rPr>
          <w:rFonts w:eastAsia="Calibri" w:cstheme="minorHAnsi"/>
          <w:bCs/>
          <w:sz w:val="24"/>
          <w:szCs w:val="24"/>
        </w:rPr>
        <w:t xml:space="preserve"> </w:t>
      </w:r>
      <w:r w:rsidR="001F030A" w:rsidRPr="001F030A">
        <w:rPr>
          <w:rFonts w:eastAsia="Calibri" w:cstheme="minorHAnsi"/>
          <w:bCs/>
          <w:sz w:val="24"/>
          <w:szCs w:val="24"/>
        </w:rPr>
        <w:t>in which things happened, and it’s clearly identified as opinion.</w:t>
      </w:r>
      <w:r>
        <w:rPr>
          <w:rFonts w:eastAsia="Calibri" w:cstheme="minorHAnsi"/>
          <w:bCs/>
          <w:sz w:val="24"/>
          <w:szCs w:val="24"/>
        </w:rPr>
        <w:t>”</w:t>
      </w:r>
      <w:r>
        <w:rPr>
          <w:rStyle w:val="FootnoteReference"/>
          <w:rFonts w:eastAsia="Calibri" w:cstheme="minorHAnsi"/>
          <w:bCs/>
          <w:sz w:val="24"/>
          <w:szCs w:val="24"/>
        </w:rPr>
        <w:footnoteReference w:id="2"/>
      </w:r>
    </w:p>
    <w:p w14:paraId="000454EB" w14:textId="77777777" w:rsidR="001F030A" w:rsidRPr="001F030A" w:rsidRDefault="001F030A" w:rsidP="001F030A">
      <w:pPr>
        <w:widowControl w:val="0"/>
        <w:autoSpaceDE w:val="0"/>
        <w:autoSpaceDN w:val="0"/>
        <w:adjustRightInd w:val="0"/>
        <w:spacing w:after="0" w:line="240" w:lineRule="auto"/>
        <w:rPr>
          <w:rFonts w:eastAsia="Calibri" w:cstheme="minorHAnsi"/>
          <w:bCs/>
          <w:sz w:val="24"/>
          <w:szCs w:val="24"/>
        </w:rPr>
      </w:pPr>
    </w:p>
    <w:p w14:paraId="23EF709E" w14:textId="71445C18" w:rsidR="00D64852" w:rsidRPr="00D64852" w:rsidRDefault="00D64852" w:rsidP="00BD0BF3">
      <w:pPr>
        <w:pStyle w:val="ListParagraph"/>
        <w:widowControl w:val="0"/>
        <w:numPr>
          <w:ilvl w:val="0"/>
          <w:numId w:val="4"/>
        </w:numPr>
        <w:autoSpaceDE w:val="0"/>
        <w:autoSpaceDN w:val="0"/>
        <w:adjustRightInd w:val="0"/>
        <w:spacing w:after="0" w:line="240" w:lineRule="auto"/>
        <w:rPr>
          <w:rFonts w:eastAsia="Calibri" w:cstheme="minorHAnsi"/>
          <w:b/>
          <w:sz w:val="24"/>
          <w:szCs w:val="24"/>
        </w:rPr>
      </w:pPr>
      <w:r>
        <w:rPr>
          <w:rFonts w:eastAsia="Calibri" w:cstheme="minorHAnsi"/>
          <w:bCs/>
          <w:sz w:val="24"/>
          <w:szCs w:val="24"/>
        </w:rPr>
        <w:t xml:space="preserve">Inform students that they will participate in a poll activity where they will be asked to indicate how much value they place on news-related opinions.  </w:t>
      </w:r>
    </w:p>
    <w:p w14:paraId="6B7965DA" w14:textId="2CCC4B09" w:rsidR="00D64852" w:rsidRPr="00090A10" w:rsidRDefault="00D64852" w:rsidP="00BD0BF3">
      <w:pPr>
        <w:pStyle w:val="ListParagraph"/>
        <w:widowControl w:val="0"/>
        <w:numPr>
          <w:ilvl w:val="0"/>
          <w:numId w:val="4"/>
        </w:numPr>
        <w:autoSpaceDE w:val="0"/>
        <w:autoSpaceDN w:val="0"/>
        <w:adjustRightInd w:val="0"/>
        <w:spacing w:after="0" w:line="240" w:lineRule="auto"/>
        <w:rPr>
          <w:rFonts w:eastAsia="Calibri" w:cstheme="minorHAnsi"/>
          <w:b/>
          <w:sz w:val="24"/>
          <w:szCs w:val="24"/>
        </w:rPr>
      </w:pPr>
      <w:r w:rsidRPr="00090A10">
        <w:rPr>
          <w:rFonts w:eastAsia="Calibri" w:cstheme="minorHAnsi"/>
          <w:bCs/>
          <w:sz w:val="24"/>
          <w:szCs w:val="24"/>
        </w:rPr>
        <w:t xml:space="preserve">After students have had an opportunity to respond to the poll question, reveal the results and invite </w:t>
      </w:r>
      <w:r w:rsidR="00090A10" w:rsidRPr="00090A10">
        <w:rPr>
          <w:rFonts w:eastAsia="Calibri" w:cstheme="minorHAnsi"/>
          <w:bCs/>
          <w:sz w:val="24"/>
          <w:szCs w:val="24"/>
        </w:rPr>
        <w:t>volunteers</w:t>
      </w:r>
      <w:r w:rsidRPr="00090A10">
        <w:rPr>
          <w:rFonts w:eastAsia="Calibri" w:cstheme="minorHAnsi"/>
          <w:bCs/>
          <w:sz w:val="24"/>
          <w:szCs w:val="24"/>
        </w:rPr>
        <w:t xml:space="preserve"> to comment and/or share their reasons.   </w:t>
      </w:r>
      <w:r w:rsidR="00F74707">
        <w:rPr>
          <w:rFonts w:eastAsia="Calibri" w:cstheme="minorHAnsi"/>
          <w:bCs/>
          <w:sz w:val="24"/>
          <w:szCs w:val="24"/>
        </w:rPr>
        <w:t xml:space="preserve">(if the poll option is not available, post the questions and response options on your screen and instruct the students to send their response in a private chat to you only.  Reveal the results without using student names.)  </w:t>
      </w:r>
    </w:p>
    <w:p w14:paraId="0DEEE306" w14:textId="43CA745F" w:rsidR="00090A10" w:rsidRDefault="00090A10" w:rsidP="00090A10">
      <w:pPr>
        <w:widowControl w:val="0"/>
        <w:autoSpaceDE w:val="0"/>
        <w:autoSpaceDN w:val="0"/>
        <w:adjustRightInd w:val="0"/>
        <w:spacing w:after="0" w:line="240" w:lineRule="auto"/>
        <w:rPr>
          <w:rFonts w:eastAsia="Calibri" w:cstheme="minorHAnsi"/>
          <w:bCs/>
          <w:sz w:val="24"/>
          <w:szCs w:val="24"/>
        </w:rPr>
      </w:pPr>
      <w:r>
        <w:rPr>
          <w:rFonts w:eastAsia="Calibri" w:cstheme="minorHAnsi"/>
          <w:b/>
          <w:sz w:val="24"/>
          <w:szCs w:val="24"/>
        </w:rPr>
        <w:t xml:space="preserve">Poll Question:  </w:t>
      </w:r>
      <w:r w:rsidRPr="00090A10">
        <w:rPr>
          <w:rFonts w:eastAsia="Calibri" w:cstheme="minorHAnsi"/>
          <w:bCs/>
          <w:sz w:val="24"/>
          <w:szCs w:val="24"/>
        </w:rPr>
        <w:t xml:space="preserve">How </w:t>
      </w:r>
      <w:r>
        <w:rPr>
          <w:rFonts w:eastAsia="Calibri" w:cstheme="minorHAnsi"/>
          <w:bCs/>
          <w:sz w:val="24"/>
          <w:szCs w:val="24"/>
        </w:rPr>
        <w:t xml:space="preserve">important </w:t>
      </w:r>
      <w:r w:rsidR="00923C96">
        <w:rPr>
          <w:rFonts w:eastAsia="Calibri" w:cstheme="minorHAnsi"/>
          <w:bCs/>
          <w:sz w:val="24"/>
          <w:szCs w:val="24"/>
        </w:rPr>
        <w:t xml:space="preserve">to you </w:t>
      </w:r>
      <w:r>
        <w:rPr>
          <w:rFonts w:eastAsia="Calibri" w:cstheme="minorHAnsi"/>
          <w:bCs/>
          <w:sz w:val="24"/>
          <w:szCs w:val="24"/>
        </w:rPr>
        <w:t>is</w:t>
      </w:r>
      <w:r w:rsidRPr="00090A10">
        <w:rPr>
          <w:rFonts w:eastAsia="Calibri" w:cstheme="minorHAnsi"/>
          <w:bCs/>
          <w:sz w:val="24"/>
          <w:szCs w:val="24"/>
        </w:rPr>
        <w:t xml:space="preserve"> news-related o</w:t>
      </w:r>
      <w:r w:rsidR="00400538">
        <w:rPr>
          <w:rFonts w:eastAsia="Calibri" w:cstheme="minorHAnsi"/>
          <w:bCs/>
          <w:sz w:val="24"/>
          <w:szCs w:val="24"/>
        </w:rPr>
        <w:t>pi</w:t>
      </w:r>
      <w:r w:rsidRPr="00090A10">
        <w:rPr>
          <w:rFonts w:eastAsia="Calibri" w:cstheme="minorHAnsi"/>
          <w:bCs/>
          <w:sz w:val="24"/>
          <w:szCs w:val="24"/>
        </w:rPr>
        <w:t>nions?</w:t>
      </w:r>
    </w:p>
    <w:p w14:paraId="055D76B6" w14:textId="259ECD50" w:rsidR="00090A10" w:rsidRDefault="00090A10" w:rsidP="00BD0BF3">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Not important</w:t>
      </w:r>
    </w:p>
    <w:p w14:paraId="58531DA8" w14:textId="1DA994CF" w:rsidR="00090A10" w:rsidRDefault="00090A10" w:rsidP="00BD0BF3">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Somewhat important</w:t>
      </w:r>
    </w:p>
    <w:p w14:paraId="04A7A234" w14:textId="4A112384" w:rsidR="00090A10" w:rsidRDefault="00090A10" w:rsidP="00BD0BF3">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Important</w:t>
      </w:r>
    </w:p>
    <w:p w14:paraId="0DBE8F43" w14:textId="5AE0FF1B" w:rsidR="00090A10" w:rsidRDefault="00090A10" w:rsidP="00BD0BF3">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Very important</w:t>
      </w:r>
    </w:p>
    <w:p w14:paraId="3DF6C880" w14:textId="5704F280" w:rsidR="005F3111" w:rsidRDefault="00090A10" w:rsidP="00C26509">
      <w:pPr>
        <w:widowControl w:val="0"/>
        <w:autoSpaceDE w:val="0"/>
        <w:autoSpaceDN w:val="0"/>
        <w:adjustRightInd w:val="0"/>
        <w:spacing w:after="0" w:line="240" w:lineRule="auto"/>
        <w:rPr>
          <w:rFonts w:eastAsia="Calibri" w:cstheme="minorHAnsi"/>
          <w:b/>
          <w:sz w:val="24"/>
          <w:szCs w:val="24"/>
        </w:rPr>
      </w:pPr>
      <w:r>
        <w:rPr>
          <w:rFonts w:eastAsia="Calibri" w:cstheme="minorHAnsi"/>
          <w:b/>
          <w:sz w:val="24"/>
          <w:szCs w:val="24"/>
        </w:rPr>
        <w:t xml:space="preserve">Breakout Room: </w:t>
      </w:r>
      <w:r w:rsidR="001C3481">
        <w:rPr>
          <w:rFonts w:eastAsia="Calibri" w:cstheme="minorHAnsi"/>
          <w:b/>
          <w:sz w:val="24"/>
          <w:szCs w:val="24"/>
        </w:rPr>
        <w:t>(</w:t>
      </w:r>
      <w:r w:rsidR="00877E80">
        <w:rPr>
          <w:rFonts w:eastAsia="Calibri" w:cstheme="minorHAnsi"/>
          <w:b/>
          <w:sz w:val="24"/>
          <w:szCs w:val="24"/>
        </w:rPr>
        <w:t xml:space="preserve">See </w:t>
      </w:r>
      <w:r w:rsidR="00CB6A39">
        <w:rPr>
          <w:rFonts w:eastAsia="Calibri" w:cstheme="minorHAnsi"/>
          <w:b/>
          <w:sz w:val="24"/>
          <w:szCs w:val="24"/>
        </w:rPr>
        <w:t>Teacher Guide</w:t>
      </w:r>
      <w:r w:rsidR="00D64852">
        <w:rPr>
          <w:rFonts w:eastAsia="Calibri" w:cstheme="minorHAnsi"/>
          <w:b/>
          <w:sz w:val="24"/>
          <w:szCs w:val="24"/>
        </w:rPr>
        <w:t>-Web Activity</w:t>
      </w:r>
      <w:r w:rsidR="00AF6C56">
        <w:rPr>
          <w:rFonts w:eastAsia="Calibri" w:cstheme="minorHAnsi"/>
          <w:b/>
          <w:sz w:val="24"/>
          <w:szCs w:val="24"/>
        </w:rPr>
        <w:t xml:space="preserve"> Link</w:t>
      </w:r>
      <w:r w:rsidR="001C3481">
        <w:rPr>
          <w:rFonts w:eastAsia="Calibri" w:cstheme="minorHAnsi"/>
          <w:b/>
          <w:sz w:val="24"/>
          <w:szCs w:val="24"/>
        </w:rPr>
        <w:t>)</w:t>
      </w:r>
    </w:p>
    <w:p w14:paraId="4A716B77" w14:textId="4133B916" w:rsidR="00090A10" w:rsidRDefault="00090A10" w:rsidP="00BD0BF3">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Inform students that they will be placed in a breakout room and assigned a</w:t>
      </w:r>
      <w:r w:rsidR="006469AB">
        <w:rPr>
          <w:rFonts w:eastAsia="Calibri" w:cstheme="minorHAnsi"/>
          <w:bCs/>
          <w:sz w:val="24"/>
          <w:szCs w:val="24"/>
        </w:rPr>
        <w:t xml:space="preserve"> common type of </w:t>
      </w:r>
      <w:r w:rsidR="00342797">
        <w:rPr>
          <w:rFonts w:eastAsia="Calibri" w:cstheme="minorHAnsi"/>
          <w:bCs/>
          <w:sz w:val="24"/>
          <w:szCs w:val="24"/>
        </w:rPr>
        <w:t xml:space="preserve">opinion found in news with some </w:t>
      </w:r>
      <w:r>
        <w:rPr>
          <w:rFonts w:eastAsia="Calibri" w:cstheme="minorHAnsi"/>
          <w:bCs/>
          <w:sz w:val="24"/>
          <w:szCs w:val="24"/>
        </w:rPr>
        <w:t>questions.</w:t>
      </w:r>
      <w:r w:rsidR="00CF12BD">
        <w:rPr>
          <w:rFonts w:eastAsia="Calibri" w:cstheme="minorHAnsi"/>
          <w:bCs/>
          <w:sz w:val="24"/>
          <w:szCs w:val="24"/>
        </w:rPr>
        <w:t xml:space="preserve"> (See </w:t>
      </w:r>
      <w:r w:rsidR="00652ECE" w:rsidRPr="00652ECE">
        <w:rPr>
          <w:rFonts w:eastAsia="Calibri" w:cstheme="minorHAnsi"/>
          <w:b/>
          <w:sz w:val="24"/>
          <w:szCs w:val="24"/>
        </w:rPr>
        <w:t xml:space="preserve">Web Activity: Opinion &amp; Analysis: </w:t>
      </w:r>
      <w:hyperlink r:id="rId14" w:history="1">
        <w:r w:rsidR="00BC1582" w:rsidRPr="00C777D4">
          <w:rPr>
            <w:rStyle w:val="Hyperlink"/>
          </w:rPr>
          <w:t>https://www.icivics.org/node/2537322/resource</w:t>
        </w:r>
      </w:hyperlink>
      <w:r w:rsidR="00CF12BD" w:rsidRPr="00BA443D">
        <w:rPr>
          <w:rFonts w:eastAsia="Calibri" w:cstheme="minorHAnsi"/>
          <w:sz w:val="24"/>
          <w:szCs w:val="24"/>
        </w:rPr>
        <w:t>)</w:t>
      </w:r>
      <w:r w:rsidR="00CF12BD">
        <w:rPr>
          <w:rFonts w:eastAsia="Calibri" w:cstheme="minorHAnsi"/>
          <w:bCs/>
          <w:sz w:val="24"/>
          <w:szCs w:val="24"/>
        </w:rPr>
        <w:t xml:space="preserve"> </w:t>
      </w:r>
      <w:r w:rsidR="00652ECE">
        <w:rPr>
          <w:rFonts w:eastAsia="Calibri" w:cstheme="minorHAnsi"/>
          <w:bCs/>
          <w:sz w:val="24"/>
          <w:szCs w:val="24"/>
        </w:rPr>
        <w:t>Click</w:t>
      </w:r>
      <w:r w:rsidR="00C85895">
        <w:rPr>
          <w:rFonts w:eastAsia="Calibri" w:cstheme="minorHAnsi"/>
          <w:bCs/>
          <w:sz w:val="24"/>
          <w:szCs w:val="24"/>
        </w:rPr>
        <w:t xml:space="preserve"> </w:t>
      </w:r>
      <w:r w:rsidR="00FD7A82">
        <w:rPr>
          <w:rFonts w:eastAsia="Calibri" w:cstheme="minorHAnsi"/>
          <w:bCs/>
          <w:sz w:val="24"/>
          <w:szCs w:val="24"/>
        </w:rPr>
        <w:t>“Play”</w:t>
      </w:r>
      <w:r w:rsidR="00652ECE">
        <w:rPr>
          <w:rFonts w:eastAsia="Calibri" w:cstheme="minorHAnsi"/>
          <w:bCs/>
          <w:sz w:val="24"/>
          <w:szCs w:val="24"/>
        </w:rPr>
        <w:t xml:space="preserve"> and provide each group a different page link-assignment pages 1-5</w:t>
      </w:r>
      <w:r w:rsidR="00BC1582">
        <w:rPr>
          <w:rFonts w:eastAsia="Calibri" w:cstheme="minorHAnsi"/>
          <w:bCs/>
          <w:sz w:val="24"/>
          <w:szCs w:val="24"/>
        </w:rPr>
        <w:t xml:space="preserve"> or copy and paste onto a word document for each group</w:t>
      </w:r>
      <w:r w:rsidR="00652ECE">
        <w:rPr>
          <w:rFonts w:eastAsia="Calibri" w:cstheme="minorHAnsi"/>
          <w:bCs/>
          <w:sz w:val="24"/>
          <w:szCs w:val="24"/>
        </w:rPr>
        <w:t>)</w:t>
      </w:r>
    </w:p>
    <w:p w14:paraId="36C05D20" w14:textId="3BCFB720" w:rsidR="00090A10" w:rsidRDefault="00090A10" w:rsidP="00BD0BF3">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Groups are to collaborate to review the </w:t>
      </w:r>
      <w:r w:rsidR="00342797">
        <w:rPr>
          <w:rFonts w:eastAsia="Calibri" w:cstheme="minorHAnsi"/>
          <w:bCs/>
          <w:sz w:val="24"/>
          <w:szCs w:val="24"/>
        </w:rPr>
        <w:t>opinions</w:t>
      </w:r>
      <w:r>
        <w:rPr>
          <w:rFonts w:eastAsia="Calibri" w:cstheme="minorHAnsi"/>
          <w:bCs/>
          <w:sz w:val="24"/>
          <w:szCs w:val="24"/>
        </w:rPr>
        <w:t xml:space="preserve"> and </w:t>
      </w:r>
      <w:r w:rsidR="006469AB">
        <w:rPr>
          <w:rFonts w:eastAsia="Calibri" w:cstheme="minorHAnsi"/>
          <w:bCs/>
          <w:sz w:val="24"/>
          <w:szCs w:val="24"/>
        </w:rPr>
        <w:t>respond to the questions.</w:t>
      </w:r>
      <w:r w:rsidR="00652ECE">
        <w:rPr>
          <w:rFonts w:eastAsia="Calibri" w:cstheme="minorHAnsi"/>
          <w:bCs/>
          <w:sz w:val="24"/>
          <w:szCs w:val="24"/>
        </w:rPr>
        <w:t xml:space="preserve"> </w:t>
      </w:r>
      <w:r w:rsidR="00C85895">
        <w:rPr>
          <w:rFonts w:eastAsia="Calibri" w:cstheme="minorHAnsi"/>
          <w:bCs/>
          <w:sz w:val="24"/>
          <w:szCs w:val="24"/>
        </w:rPr>
        <w:t xml:space="preserve"> </w:t>
      </w:r>
      <w:r w:rsidR="00652ECE">
        <w:rPr>
          <w:rFonts w:eastAsia="Calibri" w:cstheme="minorHAnsi"/>
          <w:bCs/>
          <w:sz w:val="24"/>
          <w:szCs w:val="24"/>
        </w:rPr>
        <w:t xml:space="preserve">Provide each breakout group with the </w:t>
      </w:r>
      <w:r w:rsidR="00652ECE" w:rsidRPr="00FD7A82">
        <w:rPr>
          <w:rFonts w:eastAsia="Calibri" w:cstheme="minorHAnsi"/>
          <w:b/>
          <w:sz w:val="24"/>
          <w:szCs w:val="24"/>
        </w:rPr>
        <w:t>Opinion &amp; Analysis Web Activity Side A</w:t>
      </w:r>
      <w:r w:rsidR="00FD7A82" w:rsidRPr="00FD7A82">
        <w:rPr>
          <w:rFonts w:eastAsia="Calibri" w:cstheme="minorHAnsi"/>
          <w:b/>
          <w:sz w:val="24"/>
          <w:szCs w:val="24"/>
        </w:rPr>
        <w:t xml:space="preserve"> </w:t>
      </w:r>
      <w:r w:rsidR="00652ECE" w:rsidRPr="00FD7A82">
        <w:rPr>
          <w:rFonts w:eastAsia="Calibri" w:cstheme="minorHAnsi"/>
          <w:b/>
          <w:sz w:val="24"/>
          <w:szCs w:val="24"/>
        </w:rPr>
        <w:t>&amp;</w:t>
      </w:r>
      <w:r w:rsidR="00FD7A82" w:rsidRPr="00FD7A82">
        <w:rPr>
          <w:rFonts w:eastAsia="Calibri" w:cstheme="minorHAnsi"/>
          <w:b/>
          <w:sz w:val="24"/>
          <w:szCs w:val="24"/>
        </w:rPr>
        <w:t xml:space="preserve"> </w:t>
      </w:r>
      <w:r w:rsidR="00652ECE" w:rsidRPr="00FD7A82">
        <w:rPr>
          <w:rFonts w:eastAsia="Calibri" w:cstheme="minorHAnsi"/>
          <w:b/>
          <w:sz w:val="24"/>
          <w:szCs w:val="24"/>
        </w:rPr>
        <w:t>B</w:t>
      </w:r>
      <w:r w:rsidR="00BC1582">
        <w:rPr>
          <w:rFonts w:eastAsia="Calibri" w:cstheme="minorHAnsi"/>
          <w:b/>
          <w:sz w:val="24"/>
          <w:szCs w:val="24"/>
        </w:rPr>
        <w:t xml:space="preserve">: </w:t>
      </w:r>
      <w:bookmarkStart w:id="6" w:name="_Hlk54074907"/>
      <w:r w:rsidR="00C85895">
        <w:rPr>
          <w:rFonts w:eastAsia="Calibri" w:cstheme="minorHAnsi"/>
          <w:bCs/>
          <w:sz w:val="24"/>
          <w:szCs w:val="24"/>
        </w:rPr>
        <w:t>(</w:t>
      </w:r>
      <w:hyperlink r:id="rId15" w:history="1">
        <w:r w:rsidR="00C85895" w:rsidRPr="00C777D4">
          <w:rPr>
            <w:rStyle w:val="Hyperlink"/>
            <w:rFonts w:eastAsia="Calibri" w:cstheme="minorHAnsi"/>
            <w:bCs/>
            <w:sz w:val="24"/>
            <w:szCs w:val="24"/>
          </w:rPr>
          <w:t>https://www.icivics.org/viewpdf.html?path=/sites/default/files/lesson_plan/Opinion%20&amp;%20Analysis_StudentDocs.pdf</w:t>
        </w:r>
      </w:hyperlink>
      <w:r w:rsidR="00BC1582">
        <w:rPr>
          <w:rFonts w:eastAsia="Calibri" w:cstheme="minorHAnsi"/>
          <w:b/>
          <w:sz w:val="24"/>
          <w:szCs w:val="24"/>
        </w:rPr>
        <w:t xml:space="preserve">  </w:t>
      </w:r>
      <w:r w:rsidR="00C85895" w:rsidRPr="00C85895">
        <w:rPr>
          <w:rFonts w:eastAsia="Calibri" w:cstheme="minorHAnsi"/>
          <w:bCs/>
          <w:sz w:val="24"/>
          <w:szCs w:val="24"/>
        </w:rPr>
        <w:t>Scroll Down)</w:t>
      </w:r>
      <w:bookmarkEnd w:id="6"/>
      <w:r w:rsidR="00C85895">
        <w:rPr>
          <w:rFonts w:eastAsia="Calibri" w:cstheme="minorHAnsi"/>
          <w:bCs/>
          <w:sz w:val="24"/>
          <w:szCs w:val="24"/>
        </w:rPr>
        <w:t>.</w:t>
      </w:r>
      <w:r w:rsidR="00C85895">
        <w:rPr>
          <w:rFonts w:eastAsia="Calibri" w:cstheme="minorHAnsi"/>
          <w:b/>
          <w:sz w:val="24"/>
          <w:szCs w:val="24"/>
        </w:rPr>
        <w:t xml:space="preserve">  </w:t>
      </w:r>
      <w:r w:rsidR="00652ECE">
        <w:rPr>
          <w:rFonts w:eastAsia="Calibri" w:cstheme="minorHAnsi"/>
          <w:bCs/>
          <w:sz w:val="24"/>
          <w:szCs w:val="24"/>
        </w:rPr>
        <w:t xml:space="preserve">Groups should look for their corresponding </w:t>
      </w:r>
      <w:r w:rsidR="00BC1582">
        <w:rPr>
          <w:rFonts w:eastAsia="Calibri" w:cstheme="minorHAnsi"/>
          <w:bCs/>
          <w:sz w:val="24"/>
          <w:szCs w:val="24"/>
        </w:rPr>
        <w:t>section to their assignment</w:t>
      </w:r>
      <w:r w:rsidR="00FD7A82">
        <w:rPr>
          <w:rFonts w:eastAsia="Calibri" w:cstheme="minorHAnsi"/>
          <w:bCs/>
          <w:sz w:val="24"/>
          <w:szCs w:val="24"/>
        </w:rPr>
        <w:t xml:space="preserve"> and fill-out the responses on that section only.</w:t>
      </w:r>
    </w:p>
    <w:p w14:paraId="73ADE1C3" w14:textId="47940854" w:rsidR="006469AB" w:rsidRDefault="006469AB" w:rsidP="00BD0BF3">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 group recorder and group reporter should be chosen</w:t>
      </w:r>
      <w:r w:rsidR="00652ECE">
        <w:rPr>
          <w:rFonts w:eastAsia="Calibri" w:cstheme="minorHAnsi"/>
          <w:bCs/>
          <w:sz w:val="24"/>
          <w:szCs w:val="24"/>
        </w:rPr>
        <w:t xml:space="preserve"> from each group</w:t>
      </w:r>
      <w:r>
        <w:rPr>
          <w:rFonts w:eastAsia="Calibri" w:cstheme="minorHAnsi"/>
          <w:bCs/>
          <w:sz w:val="24"/>
          <w:szCs w:val="24"/>
        </w:rPr>
        <w:t xml:space="preserve">.  </w:t>
      </w:r>
    </w:p>
    <w:p w14:paraId="134B1192" w14:textId="06E9579F" w:rsidR="00C85895" w:rsidRPr="00C85895" w:rsidRDefault="00342797" w:rsidP="00FC4AB0">
      <w:pPr>
        <w:pStyle w:val="ListParagraph"/>
        <w:widowControl w:val="0"/>
        <w:numPr>
          <w:ilvl w:val="0"/>
          <w:numId w:val="4"/>
        </w:numPr>
        <w:autoSpaceDE w:val="0"/>
        <w:autoSpaceDN w:val="0"/>
        <w:adjustRightInd w:val="0"/>
        <w:spacing w:after="0" w:line="240" w:lineRule="auto"/>
        <w:rPr>
          <w:rFonts w:eastAsia="Calibri" w:cstheme="minorHAnsi"/>
          <w:b/>
          <w:sz w:val="24"/>
          <w:szCs w:val="24"/>
        </w:rPr>
      </w:pPr>
      <w:r w:rsidRPr="00C85895">
        <w:rPr>
          <w:rFonts w:eastAsia="Calibri" w:cstheme="minorHAnsi"/>
          <w:bCs/>
          <w:sz w:val="24"/>
          <w:szCs w:val="24"/>
        </w:rPr>
        <w:t>Return groups to the whole audience and call on each group to report out.</w:t>
      </w:r>
      <w:r w:rsidR="00CF12BD" w:rsidRPr="00C85895">
        <w:rPr>
          <w:rFonts w:eastAsia="Calibri" w:cstheme="minorHAnsi"/>
          <w:bCs/>
          <w:sz w:val="24"/>
          <w:szCs w:val="24"/>
        </w:rPr>
        <w:t xml:space="preserve"> (</w:t>
      </w:r>
      <w:r w:rsidR="00C71AE3">
        <w:rPr>
          <w:rFonts w:eastAsia="Calibri" w:cstheme="minorHAnsi"/>
          <w:bCs/>
          <w:sz w:val="24"/>
          <w:szCs w:val="24"/>
        </w:rPr>
        <w:t xml:space="preserve">See </w:t>
      </w:r>
      <w:hyperlink r:id="rId16" w:history="1">
        <w:r w:rsidR="00C71AE3" w:rsidRPr="00C777D4">
          <w:rPr>
            <w:rStyle w:val="Hyperlink"/>
            <w:rFonts w:eastAsia="Calibri" w:cstheme="minorHAnsi"/>
            <w:bCs/>
            <w:sz w:val="24"/>
            <w:szCs w:val="24"/>
          </w:rPr>
          <w:t>https://www.icivics.org/curriculum/news-literacy</w:t>
        </w:r>
      </w:hyperlink>
      <w:r w:rsidR="00C71AE3">
        <w:rPr>
          <w:rFonts w:eastAsia="Calibri" w:cstheme="minorHAnsi"/>
          <w:bCs/>
          <w:sz w:val="24"/>
          <w:szCs w:val="24"/>
        </w:rPr>
        <w:t xml:space="preserve"> &gt; Click High School tab &gt; Scroll down to </w:t>
      </w:r>
      <w:r w:rsidR="00C71AE3">
        <w:rPr>
          <w:rFonts w:eastAsia="Calibri" w:cstheme="minorHAnsi"/>
          <w:b/>
          <w:sz w:val="24"/>
          <w:szCs w:val="24"/>
        </w:rPr>
        <w:t>Lesson 4:</w:t>
      </w:r>
      <w:r w:rsidR="00FD7A82" w:rsidRPr="00C85895">
        <w:rPr>
          <w:rFonts w:eastAsia="Calibri" w:cstheme="minorHAnsi"/>
          <w:bCs/>
          <w:sz w:val="24"/>
          <w:szCs w:val="24"/>
        </w:rPr>
        <w:t xml:space="preserve"> </w:t>
      </w:r>
      <w:r w:rsidR="00CF12BD" w:rsidRPr="00C85895">
        <w:rPr>
          <w:rFonts w:eastAsia="Calibri" w:cstheme="minorHAnsi"/>
          <w:b/>
          <w:sz w:val="24"/>
          <w:szCs w:val="24"/>
        </w:rPr>
        <w:t xml:space="preserve">Opinion &amp; </w:t>
      </w:r>
      <w:r w:rsidR="00FD7A82" w:rsidRPr="00C85895">
        <w:rPr>
          <w:rFonts w:eastAsia="Calibri" w:cstheme="minorHAnsi"/>
          <w:b/>
          <w:sz w:val="24"/>
          <w:szCs w:val="24"/>
        </w:rPr>
        <w:t xml:space="preserve">Analysis </w:t>
      </w:r>
      <w:r w:rsidR="00C85895">
        <w:rPr>
          <w:rFonts w:eastAsia="Calibri" w:cstheme="minorHAnsi"/>
          <w:bCs/>
          <w:sz w:val="24"/>
          <w:szCs w:val="24"/>
        </w:rPr>
        <w:t xml:space="preserve">&gt; </w:t>
      </w:r>
      <w:r w:rsidR="00C71AE3">
        <w:rPr>
          <w:rFonts w:eastAsia="Calibri" w:cstheme="minorHAnsi"/>
          <w:bCs/>
          <w:sz w:val="24"/>
          <w:szCs w:val="24"/>
        </w:rPr>
        <w:t xml:space="preserve">Download Resources&gt; Opinion Fillable PDF zip &gt; Digital Teacher Guide &gt; Home Tab &gt; Opinion &amp; Analysis &gt; Scroll down to Web Activity Side A &amp; B </w:t>
      </w:r>
      <w:r w:rsidR="00C85895">
        <w:rPr>
          <w:rFonts w:eastAsia="Calibri" w:cstheme="minorHAnsi"/>
          <w:bCs/>
          <w:sz w:val="24"/>
          <w:szCs w:val="24"/>
        </w:rPr>
        <w:t xml:space="preserve">to see </w:t>
      </w:r>
      <w:r w:rsidR="00C71AE3">
        <w:rPr>
          <w:rFonts w:eastAsia="Calibri" w:cstheme="minorHAnsi"/>
          <w:bCs/>
          <w:sz w:val="24"/>
          <w:szCs w:val="24"/>
        </w:rPr>
        <w:t>possible responses</w:t>
      </w:r>
      <w:r w:rsidR="00C85895">
        <w:rPr>
          <w:rFonts w:eastAsia="Calibri" w:cstheme="minorHAnsi"/>
          <w:bCs/>
          <w:sz w:val="24"/>
          <w:szCs w:val="24"/>
        </w:rPr>
        <w:t>)</w:t>
      </w:r>
    </w:p>
    <w:p w14:paraId="5FDEC163" w14:textId="3313A26D" w:rsidR="007E4C78" w:rsidRPr="00C85895" w:rsidRDefault="007E4C78" w:rsidP="00C85895">
      <w:pPr>
        <w:widowControl w:val="0"/>
        <w:autoSpaceDE w:val="0"/>
        <w:autoSpaceDN w:val="0"/>
        <w:adjustRightInd w:val="0"/>
        <w:spacing w:after="0" w:line="240" w:lineRule="auto"/>
        <w:rPr>
          <w:rFonts w:eastAsia="Calibri" w:cstheme="minorHAnsi"/>
          <w:b/>
          <w:sz w:val="24"/>
          <w:szCs w:val="24"/>
        </w:rPr>
      </w:pPr>
      <w:r w:rsidRPr="00C85895">
        <w:rPr>
          <w:rFonts w:eastAsia="Calibri" w:cstheme="minorHAnsi"/>
          <w:b/>
          <w:sz w:val="24"/>
          <w:szCs w:val="24"/>
        </w:rPr>
        <w:t>If breakout rooms are not available:</w:t>
      </w:r>
    </w:p>
    <w:p w14:paraId="006E074F" w14:textId="21A941FB" w:rsidR="007E4C78" w:rsidRDefault="00CF12BD" w:rsidP="00BD0BF3">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Follow the Whole Class Project instructions found on the Teacher Guide.</w:t>
      </w:r>
    </w:p>
    <w:p w14:paraId="75550D6D" w14:textId="47C315C3" w:rsidR="00CF12BD" w:rsidRPr="009A1B03" w:rsidRDefault="00CF12BD" w:rsidP="00BD0BF3">
      <w:pPr>
        <w:pStyle w:val="ListParagraph"/>
        <w:widowControl w:val="0"/>
        <w:numPr>
          <w:ilvl w:val="0"/>
          <w:numId w:val="3"/>
        </w:numPr>
        <w:autoSpaceDE w:val="0"/>
        <w:autoSpaceDN w:val="0"/>
        <w:adjustRightInd w:val="0"/>
        <w:spacing w:after="0" w:line="240" w:lineRule="auto"/>
        <w:rPr>
          <w:rFonts w:eastAsia="Calibri" w:cstheme="minorHAnsi"/>
          <w:bCs/>
          <w:i/>
          <w:iCs/>
          <w:sz w:val="24"/>
          <w:szCs w:val="24"/>
        </w:rPr>
      </w:pPr>
      <w:r>
        <w:rPr>
          <w:rFonts w:eastAsia="Calibri" w:cstheme="minorHAnsi"/>
          <w:bCs/>
          <w:sz w:val="24"/>
          <w:szCs w:val="24"/>
        </w:rPr>
        <w:t xml:space="preserve">Provide students with the </w:t>
      </w:r>
      <w:r w:rsidR="00B02E7A" w:rsidRPr="00FD7A82">
        <w:rPr>
          <w:rFonts w:eastAsia="Calibri" w:cstheme="minorHAnsi"/>
          <w:b/>
          <w:sz w:val="24"/>
          <w:szCs w:val="24"/>
        </w:rPr>
        <w:t>Opinion &amp; Analysis Web Activity Side A &amp; B</w:t>
      </w:r>
      <w:r w:rsidR="009A1B03">
        <w:rPr>
          <w:rFonts w:eastAsia="Calibri" w:cstheme="minorHAnsi"/>
          <w:b/>
          <w:sz w:val="24"/>
          <w:szCs w:val="24"/>
        </w:rPr>
        <w:t xml:space="preserve">: </w:t>
      </w:r>
      <w:r w:rsidR="009A1B03">
        <w:rPr>
          <w:rFonts w:eastAsia="Calibri" w:cstheme="minorHAnsi"/>
          <w:bCs/>
          <w:sz w:val="24"/>
          <w:szCs w:val="24"/>
        </w:rPr>
        <w:t>(</w:t>
      </w:r>
      <w:hyperlink r:id="rId17" w:history="1">
        <w:r w:rsidR="009A1B03" w:rsidRPr="00C777D4">
          <w:rPr>
            <w:rStyle w:val="Hyperlink"/>
            <w:rFonts w:eastAsia="Calibri" w:cstheme="minorHAnsi"/>
            <w:bCs/>
            <w:sz w:val="24"/>
            <w:szCs w:val="24"/>
          </w:rPr>
          <w:t>https://www.icivics.org/viewpdf.html?path=/sites/default/files/lesson_plan/Opinion%20&amp;%20Analysis_StudentDocs.pdf</w:t>
        </w:r>
      </w:hyperlink>
      <w:r w:rsidR="009A1B03">
        <w:rPr>
          <w:rFonts w:eastAsia="Calibri" w:cstheme="minorHAnsi"/>
          <w:b/>
          <w:sz w:val="24"/>
          <w:szCs w:val="24"/>
        </w:rPr>
        <w:t xml:space="preserve">  </w:t>
      </w:r>
      <w:r w:rsidR="009A1B03" w:rsidRPr="00C85895">
        <w:rPr>
          <w:rFonts w:eastAsia="Calibri" w:cstheme="minorHAnsi"/>
          <w:bCs/>
          <w:sz w:val="24"/>
          <w:szCs w:val="24"/>
        </w:rPr>
        <w:t>Scroll Down)</w:t>
      </w:r>
      <w:r w:rsidR="009A1B03">
        <w:rPr>
          <w:rFonts w:eastAsia="Calibri" w:cstheme="minorHAnsi"/>
          <w:bCs/>
          <w:sz w:val="24"/>
          <w:szCs w:val="24"/>
        </w:rPr>
        <w:t xml:space="preserve">.  </w:t>
      </w:r>
      <w:r w:rsidR="009A1B03" w:rsidRPr="009A1B03">
        <w:rPr>
          <w:rFonts w:eastAsia="Calibri" w:cstheme="minorHAnsi"/>
          <w:bCs/>
          <w:i/>
          <w:iCs/>
          <w:sz w:val="24"/>
          <w:szCs w:val="24"/>
        </w:rPr>
        <w:t>F</w:t>
      </w:r>
      <w:r w:rsidR="00400538" w:rsidRPr="009A1B03">
        <w:rPr>
          <w:rFonts w:eastAsia="Calibri" w:cstheme="minorHAnsi"/>
          <w:bCs/>
          <w:i/>
          <w:iCs/>
          <w:sz w:val="24"/>
          <w:szCs w:val="24"/>
        </w:rPr>
        <w:t xml:space="preserve">or Activity 3, you may </w:t>
      </w:r>
      <w:r w:rsidR="00B02E7A" w:rsidRPr="009A1B03">
        <w:rPr>
          <w:rFonts w:eastAsia="Calibri" w:cstheme="minorHAnsi"/>
          <w:bCs/>
          <w:i/>
          <w:iCs/>
          <w:sz w:val="24"/>
          <w:szCs w:val="24"/>
        </w:rPr>
        <w:t xml:space="preserve">want to </w:t>
      </w:r>
      <w:r w:rsidR="00400538" w:rsidRPr="009A1B03">
        <w:rPr>
          <w:rFonts w:eastAsia="Calibri" w:cstheme="minorHAnsi"/>
          <w:bCs/>
          <w:i/>
          <w:iCs/>
          <w:sz w:val="24"/>
          <w:szCs w:val="24"/>
        </w:rPr>
        <w:t xml:space="preserve">provide </w:t>
      </w:r>
      <w:r w:rsidR="00B02E7A" w:rsidRPr="009A1B03">
        <w:rPr>
          <w:rFonts w:eastAsia="Calibri" w:cstheme="minorHAnsi"/>
          <w:bCs/>
          <w:i/>
          <w:iCs/>
          <w:sz w:val="24"/>
          <w:szCs w:val="24"/>
        </w:rPr>
        <w:t>2</w:t>
      </w:r>
      <w:r w:rsidR="00400538" w:rsidRPr="009A1B03">
        <w:rPr>
          <w:rFonts w:eastAsia="Calibri" w:cstheme="minorHAnsi"/>
          <w:bCs/>
          <w:i/>
          <w:iCs/>
          <w:sz w:val="24"/>
          <w:szCs w:val="24"/>
        </w:rPr>
        <w:t xml:space="preserve"> local newspaper home </w:t>
      </w:r>
      <w:r w:rsidR="00B02E7A" w:rsidRPr="009A1B03">
        <w:rPr>
          <w:rFonts w:eastAsia="Calibri" w:cstheme="minorHAnsi"/>
          <w:bCs/>
          <w:i/>
          <w:iCs/>
          <w:sz w:val="24"/>
          <w:szCs w:val="24"/>
        </w:rPr>
        <w:t>pages for students</w:t>
      </w:r>
      <w:r w:rsidR="009A1B03" w:rsidRPr="009A1B03">
        <w:rPr>
          <w:rFonts w:eastAsia="Calibri" w:cstheme="minorHAnsi"/>
          <w:bCs/>
          <w:i/>
          <w:iCs/>
          <w:sz w:val="24"/>
          <w:szCs w:val="24"/>
        </w:rPr>
        <w:t>.</w:t>
      </w:r>
    </w:p>
    <w:p w14:paraId="01379B76" w14:textId="2B8B45E6" w:rsidR="00F8461F" w:rsidRDefault="00F8461F"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If time permits:</w:t>
      </w:r>
    </w:p>
    <w:p w14:paraId="52AE4DC5" w14:textId="798699E6" w:rsidR="00C82D4C" w:rsidRDefault="00F8461F" w:rsidP="00BD0BF3">
      <w:pPr>
        <w:pStyle w:val="ListParagraph"/>
        <w:widowControl w:val="0"/>
        <w:numPr>
          <w:ilvl w:val="0"/>
          <w:numId w:val="4"/>
        </w:numPr>
        <w:autoSpaceDE w:val="0"/>
        <w:autoSpaceDN w:val="0"/>
        <w:adjustRightInd w:val="0"/>
        <w:spacing w:after="0" w:line="240" w:lineRule="auto"/>
        <w:rPr>
          <w:rFonts w:eastAsia="Calibri" w:cstheme="minorHAnsi"/>
          <w:sz w:val="24"/>
          <w:szCs w:val="24"/>
        </w:rPr>
      </w:pPr>
      <w:r w:rsidRPr="00F8461F">
        <w:rPr>
          <w:rFonts w:eastAsia="Calibri" w:cstheme="minorHAnsi"/>
          <w:sz w:val="24"/>
          <w:szCs w:val="24"/>
        </w:rPr>
        <w:t xml:space="preserve">Display </w:t>
      </w:r>
      <w:r w:rsidR="00B02E7A" w:rsidRPr="00B02E7A">
        <w:rPr>
          <w:rFonts w:eastAsia="Calibri" w:cstheme="minorHAnsi"/>
          <w:b/>
          <w:bCs/>
          <w:sz w:val="24"/>
          <w:szCs w:val="24"/>
        </w:rPr>
        <w:t xml:space="preserve">Opinion &amp; Analysis </w:t>
      </w:r>
      <w:r w:rsidR="009A1B03">
        <w:rPr>
          <w:rFonts w:eastAsia="Calibri" w:cstheme="minorHAnsi"/>
          <w:b/>
          <w:bCs/>
          <w:sz w:val="24"/>
          <w:szCs w:val="24"/>
        </w:rPr>
        <w:t xml:space="preserve">B. Conversation Contribution </w:t>
      </w:r>
      <w:r w:rsidRPr="00B02E7A">
        <w:rPr>
          <w:rFonts w:eastAsia="Calibri" w:cstheme="minorHAnsi"/>
          <w:b/>
          <w:bCs/>
          <w:sz w:val="24"/>
          <w:szCs w:val="24"/>
        </w:rPr>
        <w:t>Practice</w:t>
      </w:r>
      <w:r w:rsidRPr="00303248">
        <w:rPr>
          <w:rFonts w:eastAsia="Calibri" w:cstheme="minorHAnsi"/>
          <w:b/>
          <w:bCs/>
          <w:sz w:val="24"/>
          <w:szCs w:val="24"/>
        </w:rPr>
        <w:t xml:space="preserve"> Activity Side B</w:t>
      </w:r>
      <w:r w:rsidR="009A1B03">
        <w:rPr>
          <w:rFonts w:eastAsia="Calibri" w:cstheme="minorHAnsi"/>
          <w:b/>
          <w:bCs/>
          <w:sz w:val="24"/>
          <w:szCs w:val="24"/>
        </w:rPr>
        <w:t>:</w:t>
      </w:r>
      <w:r w:rsidR="009A1B03" w:rsidRPr="009A1B03">
        <w:t xml:space="preserve"> </w:t>
      </w:r>
      <w:r w:rsidR="009A1B03">
        <w:t>(</w:t>
      </w:r>
      <w:hyperlink r:id="rId18" w:history="1">
        <w:r w:rsidR="009A1B03" w:rsidRPr="00C777D4">
          <w:rPr>
            <w:rStyle w:val="Hyperlink"/>
            <w:rFonts w:eastAsia="Calibri" w:cstheme="minorHAnsi"/>
            <w:sz w:val="24"/>
            <w:szCs w:val="24"/>
          </w:rPr>
          <w:t>https://www.icivics.org/viewpdf.html?path=/sites/default/files/lesson_plan/Opinion%20&amp;%20Analysis_StudentDocs.pdf</w:t>
        </w:r>
      </w:hyperlink>
      <w:r w:rsidR="009A1B03">
        <w:rPr>
          <w:rFonts w:eastAsia="Calibri" w:cstheme="minorHAnsi"/>
          <w:b/>
          <w:bCs/>
          <w:sz w:val="24"/>
          <w:szCs w:val="24"/>
        </w:rPr>
        <w:t xml:space="preserve"> </w:t>
      </w:r>
      <w:r w:rsidR="009A1B03">
        <w:rPr>
          <w:rFonts w:eastAsia="Calibri" w:cstheme="minorHAnsi"/>
          <w:sz w:val="24"/>
          <w:szCs w:val="24"/>
        </w:rPr>
        <w:t>&gt; Scroll Down) Complete as a class and respond to each topic</w:t>
      </w:r>
      <w:r>
        <w:rPr>
          <w:rFonts w:eastAsia="Calibri" w:cstheme="minorHAnsi"/>
          <w:sz w:val="24"/>
          <w:szCs w:val="24"/>
        </w:rPr>
        <w:t xml:space="preserve">, with you being the </w:t>
      </w:r>
      <w:r w:rsidR="00C82D4C">
        <w:rPr>
          <w:rFonts w:eastAsia="Calibri" w:cstheme="minorHAnsi"/>
          <w:sz w:val="24"/>
          <w:szCs w:val="24"/>
        </w:rPr>
        <w:t xml:space="preserve">recorder. </w:t>
      </w:r>
    </w:p>
    <w:p w14:paraId="0B12DE64" w14:textId="77777777" w:rsidR="00C82D4C" w:rsidRDefault="00C82D4C" w:rsidP="00C82D4C">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Or</w:t>
      </w:r>
    </w:p>
    <w:p w14:paraId="19055D3A" w14:textId="1969A544" w:rsidR="00F8461F" w:rsidRPr="00C82D4C" w:rsidRDefault="00C82D4C" w:rsidP="00BD0BF3">
      <w:pPr>
        <w:pStyle w:val="ListParagraph"/>
        <w:widowControl w:val="0"/>
        <w:numPr>
          <w:ilvl w:val="0"/>
          <w:numId w:val="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Match </w:t>
      </w:r>
      <w:r w:rsidR="00F8461F" w:rsidRPr="00C82D4C">
        <w:rPr>
          <w:rFonts w:eastAsia="Calibri" w:cstheme="minorHAnsi"/>
          <w:sz w:val="24"/>
          <w:szCs w:val="24"/>
        </w:rPr>
        <w:t xml:space="preserve">students </w:t>
      </w:r>
      <w:r>
        <w:rPr>
          <w:rFonts w:eastAsia="Calibri" w:cstheme="minorHAnsi"/>
          <w:sz w:val="24"/>
          <w:szCs w:val="24"/>
        </w:rPr>
        <w:t xml:space="preserve">with a partner </w:t>
      </w:r>
      <w:r w:rsidR="00F8461F" w:rsidRPr="00C82D4C">
        <w:rPr>
          <w:rFonts w:eastAsia="Calibri" w:cstheme="minorHAnsi"/>
          <w:sz w:val="24"/>
          <w:szCs w:val="24"/>
        </w:rPr>
        <w:t xml:space="preserve">and </w:t>
      </w:r>
      <w:r>
        <w:rPr>
          <w:rFonts w:eastAsia="Calibri" w:cstheme="minorHAnsi"/>
          <w:sz w:val="24"/>
          <w:szCs w:val="24"/>
        </w:rPr>
        <w:t xml:space="preserve">assign each partnership a topic and </w:t>
      </w:r>
      <w:r w:rsidR="00F8461F" w:rsidRPr="00C82D4C">
        <w:rPr>
          <w:rFonts w:eastAsia="Calibri" w:cstheme="minorHAnsi"/>
          <w:sz w:val="24"/>
          <w:szCs w:val="24"/>
        </w:rPr>
        <w:t xml:space="preserve">provide the link for partners to </w:t>
      </w:r>
      <w:r>
        <w:rPr>
          <w:rFonts w:eastAsia="Calibri" w:cstheme="minorHAnsi"/>
          <w:sz w:val="24"/>
          <w:szCs w:val="24"/>
        </w:rPr>
        <w:t xml:space="preserve">download and discuss with each other in the chat box.  </w:t>
      </w:r>
      <w:r w:rsidR="00F8461F" w:rsidRPr="00C82D4C">
        <w:rPr>
          <w:rFonts w:eastAsia="Calibri" w:cstheme="minorHAnsi"/>
          <w:sz w:val="24"/>
          <w:szCs w:val="24"/>
        </w:rPr>
        <w:t xml:space="preserve">Then call </w:t>
      </w:r>
      <w:r>
        <w:rPr>
          <w:rFonts w:eastAsia="Calibri" w:cstheme="minorHAnsi"/>
          <w:sz w:val="24"/>
          <w:szCs w:val="24"/>
        </w:rPr>
        <w:t>out a topic and call on volunteers to report out.</w:t>
      </w:r>
    </w:p>
    <w:p w14:paraId="25EF4186" w14:textId="77777777" w:rsidR="00C82D4C" w:rsidRDefault="00C82D4C" w:rsidP="00441985">
      <w:pPr>
        <w:widowControl w:val="0"/>
        <w:autoSpaceDE w:val="0"/>
        <w:autoSpaceDN w:val="0"/>
        <w:adjustRightInd w:val="0"/>
        <w:spacing w:after="0" w:line="240" w:lineRule="auto"/>
        <w:rPr>
          <w:rFonts w:eastAsia="Calibri" w:cstheme="minorHAnsi"/>
          <w:b/>
          <w:bCs/>
          <w:sz w:val="24"/>
          <w:szCs w:val="24"/>
        </w:rPr>
      </w:pPr>
    </w:p>
    <w:p w14:paraId="2C154070" w14:textId="59A4E4ED"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266F074" w14:textId="7DFA841B" w:rsidR="0061422A" w:rsidRPr="00400538" w:rsidRDefault="00C82D4C" w:rsidP="00BD0BF3">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303248">
        <w:rPr>
          <w:rFonts w:eastAsia="Calibri" w:cstheme="minorHAnsi"/>
          <w:sz w:val="24"/>
          <w:szCs w:val="24"/>
        </w:rPr>
        <w:t xml:space="preserve">Ask students to respond in the chat box </w:t>
      </w:r>
      <w:bookmarkStart w:id="7" w:name="_Hlk47093006"/>
      <w:r w:rsidR="00303248">
        <w:rPr>
          <w:rFonts w:eastAsia="Calibri" w:cstheme="minorHAnsi"/>
          <w:sz w:val="24"/>
          <w:szCs w:val="24"/>
        </w:rPr>
        <w:t xml:space="preserve">ways news-related opinions can contribute to public conversations.  </w:t>
      </w:r>
    </w:p>
    <w:p w14:paraId="7581455C" w14:textId="77777777" w:rsidR="00400538" w:rsidRPr="00400538" w:rsidRDefault="00400538" w:rsidP="00400538">
      <w:pPr>
        <w:widowControl w:val="0"/>
        <w:autoSpaceDE w:val="0"/>
        <w:autoSpaceDN w:val="0"/>
        <w:adjustRightInd w:val="0"/>
        <w:spacing w:after="0" w:line="240" w:lineRule="auto"/>
        <w:rPr>
          <w:rFonts w:eastAsia="Calibri" w:cstheme="minorHAnsi"/>
          <w:b/>
          <w:sz w:val="24"/>
          <w:szCs w:val="24"/>
        </w:rPr>
      </w:pPr>
      <w:r w:rsidRPr="00400538">
        <w:rPr>
          <w:rFonts w:eastAsia="Calibri" w:cstheme="minorHAnsi"/>
          <w:b/>
          <w:sz w:val="24"/>
          <w:szCs w:val="24"/>
        </w:rPr>
        <w:t xml:space="preserve">Possible Responses:  </w:t>
      </w:r>
    </w:p>
    <w:p w14:paraId="0EAB009D" w14:textId="497C9DC9" w:rsidR="00400538" w:rsidRDefault="00400538" w:rsidP="00BD0BF3">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sidRPr="00400538">
        <w:rPr>
          <w:rFonts w:eastAsia="Calibri" w:cstheme="minorHAnsi"/>
          <w:bCs/>
          <w:sz w:val="24"/>
          <w:szCs w:val="24"/>
        </w:rPr>
        <w:t>Exposes you to arguments or examples you may not have thought of</w:t>
      </w:r>
    </w:p>
    <w:p w14:paraId="4CBDF6EB" w14:textId="1D7E5FC6" w:rsidR="00400538" w:rsidRDefault="00400538" w:rsidP="00BD0BF3">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Provides opportunity to express ideas and opinions; that is decisions and defenses</w:t>
      </w:r>
    </w:p>
    <w:p w14:paraId="142CFE22" w14:textId="13F880DA" w:rsidR="00400538" w:rsidRDefault="00400538" w:rsidP="00BD0BF3">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Informs you of possible public opinions</w:t>
      </w:r>
    </w:p>
    <w:p w14:paraId="3F73DC93" w14:textId="3B18F8B4" w:rsidR="00400538" w:rsidRPr="00400538" w:rsidRDefault="00400538" w:rsidP="00BD0BF3">
      <w:pPr>
        <w:pStyle w:val="ListParagraph"/>
        <w:widowControl w:val="0"/>
        <w:numPr>
          <w:ilvl w:val="0"/>
          <w:numId w:val="6"/>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Provides opportunity to exercise your critical reasoning skills</w:t>
      </w:r>
    </w:p>
    <w:p w14:paraId="529C8422" w14:textId="77777777" w:rsidR="00400538" w:rsidRPr="00400538" w:rsidRDefault="00400538" w:rsidP="00400538">
      <w:pPr>
        <w:widowControl w:val="0"/>
        <w:autoSpaceDE w:val="0"/>
        <w:autoSpaceDN w:val="0"/>
        <w:adjustRightInd w:val="0"/>
        <w:spacing w:after="0" w:line="240" w:lineRule="auto"/>
        <w:rPr>
          <w:rFonts w:eastAsia="Calibri" w:cstheme="minorHAnsi"/>
          <w:bCs/>
          <w:sz w:val="24"/>
          <w:szCs w:val="24"/>
        </w:rPr>
      </w:pPr>
    </w:p>
    <w:bookmarkEnd w:id="7"/>
    <w:p w14:paraId="6B94FEC4" w14:textId="79ACC05C" w:rsidR="00EB08B5" w:rsidRDefault="00EB08B5">
      <w:pPr>
        <w:rPr>
          <w:rFonts w:eastAsia="Calibri" w:cstheme="minorHAnsi"/>
          <w:bCs/>
          <w:sz w:val="24"/>
          <w:szCs w:val="24"/>
        </w:rPr>
      </w:pPr>
      <w:r>
        <w:rPr>
          <w:rFonts w:eastAsia="Calibri" w:cstheme="minorHAnsi"/>
          <w:bCs/>
          <w:sz w:val="24"/>
          <w:szCs w:val="24"/>
        </w:rPr>
        <w:br w:type="page"/>
      </w:r>
    </w:p>
    <w:p w14:paraId="3C8959F2" w14:textId="77777777" w:rsidR="00EB08B5" w:rsidRPr="00DC7F18" w:rsidRDefault="00EB08B5" w:rsidP="00EB08B5">
      <w:pPr>
        <w:jc w:val="center"/>
        <w:rPr>
          <w:sz w:val="24"/>
          <w:szCs w:val="24"/>
        </w:rPr>
      </w:pPr>
      <w:r w:rsidRPr="00DC7F18">
        <w:rPr>
          <w:rFonts w:cs="Tahoma"/>
          <w:b/>
          <w:noProof/>
          <w:sz w:val="24"/>
          <w:szCs w:val="24"/>
        </w:rPr>
        <w:lastRenderedPageBreak/>
        <w:drawing>
          <wp:inline distT="0" distB="0" distL="0" distR="0" wp14:anchorId="21BF1A88" wp14:editId="3B698CE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C4C5BF9" w14:textId="77777777" w:rsidR="00EB08B5" w:rsidRPr="00FC36B0" w:rsidRDefault="00EB08B5" w:rsidP="00EB08B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8714F1A" w14:textId="77777777" w:rsidR="00EB08B5" w:rsidRPr="00DC7F18" w:rsidRDefault="00EB08B5" w:rsidP="00EB08B5">
      <w:pPr>
        <w:spacing w:after="0" w:line="240" w:lineRule="auto"/>
        <w:jc w:val="center"/>
        <w:rPr>
          <w:rFonts w:eastAsia="Calibri" w:cs="Calibri"/>
          <w:b/>
          <w:bCs/>
          <w:sz w:val="24"/>
          <w:szCs w:val="24"/>
          <w:u w:val="single"/>
        </w:rPr>
      </w:pPr>
    </w:p>
    <w:p w14:paraId="4DF464CC" w14:textId="77777777" w:rsidR="00EB08B5" w:rsidRPr="00441985" w:rsidRDefault="00EB08B5" w:rsidP="00EB08B5">
      <w:pPr>
        <w:spacing w:after="0" w:line="240" w:lineRule="auto"/>
        <w:jc w:val="center"/>
        <w:rPr>
          <w:rFonts w:eastAsia="Calibri" w:cstheme="minorHAnsi"/>
          <w:b/>
          <w:bCs/>
          <w:sz w:val="24"/>
          <w:szCs w:val="24"/>
        </w:rPr>
      </w:pPr>
      <w:r w:rsidRPr="00441985">
        <w:rPr>
          <w:rFonts w:eastAsia="Calibri" w:cstheme="minorHAnsi"/>
          <w:b/>
          <w:bCs/>
          <w:sz w:val="24"/>
          <w:szCs w:val="24"/>
        </w:rPr>
        <w:t>“</w:t>
      </w:r>
      <w:r w:rsidRPr="0050112F">
        <w:rPr>
          <w:rFonts w:eastAsia="Calibri" w:cstheme="minorHAnsi"/>
          <w:b/>
          <w:bCs/>
          <w:sz w:val="24"/>
          <w:szCs w:val="24"/>
        </w:rPr>
        <w:t>Fake News: Uncovering Misleading Media</w:t>
      </w:r>
      <w:r>
        <w:rPr>
          <w:rFonts w:eastAsia="Calibri" w:cstheme="minorHAnsi"/>
          <w:b/>
          <w:bCs/>
          <w:sz w:val="24"/>
          <w:szCs w:val="24"/>
        </w:rPr>
        <w:t>” Academy</w:t>
      </w:r>
    </w:p>
    <w:p w14:paraId="33CBC379" w14:textId="77777777" w:rsidR="00EB08B5" w:rsidRPr="00441985" w:rsidRDefault="00EB08B5" w:rsidP="00EB08B5">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35C71DE" w14:textId="5B4E536D" w:rsidR="00A644F4" w:rsidRDefault="00EB08B5" w:rsidP="00EB08B5">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iCivics Web Activity: Opinion &amp; Analysis</w:t>
      </w:r>
    </w:p>
    <w:p w14:paraId="420878A5" w14:textId="2D48E4AC" w:rsidR="00EB08B5" w:rsidRDefault="00EB08B5" w:rsidP="00EB08B5">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Correlations</w:t>
      </w:r>
    </w:p>
    <w:p w14:paraId="3D51BB3C" w14:textId="77777777" w:rsidR="00EB08B5" w:rsidRDefault="00EB08B5" w:rsidP="00EB08B5">
      <w:pPr>
        <w:spacing w:after="0" w:line="240" w:lineRule="auto"/>
        <w:rPr>
          <w:rFonts w:cstheme="minorHAnsi"/>
          <w:b/>
          <w:bCs/>
          <w:sz w:val="24"/>
          <w:szCs w:val="24"/>
        </w:rPr>
      </w:pPr>
    </w:p>
    <w:p w14:paraId="2E02ED9B" w14:textId="006BA97C" w:rsidR="00EB08B5" w:rsidRPr="00656DB9" w:rsidRDefault="00EB08B5" w:rsidP="00EB08B5">
      <w:pPr>
        <w:spacing w:after="0" w:line="240" w:lineRule="auto"/>
        <w:rPr>
          <w:rFonts w:cstheme="minorHAnsi"/>
          <w:b/>
          <w:bCs/>
          <w:sz w:val="24"/>
          <w:szCs w:val="24"/>
        </w:rPr>
      </w:pPr>
      <w:r w:rsidRPr="00656DB9">
        <w:rPr>
          <w:rFonts w:cstheme="minorHAnsi"/>
          <w:b/>
          <w:bCs/>
          <w:sz w:val="24"/>
          <w:szCs w:val="24"/>
        </w:rPr>
        <w:t>Civics</w:t>
      </w:r>
    </w:p>
    <w:p w14:paraId="6A51ABAE" w14:textId="77777777" w:rsidR="00EB08B5" w:rsidRPr="00656DB9" w:rsidRDefault="00EB08B5" w:rsidP="00EB08B5">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AE17356" w14:textId="004B5198" w:rsidR="00EB08B5" w:rsidRDefault="00EB08B5" w:rsidP="00EB08B5">
      <w:pPr>
        <w:spacing w:after="0" w:line="240" w:lineRule="auto"/>
        <w:rPr>
          <w:rFonts w:cstheme="minorHAnsi"/>
          <w:sz w:val="24"/>
          <w:szCs w:val="24"/>
        </w:rPr>
      </w:pPr>
      <w:r w:rsidRPr="00656DB9">
        <w:rPr>
          <w:rFonts w:cstheme="minorHAnsi"/>
          <w:sz w:val="24"/>
          <w:szCs w:val="24"/>
        </w:rPr>
        <w:t xml:space="preserve">8.C2.2 Explain specific roles, </w:t>
      </w:r>
      <w:r w:rsidR="0031665D" w:rsidRPr="00656DB9">
        <w:rPr>
          <w:rFonts w:cstheme="minorHAnsi"/>
          <w:sz w:val="24"/>
          <w:szCs w:val="24"/>
        </w:rPr>
        <w:t>rights,</w:t>
      </w:r>
      <w:r w:rsidRPr="00656DB9">
        <w:rPr>
          <w:rFonts w:cstheme="minorHAnsi"/>
          <w:sz w:val="24"/>
          <w:szCs w:val="24"/>
        </w:rPr>
        <w:t xml:space="preserve"> and responsibilities of people in a society.</w:t>
      </w:r>
    </w:p>
    <w:p w14:paraId="3161768B" w14:textId="77777777" w:rsidR="00EB08B5" w:rsidRDefault="00EB08B5" w:rsidP="00EB08B5">
      <w:pPr>
        <w:spacing w:after="0" w:line="240" w:lineRule="auto"/>
        <w:rPr>
          <w:rFonts w:cstheme="minorHAnsi"/>
          <w:b/>
          <w:sz w:val="24"/>
          <w:szCs w:val="24"/>
        </w:rPr>
      </w:pPr>
    </w:p>
    <w:p w14:paraId="26930E98" w14:textId="0388C7B1" w:rsidR="00EB08B5" w:rsidRDefault="00EB08B5" w:rsidP="00EB08B5">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2A3951D" w14:textId="77777777" w:rsidR="00EB08B5" w:rsidRPr="00257B4A" w:rsidRDefault="00EB08B5" w:rsidP="00EB08B5">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AE55D7A" w14:textId="77777777" w:rsidR="00EB08B5" w:rsidRPr="00656DB9" w:rsidRDefault="00EB08B5" w:rsidP="00EB08B5">
      <w:pPr>
        <w:spacing w:after="0" w:line="240" w:lineRule="auto"/>
        <w:rPr>
          <w:rFonts w:cstheme="minorHAnsi"/>
          <w:sz w:val="24"/>
          <w:szCs w:val="24"/>
        </w:rPr>
      </w:pPr>
      <w:r w:rsidRPr="00656DB9">
        <w:rPr>
          <w:rFonts w:cstheme="minorHAnsi"/>
          <w:sz w:val="24"/>
          <w:szCs w:val="24"/>
        </w:rPr>
        <w:t>R.6 Assess how point of view or purpose shapes the content and style of a text.</w:t>
      </w:r>
    </w:p>
    <w:p w14:paraId="66D9A104" w14:textId="77777777" w:rsidR="00EB08B5" w:rsidRDefault="00EB08B5" w:rsidP="00EB08B5">
      <w:pPr>
        <w:spacing w:after="0" w:line="240" w:lineRule="auto"/>
        <w:rPr>
          <w:rFonts w:cstheme="minorHAnsi"/>
          <w:b/>
          <w:sz w:val="24"/>
          <w:szCs w:val="24"/>
        </w:rPr>
      </w:pPr>
    </w:p>
    <w:p w14:paraId="460309FE" w14:textId="77777777" w:rsidR="00EB08B5" w:rsidRPr="00656DB9" w:rsidRDefault="00EB08B5" w:rsidP="00EB08B5">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78D77741" w14:textId="77777777" w:rsidR="00EB08B5" w:rsidRPr="00656DB9" w:rsidRDefault="00EB08B5" w:rsidP="00EB08B5">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7D06FA9C" w14:textId="77777777" w:rsidR="00EB08B5" w:rsidRPr="00656DB9" w:rsidRDefault="00EB08B5" w:rsidP="00EB08B5">
      <w:pPr>
        <w:spacing w:after="0" w:line="240" w:lineRule="auto"/>
        <w:jc w:val="center"/>
        <w:rPr>
          <w:rFonts w:cstheme="minorHAnsi"/>
          <w:b/>
          <w:sz w:val="24"/>
          <w:szCs w:val="24"/>
        </w:rPr>
      </w:pPr>
    </w:p>
    <w:p w14:paraId="0FC93892" w14:textId="77777777" w:rsidR="00EB08B5" w:rsidRPr="00656DB9" w:rsidRDefault="00EB08B5" w:rsidP="00EB08B5">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58C034B" w14:textId="77777777" w:rsidR="00EB08B5" w:rsidRPr="00656DB9" w:rsidRDefault="00EB08B5" w:rsidP="00EB08B5">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C687347" w14:textId="77777777" w:rsidR="00EB08B5" w:rsidRPr="00656DB9" w:rsidRDefault="00EB08B5" w:rsidP="00EB08B5">
      <w:pPr>
        <w:spacing w:after="0" w:line="240" w:lineRule="auto"/>
        <w:rPr>
          <w:rFonts w:cstheme="minorHAnsi"/>
          <w:sz w:val="24"/>
          <w:szCs w:val="24"/>
        </w:rPr>
      </w:pPr>
      <w:r w:rsidRPr="00656DB9">
        <w:rPr>
          <w:rFonts w:cstheme="minorHAnsi"/>
          <w:sz w:val="24"/>
          <w:szCs w:val="24"/>
        </w:rPr>
        <w:t>SL.3 Evaluate a speaker's point of view, reasoning, and use of evidence and rhetoric.</w:t>
      </w:r>
    </w:p>
    <w:p w14:paraId="3E1B37D2" w14:textId="77777777" w:rsidR="00EB08B5" w:rsidRPr="00656DB9" w:rsidRDefault="00EB08B5" w:rsidP="00EB08B5">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0BE4EC3" w14:textId="77777777" w:rsidR="00EB08B5" w:rsidRPr="00656DB9" w:rsidRDefault="00EB08B5" w:rsidP="00EB08B5">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4FE09017" w14:textId="77777777" w:rsidR="00EB08B5" w:rsidRPr="00656DB9" w:rsidRDefault="00EB08B5" w:rsidP="00EB08B5">
      <w:pPr>
        <w:spacing w:after="0" w:line="240" w:lineRule="auto"/>
        <w:rPr>
          <w:rFonts w:cstheme="minorHAnsi"/>
          <w:sz w:val="24"/>
          <w:szCs w:val="24"/>
        </w:rPr>
      </w:pPr>
    </w:p>
    <w:p w14:paraId="607978F8" w14:textId="77777777" w:rsidR="00EB08B5" w:rsidRPr="00EB08B5" w:rsidRDefault="00EB08B5" w:rsidP="00EB08B5">
      <w:pPr>
        <w:widowControl w:val="0"/>
        <w:autoSpaceDE w:val="0"/>
        <w:autoSpaceDN w:val="0"/>
        <w:adjustRightInd w:val="0"/>
        <w:spacing w:after="0" w:line="240" w:lineRule="auto"/>
        <w:rPr>
          <w:rFonts w:eastAsia="Calibri" w:cstheme="minorHAnsi"/>
          <w:b/>
          <w:bCs/>
          <w:sz w:val="24"/>
          <w:szCs w:val="24"/>
        </w:rPr>
      </w:pPr>
    </w:p>
    <w:sectPr w:rsidR="00EB08B5" w:rsidRPr="00EB08B5" w:rsidSect="00F952FA">
      <w:footerReference w:type="default" r:id="rId1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2EC32201"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94F5D">
      <w:rPr>
        <w:rFonts w:eastAsiaTheme="majorEastAsia" w:cstheme="minorHAnsi"/>
      </w:rPr>
      <w:t>October</w:t>
    </w:r>
    <w:r w:rsidR="004646B5">
      <w:rPr>
        <w:rFonts w:eastAsiaTheme="majorEastAsia" w:cstheme="minorHAnsi"/>
      </w:rPr>
      <w:t xml:space="preserve">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 w:id="1">
    <w:p w14:paraId="09A0531A" w14:textId="7CDA4D01" w:rsidR="00EB08B5" w:rsidRDefault="00EB08B5">
      <w:pPr>
        <w:pStyle w:val="FootnoteText"/>
      </w:pPr>
      <w:r>
        <w:rPr>
          <w:rStyle w:val="FootnoteReference"/>
        </w:rPr>
        <w:footnoteRef/>
      </w:r>
      <w:r>
        <w:t xml:space="preserve"> </w:t>
      </w:r>
      <w:r>
        <w:t xml:space="preserve">This lesson activity is designed to supplement the iCivics.org lesson. The original lesson can be found at </w:t>
      </w:r>
      <w:hyperlink r:id="rId1" w:history="1">
        <w:r>
          <w:rPr>
            <w:rStyle w:val="Hyperlink"/>
          </w:rPr>
          <w:t>www.icivics.org</w:t>
        </w:r>
      </w:hyperlink>
      <w:r>
        <w:t>.</w:t>
      </w:r>
    </w:p>
  </w:footnote>
  <w:footnote w:id="2">
    <w:p w14:paraId="28B1D629" w14:textId="7452AB30" w:rsidR="003B728B" w:rsidRDefault="003B728B">
      <w:pPr>
        <w:pStyle w:val="FootnoteText"/>
      </w:pPr>
      <w:r>
        <w:rPr>
          <w:rStyle w:val="FootnoteReference"/>
        </w:rPr>
        <w:footnoteRef/>
      </w:r>
      <w:r>
        <w:t xml:space="preserve"> </w:t>
      </w:r>
      <w:hyperlink r:id="rId2" w:history="1">
        <w:r w:rsidRPr="0050284B">
          <w:rPr>
            <w:rStyle w:val="Hyperlink"/>
          </w:rPr>
          <w:t>https://www.icivics.org/viewpdf.html?path=/sites/default/files/lesson_plan/Opinion%20&amp;%20Analysis_StudentDocs.pdf</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21F0F99"/>
    <w:multiLevelType w:val="hybridMultilevel"/>
    <w:tmpl w:val="880496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54B0C91"/>
    <w:multiLevelType w:val="hybridMultilevel"/>
    <w:tmpl w:val="539E2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E6F46AB"/>
    <w:multiLevelType w:val="hybridMultilevel"/>
    <w:tmpl w:val="E100769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6A46F77"/>
    <w:multiLevelType w:val="hybridMultilevel"/>
    <w:tmpl w:val="F36AC9FA"/>
    <w:lvl w:ilvl="0" w:tplc="84B2084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6C200A3"/>
    <w:multiLevelType w:val="hybridMultilevel"/>
    <w:tmpl w:val="BBA41426"/>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6D9E26ED"/>
    <w:multiLevelType w:val="hybridMultilevel"/>
    <w:tmpl w:val="27809E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7B4D1B7C"/>
    <w:multiLevelType w:val="hybridMultilevel"/>
    <w:tmpl w:val="0F92B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5"/>
  </w:num>
  <w:num w:numId="4">
    <w:abstractNumId w:val="4"/>
  </w:num>
  <w:num w:numId="5">
    <w:abstractNumId w:val="6"/>
  </w:num>
  <w:num w:numId="6">
    <w:abstractNumId w:val="7"/>
  </w:num>
  <w:num w:numId="7">
    <w:abstractNumId w:val="3"/>
  </w:num>
  <w:num w:numId="8">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24C36"/>
    <w:rsid w:val="00036DF7"/>
    <w:rsid w:val="000864BA"/>
    <w:rsid w:val="00090A10"/>
    <w:rsid w:val="000C2FB9"/>
    <w:rsid w:val="000D345C"/>
    <w:rsid w:val="000D364F"/>
    <w:rsid w:val="000F23F8"/>
    <w:rsid w:val="000F4CDE"/>
    <w:rsid w:val="000F68AC"/>
    <w:rsid w:val="0010002B"/>
    <w:rsid w:val="0013198D"/>
    <w:rsid w:val="00154CB5"/>
    <w:rsid w:val="00155DB7"/>
    <w:rsid w:val="00160A11"/>
    <w:rsid w:val="001B57D3"/>
    <w:rsid w:val="001C3481"/>
    <w:rsid w:val="001C52FC"/>
    <w:rsid w:val="001E36F1"/>
    <w:rsid w:val="001F030A"/>
    <w:rsid w:val="00205985"/>
    <w:rsid w:val="00211499"/>
    <w:rsid w:val="00221F6B"/>
    <w:rsid w:val="00230B7C"/>
    <w:rsid w:val="00243A1D"/>
    <w:rsid w:val="00250CE2"/>
    <w:rsid w:val="00254857"/>
    <w:rsid w:val="00286130"/>
    <w:rsid w:val="0029200B"/>
    <w:rsid w:val="002B3E2F"/>
    <w:rsid w:val="00303248"/>
    <w:rsid w:val="003108AE"/>
    <w:rsid w:val="0031665D"/>
    <w:rsid w:val="00331BAC"/>
    <w:rsid w:val="0034005F"/>
    <w:rsid w:val="00342797"/>
    <w:rsid w:val="00391676"/>
    <w:rsid w:val="003A0A71"/>
    <w:rsid w:val="003B728B"/>
    <w:rsid w:val="003C1269"/>
    <w:rsid w:val="003D0CBF"/>
    <w:rsid w:val="003F1FF6"/>
    <w:rsid w:val="00400538"/>
    <w:rsid w:val="004055D8"/>
    <w:rsid w:val="00412D98"/>
    <w:rsid w:val="00441985"/>
    <w:rsid w:val="004646B5"/>
    <w:rsid w:val="004A59A7"/>
    <w:rsid w:val="004C4E8D"/>
    <w:rsid w:val="004C78EF"/>
    <w:rsid w:val="004D0204"/>
    <w:rsid w:val="004E4DD0"/>
    <w:rsid w:val="0050112F"/>
    <w:rsid w:val="00501356"/>
    <w:rsid w:val="005214E1"/>
    <w:rsid w:val="0056078C"/>
    <w:rsid w:val="00580D73"/>
    <w:rsid w:val="005F3111"/>
    <w:rsid w:val="0061422A"/>
    <w:rsid w:val="006349C5"/>
    <w:rsid w:val="006469AB"/>
    <w:rsid w:val="00652ECE"/>
    <w:rsid w:val="00673F37"/>
    <w:rsid w:val="006B0156"/>
    <w:rsid w:val="006C1E7E"/>
    <w:rsid w:val="006C2737"/>
    <w:rsid w:val="006F1781"/>
    <w:rsid w:val="00700145"/>
    <w:rsid w:val="00743087"/>
    <w:rsid w:val="007E4C78"/>
    <w:rsid w:val="007F5101"/>
    <w:rsid w:val="0082600E"/>
    <w:rsid w:val="0083059E"/>
    <w:rsid w:val="008531C4"/>
    <w:rsid w:val="0087721E"/>
    <w:rsid w:val="00877E80"/>
    <w:rsid w:val="008960FE"/>
    <w:rsid w:val="008B4853"/>
    <w:rsid w:val="008C161A"/>
    <w:rsid w:val="008E1ABD"/>
    <w:rsid w:val="00923C96"/>
    <w:rsid w:val="009302B3"/>
    <w:rsid w:val="00943DEC"/>
    <w:rsid w:val="0096500A"/>
    <w:rsid w:val="00972B5C"/>
    <w:rsid w:val="009A1B03"/>
    <w:rsid w:val="00A379BA"/>
    <w:rsid w:val="00A44E9E"/>
    <w:rsid w:val="00A644F4"/>
    <w:rsid w:val="00A92B15"/>
    <w:rsid w:val="00AC42C6"/>
    <w:rsid w:val="00AE3505"/>
    <w:rsid w:val="00AF6C56"/>
    <w:rsid w:val="00B02E7A"/>
    <w:rsid w:val="00B24033"/>
    <w:rsid w:val="00B664C4"/>
    <w:rsid w:val="00B90295"/>
    <w:rsid w:val="00BA1AFE"/>
    <w:rsid w:val="00BA443D"/>
    <w:rsid w:val="00BC1582"/>
    <w:rsid w:val="00BD0BF3"/>
    <w:rsid w:val="00BD6315"/>
    <w:rsid w:val="00C26509"/>
    <w:rsid w:val="00C347FB"/>
    <w:rsid w:val="00C40729"/>
    <w:rsid w:val="00C422FF"/>
    <w:rsid w:val="00C63EFC"/>
    <w:rsid w:val="00C71AE3"/>
    <w:rsid w:val="00C75F18"/>
    <w:rsid w:val="00C809F2"/>
    <w:rsid w:val="00C82D4C"/>
    <w:rsid w:val="00C85895"/>
    <w:rsid w:val="00CB6A39"/>
    <w:rsid w:val="00CC6717"/>
    <w:rsid w:val="00CF12BD"/>
    <w:rsid w:val="00D64852"/>
    <w:rsid w:val="00D76A1C"/>
    <w:rsid w:val="00D92704"/>
    <w:rsid w:val="00D95543"/>
    <w:rsid w:val="00DB418E"/>
    <w:rsid w:val="00DC7F18"/>
    <w:rsid w:val="00DD3CC7"/>
    <w:rsid w:val="00DD61A6"/>
    <w:rsid w:val="00DE2FAA"/>
    <w:rsid w:val="00DE6B09"/>
    <w:rsid w:val="00DF0E87"/>
    <w:rsid w:val="00E40EDE"/>
    <w:rsid w:val="00E452CF"/>
    <w:rsid w:val="00E65E2E"/>
    <w:rsid w:val="00E732BD"/>
    <w:rsid w:val="00E94F5D"/>
    <w:rsid w:val="00EB08B5"/>
    <w:rsid w:val="00EB0AF0"/>
    <w:rsid w:val="00EB0D8E"/>
    <w:rsid w:val="00EC2AB1"/>
    <w:rsid w:val="00EC5130"/>
    <w:rsid w:val="00ED167F"/>
    <w:rsid w:val="00EF6E0C"/>
    <w:rsid w:val="00F25C6A"/>
    <w:rsid w:val="00F32A8B"/>
    <w:rsid w:val="00F4092E"/>
    <w:rsid w:val="00F56186"/>
    <w:rsid w:val="00F74707"/>
    <w:rsid w:val="00F84185"/>
    <w:rsid w:val="00F8461F"/>
    <w:rsid w:val="00F952FA"/>
    <w:rsid w:val="00FA3007"/>
    <w:rsid w:val="00FC36B0"/>
    <w:rsid w:val="00FD115E"/>
    <w:rsid w:val="00FD4D4B"/>
    <w:rsid w:val="00FD7A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PlaceholderText">
    <w:name w:val="Placeholder Text"/>
    <w:basedOn w:val="DefaultParagraphFont"/>
    <w:uiPriority w:val="99"/>
    <w:semiHidden/>
    <w:rsid w:val="004A59A7"/>
    <w:rPr>
      <w:color w:val="808080"/>
    </w:rPr>
  </w:style>
  <w:style w:type="character" w:styleId="Hyperlink">
    <w:name w:val="Hyperlink"/>
    <w:basedOn w:val="DefaultParagraphFont"/>
    <w:uiPriority w:val="99"/>
    <w:unhideWhenUsed/>
    <w:rsid w:val="00B90295"/>
    <w:rPr>
      <w:color w:val="0000FF" w:themeColor="hyperlink"/>
      <w:u w:val="single"/>
    </w:rPr>
  </w:style>
  <w:style w:type="character" w:styleId="UnresolvedMention">
    <w:name w:val="Unresolved Mention"/>
    <w:basedOn w:val="DefaultParagraphFont"/>
    <w:uiPriority w:val="99"/>
    <w:semiHidden/>
    <w:unhideWhenUsed/>
    <w:rsid w:val="00B90295"/>
    <w:rPr>
      <w:color w:val="605E5C"/>
      <w:shd w:val="clear" w:color="auto" w:fill="E1DFDD"/>
    </w:rPr>
  </w:style>
  <w:style w:type="character" w:styleId="FollowedHyperlink">
    <w:name w:val="FollowedHyperlink"/>
    <w:basedOn w:val="DefaultParagraphFont"/>
    <w:uiPriority w:val="99"/>
    <w:semiHidden/>
    <w:unhideWhenUsed/>
    <w:rsid w:val="00B90295"/>
    <w:rPr>
      <w:color w:val="800080" w:themeColor="followedHyperlink"/>
      <w:u w:val="single"/>
    </w:rPr>
  </w:style>
  <w:style w:type="paragraph" w:styleId="EndnoteText">
    <w:name w:val="endnote text"/>
    <w:basedOn w:val="Normal"/>
    <w:link w:val="EndnoteTextChar"/>
    <w:uiPriority w:val="99"/>
    <w:semiHidden/>
    <w:unhideWhenUsed/>
    <w:rsid w:val="00BA443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A443D"/>
    <w:rPr>
      <w:sz w:val="20"/>
      <w:szCs w:val="20"/>
    </w:rPr>
  </w:style>
  <w:style w:type="character" w:styleId="EndnoteReference">
    <w:name w:val="endnote reference"/>
    <w:basedOn w:val="DefaultParagraphFont"/>
    <w:uiPriority w:val="99"/>
    <w:semiHidden/>
    <w:unhideWhenUsed/>
    <w:rsid w:val="00BA443D"/>
    <w:rPr>
      <w:vertAlign w:val="superscript"/>
    </w:rPr>
  </w:style>
  <w:style w:type="paragraph" w:styleId="Revision">
    <w:name w:val="Revision"/>
    <w:hidden/>
    <w:uiPriority w:val="99"/>
    <w:semiHidden/>
    <w:rsid w:val="00A92B15"/>
    <w:pPr>
      <w:spacing w:after="0" w:line="240" w:lineRule="auto"/>
    </w:pPr>
  </w:style>
  <w:style w:type="paragraph" w:styleId="FootnoteText">
    <w:name w:val="footnote text"/>
    <w:basedOn w:val="Normal"/>
    <w:link w:val="FootnoteTextChar"/>
    <w:uiPriority w:val="99"/>
    <w:semiHidden/>
    <w:unhideWhenUsed/>
    <w:rsid w:val="003B728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B728B"/>
    <w:rPr>
      <w:sz w:val="20"/>
      <w:szCs w:val="20"/>
    </w:rPr>
  </w:style>
  <w:style w:type="character" w:styleId="FootnoteReference">
    <w:name w:val="footnote reference"/>
    <w:basedOn w:val="DefaultParagraphFont"/>
    <w:uiPriority w:val="99"/>
    <w:semiHidden/>
    <w:unhideWhenUsed/>
    <w:rsid w:val="003B728B"/>
    <w:rPr>
      <w:vertAlign w:val="superscript"/>
    </w:rPr>
  </w:style>
  <w:style w:type="paragraph" w:styleId="NormalWeb">
    <w:name w:val="Normal (Web)"/>
    <w:basedOn w:val="Normal"/>
    <w:uiPriority w:val="99"/>
    <w:unhideWhenUsed/>
    <w:rsid w:val="00EB08B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6193761">
      <w:bodyDiv w:val="1"/>
      <w:marLeft w:val="0"/>
      <w:marRight w:val="0"/>
      <w:marTop w:val="0"/>
      <w:marBottom w:val="0"/>
      <w:divBdr>
        <w:top w:val="none" w:sz="0" w:space="0" w:color="auto"/>
        <w:left w:val="none" w:sz="0" w:space="0" w:color="auto"/>
        <w:bottom w:val="none" w:sz="0" w:space="0" w:color="auto"/>
        <w:right w:val="none" w:sz="0" w:space="0" w:color="auto"/>
      </w:divBdr>
    </w:div>
    <w:div w:id="1256864895">
      <w:bodyDiv w:val="1"/>
      <w:marLeft w:val="0"/>
      <w:marRight w:val="0"/>
      <w:marTop w:val="0"/>
      <w:marBottom w:val="0"/>
      <w:divBdr>
        <w:top w:val="none" w:sz="0" w:space="0" w:color="auto"/>
        <w:left w:val="none" w:sz="0" w:space="0" w:color="auto"/>
        <w:bottom w:val="none" w:sz="0" w:space="0" w:color="auto"/>
        <w:right w:val="none" w:sz="0" w:space="0" w:color="auto"/>
      </w:divBdr>
    </w:div>
    <w:div w:id="1495608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icivics.org/viewpdf.html?path=/sites/default/files/lesson_plan/Opinion%20&amp;%20Analysis_StudentDocs.pdf" TargetMode="External"/><Relationship Id="rId18" Type="http://schemas.openxmlformats.org/officeDocument/2006/relationships/hyperlink" Target="https://www.icivics.org/viewpdf.html?path=/sites/default/files/lesson_plan/Opinion%20&amp;%20Analysis_StudentDocs.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icivics.org/viewpdf.html?path=/sites/default/files/lesson_plan/Opinion%20&amp;%20Analysis_StudentDocs.pdf" TargetMode="External"/><Relationship Id="rId17" Type="http://schemas.openxmlformats.org/officeDocument/2006/relationships/hyperlink" Target="https://www.icivics.org/viewpdf.html?path=/sites/default/files/lesson_plan/Opinion%20&amp;%20Analysis_StudentDocs.pdf" TargetMode="External"/><Relationship Id="rId2" Type="http://schemas.openxmlformats.org/officeDocument/2006/relationships/numbering" Target="numbering.xml"/><Relationship Id="rId16" Type="http://schemas.openxmlformats.org/officeDocument/2006/relationships/hyperlink" Target="https://www.icivics.org/curriculum/news-literac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civics.org/node/2537322/resource" TargetMode="External"/><Relationship Id="rId5" Type="http://schemas.openxmlformats.org/officeDocument/2006/relationships/webSettings" Target="webSettings.xml"/><Relationship Id="rId15" Type="http://schemas.openxmlformats.org/officeDocument/2006/relationships/hyperlink" Target="https://www.icivics.org/viewpdf.html?path=/sites/default/files/lesson_plan/Opinion%20&amp;%20Analysis_StudentDocs.pdf" TargetMode="External"/><Relationship Id="rId10" Type="http://schemas.openxmlformats.org/officeDocument/2006/relationships/hyperlink" Target="https://www.icivics.org/curriculum/news-literacy"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icivics.org/curriculum/news-literacy" TargetMode="External"/><Relationship Id="rId14" Type="http://schemas.openxmlformats.org/officeDocument/2006/relationships/hyperlink" Target="https://www.icivics.org/node/2537322/resource"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icivics.org/viewpdf.html?path=/sites/default/files/lesson_plan/Opinion%20&amp;%20Analysis_StudentDocs.pdf" TargetMode="External"/><Relationship Id="rId1" Type="http://schemas.openxmlformats.org/officeDocument/2006/relationships/hyperlink" Target="http://www.icivics.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689356-A60C-413A-A659-4CC27C46A3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411</TotalTime>
  <Pages>4</Pages>
  <Words>1395</Words>
  <Characters>7958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Deepika Padmavati</dc:creator>
  <cp:lastModifiedBy>Diana Strouth</cp:lastModifiedBy>
  <cp:revision>15</cp:revision>
  <dcterms:created xsi:type="dcterms:W3CDTF">2020-10-07T17:33:00Z</dcterms:created>
  <dcterms:modified xsi:type="dcterms:W3CDTF">2021-04-27T23:50:00Z</dcterms:modified>
</cp:coreProperties>
</file>