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000001" w14:textId="77777777" w:rsidR="00350718" w:rsidRDefault="00D84061">
      <w:pPr>
        <w:jc w:val="center"/>
        <w:rPr>
          <w:sz w:val="24"/>
          <w:szCs w:val="24"/>
        </w:rPr>
      </w:pPr>
      <w:r>
        <w:rPr>
          <w:sz w:val="24"/>
          <w:szCs w:val="24"/>
        </w:rPr>
        <w:t xml:space="preserve">  </w:t>
      </w:r>
      <w:r>
        <w:rPr>
          <w:b/>
          <w:noProof/>
          <w:sz w:val="24"/>
          <w:szCs w:val="24"/>
        </w:rPr>
        <w:drawing>
          <wp:inline distT="0" distB="0" distL="0" distR="0" wp14:anchorId="625DDAD4" wp14:editId="45A0D773">
            <wp:extent cx="2051685" cy="954405"/>
            <wp:effectExtent l="0" t="0" r="0" b="0"/>
            <wp:docPr id="10"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8"/>
                    <a:srcRect/>
                    <a:stretch>
                      <a:fillRect/>
                    </a:stretch>
                  </pic:blipFill>
                  <pic:spPr>
                    <a:xfrm>
                      <a:off x="0" y="0"/>
                      <a:ext cx="2051685" cy="954405"/>
                    </a:xfrm>
                    <a:prstGeom prst="rect">
                      <a:avLst/>
                    </a:prstGeom>
                    <a:ln/>
                  </pic:spPr>
                </pic:pic>
              </a:graphicData>
            </a:graphic>
          </wp:inline>
        </w:drawing>
      </w:r>
    </w:p>
    <w:p w14:paraId="00000002" w14:textId="77777777" w:rsidR="00350718" w:rsidRDefault="00D84061">
      <w:pPr>
        <w:pBdr>
          <w:bottom w:val="single" w:sz="4" w:space="2" w:color="000000"/>
        </w:pBdr>
        <w:spacing w:after="0" w:line="240" w:lineRule="auto"/>
        <w:jc w:val="center"/>
        <w:rPr>
          <w:sz w:val="20"/>
          <w:szCs w:val="20"/>
        </w:rPr>
      </w:pPr>
      <w:r>
        <w:rPr>
          <w:sz w:val="20"/>
          <w:szCs w:val="20"/>
        </w:rPr>
        <w:t>The Law-Related Education Academy is sponsored by the Arizona Foundation for Legal Services &amp; Education with funding made possible by the Arizona Department of Education School Safety Program.</w:t>
      </w:r>
    </w:p>
    <w:p w14:paraId="00000003" w14:textId="77777777" w:rsidR="00350718" w:rsidRDefault="00350718">
      <w:pPr>
        <w:spacing w:after="0" w:line="240" w:lineRule="auto"/>
        <w:jc w:val="center"/>
        <w:rPr>
          <w:b/>
          <w:sz w:val="24"/>
          <w:szCs w:val="24"/>
          <w:u w:val="single"/>
        </w:rPr>
      </w:pPr>
    </w:p>
    <w:p w14:paraId="00000004" w14:textId="77777777" w:rsidR="00350718" w:rsidRDefault="00D84061">
      <w:pPr>
        <w:spacing w:after="0" w:line="240" w:lineRule="auto"/>
        <w:jc w:val="center"/>
        <w:rPr>
          <w:b/>
          <w:sz w:val="24"/>
          <w:szCs w:val="24"/>
        </w:rPr>
      </w:pPr>
      <w:r>
        <w:rPr>
          <w:b/>
          <w:sz w:val="24"/>
          <w:szCs w:val="24"/>
        </w:rPr>
        <w:t>“Financial Gains” Academy</w:t>
      </w:r>
    </w:p>
    <w:p w14:paraId="00000005" w14:textId="77777777" w:rsidR="00350718" w:rsidRDefault="00D84061">
      <w:pPr>
        <w:spacing w:after="0" w:line="240" w:lineRule="auto"/>
        <w:jc w:val="center"/>
        <w:rPr>
          <w:sz w:val="24"/>
          <w:szCs w:val="24"/>
        </w:rPr>
      </w:pPr>
      <w:r>
        <w:rPr>
          <w:sz w:val="24"/>
          <w:szCs w:val="24"/>
        </w:rPr>
        <w:t>(Middle/High School)</w:t>
      </w:r>
    </w:p>
    <w:p w14:paraId="00000006" w14:textId="77777777" w:rsidR="00350718" w:rsidRDefault="00D84061">
      <w:pPr>
        <w:widowControl w:val="0"/>
        <w:spacing w:after="0" w:line="240" w:lineRule="auto"/>
        <w:ind w:left="1710" w:hanging="1710"/>
        <w:jc w:val="center"/>
        <w:rPr>
          <w:b/>
          <w:sz w:val="24"/>
          <w:szCs w:val="24"/>
        </w:rPr>
      </w:pPr>
      <w:r>
        <w:rPr>
          <w:b/>
          <w:sz w:val="24"/>
          <w:szCs w:val="24"/>
        </w:rPr>
        <w:t>Taking Credit When Not Due Lesson Plan</w:t>
      </w:r>
    </w:p>
    <w:p w14:paraId="30C7E0ED" w14:textId="77777777" w:rsidR="00F81FA0" w:rsidRPr="00441985" w:rsidRDefault="00F81FA0" w:rsidP="00F81FA0">
      <w:pPr>
        <w:widowControl w:val="0"/>
        <w:autoSpaceDE w:val="0"/>
        <w:autoSpaceDN w:val="0"/>
        <w:adjustRightInd w:val="0"/>
        <w:spacing w:after="0" w:line="240" w:lineRule="auto"/>
        <w:ind w:left="1710" w:hanging="1710"/>
        <w:jc w:val="center"/>
        <w:rPr>
          <w:rFonts w:cstheme="minorHAnsi"/>
          <w:b/>
          <w:bCs/>
          <w:sz w:val="24"/>
          <w:szCs w:val="24"/>
        </w:rPr>
      </w:pPr>
      <w:bookmarkStart w:id="0" w:name="_Hlk96425688"/>
      <w:r>
        <w:rPr>
          <w:rFonts w:cstheme="minorHAnsi"/>
          <w:b/>
          <w:bCs/>
          <w:sz w:val="24"/>
          <w:szCs w:val="24"/>
        </w:rPr>
        <w:t>Formatted for Online Learning</w:t>
      </w:r>
    </w:p>
    <w:p w14:paraId="7F0CAC7A" w14:textId="77777777" w:rsidR="00F81FA0" w:rsidRPr="005F3111" w:rsidRDefault="00F81FA0" w:rsidP="00F81FA0">
      <w:pPr>
        <w:spacing w:after="0" w:line="240" w:lineRule="auto"/>
        <w:jc w:val="center"/>
        <w:rPr>
          <w:rFonts w:cstheme="minorHAnsi"/>
          <w:bCs/>
          <w:i/>
          <w:iCs/>
          <w:sz w:val="24"/>
          <w:szCs w:val="24"/>
        </w:rPr>
      </w:pPr>
      <w:bookmarkStart w:id="1" w:name="_Hlk57112333"/>
      <w:r w:rsidRPr="005F3111">
        <w:rPr>
          <w:i/>
          <w:iCs/>
          <w:sz w:val="24"/>
          <w:szCs w:val="24"/>
        </w:rPr>
        <w:t>Officer</w:t>
      </w:r>
      <w:r>
        <w:rPr>
          <w:i/>
          <w:iCs/>
          <w:sz w:val="24"/>
          <w:szCs w:val="24"/>
        </w:rPr>
        <w:t>s</w:t>
      </w:r>
      <w:r w:rsidRPr="005F3111">
        <w:rPr>
          <w:i/>
          <w:iCs/>
          <w:sz w:val="24"/>
          <w:szCs w:val="24"/>
        </w:rPr>
        <w:t xml:space="preserve"> should </w:t>
      </w:r>
      <w:r>
        <w:rPr>
          <w:rFonts w:cstheme="minorHAnsi"/>
          <w:bCs/>
          <w:i/>
          <w:iCs/>
          <w:sz w:val="24"/>
          <w:szCs w:val="24"/>
        </w:rPr>
        <w:t>o</w:t>
      </w:r>
      <w:r w:rsidRPr="005F3111">
        <w:rPr>
          <w:rFonts w:cstheme="minorHAnsi"/>
          <w:bCs/>
          <w:i/>
          <w:iCs/>
          <w:sz w:val="24"/>
          <w:szCs w:val="24"/>
        </w:rPr>
        <w:t xml:space="preserve">btain </w:t>
      </w:r>
      <w:r>
        <w:rPr>
          <w:rFonts w:cstheme="minorHAnsi"/>
          <w:bCs/>
          <w:i/>
          <w:iCs/>
          <w:sz w:val="24"/>
          <w:szCs w:val="24"/>
        </w:rPr>
        <w:t>a</w:t>
      </w:r>
      <w:r w:rsidRPr="005F3111">
        <w:rPr>
          <w:rFonts w:cstheme="minorHAnsi"/>
          <w:bCs/>
          <w:i/>
          <w:iCs/>
          <w:sz w:val="24"/>
          <w:szCs w:val="24"/>
        </w:rPr>
        <w:t xml:space="preserve">dministrator </w:t>
      </w:r>
      <w:r>
        <w:rPr>
          <w:rFonts w:cstheme="minorHAnsi"/>
          <w:bCs/>
          <w:i/>
          <w:iCs/>
          <w:sz w:val="24"/>
          <w:szCs w:val="24"/>
        </w:rPr>
        <w:t>a</w:t>
      </w:r>
      <w:r w:rsidRPr="005F3111">
        <w:rPr>
          <w:rFonts w:cstheme="minorHAnsi"/>
          <w:bCs/>
          <w:i/>
          <w:iCs/>
          <w:sz w:val="24"/>
          <w:szCs w:val="24"/>
        </w:rPr>
        <w:t xml:space="preserve">pproval </w:t>
      </w:r>
      <w:r>
        <w:rPr>
          <w:rFonts w:cstheme="minorHAnsi"/>
          <w:bCs/>
          <w:i/>
          <w:iCs/>
          <w:sz w:val="24"/>
          <w:szCs w:val="24"/>
        </w:rPr>
        <w:t>p</w:t>
      </w:r>
      <w:r w:rsidRPr="005F3111">
        <w:rPr>
          <w:rFonts w:cstheme="minorHAnsi"/>
          <w:bCs/>
          <w:i/>
          <w:iCs/>
          <w:sz w:val="24"/>
          <w:szCs w:val="24"/>
        </w:rPr>
        <w:t xml:space="preserve">rior to </w:t>
      </w:r>
      <w:r>
        <w:rPr>
          <w:rFonts w:cstheme="minorHAnsi"/>
          <w:bCs/>
          <w:i/>
          <w:iCs/>
          <w:sz w:val="24"/>
          <w:szCs w:val="24"/>
        </w:rPr>
        <w:t>i</w:t>
      </w:r>
      <w:r w:rsidRPr="005F3111">
        <w:rPr>
          <w:rFonts w:cstheme="minorHAnsi"/>
          <w:bCs/>
          <w:i/>
          <w:iCs/>
          <w:sz w:val="24"/>
          <w:szCs w:val="24"/>
        </w:rPr>
        <w:t>mplementing</w:t>
      </w:r>
      <w:r>
        <w:rPr>
          <w:rFonts w:cstheme="minorHAnsi"/>
          <w:bCs/>
          <w:i/>
          <w:iCs/>
          <w:sz w:val="24"/>
          <w:szCs w:val="24"/>
        </w:rPr>
        <w:t xml:space="preserve"> this le</w:t>
      </w:r>
      <w:r w:rsidRPr="005F3111">
        <w:rPr>
          <w:rFonts w:cstheme="minorHAnsi"/>
          <w:bCs/>
          <w:i/>
          <w:iCs/>
          <w:sz w:val="24"/>
          <w:szCs w:val="24"/>
        </w:rPr>
        <w:t>sson</w:t>
      </w:r>
      <w:r w:rsidRPr="005F3111">
        <w:rPr>
          <w:i/>
          <w:iCs/>
          <w:sz w:val="24"/>
          <w:szCs w:val="24"/>
        </w:rPr>
        <w:t xml:space="preserve"> and </w:t>
      </w:r>
      <w:r w:rsidRPr="005F3111">
        <w:rPr>
          <w:b/>
          <w:bCs/>
          <w:i/>
          <w:iCs/>
          <w:sz w:val="24"/>
          <w:szCs w:val="24"/>
        </w:rPr>
        <w:t>MUST</w:t>
      </w:r>
      <w:r w:rsidRPr="005F3111">
        <w:rPr>
          <w:i/>
          <w:iCs/>
          <w:sz w:val="24"/>
          <w:szCs w:val="24"/>
        </w:rPr>
        <w:t xml:space="preserve"> speak with their administration/teacher to discuss whether breakout room formats are appropriate or not.  </w:t>
      </w:r>
    </w:p>
    <w:bookmarkEnd w:id="0"/>
    <w:bookmarkEnd w:id="1"/>
    <w:p w14:paraId="1609548E" w14:textId="77777777" w:rsidR="00F81FA0" w:rsidRDefault="00F81FA0">
      <w:pPr>
        <w:spacing w:after="0" w:line="240" w:lineRule="auto"/>
        <w:rPr>
          <w:b/>
          <w:sz w:val="24"/>
          <w:szCs w:val="24"/>
        </w:rPr>
      </w:pPr>
    </w:p>
    <w:p w14:paraId="00000009" w14:textId="122E51EB" w:rsidR="00350718" w:rsidRDefault="00D84061">
      <w:pPr>
        <w:spacing w:after="0" w:line="240" w:lineRule="auto"/>
        <w:rPr>
          <w:b/>
          <w:sz w:val="24"/>
          <w:szCs w:val="24"/>
        </w:rPr>
      </w:pPr>
      <w:r>
        <w:rPr>
          <w:b/>
          <w:sz w:val="24"/>
          <w:szCs w:val="24"/>
        </w:rPr>
        <w:t>Objectives:  Students will…</w:t>
      </w:r>
    </w:p>
    <w:p w14:paraId="0000000A" w14:textId="77777777" w:rsidR="00350718" w:rsidRDefault="00D84061">
      <w:pPr>
        <w:numPr>
          <w:ilvl w:val="0"/>
          <w:numId w:val="2"/>
        </w:numPr>
        <w:pBdr>
          <w:top w:val="nil"/>
          <w:left w:val="nil"/>
          <w:bottom w:val="nil"/>
          <w:right w:val="nil"/>
          <w:between w:val="nil"/>
        </w:pBdr>
        <w:spacing w:after="0" w:line="240" w:lineRule="auto"/>
        <w:rPr>
          <w:color w:val="000000"/>
          <w:sz w:val="24"/>
          <w:szCs w:val="24"/>
        </w:rPr>
      </w:pPr>
      <w:r>
        <w:rPr>
          <w:color w:val="000000"/>
          <w:sz w:val="24"/>
          <w:szCs w:val="24"/>
        </w:rPr>
        <w:t>understand what is considered a credit card crime.</w:t>
      </w:r>
    </w:p>
    <w:p w14:paraId="0000000B" w14:textId="77777777" w:rsidR="00350718" w:rsidRDefault="00D84061">
      <w:pPr>
        <w:numPr>
          <w:ilvl w:val="0"/>
          <w:numId w:val="2"/>
        </w:numPr>
        <w:pBdr>
          <w:top w:val="nil"/>
          <w:left w:val="nil"/>
          <w:bottom w:val="nil"/>
          <w:right w:val="nil"/>
          <w:between w:val="nil"/>
        </w:pBdr>
        <w:spacing w:after="0" w:line="240" w:lineRule="auto"/>
        <w:rPr>
          <w:color w:val="000000"/>
          <w:sz w:val="24"/>
          <w:szCs w:val="24"/>
        </w:rPr>
      </w:pPr>
      <w:r>
        <w:rPr>
          <w:color w:val="000000"/>
          <w:sz w:val="24"/>
          <w:szCs w:val="24"/>
        </w:rPr>
        <w:t xml:space="preserve">evaluate the seriousness of a credit card </w:t>
      </w:r>
      <w:r>
        <w:rPr>
          <w:sz w:val="24"/>
          <w:szCs w:val="24"/>
        </w:rPr>
        <w:t>crime</w:t>
      </w:r>
      <w:r>
        <w:rPr>
          <w:color w:val="000000"/>
          <w:sz w:val="24"/>
          <w:szCs w:val="24"/>
        </w:rPr>
        <w:t>.</w:t>
      </w:r>
    </w:p>
    <w:p w14:paraId="0000000C" w14:textId="77777777" w:rsidR="00350718" w:rsidRDefault="00D84061">
      <w:pPr>
        <w:numPr>
          <w:ilvl w:val="0"/>
          <w:numId w:val="2"/>
        </w:numPr>
        <w:pBdr>
          <w:top w:val="nil"/>
          <w:left w:val="nil"/>
          <w:bottom w:val="nil"/>
          <w:right w:val="nil"/>
          <w:between w:val="nil"/>
        </w:pBdr>
        <w:spacing w:after="0" w:line="240" w:lineRule="auto"/>
        <w:rPr>
          <w:sz w:val="24"/>
          <w:szCs w:val="24"/>
        </w:rPr>
      </w:pPr>
      <w:r>
        <w:rPr>
          <w:sz w:val="24"/>
          <w:szCs w:val="24"/>
        </w:rPr>
        <w:t>learn other implications of using someone else's credit card without permission.</w:t>
      </w:r>
    </w:p>
    <w:p w14:paraId="0000000D" w14:textId="77777777" w:rsidR="00350718" w:rsidRDefault="00350718">
      <w:pPr>
        <w:spacing w:after="0" w:line="240" w:lineRule="auto"/>
        <w:rPr>
          <w:b/>
          <w:sz w:val="24"/>
          <w:szCs w:val="24"/>
        </w:rPr>
      </w:pPr>
    </w:p>
    <w:p w14:paraId="0000000E" w14:textId="77777777" w:rsidR="00350718" w:rsidRDefault="00D84061">
      <w:pPr>
        <w:spacing w:after="0" w:line="240" w:lineRule="auto"/>
        <w:rPr>
          <w:sz w:val="24"/>
          <w:szCs w:val="24"/>
        </w:rPr>
      </w:pPr>
      <w:r>
        <w:rPr>
          <w:b/>
          <w:sz w:val="24"/>
          <w:szCs w:val="24"/>
        </w:rPr>
        <w:t xml:space="preserve">Protective Factors: </w:t>
      </w:r>
      <w:r>
        <w:rPr>
          <w:sz w:val="24"/>
          <w:szCs w:val="24"/>
        </w:rPr>
        <w:t>Critical Reasoning Skills</w:t>
      </w:r>
    </w:p>
    <w:p w14:paraId="0000000F" w14:textId="09867EEC" w:rsidR="00350718" w:rsidRDefault="00D84061">
      <w:pPr>
        <w:spacing w:after="0" w:line="240" w:lineRule="auto"/>
        <w:rPr>
          <w:b/>
          <w:sz w:val="24"/>
          <w:szCs w:val="24"/>
        </w:rPr>
      </w:pPr>
      <w:r>
        <w:rPr>
          <w:b/>
          <w:sz w:val="24"/>
          <w:szCs w:val="24"/>
        </w:rPr>
        <w:t xml:space="preserve">Social Emotional Learning Competency: </w:t>
      </w:r>
      <w:r w:rsidR="00A2137C">
        <w:rPr>
          <w:sz w:val="24"/>
          <w:szCs w:val="24"/>
        </w:rPr>
        <w:t>Relationship Skills</w:t>
      </w:r>
    </w:p>
    <w:p w14:paraId="00000010" w14:textId="77777777" w:rsidR="00350718" w:rsidRDefault="00350718">
      <w:pPr>
        <w:spacing w:after="0"/>
        <w:rPr>
          <w:b/>
          <w:sz w:val="24"/>
          <w:szCs w:val="24"/>
        </w:rPr>
      </w:pPr>
    </w:p>
    <w:p w14:paraId="00000011" w14:textId="77777777" w:rsidR="00350718" w:rsidRDefault="00D84061">
      <w:pPr>
        <w:spacing w:after="0"/>
        <w:rPr>
          <w:b/>
          <w:sz w:val="24"/>
          <w:szCs w:val="24"/>
        </w:rPr>
      </w:pPr>
      <w:r>
        <w:rPr>
          <w:b/>
          <w:sz w:val="24"/>
          <w:szCs w:val="24"/>
        </w:rPr>
        <w:t>Materials:</w:t>
      </w:r>
    </w:p>
    <w:p w14:paraId="00000013" w14:textId="77777777" w:rsidR="00350718" w:rsidRDefault="00D84061">
      <w:pPr>
        <w:numPr>
          <w:ilvl w:val="0"/>
          <w:numId w:val="6"/>
        </w:numPr>
        <w:spacing w:after="0" w:line="240" w:lineRule="auto"/>
        <w:rPr>
          <w:sz w:val="24"/>
          <w:szCs w:val="24"/>
        </w:rPr>
      </w:pPr>
      <w:r>
        <w:rPr>
          <w:sz w:val="24"/>
          <w:szCs w:val="24"/>
        </w:rPr>
        <w:t>“Is It a Crime” Handout pg. 4</w:t>
      </w:r>
    </w:p>
    <w:p w14:paraId="00000014" w14:textId="77777777" w:rsidR="00350718" w:rsidRDefault="00D84061">
      <w:pPr>
        <w:numPr>
          <w:ilvl w:val="0"/>
          <w:numId w:val="6"/>
        </w:numPr>
        <w:spacing w:after="0" w:line="240" w:lineRule="auto"/>
        <w:rPr>
          <w:sz w:val="24"/>
          <w:szCs w:val="24"/>
        </w:rPr>
      </w:pPr>
      <w:r>
        <w:rPr>
          <w:sz w:val="24"/>
          <w:szCs w:val="24"/>
        </w:rPr>
        <w:t>Facilitator Guide pgs. 5-6</w:t>
      </w:r>
    </w:p>
    <w:p w14:paraId="00000015" w14:textId="77777777" w:rsidR="00350718" w:rsidRDefault="00350718">
      <w:pPr>
        <w:spacing w:after="0"/>
        <w:rPr>
          <w:b/>
          <w:sz w:val="24"/>
          <w:szCs w:val="24"/>
        </w:rPr>
      </w:pPr>
    </w:p>
    <w:p w14:paraId="00000016" w14:textId="0626F5AF" w:rsidR="00350718" w:rsidRDefault="00D84061">
      <w:pPr>
        <w:spacing w:after="0"/>
        <w:rPr>
          <w:b/>
          <w:sz w:val="24"/>
          <w:szCs w:val="24"/>
        </w:rPr>
      </w:pPr>
      <w:r>
        <w:rPr>
          <w:b/>
          <w:sz w:val="24"/>
          <w:szCs w:val="24"/>
        </w:rPr>
        <w:t xml:space="preserve">Timeframe: </w:t>
      </w:r>
      <w:r w:rsidR="00F81FA0">
        <w:rPr>
          <w:sz w:val="24"/>
          <w:szCs w:val="24"/>
        </w:rPr>
        <w:t>4</w:t>
      </w:r>
      <w:r>
        <w:rPr>
          <w:sz w:val="24"/>
          <w:szCs w:val="24"/>
        </w:rPr>
        <w:t>0 minutes</w:t>
      </w:r>
    </w:p>
    <w:p w14:paraId="00000017" w14:textId="77777777" w:rsidR="00350718" w:rsidRDefault="00350718">
      <w:pPr>
        <w:spacing w:after="0" w:line="240" w:lineRule="auto"/>
        <w:rPr>
          <w:b/>
          <w:sz w:val="24"/>
          <w:szCs w:val="24"/>
        </w:rPr>
      </w:pPr>
      <w:bookmarkStart w:id="2" w:name="_heading=h.gjdgxs" w:colFirst="0" w:colLast="0"/>
      <w:bookmarkEnd w:id="2"/>
    </w:p>
    <w:p w14:paraId="770A4070" w14:textId="77777777" w:rsidR="00F81FA0" w:rsidRPr="00156EFE" w:rsidRDefault="00F81FA0" w:rsidP="00F81FA0">
      <w:pPr>
        <w:spacing w:after="0" w:line="240" w:lineRule="auto"/>
        <w:rPr>
          <w:rFonts w:cstheme="minorHAnsi"/>
          <w:sz w:val="24"/>
          <w:szCs w:val="24"/>
        </w:rPr>
      </w:pPr>
      <w:bookmarkStart w:id="3" w:name="_Hlk96425725"/>
      <w:r w:rsidRPr="00156EFE">
        <w:rPr>
          <w:rFonts w:cstheme="minorHAnsi"/>
          <w:b/>
          <w:sz w:val="24"/>
          <w:szCs w:val="24"/>
        </w:rPr>
        <w:t>Team Teaching:</w:t>
      </w:r>
      <w:r w:rsidRPr="00156EFE">
        <w:rPr>
          <w:rFonts w:cstheme="minorHAnsi"/>
          <w:sz w:val="24"/>
          <w:szCs w:val="24"/>
        </w:rPr>
        <w:t xml:space="preserve">  For effective implementation of Law Related Education (LRE), team teach with the classroom teacher by…</w:t>
      </w:r>
    </w:p>
    <w:p w14:paraId="5F5700F2" w14:textId="77777777" w:rsidR="00F81FA0" w:rsidRPr="00040200" w:rsidRDefault="00F81FA0" w:rsidP="00F81FA0">
      <w:pPr>
        <w:numPr>
          <w:ilvl w:val="0"/>
          <w:numId w:val="9"/>
        </w:numPr>
        <w:spacing w:after="0" w:line="240" w:lineRule="auto"/>
        <w:rPr>
          <w:rFonts w:cstheme="minorHAnsi"/>
          <w:sz w:val="24"/>
          <w:szCs w:val="24"/>
        </w:rPr>
      </w:pPr>
      <w:r w:rsidRPr="00040200">
        <w:rPr>
          <w:rFonts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27CC3249" w14:textId="3CED243C" w:rsidR="00F81FA0" w:rsidRPr="00040200" w:rsidRDefault="00F81FA0" w:rsidP="00F81FA0">
      <w:pPr>
        <w:numPr>
          <w:ilvl w:val="0"/>
          <w:numId w:val="9"/>
        </w:numPr>
        <w:pBdr>
          <w:top w:val="nil"/>
          <w:left w:val="nil"/>
          <w:bottom w:val="nil"/>
          <w:right w:val="nil"/>
          <w:between w:val="nil"/>
        </w:pBdr>
        <w:spacing w:after="0" w:line="240" w:lineRule="auto"/>
        <w:rPr>
          <w:rFonts w:cstheme="minorHAnsi"/>
          <w:sz w:val="24"/>
          <w:szCs w:val="24"/>
        </w:rPr>
      </w:pPr>
      <w:r w:rsidRPr="00040200">
        <w:rPr>
          <w:rFonts w:cstheme="minorHAnsi"/>
          <w:sz w:val="24"/>
          <w:szCs w:val="24"/>
        </w:rPr>
        <w:t xml:space="preserve">Assigning the classroom teacher part of the lesson instructions. Team teaching with the classroom teacher enables the students to further see the importance of LRE lessons. It also provides </w:t>
      </w:r>
      <w:r w:rsidR="00DF610E">
        <w:rPr>
          <w:rFonts w:cstheme="minorHAnsi"/>
          <w:sz w:val="24"/>
          <w:szCs w:val="24"/>
        </w:rPr>
        <w:t xml:space="preserve">an </w:t>
      </w:r>
      <w:r w:rsidRPr="00040200">
        <w:rPr>
          <w:rFonts w:cstheme="minorHAnsi"/>
          <w:sz w:val="24"/>
          <w:szCs w:val="24"/>
        </w:rPr>
        <w:t>opportunity for the classroom teacher to demonstrate teaching skills conducive for effective teaching. Student attention can be maintained easier with different voices and personalities experienced throughout the lesson.</w:t>
      </w:r>
    </w:p>
    <w:p w14:paraId="5FB1E359" w14:textId="739A4A75" w:rsidR="00F81FA0" w:rsidRPr="0050112F" w:rsidRDefault="00F81FA0" w:rsidP="00F81FA0">
      <w:pPr>
        <w:pStyle w:val="ListParagraph"/>
        <w:numPr>
          <w:ilvl w:val="0"/>
          <w:numId w:val="9"/>
        </w:numPr>
        <w:spacing w:after="0" w:line="240" w:lineRule="auto"/>
        <w:rPr>
          <w:sz w:val="24"/>
          <w:szCs w:val="24"/>
        </w:rPr>
      </w:pPr>
      <w:r>
        <w:rPr>
          <w:sz w:val="24"/>
          <w:szCs w:val="24"/>
        </w:rPr>
        <w:t>F</w:t>
      </w:r>
      <w:r w:rsidRPr="0050112F">
        <w:rPr>
          <w:sz w:val="24"/>
          <w:szCs w:val="24"/>
        </w:rPr>
        <w:t>ollow</w:t>
      </w:r>
      <w:r w:rsidR="00594039">
        <w:rPr>
          <w:sz w:val="24"/>
          <w:szCs w:val="24"/>
        </w:rPr>
        <w:t>ing</w:t>
      </w:r>
      <w:r w:rsidRPr="0050112F">
        <w:rPr>
          <w:sz w:val="24"/>
          <w:szCs w:val="24"/>
        </w:rPr>
        <w:t xml:space="preserve"> the system that teachers have in place </w:t>
      </w:r>
      <w:r>
        <w:rPr>
          <w:sz w:val="24"/>
          <w:szCs w:val="24"/>
        </w:rPr>
        <w:t xml:space="preserve">for online learning </w:t>
      </w:r>
      <w:r w:rsidRPr="0050112F">
        <w:rPr>
          <w:sz w:val="24"/>
          <w:szCs w:val="24"/>
        </w:rPr>
        <w:t xml:space="preserve">and work in conjunction with the teacher </w:t>
      </w:r>
      <w:r>
        <w:rPr>
          <w:sz w:val="24"/>
          <w:szCs w:val="24"/>
        </w:rPr>
        <w:t>to</w:t>
      </w:r>
      <w:r w:rsidRPr="0050112F">
        <w:rPr>
          <w:sz w:val="24"/>
          <w:szCs w:val="24"/>
        </w:rPr>
        <w:t xml:space="preserve"> make sure that they have a plan in place to monitor appropriately.</w:t>
      </w:r>
    </w:p>
    <w:bookmarkEnd w:id="3"/>
    <w:p w14:paraId="466BBC73" w14:textId="77777777" w:rsidR="00F81FA0" w:rsidRDefault="00F81FA0" w:rsidP="00F81FA0">
      <w:pPr>
        <w:spacing w:after="0" w:line="240" w:lineRule="auto"/>
        <w:rPr>
          <w:b/>
          <w:sz w:val="24"/>
          <w:szCs w:val="24"/>
        </w:rPr>
      </w:pPr>
    </w:p>
    <w:p w14:paraId="0000001D" w14:textId="77777777" w:rsidR="00350718" w:rsidRDefault="00D84061">
      <w:pPr>
        <w:spacing w:after="0" w:line="240" w:lineRule="auto"/>
        <w:rPr>
          <w:b/>
          <w:sz w:val="24"/>
          <w:szCs w:val="24"/>
        </w:rPr>
      </w:pPr>
      <w:r>
        <w:rPr>
          <w:b/>
          <w:sz w:val="24"/>
          <w:szCs w:val="24"/>
        </w:rPr>
        <w:t xml:space="preserve">Attention Grabber: </w:t>
      </w:r>
    </w:p>
    <w:p w14:paraId="00000020" w14:textId="77777777" w:rsidR="00350718" w:rsidRDefault="00D84061">
      <w:pPr>
        <w:widowControl w:val="0"/>
        <w:numPr>
          <w:ilvl w:val="0"/>
          <w:numId w:val="7"/>
        </w:numPr>
        <w:spacing w:after="0" w:line="240" w:lineRule="auto"/>
        <w:rPr>
          <w:sz w:val="24"/>
          <w:szCs w:val="24"/>
        </w:rPr>
      </w:pPr>
      <w:r>
        <w:rPr>
          <w:sz w:val="24"/>
          <w:szCs w:val="24"/>
        </w:rPr>
        <w:t xml:space="preserve">Present the following scenario to the class and ask if they think a crime was committed and how serious. </w:t>
      </w:r>
    </w:p>
    <w:p w14:paraId="00000021" w14:textId="77777777" w:rsidR="00350718" w:rsidRDefault="00D84061">
      <w:pPr>
        <w:widowControl w:val="0"/>
        <w:spacing w:after="0" w:line="240" w:lineRule="auto"/>
        <w:ind w:left="720"/>
        <w:rPr>
          <w:sz w:val="24"/>
          <w:szCs w:val="24"/>
        </w:rPr>
      </w:pPr>
      <w:r>
        <w:rPr>
          <w:sz w:val="24"/>
          <w:szCs w:val="24"/>
        </w:rPr>
        <w:lastRenderedPageBreak/>
        <w:t>“Your parents added you as an authorized user on their credit card account. The credit card company issued you your own card with your name on it as an authorized user under your parent’s contract.  Your parents gave you a spending limit and conditions under which you may use the credit card. You are careless and leave your backpack with the credit card in it unattended during lunch. Someone takes your backpack, finds the credit card, and uses the account numbers to make some purchases.”</w:t>
      </w:r>
    </w:p>
    <w:p w14:paraId="00000022" w14:textId="7B174630" w:rsidR="00350718" w:rsidRDefault="00D84061">
      <w:pPr>
        <w:widowControl w:val="0"/>
        <w:numPr>
          <w:ilvl w:val="0"/>
          <w:numId w:val="7"/>
        </w:numPr>
        <w:pBdr>
          <w:top w:val="nil"/>
          <w:left w:val="nil"/>
          <w:bottom w:val="nil"/>
          <w:right w:val="nil"/>
          <w:between w:val="nil"/>
        </w:pBdr>
        <w:spacing w:after="0" w:line="240" w:lineRule="auto"/>
        <w:rPr>
          <w:color w:val="000000"/>
          <w:sz w:val="24"/>
          <w:szCs w:val="24"/>
        </w:rPr>
      </w:pPr>
      <w:r>
        <w:rPr>
          <w:color w:val="000000"/>
          <w:sz w:val="24"/>
          <w:szCs w:val="24"/>
        </w:rPr>
        <w:t xml:space="preserve">Ask the class to raise their </w:t>
      </w:r>
      <w:r w:rsidR="00AB582A">
        <w:rPr>
          <w:color w:val="000000"/>
          <w:sz w:val="24"/>
          <w:szCs w:val="24"/>
        </w:rPr>
        <w:t xml:space="preserve">virtual </w:t>
      </w:r>
      <w:r>
        <w:rPr>
          <w:color w:val="000000"/>
          <w:sz w:val="24"/>
          <w:szCs w:val="24"/>
        </w:rPr>
        <w:t>hand if they think this is a crime</w:t>
      </w:r>
      <w:r w:rsidR="001067F8">
        <w:rPr>
          <w:color w:val="000000"/>
          <w:sz w:val="24"/>
          <w:szCs w:val="24"/>
        </w:rPr>
        <w:t>.</w:t>
      </w:r>
      <w:r>
        <w:rPr>
          <w:color w:val="000000"/>
          <w:sz w:val="24"/>
          <w:szCs w:val="24"/>
        </w:rPr>
        <w:t xml:space="preserve"> Ask a few students with hands raised to explain why. Also ask any students who did not raise their hand </w:t>
      </w:r>
      <w:r w:rsidR="001067F8">
        <w:rPr>
          <w:color w:val="000000"/>
          <w:sz w:val="24"/>
          <w:szCs w:val="24"/>
        </w:rPr>
        <w:t>“</w:t>
      </w:r>
      <w:r>
        <w:rPr>
          <w:color w:val="000000"/>
          <w:sz w:val="24"/>
          <w:szCs w:val="24"/>
        </w:rPr>
        <w:t>why not?</w:t>
      </w:r>
      <w:r w:rsidR="001067F8">
        <w:rPr>
          <w:color w:val="000000"/>
          <w:sz w:val="24"/>
          <w:szCs w:val="24"/>
        </w:rPr>
        <w:t>”.</w:t>
      </w:r>
    </w:p>
    <w:p w14:paraId="00000023" w14:textId="547E2506" w:rsidR="00350718" w:rsidRDefault="00D84061">
      <w:pPr>
        <w:widowControl w:val="0"/>
        <w:numPr>
          <w:ilvl w:val="0"/>
          <w:numId w:val="7"/>
        </w:numPr>
        <w:pBdr>
          <w:top w:val="nil"/>
          <w:left w:val="nil"/>
          <w:bottom w:val="nil"/>
          <w:right w:val="nil"/>
          <w:between w:val="nil"/>
        </w:pBdr>
        <w:spacing w:after="0" w:line="240" w:lineRule="auto"/>
        <w:rPr>
          <w:color w:val="000000"/>
          <w:sz w:val="24"/>
          <w:szCs w:val="24"/>
        </w:rPr>
      </w:pPr>
      <w:r>
        <w:rPr>
          <w:color w:val="000000"/>
          <w:sz w:val="24"/>
          <w:szCs w:val="24"/>
        </w:rPr>
        <w:t xml:space="preserve">Next ask the students to indicate the seriousness of the crime by indicating with their fingers from 1-5 </w:t>
      </w:r>
      <w:bookmarkStart w:id="4" w:name="_Hlk100043281"/>
      <w:r>
        <w:rPr>
          <w:color w:val="000000"/>
          <w:sz w:val="24"/>
          <w:szCs w:val="24"/>
        </w:rPr>
        <w:t xml:space="preserve">with 1 finger being less serious </w:t>
      </w:r>
      <w:r w:rsidR="001067F8">
        <w:rPr>
          <w:color w:val="000000"/>
          <w:sz w:val="24"/>
          <w:szCs w:val="24"/>
        </w:rPr>
        <w:t>and</w:t>
      </w:r>
      <w:r>
        <w:rPr>
          <w:color w:val="000000"/>
          <w:sz w:val="24"/>
          <w:szCs w:val="24"/>
        </w:rPr>
        <w:t xml:space="preserve"> 5 fingers would indicate the most serious. </w:t>
      </w:r>
      <w:bookmarkEnd w:id="4"/>
    </w:p>
    <w:p w14:paraId="00000024" w14:textId="77777777" w:rsidR="00350718" w:rsidRDefault="00D84061">
      <w:pPr>
        <w:widowControl w:val="0"/>
        <w:numPr>
          <w:ilvl w:val="0"/>
          <w:numId w:val="7"/>
        </w:numPr>
        <w:spacing w:after="0" w:line="240" w:lineRule="auto"/>
        <w:rPr>
          <w:sz w:val="24"/>
          <w:szCs w:val="24"/>
        </w:rPr>
      </w:pPr>
      <w:r>
        <w:rPr>
          <w:sz w:val="24"/>
          <w:szCs w:val="24"/>
        </w:rPr>
        <w:t xml:space="preserve">Call on a few students to explain their ratings. Then explain that it is a crime to steal someone’s property, credit card and/or use their credit card fraudulently. If convicted the person may have jail time and pay fines depending on the value of the stolen property. </w:t>
      </w:r>
    </w:p>
    <w:p w14:paraId="00000025" w14:textId="77777777" w:rsidR="00350718" w:rsidRDefault="00D84061">
      <w:pPr>
        <w:widowControl w:val="0"/>
        <w:spacing w:after="0" w:line="240" w:lineRule="auto"/>
        <w:rPr>
          <w:b/>
          <w:sz w:val="24"/>
          <w:szCs w:val="24"/>
        </w:rPr>
      </w:pPr>
      <w:r>
        <w:rPr>
          <w:b/>
          <w:sz w:val="24"/>
          <w:szCs w:val="24"/>
        </w:rPr>
        <w:t>Possible Charges:</w:t>
      </w:r>
    </w:p>
    <w:p w14:paraId="00000026" w14:textId="77777777" w:rsidR="00350718" w:rsidRDefault="00D84061">
      <w:pPr>
        <w:widowControl w:val="0"/>
        <w:spacing w:after="0" w:line="240" w:lineRule="auto"/>
        <w:rPr>
          <w:color w:val="800080"/>
          <w:sz w:val="24"/>
          <w:szCs w:val="24"/>
          <w:u w:val="single"/>
        </w:rPr>
      </w:pPr>
      <w:r>
        <w:rPr>
          <w:color w:val="008000"/>
          <w:sz w:val="24"/>
          <w:szCs w:val="24"/>
        </w:rPr>
        <w:t>13-1802</w:t>
      </w:r>
      <w:r>
        <w:rPr>
          <w:color w:val="000000"/>
          <w:sz w:val="24"/>
          <w:szCs w:val="24"/>
        </w:rPr>
        <w:t>. </w:t>
      </w:r>
      <w:r>
        <w:rPr>
          <w:color w:val="800080"/>
          <w:sz w:val="24"/>
          <w:szCs w:val="24"/>
          <w:u w:val="single"/>
        </w:rPr>
        <w:t>Theft; classification; definitions</w:t>
      </w:r>
    </w:p>
    <w:p w14:paraId="00000027" w14:textId="77777777" w:rsidR="00350718" w:rsidRDefault="00D84061">
      <w:pPr>
        <w:widowControl w:val="0"/>
        <w:spacing w:after="0" w:line="240" w:lineRule="auto"/>
        <w:rPr>
          <w:color w:val="800080"/>
          <w:sz w:val="24"/>
          <w:szCs w:val="24"/>
          <w:u w:val="single"/>
        </w:rPr>
      </w:pPr>
      <w:bookmarkStart w:id="5" w:name="_heading=h.1fob9te" w:colFirst="0" w:colLast="0"/>
      <w:bookmarkEnd w:id="5"/>
      <w:r>
        <w:rPr>
          <w:color w:val="008000"/>
          <w:sz w:val="24"/>
          <w:szCs w:val="24"/>
        </w:rPr>
        <w:t>13-2102</w:t>
      </w:r>
      <w:r>
        <w:rPr>
          <w:color w:val="000000"/>
          <w:sz w:val="24"/>
          <w:szCs w:val="24"/>
        </w:rPr>
        <w:t>. </w:t>
      </w:r>
      <w:r>
        <w:rPr>
          <w:color w:val="800080"/>
          <w:sz w:val="24"/>
          <w:szCs w:val="24"/>
          <w:u w:val="single"/>
        </w:rPr>
        <w:t>Theft of a credit card or obtaining a credit card by fraudulent means; classification</w:t>
      </w:r>
    </w:p>
    <w:p w14:paraId="00000028" w14:textId="77777777" w:rsidR="00350718" w:rsidRDefault="00D84061">
      <w:pPr>
        <w:widowControl w:val="0"/>
        <w:spacing w:after="0" w:line="240" w:lineRule="auto"/>
        <w:rPr>
          <w:sz w:val="24"/>
          <w:szCs w:val="24"/>
        </w:rPr>
      </w:pPr>
      <w:r>
        <w:rPr>
          <w:color w:val="008000"/>
          <w:sz w:val="24"/>
          <w:szCs w:val="24"/>
        </w:rPr>
        <w:t>13-2105</w:t>
      </w:r>
      <w:r>
        <w:rPr>
          <w:color w:val="000000"/>
          <w:sz w:val="24"/>
          <w:szCs w:val="24"/>
        </w:rPr>
        <w:t>. </w:t>
      </w:r>
      <w:r>
        <w:rPr>
          <w:color w:val="800080"/>
          <w:sz w:val="24"/>
          <w:szCs w:val="24"/>
          <w:u w:val="single"/>
        </w:rPr>
        <w:t>Fraudulent use of a credit card; classification</w:t>
      </w:r>
    </w:p>
    <w:p w14:paraId="00000029" w14:textId="77777777" w:rsidR="00350718" w:rsidRDefault="00350718">
      <w:pPr>
        <w:widowControl w:val="0"/>
        <w:spacing w:after="0" w:line="240" w:lineRule="auto"/>
        <w:rPr>
          <w:b/>
          <w:sz w:val="24"/>
          <w:szCs w:val="24"/>
        </w:rPr>
      </w:pPr>
    </w:p>
    <w:p w14:paraId="0000002A" w14:textId="77777777" w:rsidR="00350718" w:rsidRDefault="00D84061">
      <w:pPr>
        <w:widowControl w:val="0"/>
        <w:spacing w:after="0" w:line="240" w:lineRule="auto"/>
        <w:rPr>
          <w:b/>
          <w:sz w:val="24"/>
          <w:szCs w:val="24"/>
        </w:rPr>
      </w:pPr>
      <w:r>
        <w:rPr>
          <w:b/>
          <w:sz w:val="24"/>
          <w:szCs w:val="24"/>
        </w:rPr>
        <w:t>Problem-Solving and Application Activities:</w:t>
      </w:r>
    </w:p>
    <w:p w14:paraId="0000002B" w14:textId="63D9F8D1" w:rsidR="00350718" w:rsidRDefault="00AB582A">
      <w:pPr>
        <w:widowControl w:val="0"/>
        <w:numPr>
          <w:ilvl w:val="0"/>
          <w:numId w:val="7"/>
        </w:numPr>
        <w:spacing w:after="0" w:line="240" w:lineRule="auto"/>
        <w:rPr>
          <w:sz w:val="24"/>
          <w:szCs w:val="24"/>
        </w:rPr>
      </w:pPr>
      <w:r>
        <w:rPr>
          <w:sz w:val="24"/>
          <w:szCs w:val="24"/>
        </w:rPr>
        <w:t>Display on your screen</w:t>
      </w:r>
      <w:r w:rsidR="00D84061">
        <w:rPr>
          <w:sz w:val="24"/>
          <w:szCs w:val="24"/>
        </w:rPr>
        <w:t xml:space="preserve"> the </w:t>
      </w:r>
      <w:r w:rsidR="00D84061">
        <w:rPr>
          <w:b/>
          <w:sz w:val="24"/>
          <w:szCs w:val="24"/>
        </w:rPr>
        <w:t>“Is It a Crime”</w:t>
      </w:r>
      <w:r w:rsidR="00D84061">
        <w:rPr>
          <w:sz w:val="24"/>
          <w:szCs w:val="24"/>
        </w:rPr>
        <w:t xml:space="preserve"> </w:t>
      </w:r>
      <w:r w:rsidR="00D84061">
        <w:rPr>
          <w:b/>
          <w:sz w:val="24"/>
          <w:szCs w:val="24"/>
        </w:rPr>
        <w:t>Handout</w:t>
      </w:r>
      <w:r w:rsidR="00D84061">
        <w:rPr>
          <w:sz w:val="24"/>
          <w:szCs w:val="24"/>
        </w:rPr>
        <w:t xml:space="preserve"> pg. 4</w:t>
      </w:r>
      <w:r>
        <w:rPr>
          <w:sz w:val="24"/>
          <w:szCs w:val="24"/>
        </w:rPr>
        <w:t xml:space="preserve">. Inform the students that they will be placed in breakout rooms to collaborate with a small group. </w:t>
      </w:r>
    </w:p>
    <w:p w14:paraId="0000002C" w14:textId="5355EE6A" w:rsidR="00350718" w:rsidRDefault="00D84061">
      <w:pPr>
        <w:widowControl w:val="0"/>
        <w:numPr>
          <w:ilvl w:val="0"/>
          <w:numId w:val="7"/>
        </w:numPr>
        <w:spacing w:after="0" w:line="240" w:lineRule="auto"/>
        <w:rPr>
          <w:sz w:val="24"/>
          <w:szCs w:val="24"/>
        </w:rPr>
      </w:pPr>
      <w:r>
        <w:rPr>
          <w:sz w:val="24"/>
          <w:szCs w:val="24"/>
        </w:rPr>
        <w:t>Instruct the groups to read and discuss each scenario and come to a group consensus how serious</w:t>
      </w:r>
      <w:r w:rsidR="00AB582A">
        <w:rPr>
          <w:sz w:val="24"/>
          <w:szCs w:val="24"/>
        </w:rPr>
        <w:t xml:space="preserve"> </w:t>
      </w:r>
      <w:r w:rsidR="003B1F6F">
        <w:rPr>
          <w:sz w:val="24"/>
          <w:szCs w:val="24"/>
        </w:rPr>
        <w:t xml:space="preserve">of a crime </w:t>
      </w:r>
      <w:r w:rsidR="00AB582A">
        <w:rPr>
          <w:sz w:val="24"/>
          <w:szCs w:val="24"/>
        </w:rPr>
        <w:t xml:space="preserve">on a scale from 1-5 </w:t>
      </w:r>
      <w:r w:rsidR="00AB582A">
        <w:rPr>
          <w:color w:val="000000"/>
          <w:sz w:val="24"/>
          <w:szCs w:val="24"/>
        </w:rPr>
        <w:t>with 1 being less serious and 5 would indicate the most serious.</w:t>
      </w:r>
    </w:p>
    <w:p w14:paraId="0000002D" w14:textId="691363D4" w:rsidR="00350718" w:rsidRDefault="00D84061">
      <w:pPr>
        <w:widowControl w:val="0"/>
        <w:numPr>
          <w:ilvl w:val="0"/>
          <w:numId w:val="7"/>
        </w:numPr>
        <w:spacing w:after="0" w:line="240" w:lineRule="auto"/>
        <w:rPr>
          <w:sz w:val="24"/>
          <w:szCs w:val="24"/>
        </w:rPr>
      </w:pPr>
      <w:r>
        <w:rPr>
          <w:sz w:val="24"/>
          <w:szCs w:val="24"/>
        </w:rPr>
        <w:t xml:space="preserve">Groups should choose a recorder to record the </w:t>
      </w:r>
      <w:r w:rsidR="003B1F6F">
        <w:rPr>
          <w:sz w:val="24"/>
          <w:szCs w:val="24"/>
        </w:rPr>
        <w:t xml:space="preserve">group </w:t>
      </w:r>
      <w:r w:rsidR="00AB582A">
        <w:rPr>
          <w:sz w:val="24"/>
          <w:szCs w:val="24"/>
        </w:rPr>
        <w:t>rating</w:t>
      </w:r>
      <w:r>
        <w:rPr>
          <w:sz w:val="24"/>
          <w:szCs w:val="24"/>
        </w:rPr>
        <w:t xml:space="preserve"> </w:t>
      </w:r>
      <w:r w:rsidR="003B1F6F">
        <w:rPr>
          <w:sz w:val="24"/>
          <w:szCs w:val="24"/>
        </w:rPr>
        <w:t xml:space="preserve">for </w:t>
      </w:r>
      <w:r w:rsidR="00AB582A">
        <w:rPr>
          <w:sz w:val="24"/>
          <w:szCs w:val="24"/>
        </w:rPr>
        <w:t>each scenario</w:t>
      </w:r>
      <w:r>
        <w:rPr>
          <w:sz w:val="24"/>
          <w:szCs w:val="24"/>
        </w:rPr>
        <w:t xml:space="preserve"> </w:t>
      </w:r>
      <w:r w:rsidR="003B1F6F">
        <w:rPr>
          <w:sz w:val="24"/>
          <w:szCs w:val="24"/>
        </w:rPr>
        <w:t>and be ready to report out.</w:t>
      </w:r>
    </w:p>
    <w:p w14:paraId="034CE509" w14:textId="08F6AF4B" w:rsidR="00D94569" w:rsidRDefault="00D94569" w:rsidP="00D94569">
      <w:pPr>
        <w:widowControl w:val="0"/>
        <w:numPr>
          <w:ilvl w:val="0"/>
          <w:numId w:val="7"/>
        </w:numPr>
        <w:pBdr>
          <w:top w:val="nil"/>
          <w:left w:val="nil"/>
          <w:bottom w:val="nil"/>
          <w:right w:val="nil"/>
          <w:between w:val="nil"/>
        </w:pBdr>
        <w:spacing w:after="0" w:line="240" w:lineRule="auto"/>
        <w:rPr>
          <w:color w:val="000000"/>
          <w:sz w:val="24"/>
          <w:szCs w:val="24"/>
        </w:rPr>
      </w:pPr>
      <w:r>
        <w:rPr>
          <w:color w:val="000000"/>
          <w:sz w:val="24"/>
          <w:szCs w:val="24"/>
        </w:rPr>
        <w:t>Call on each group to share one scenario and the rating they gave it and reasons why.</w:t>
      </w:r>
      <w:r w:rsidRPr="00D94569">
        <w:rPr>
          <w:color w:val="000000"/>
          <w:sz w:val="24"/>
          <w:szCs w:val="24"/>
        </w:rPr>
        <w:t xml:space="preserve"> </w:t>
      </w:r>
      <w:r>
        <w:rPr>
          <w:color w:val="000000"/>
          <w:sz w:val="24"/>
          <w:szCs w:val="24"/>
        </w:rPr>
        <w:t>Ask the presenting group to comment on the criteria their group utilized to identify if the action was a crime or not and how serious.</w:t>
      </w:r>
    </w:p>
    <w:p w14:paraId="293C5AFB" w14:textId="2FCBCC1A" w:rsidR="00D94569" w:rsidRPr="00D94569" w:rsidRDefault="003B1F6F" w:rsidP="00D94569">
      <w:pPr>
        <w:widowControl w:val="0"/>
        <w:numPr>
          <w:ilvl w:val="0"/>
          <w:numId w:val="7"/>
        </w:numPr>
        <w:pBdr>
          <w:top w:val="nil"/>
          <w:left w:val="nil"/>
          <w:bottom w:val="nil"/>
          <w:right w:val="nil"/>
          <w:between w:val="nil"/>
        </w:pBdr>
        <w:spacing w:after="0" w:line="240" w:lineRule="auto"/>
        <w:rPr>
          <w:color w:val="000000"/>
          <w:sz w:val="24"/>
          <w:szCs w:val="24"/>
        </w:rPr>
      </w:pPr>
      <w:r w:rsidRPr="00D94569">
        <w:rPr>
          <w:color w:val="000000"/>
          <w:sz w:val="24"/>
          <w:szCs w:val="24"/>
        </w:rPr>
        <w:t>Instruct the class to observe the differences that may appear among their peers’ ratings. (</w:t>
      </w:r>
      <w:r w:rsidR="00D94569" w:rsidRPr="00D94569">
        <w:rPr>
          <w:color w:val="000000"/>
          <w:sz w:val="24"/>
          <w:szCs w:val="24"/>
        </w:rPr>
        <w:t>See</w:t>
      </w:r>
      <w:r w:rsidRPr="00D94569">
        <w:rPr>
          <w:color w:val="000000"/>
          <w:sz w:val="24"/>
          <w:szCs w:val="24"/>
        </w:rPr>
        <w:t xml:space="preserve"> </w:t>
      </w:r>
      <w:r w:rsidRPr="00957C91">
        <w:rPr>
          <w:b/>
          <w:bCs/>
          <w:color w:val="000000"/>
          <w:sz w:val="24"/>
          <w:szCs w:val="24"/>
        </w:rPr>
        <w:t>F</w:t>
      </w:r>
      <w:r w:rsidRPr="00D94569">
        <w:rPr>
          <w:b/>
          <w:color w:val="000000"/>
          <w:sz w:val="24"/>
          <w:szCs w:val="24"/>
        </w:rPr>
        <w:t>acilitator Guide</w:t>
      </w:r>
      <w:r w:rsidRPr="00D94569">
        <w:rPr>
          <w:color w:val="000000"/>
          <w:sz w:val="24"/>
          <w:szCs w:val="24"/>
        </w:rPr>
        <w:t xml:space="preserve"> pgs. 5-6)</w:t>
      </w:r>
    </w:p>
    <w:p w14:paraId="6CBA84C8" w14:textId="0E2E4866" w:rsidR="003B1F6F" w:rsidRPr="003B1F6F" w:rsidRDefault="003B1F6F" w:rsidP="003B1F6F">
      <w:pPr>
        <w:widowControl w:val="0"/>
        <w:spacing w:after="0" w:line="240" w:lineRule="auto"/>
        <w:rPr>
          <w:b/>
          <w:bCs/>
          <w:sz w:val="24"/>
          <w:szCs w:val="24"/>
        </w:rPr>
      </w:pPr>
      <w:r w:rsidRPr="003B1F6F">
        <w:rPr>
          <w:b/>
          <w:bCs/>
          <w:sz w:val="24"/>
          <w:szCs w:val="24"/>
        </w:rPr>
        <w:t>If Breakout Rooms Are Not Available:</w:t>
      </w:r>
    </w:p>
    <w:p w14:paraId="209C21C3" w14:textId="2E40702A" w:rsidR="003B1F6F" w:rsidRDefault="003B1F6F" w:rsidP="003B1F6F">
      <w:pPr>
        <w:pStyle w:val="ListParagraph"/>
        <w:widowControl w:val="0"/>
        <w:numPr>
          <w:ilvl w:val="0"/>
          <w:numId w:val="10"/>
        </w:numPr>
        <w:spacing w:after="0" w:line="240" w:lineRule="auto"/>
        <w:rPr>
          <w:sz w:val="24"/>
          <w:szCs w:val="24"/>
        </w:rPr>
      </w:pPr>
      <w:r>
        <w:rPr>
          <w:sz w:val="24"/>
          <w:szCs w:val="24"/>
        </w:rPr>
        <w:t xml:space="preserve">Display on your screen the </w:t>
      </w:r>
      <w:r>
        <w:rPr>
          <w:b/>
          <w:sz w:val="24"/>
          <w:szCs w:val="24"/>
        </w:rPr>
        <w:t>“Is It a Crime”</w:t>
      </w:r>
      <w:r>
        <w:rPr>
          <w:sz w:val="24"/>
          <w:szCs w:val="24"/>
        </w:rPr>
        <w:t xml:space="preserve"> </w:t>
      </w:r>
      <w:r>
        <w:rPr>
          <w:b/>
          <w:sz w:val="24"/>
          <w:szCs w:val="24"/>
        </w:rPr>
        <w:t>Handout</w:t>
      </w:r>
      <w:r>
        <w:rPr>
          <w:sz w:val="24"/>
          <w:szCs w:val="24"/>
        </w:rPr>
        <w:t xml:space="preserve"> pg. 4.</w:t>
      </w:r>
    </w:p>
    <w:p w14:paraId="074E6163" w14:textId="6F71B183" w:rsidR="003B1F6F" w:rsidRPr="003B1F6F" w:rsidRDefault="003B1F6F" w:rsidP="003B1F6F">
      <w:pPr>
        <w:pStyle w:val="ListParagraph"/>
        <w:widowControl w:val="0"/>
        <w:numPr>
          <w:ilvl w:val="0"/>
          <w:numId w:val="10"/>
        </w:numPr>
        <w:spacing w:after="0" w:line="240" w:lineRule="auto"/>
        <w:rPr>
          <w:sz w:val="24"/>
          <w:szCs w:val="24"/>
        </w:rPr>
      </w:pPr>
      <w:r w:rsidRPr="003B1F6F">
        <w:rPr>
          <w:sz w:val="24"/>
          <w:szCs w:val="24"/>
        </w:rPr>
        <w:t xml:space="preserve">Instruct each student to rate the seriousness of each crime </w:t>
      </w:r>
      <w:r>
        <w:rPr>
          <w:sz w:val="24"/>
          <w:szCs w:val="24"/>
        </w:rPr>
        <w:t>o</w:t>
      </w:r>
      <w:r w:rsidRPr="003B1F6F">
        <w:rPr>
          <w:sz w:val="24"/>
          <w:szCs w:val="24"/>
        </w:rPr>
        <w:t xml:space="preserve">n a scale from 1-5 </w:t>
      </w:r>
      <w:r w:rsidRPr="003B1F6F">
        <w:rPr>
          <w:color w:val="000000"/>
          <w:sz w:val="24"/>
          <w:szCs w:val="24"/>
        </w:rPr>
        <w:t>with 1 being less serious and 5 would indicate the most serious</w:t>
      </w:r>
      <w:r>
        <w:rPr>
          <w:color w:val="000000"/>
          <w:sz w:val="24"/>
          <w:szCs w:val="24"/>
        </w:rPr>
        <w:t xml:space="preserve"> on their own paper.</w:t>
      </w:r>
    </w:p>
    <w:p w14:paraId="07AD725E" w14:textId="0FF008EA" w:rsidR="003B1F6F" w:rsidRPr="003B1F6F" w:rsidRDefault="003B1F6F" w:rsidP="003B1F6F">
      <w:pPr>
        <w:pStyle w:val="ListParagraph"/>
        <w:widowControl w:val="0"/>
        <w:numPr>
          <w:ilvl w:val="0"/>
          <w:numId w:val="10"/>
        </w:numPr>
        <w:spacing w:after="0" w:line="240" w:lineRule="auto"/>
        <w:rPr>
          <w:sz w:val="24"/>
          <w:szCs w:val="24"/>
        </w:rPr>
      </w:pPr>
      <w:r w:rsidRPr="003B1F6F">
        <w:rPr>
          <w:color w:val="000000"/>
          <w:sz w:val="24"/>
          <w:szCs w:val="24"/>
        </w:rPr>
        <w:t>Call out each scenario and ask a few volunteers to share their rating and reasons why. Ask if anyone else rated that scenario differently and why.</w:t>
      </w:r>
    </w:p>
    <w:p w14:paraId="0000002E" w14:textId="1E03A73C" w:rsidR="00350718" w:rsidRPr="003B1F6F" w:rsidRDefault="00D84061" w:rsidP="003B1F6F">
      <w:pPr>
        <w:pStyle w:val="ListParagraph"/>
        <w:widowControl w:val="0"/>
        <w:numPr>
          <w:ilvl w:val="0"/>
          <w:numId w:val="10"/>
        </w:numPr>
        <w:spacing w:after="0" w:line="240" w:lineRule="auto"/>
        <w:rPr>
          <w:sz w:val="24"/>
          <w:szCs w:val="24"/>
        </w:rPr>
      </w:pPr>
      <w:r w:rsidRPr="003B1F6F">
        <w:rPr>
          <w:color w:val="000000"/>
          <w:sz w:val="24"/>
          <w:szCs w:val="24"/>
        </w:rPr>
        <w:t xml:space="preserve">Instruct the class to observe the </w:t>
      </w:r>
      <w:r w:rsidR="003B1F6F" w:rsidRPr="003B1F6F">
        <w:rPr>
          <w:color w:val="000000"/>
          <w:sz w:val="24"/>
          <w:szCs w:val="24"/>
        </w:rPr>
        <w:t>differences that may appear among their peers’ ratings</w:t>
      </w:r>
      <w:r w:rsidRPr="003B1F6F">
        <w:rPr>
          <w:color w:val="000000"/>
          <w:sz w:val="24"/>
          <w:szCs w:val="24"/>
        </w:rPr>
        <w:t>. (</w:t>
      </w:r>
      <w:r w:rsidR="00D94569" w:rsidRPr="003B1F6F">
        <w:rPr>
          <w:color w:val="000000"/>
          <w:sz w:val="24"/>
          <w:szCs w:val="24"/>
        </w:rPr>
        <w:t>See</w:t>
      </w:r>
      <w:r w:rsidRPr="003B1F6F">
        <w:rPr>
          <w:color w:val="000000"/>
          <w:sz w:val="24"/>
          <w:szCs w:val="24"/>
        </w:rPr>
        <w:t xml:space="preserve"> </w:t>
      </w:r>
      <w:r w:rsidRPr="003B1F6F">
        <w:rPr>
          <w:b/>
          <w:color w:val="000000"/>
          <w:sz w:val="24"/>
          <w:szCs w:val="24"/>
        </w:rPr>
        <w:t>Facilitator Guide</w:t>
      </w:r>
      <w:r w:rsidRPr="003B1F6F">
        <w:rPr>
          <w:color w:val="000000"/>
          <w:sz w:val="24"/>
          <w:szCs w:val="24"/>
        </w:rPr>
        <w:t xml:space="preserve"> pgs. 5-6)</w:t>
      </w:r>
    </w:p>
    <w:p w14:paraId="00000030" w14:textId="0FFE4623" w:rsidR="00350718" w:rsidRDefault="00D84061">
      <w:pPr>
        <w:widowControl w:val="0"/>
        <w:numPr>
          <w:ilvl w:val="0"/>
          <w:numId w:val="7"/>
        </w:numPr>
        <w:pBdr>
          <w:top w:val="nil"/>
          <w:left w:val="nil"/>
          <w:bottom w:val="nil"/>
          <w:right w:val="nil"/>
          <w:between w:val="nil"/>
        </w:pBdr>
        <w:spacing w:after="0" w:line="240" w:lineRule="auto"/>
        <w:rPr>
          <w:color w:val="000000"/>
          <w:sz w:val="24"/>
          <w:szCs w:val="24"/>
        </w:rPr>
      </w:pPr>
      <w:r>
        <w:rPr>
          <w:color w:val="000000"/>
          <w:sz w:val="24"/>
          <w:szCs w:val="24"/>
        </w:rPr>
        <w:t xml:space="preserve">Explain that laws regarding juveniles committing crimes try to protect the juvenile from jail time. Diversion programs, fines/restitution, community service and classes may be given instead. These alternatives to jail time can still cost the juvenile and </w:t>
      </w:r>
      <w:r w:rsidR="001067F8">
        <w:rPr>
          <w:color w:val="000000"/>
          <w:sz w:val="24"/>
          <w:szCs w:val="24"/>
        </w:rPr>
        <w:t xml:space="preserve">their </w:t>
      </w:r>
      <w:r>
        <w:rPr>
          <w:color w:val="000000"/>
          <w:sz w:val="24"/>
          <w:szCs w:val="24"/>
        </w:rPr>
        <w:t xml:space="preserve">family time, money, and loss of opportunities, along with negative effects on school life, social life, and future plans. </w:t>
      </w:r>
    </w:p>
    <w:p w14:paraId="00000031" w14:textId="77777777" w:rsidR="00350718" w:rsidRDefault="00DF610E">
      <w:pPr>
        <w:widowControl w:val="0"/>
        <w:pBdr>
          <w:top w:val="nil"/>
          <w:left w:val="nil"/>
          <w:bottom w:val="nil"/>
          <w:right w:val="nil"/>
          <w:between w:val="nil"/>
        </w:pBdr>
        <w:spacing w:after="0" w:line="240" w:lineRule="auto"/>
        <w:ind w:left="720"/>
        <w:rPr>
          <w:sz w:val="24"/>
          <w:szCs w:val="24"/>
        </w:rPr>
      </w:pPr>
      <w:hyperlink r:id="rId9">
        <w:r w:rsidR="00D84061">
          <w:rPr>
            <w:color w:val="1155CC"/>
            <w:sz w:val="24"/>
            <w:szCs w:val="24"/>
            <w:u w:val="single"/>
          </w:rPr>
          <w:t>https://www.azleg.gov/ars/8/00321.htm</w:t>
        </w:r>
      </w:hyperlink>
      <w:r w:rsidR="00D84061">
        <w:rPr>
          <w:sz w:val="24"/>
          <w:szCs w:val="24"/>
        </w:rPr>
        <w:t xml:space="preserve"> </w:t>
      </w:r>
    </w:p>
    <w:p w14:paraId="00000032" w14:textId="77777777" w:rsidR="00350718" w:rsidRDefault="00D84061">
      <w:pPr>
        <w:widowControl w:val="0"/>
        <w:numPr>
          <w:ilvl w:val="0"/>
          <w:numId w:val="7"/>
        </w:numPr>
        <w:pBdr>
          <w:top w:val="nil"/>
          <w:left w:val="nil"/>
          <w:bottom w:val="nil"/>
          <w:right w:val="nil"/>
          <w:between w:val="nil"/>
        </w:pBdr>
        <w:spacing w:after="0" w:line="240" w:lineRule="auto"/>
        <w:rPr>
          <w:color w:val="000000"/>
          <w:sz w:val="24"/>
          <w:szCs w:val="24"/>
        </w:rPr>
      </w:pPr>
      <w:r>
        <w:rPr>
          <w:color w:val="000000"/>
          <w:sz w:val="24"/>
          <w:szCs w:val="24"/>
        </w:rPr>
        <w:t xml:space="preserve">Further explain that the seriousness of a crime is usually determined by the extent of damages. In the cases of credit card theft, penalties and fines may increase in relation to the amount or value of what was stolen. </w:t>
      </w:r>
    </w:p>
    <w:p w14:paraId="00000033" w14:textId="78C8C244" w:rsidR="00350718" w:rsidRDefault="00D94569">
      <w:pPr>
        <w:widowControl w:val="0"/>
        <w:numPr>
          <w:ilvl w:val="0"/>
          <w:numId w:val="7"/>
        </w:numPr>
        <w:pBdr>
          <w:top w:val="nil"/>
          <w:left w:val="nil"/>
          <w:bottom w:val="nil"/>
          <w:right w:val="nil"/>
          <w:between w:val="nil"/>
        </w:pBdr>
        <w:spacing w:after="0" w:line="240" w:lineRule="auto"/>
        <w:rPr>
          <w:color w:val="000000"/>
          <w:sz w:val="24"/>
          <w:szCs w:val="24"/>
        </w:rPr>
      </w:pPr>
      <w:r>
        <w:rPr>
          <w:sz w:val="24"/>
          <w:szCs w:val="24"/>
        </w:rPr>
        <w:t>Ask the class to enter in the chat box</w:t>
      </w:r>
      <w:r w:rsidR="00D84061">
        <w:rPr>
          <w:sz w:val="24"/>
          <w:szCs w:val="24"/>
        </w:rPr>
        <w:t xml:space="preserve"> </w:t>
      </w:r>
      <w:r>
        <w:rPr>
          <w:sz w:val="24"/>
          <w:szCs w:val="24"/>
        </w:rPr>
        <w:t>affects</w:t>
      </w:r>
      <w:r w:rsidR="00D84061">
        <w:rPr>
          <w:sz w:val="24"/>
          <w:szCs w:val="24"/>
        </w:rPr>
        <w:t xml:space="preserve"> there might be on social, academic, and future for the </w:t>
      </w:r>
      <w:r w:rsidR="00D84061">
        <w:rPr>
          <w:sz w:val="24"/>
          <w:szCs w:val="24"/>
        </w:rPr>
        <w:lastRenderedPageBreak/>
        <w:t xml:space="preserve">youth when involved in delinquency such as credit card theft and fraud. </w:t>
      </w:r>
      <w:r>
        <w:rPr>
          <w:sz w:val="24"/>
          <w:szCs w:val="24"/>
        </w:rPr>
        <w:t>Read off comments as they are entered.</w:t>
      </w:r>
    </w:p>
    <w:p w14:paraId="00000035" w14:textId="324EB661" w:rsidR="00350718" w:rsidRDefault="00D84061">
      <w:pPr>
        <w:widowControl w:val="0"/>
        <w:numPr>
          <w:ilvl w:val="0"/>
          <w:numId w:val="7"/>
        </w:numPr>
        <w:pBdr>
          <w:top w:val="nil"/>
          <w:left w:val="nil"/>
          <w:bottom w:val="nil"/>
          <w:right w:val="nil"/>
          <w:between w:val="nil"/>
        </w:pBdr>
        <w:spacing w:after="0" w:line="240" w:lineRule="auto"/>
        <w:rPr>
          <w:color w:val="000000"/>
          <w:sz w:val="24"/>
          <w:szCs w:val="24"/>
        </w:rPr>
      </w:pPr>
      <w:r>
        <w:rPr>
          <w:color w:val="000000"/>
          <w:sz w:val="24"/>
          <w:szCs w:val="24"/>
        </w:rPr>
        <w:t xml:space="preserve">Debrief the lesson by asking students to give an example of a crime </w:t>
      </w:r>
      <w:r>
        <w:rPr>
          <w:sz w:val="24"/>
          <w:szCs w:val="24"/>
        </w:rPr>
        <w:t>involving someone else’s credit</w:t>
      </w:r>
      <w:r w:rsidR="00D94569">
        <w:rPr>
          <w:sz w:val="24"/>
          <w:szCs w:val="24"/>
        </w:rPr>
        <w:t xml:space="preserve"> and the possible consequences.</w:t>
      </w:r>
      <w:r>
        <w:rPr>
          <w:color w:val="000000"/>
          <w:sz w:val="24"/>
          <w:szCs w:val="24"/>
        </w:rPr>
        <w:t xml:space="preserve"> </w:t>
      </w:r>
    </w:p>
    <w:p w14:paraId="00000036" w14:textId="77777777" w:rsidR="00350718" w:rsidRDefault="00350718">
      <w:pPr>
        <w:widowControl w:val="0"/>
        <w:pBdr>
          <w:top w:val="nil"/>
          <w:left w:val="nil"/>
          <w:bottom w:val="nil"/>
          <w:right w:val="nil"/>
          <w:between w:val="nil"/>
        </w:pBdr>
        <w:spacing w:after="0" w:line="240" w:lineRule="auto"/>
        <w:rPr>
          <w:color w:val="000000"/>
          <w:sz w:val="24"/>
          <w:szCs w:val="24"/>
        </w:rPr>
      </w:pPr>
    </w:p>
    <w:p w14:paraId="00000037" w14:textId="77777777" w:rsidR="00350718" w:rsidRDefault="00D84061">
      <w:pPr>
        <w:jc w:val="center"/>
        <w:rPr>
          <w:sz w:val="24"/>
          <w:szCs w:val="24"/>
        </w:rPr>
      </w:pPr>
      <w:r>
        <w:br w:type="page"/>
      </w:r>
      <w:r>
        <w:rPr>
          <w:sz w:val="24"/>
          <w:szCs w:val="24"/>
        </w:rPr>
        <w:lastRenderedPageBreak/>
        <w:t xml:space="preserve">  </w:t>
      </w:r>
      <w:r>
        <w:rPr>
          <w:b/>
          <w:noProof/>
          <w:sz w:val="24"/>
          <w:szCs w:val="24"/>
        </w:rPr>
        <w:drawing>
          <wp:inline distT="0" distB="0" distL="0" distR="0" wp14:anchorId="467627DA" wp14:editId="3DE39E34">
            <wp:extent cx="2051685" cy="954405"/>
            <wp:effectExtent l="0" t="0" r="0" b="0"/>
            <wp:docPr id="12"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8"/>
                    <a:srcRect/>
                    <a:stretch>
                      <a:fillRect/>
                    </a:stretch>
                  </pic:blipFill>
                  <pic:spPr>
                    <a:xfrm>
                      <a:off x="0" y="0"/>
                      <a:ext cx="2051685" cy="954405"/>
                    </a:xfrm>
                    <a:prstGeom prst="rect">
                      <a:avLst/>
                    </a:prstGeom>
                    <a:ln/>
                  </pic:spPr>
                </pic:pic>
              </a:graphicData>
            </a:graphic>
          </wp:inline>
        </w:drawing>
      </w:r>
    </w:p>
    <w:p w14:paraId="00000038" w14:textId="77777777" w:rsidR="00350718" w:rsidRDefault="00D84061">
      <w:pPr>
        <w:pBdr>
          <w:bottom w:val="single" w:sz="4" w:space="2" w:color="000000"/>
        </w:pBdr>
        <w:spacing w:after="0" w:line="240" w:lineRule="auto"/>
        <w:jc w:val="center"/>
        <w:rPr>
          <w:sz w:val="20"/>
          <w:szCs w:val="20"/>
        </w:rPr>
      </w:pPr>
      <w:r>
        <w:rPr>
          <w:sz w:val="20"/>
          <w:szCs w:val="20"/>
        </w:rPr>
        <w:t>The Law-Related Education Academy is sponsored by the Arizona Foundation for Legal Services &amp; Education with funding made possible by the Arizona Department of Education School Safety Program.</w:t>
      </w:r>
    </w:p>
    <w:p w14:paraId="00000039" w14:textId="77777777" w:rsidR="00350718" w:rsidRDefault="00350718">
      <w:pPr>
        <w:spacing w:after="0" w:line="240" w:lineRule="auto"/>
        <w:jc w:val="center"/>
        <w:rPr>
          <w:b/>
          <w:sz w:val="24"/>
          <w:szCs w:val="24"/>
          <w:u w:val="single"/>
        </w:rPr>
      </w:pPr>
    </w:p>
    <w:p w14:paraId="0000003A" w14:textId="77777777" w:rsidR="00350718" w:rsidRDefault="00D84061">
      <w:pPr>
        <w:spacing w:after="0" w:line="240" w:lineRule="auto"/>
        <w:jc w:val="center"/>
        <w:rPr>
          <w:b/>
          <w:sz w:val="24"/>
          <w:szCs w:val="24"/>
        </w:rPr>
      </w:pPr>
      <w:r>
        <w:rPr>
          <w:b/>
          <w:sz w:val="24"/>
          <w:szCs w:val="24"/>
        </w:rPr>
        <w:t>“Financial Gains” Academy</w:t>
      </w:r>
    </w:p>
    <w:p w14:paraId="0000003B" w14:textId="77777777" w:rsidR="00350718" w:rsidRDefault="00D84061">
      <w:pPr>
        <w:spacing w:after="0" w:line="240" w:lineRule="auto"/>
        <w:jc w:val="center"/>
        <w:rPr>
          <w:sz w:val="24"/>
          <w:szCs w:val="24"/>
        </w:rPr>
      </w:pPr>
      <w:r>
        <w:rPr>
          <w:sz w:val="24"/>
          <w:szCs w:val="24"/>
        </w:rPr>
        <w:t>(Middle/High School)</w:t>
      </w:r>
    </w:p>
    <w:p w14:paraId="0000003C" w14:textId="77777777" w:rsidR="00350718" w:rsidRDefault="00D84061">
      <w:pPr>
        <w:widowControl w:val="0"/>
        <w:spacing w:after="0" w:line="240" w:lineRule="auto"/>
        <w:ind w:left="1710" w:hanging="1710"/>
        <w:jc w:val="center"/>
        <w:rPr>
          <w:b/>
          <w:sz w:val="24"/>
          <w:szCs w:val="24"/>
        </w:rPr>
      </w:pPr>
      <w:r>
        <w:rPr>
          <w:b/>
          <w:sz w:val="24"/>
          <w:szCs w:val="24"/>
        </w:rPr>
        <w:t xml:space="preserve">Taking Credit When Not Due </w:t>
      </w:r>
    </w:p>
    <w:p w14:paraId="0000003D" w14:textId="77777777" w:rsidR="00350718" w:rsidRDefault="00D84061">
      <w:pPr>
        <w:spacing w:after="0" w:line="240" w:lineRule="auto"/>
        <w:jc w:val="center"/>
        <w:rPr>
          <w:b/>
          <w:sz w:val="24"/>
          <w:szCs w:val="24"/>
        </w:rPr>
      </w:pPr>
      <w:r>
        <w:rPr>
          <w:b/>
          <w:sz w:val="24"/>
          <w:szCs w:val="24"/>
        </w:rPr>
        <w:t xml:space="preserve">Is It a Crime? </w:t>
      </w:r>
    </w:p>
    <w:p w14:paraId="0000003E" w14:textId="77777777" w:rsidR="00350718" w:rsidRDefault="00D84061">
      <w:pPr>
        <w:spacing w:after="0" w:line="240" w:lineRule="auto"/>
        <w:jc w:val="center"/>
        <w:rPr>
          <w:b/>
          <w:sz w:val="24"/>
          <w:szCs w:val="24"/>
        </w:rPr>
      </w:pPr>
      <w:r>
        <w:rPr>
          <w:b/>
          <w:sz w:val="24"/>
          <w:szCs w:val="24"/>
        </w:rPr>
        <w:t>Handout</w:t>
      </w:r>
    </w:p>
    <w:p w14:paraId="0000003F" w14:textId="77777777" w:rsidR="00350718" w:rsidRDefault="00350718">
      <w:pPr>
        <w:spacing w:after="0" w:line="240" w:lineRule="auto"/>
        <w:jc w:val="center"/>
        <w:rPr>
          <w:sz w:val="24"/>
          <w:szCs w:val="24"/>
        </w:rPr>
      </w:pPr>
    </w:p>
    <w:p w14:paraId="0000004C" w14:textId="77777777" w:rsidR="00350718" w:rsidRPr="00EC0E61" w:rsidRDefault="00350718" w:rsidP="00D84061">
      <w:pPr>
        <w:widowControl w:val="0"/>
        <w:spacing w:after="0" w:line="240" w:lineRule="auto"/>
        <w:ind w:left="1080"/>
        <w:rPr>
          <w:sz w:val="24"/>
          <w:szCs w:val="24"/>
        </w:rPr>
      </w:pPr>
      <w:bookmarkStart w:id="6" w:name="_heading=h.30j0zll" w:colFirst="0" w:colLast="0"/>
      <w:bookmarkStart w:id="7" w:name="_heading=h.x749yb20mz8l" w:colFirst="0" w:colLast="0"/>
      <w:bookmarkEnd w:id="6"/>
      <w:bookmarkEnd w:id="7"/>
    </w:p>
    <w:p w14:paraId="7AF25EE5" w14:textId="0DDDCAB1" w:rsidR="009535D9" w:rsidRDefault="009535D9" w:rsidP="00D84061">
      <w:pPr>
        <w:widowControl w:val="0"/>
        <w:numPr>
          <w:ilvl w:val="0"/>
          <w:numId w:val="5"/>
        </w:numPr>
        <w:spacing w:after="0" w:line="240" w:lineRule="auto"/>
        <w:ind w:left="1080"/>
        <w:rPr>
          <w:sz w:val="24"/>
          <w:szCs w:val="24"/>
        </w:rPr>
      </w:pPr>
      <w:bookmarkStart w:id="8" w:name="_Hlk100659266"/>
      <w:r>
        <w:rPr>
          <w:sz w:val="24"/>
          <w:szCs w:val="24"/>
        </w:rPr>
        <w:t xml:space="preserve">Receiving a limited amount credit card on your birthday then regifting it to another person. </w:t>
      </w:r>
    </w:p>
    <w:bookmarkEnd w:id="8"/>
    <w:p w14:paraId="250B38B4" w14:textId="77777777" w:rsidR="009535D9" w:rsidRDefault="009535D9" w:rsidP="009535D9">
      <w:pPr>
        <w:widowControl w:val="0"/>
        <w:spacing w:after="0" w:line="240" w:lineRule="auto"/>
        <w:ind w:left="1080"/>
        <w:rPr>
          <w:sz w:val="24"/>
          <w:szCs w:val="24"/>
        </w:rPr>
      </w:pPr>
    </w:p>
    <w:p w14:paraId="0392FD68" w14:textId="65760032" w:rsidR="00A2137C" w:rsidRDefault="00A2137C" w:rsidP="00D84061">
      <w:pPr>
        <w:widowControl w:val="0"/>
        <w:numPr>
          <w:ilvl w:val="0"/>
          <w:numId w:val="5"/>
        </w:numPr>
        <w:spacing w:after="0" w:line="240" w:lineRule="auto"/>
        <w:ind w:left="1080"/>
        <w:rPr>
          <w:sz w:val="24"/>
          <w:szCs w:val="24"/>
        </w:rPr>
      </w:pPr>
      <w:r>
        <w:rPr>
          <w:sz w:val="24"/>
          <w:szCs w:val="24"/>
        </w:rPr>
        <w:t>Using your parent’s credit card number and personal information to make purchases on your phone app without their permission.</w:t>
      </w:r>
    </w:p>
    <w:p w14:paraId="0B27104A" w14:textId="77777777" w:rsidR="00A2137C" w:rsidRDefault="00A2137C" w:rsidP="00A2137C">
      <w:pPr>
        <w:widowControl w:val="0"/>
        <w:spacing w:after="0" w:line="240" w:lineRule="auto"/>
        <w:ind w:left="1080"/>
        <w:rPr>
          <w:sz w:val="24"/>
          <w:szCs w:val="24"/>
        </w:rPr>
      </w:pPr>
    </w:p>
    <w:p w14:paraId="00000053" w14:textId="40D9EE2D" w:rsidR="00350718" w:rsidRPr="00EC0E61" w:rsidRDefault="00D84061" w:rsidP="00D84061">
      <w:pPr>
        <w:widowControl w:val="0"/>
        <w:numPr>
          <w:ilvl w:val="0"/>
          <w:numId w:val="5"/>
        </w:numPr>
        <w:spacing w:after="0" w:line="240" w:lineRule="auto"/>
        <w:ind w:left="1080"/>
        <w:rPr>
          <w:sz w:val="24"/>
          <w:szCs w:val="24"/>
        </w:rPr>
      </w:pPr>
      <w:r w:rsidRPr="00EC0E61">
        <w:rPr>
          <w:sz w:val="24"/>
          <w:szCs w:val="24"/>
        </w:rPr>
        <w:t>Allowing your friend to order something for their personal use on your parent’s online credit card account without their permission.</w:t>
      </w:r>
    </w:p>
    <w:p w14:paraId="00000057" w14:textId="77777777" w:rsidR="00350718" w:rsidRPr="00EC0E61" w:rsidRDefault="00350718" w:rsidP="00D84061">
      <w:pPr>
        <w:widowControl w:val="0"/>
        <w:spacing w:after="0" w:line="240" w:lineRule="auto"/>
        <w:ind w:left="1080"/>
        <w:rPr>
          <w:sz w:val="24"/>
          <w:szCs w:val="24"/>
        </w:rPr>
      </w:pPr>
    </w:p>
    <w:p w14:paraId="00000058" w14:textId="49160FAB" w:rsidR="00350718" w:rsidRPr="00EC0E61" w:rsidRDefault="00D84061" w:rsidP="00D84061">
      <w:pPr>
        <w:widowControl w:val="0"/>
        <w:numPr>
          <w:ilvl w:val="0"/>
          <w:numId w:val="5"/>
        </w:numPr>
        <w:spacing w:after="0" w:line="240" w:lineRule="auto"/>
        <w:ind w:left="1080"/>
        <w:rPr>
          <w:sz w:val="24"/>
          <w:szCs w:val="24"/>
        </w:rPr>
      </w:pPr>
      <w:r w:rsidRPr="00EC0E61">
        <w:rPr>
          <w:sz w:val="24"/>
          <w:szCs w:val="24"/>
        </w:rPr>
        <w:t>Finding a gift card on the ground and using it to buy something.</w:t>
      </w:r>
    </w:p>
    <w:p w14:paraId="0000005B" w14:textId="77777777" w:rsidR="00350718" w:rsidRPr="00EC0E61" w:rsidRDefault="00350718" w:rsidP="00D84061">
      <w:pPr>
        <w:widowControl w:val="0"/>
        <w:spacing w:after="0" w:line="240" w:lineRule="auto"/>
        <w:ind w:left="1080"/>
        <w:rPr>
          <w:sz w:val="24"/>
          <w:szCs w:val="24"/>
        </w:rPr>
      </w:pPr>
    </w:p>
    <w:p w14:paraId="0000005C" w14:textId="113E64AC" w:rsidR="00350718" w:rsidRDefault="00D84061" w:rsidP="00D84061">
      <w:pPr>
        <w:widowControl w:val="0"/>
        <w:numPr>
          <w:ilvl w:val="0"/>
          <w:numId w:val="5"/>
        </w:numPr>
        <w:spacing w:after="0" w:line="240" w:lineRule="auto"/>
        <w:ind w:left="1080"/>
        <w:rPr>
          <w:sz w:val="24"/>
          <w:szCs w:val="24"/>
        </w:rPr>
      </w:pPr>
      <w:r w:rsidRPr="00EC0E61">
        <w:rPr>
          <w:sz w:val="24"/>
          <w:szCs w:val="24"/>
        </w:rPr>
        <w:t>Guessing your adult brother’s gaming password to gain access to his account to purchase “stars” for your gaming time that your brother does allow you to play on his device.</w:t>
      </w:r>
    </w:p>
    <w:p w14:paraId="21A8D1EF" w14:textId="77777777" w:rsidR="00564E24" w:rsidRDefault="00564E24" w:rsidP="00564E24">
      <w:pPr>
        <w:widowControl w:val="0"/>
        <w:spacing w:after="0" w:line="240" w:lineRule="auto"/>
        <w:ind w:left="1080"/>
        <w:rPr>
          <w:sz w:val="24"/>
          <w:szCs w:val="24"/>
        </w:rPr>
      </w:pPr>
    </w:p>
    <w:p w14:paraId="56821BEB" w14:textId="0C07C095" w:rsidR="00564E24" w:rsidRPr="00EC0E61" w:rsidRDefault="00564E24" w:rsidP="00D84061">
      <w:pPr>
        <w:widowControl w:val="0"/>
        <w:numPr>
          <w:ilvl w:val="0"/>
          <w:numId w:val="5"/>
        </w:numPr>
        <w:spacing w:after="0" w:line="240" w:lineRule="auto"/>
        <w:ind w:left="1080"/>
        <w:rPr>
          <w:sz w:val="24"/>
          <w:szCs w:val="24"/>
        </w:rPr>
      </w:pPr>
      <w:r>
        <w:rPr>
          <w:sz w:val="24"/>
          <w:szCs w:val="24"/>
        </w:rPr>
        <w:t xml:space="preserve">Using the company credit card to purchase gas for your car </w:t>
      </w:r>
      <w:r w:rsidR="009A6C67">
        <w:rPr>
          <w:sz w:val="24"/>
          <w:szCs w:val="24"/>
        </w:rPr>
        <w:t>when delivering the company food items to its customers.</w:t>
      </w:r>
    </w:p>
    <w:p w14:paraId="0000005E" w14:textId="77777777" w:rsidR="00350718" w:rsidRPr="00EC0E61" w:rsidRDefault="00350718" w:rsidP="00D84061">
      <w:pPr>
        <w:widowControl w:val="0"/>
        <w:spacing w:after="0" w:line="240" w:lineRule="auto"/>
        <w:ind w:left="1080"/>
        <w:rPr>
          <w:sz w:val="24"/>
          <w:szCs w:val="24"/>
        </w:rPr>
      </w:pPr>
    </w:p>
    <w:p w14:paraId="0000005F" w14:textId="7848266D" w:rsidR="00350718" w:rsidRPr="00EC0E61" w:rsidRDefault="00D84061" w:rsidP="00D84061">
      <w:pPr>
        <w:widowControl w:val="0"/>
        <w:numPr>
          <w:ilvl w:val="0"/>
          <w:numId w:val="4"/>
        </w:numPr>
        <w:spacing w:after="0" w:line="240" w:lineRule="auto"/>
        <w:ind w:left="1080"/>
        <w:rPr>
          <w:sz w:val="24"/>
          <w:szCs w:val="24"/>
        </w:rPr>
      </w:pPr>
      <w:r w:rsidRPr="00EC0E61">
        <w:rPr>
          <w:sz w:val="24"/>
          <w:szCs w:val="24"/>
        </w:rPr>
        <w:t xml:space="preserve">Observing a friend use their credit card to learn the code, then swiping the card and using it to order a large number of pizzas and have them delivered to someone as a prank. </w:t>
      </w:r>
    </w:p>
    <w:p w14:paraId="00000062" w14:textId="77777777" w:rsidR="00350718" w:rsidRPr="00EC0E61" w:rsidRDefault="00350718" w:rsidP="00D84061">
      <w:pPr>
        <w:widowControl w:val="0"/>
        <w:spacing w:after="0" w:line="240" w:lineRule="auto"/>
        <w:ind w:left="1080"/>
        <w:rPr>
          <w:sz w:val="24"/>
          <w:szCs w:val="24"/>
        </w:rPr>
      </w:pPr>
    </w:p>
    <w:p w14:paraId="00000063" w14:textId="17136ABF" w:rsidR="00350718" w:rsidRDefault="00D84061" w:rsidP="00D84061">
      <w:pPr>
        <w:widowControl w:val="0"/>
        <w:numPr>
          <w:ilvl w:val="0"/>
          <w:numId w:val="4"/>
        </w:numPr>
        <w:spacing w:after="0" w:line="240" w:lineRule="auto"/>
        <w:ind w:left="1080"/>
        <w:rPr>
          <w:sz w:val="24"/>
          <w:szCs w:val="24"/>
        </w:rPr>
      </w:pPr>
      <w:r w:rsidRPr="00EC0E61">
        <w:rPr>
          <w:sz w:val="24"/>
          <w:szCs w:val="24"/>
        </w:rPr>
        <w:t>Using your parent’s debit card with permission to buy groceries for the family.</w:t>
      </w:r>
    </w:p>
    <w:p w14:paraId="5EF2DA68" w14:textId="77777777" w:rsidR="00D84061" w:rsidRPr="00EC0E61" w:rsidRDefault="00D84061" w:rsidP="00D84061">
      <w:pPr>
        <w:widowControl w:val="0"/>
        <w:spacing w:after="0" w:line="240" w:lineRule="auto"/>
        <w:ind w:left="1080"/>
        <w:rPr>
          <w:sz w:val="24"/>
          <w:szCs w:val="24"/>
        </w:rPr>
      </w:pPr>
    </w:p>
    <w:bookmarkStart w:id="9" w:name="_heading=h.z2faj64tbkmy" w:colFirst="0" w:colLast="0"/>
    <w:bookmarkEnd w:id="9"/>
    <w:p w14:paraId="0000006C" w14:textId="054240C2" w:rsidR="00350718" w:rsidRPr="00EC0E61" w:rsidRDefault="00DF610E">
      <w:pPr>
        <w:rPr>
          <w:sz w:val="24"/>
          <w:szCs w:val="24"/>
        </w:rPr>
      </w:pPr>
      <w:sdt>
        <w:sdtPr>
          <w:tag w:val="goog_rdk_0"/>
          <w:id w:val="-56478517"/>
        </w:sdtPr>
        <w:sdtEndPr/>
        <w:sdtContent/>
      </w:sdt>
      <w:r w:rsidR="00D84061" w:rsidRPr="00EC0E61">
        <w:br w:type="page"/>
      </w:r>
    </w:p>
    <w:p w14:paraId="0000006D" w14:textId="77777777" w:rsidR="00350718" w:rsidRDefault="00D84061">
      <w:pPr>
        <w:jc w:val="center"/>
        <w:rPr>
          <w:sz w:val="24"/>
          <w:szCs w:val="24"/>
        </w:rPr>
      </w:pPr>
      <w:r>
        <w:rPr>
          <w:sz w:val="24"/>
          <w:szCs w:val="24"/>
        </w:rPr>
        <w:lastRenderedPageBreak/>
        <w:t xml:space="preserve">  </w:t>
      </w:r>
      <w:r>
        <w:rPr>
          <w:b/>
          <w:noProof/>
          <w:sz w:val="24"/>
          <w:szCs w:val="24"/>
        </w:rPr>
        <w:drawing>
          <wp:inline distT="0" distB="0" distL="0" distR="0" wp14:anchorId="6038F9B8" wp14:editId="04D0F6F7">
            <wp:extent cx="2051685" cy="954405"/>
            <wp:effectExtent l="0" t="0" r="0" b="0"/>
            <wp:docPr id="11"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8"/>
                    <a:srcRect/>
                    <a:stretch>
                      <a:fillRect/>
                    </a:stretch>
                  </pic:blipFill>
                  <pic:spPr>
                    <a:xfrm>
                      <a:off x="0" y="0"/>
                      <a:ext cx="2051685" cy="954405"/>
                    </a:xfrm>
                    <a:prstGeom prst="rect">
                      <a:avLst/>
                    </a:prstGeom>
                    <a:ln/>
                  </pic:spPr>
                </pic:pic>
              </a:graphicData>
            </a:graphic>
          </wp:inline>
        </w:drawing>
      </w:r>
    </w:p>
    <w:p w14:paraId="0000006E" w14:textId="77777777" w:rsidR="00350718" w:rsidRDefault="00D84061">
      <w:pPr>
        <w:pBdr>
          <w:bottom w:val="single" w:sz="4" w:space="2" w:color="000000"/>
        </w:pBdr>
        <w:spacing w:after="0" w:line="240" w:lineRule="auto"/>
        <w:jc w:val="center"/>
        <w:rPr>
          <w:sz w:val="20"/>
          <w:szCs w:val="20"/>
        </w:rPr>
      </w:pPr>
      <w:r>
        <w:rPr>
          <w:sz w:val="20"/>
          <w:szCs w:val="20"/>
        </w:rPr>
        <w:t>The Law-Related Education Academy is sponsored by the Arizona Foundation for Legal Services &amp; Education with funding made possible by the Arizona Department of Education School Safety Program.</w:t>
      </w:r>
    </w:p>
    <w:p w14:paraId="0000006F" w14:textId="77777777" w:rsidR="00350718" w:rsidRDefault="00350718">
      <w:pPr>
        <w:spacing w:after="0" w:line="240" w:lineRule="auto"/>
        <w:jc w:val="center"/>
        <w:rPr>
          <w:b/>
          <w:sz w:val="24"/>
          <w:szCs w:val="24"/>
          <w:u w:val="single"/>
        </w:rPr>
      </w:pPr>
    </w:p>
    <w:p w14:paraId="00000070" w14:textId="77777777" w:rsidR="00350718" w:rsidRDefault="00D84061">
      <w:pPr>
        <w:spacing w:after="0" w:line="240" w:lineRule="auto"/>
        <w:jc w:val="center"/>
        <w:rPr>
          <w:b/>
          <w:sz w:val="24"/>
          <w:szCs w:val="24"/>
        </w:rPr>
      </w:pPr>
      <w:r>
        <w:rPr>
          <w:b/>
          <w:sz w:val="24"/>
          <w:szCs w:val="24"/>
        </w:rPr>
        <w:t>“Financial Gains” Academy</w:t>
      </w:r>
    </w:p>
    <w:p w14:paraId="00000071" w14:textId="77777777" w:rsidR="00350718" w:rsidRDefault="00D84061">
      <w:pPr>
        <w:spacing w:after="0" w:line="240" w:lineRule="auto"/>
        <w:jc w:val="center"/>
        <w:rPr>
          <w:sz w:val="24"/>
          <w:szCs w:val="24"/>
        </w:rPr>
      </w:pPr>
      <w:r>
        <w:rPr>
          <w:sz w:val="24"/>
          <w:szCs w:val="24"/>
        </w:rPr>
        <w:t>(Middle/High School)</w:t>
      </w:r>
    </w:p>
    <w:p w14:paraId="00000072" w14:textId="77777777" w:rsidR="00350718" w:rsidRDefault="00D84061">
      <w:pPr>
        <w:widowControl w:val="0"/>
        <w:spacing w:after="0" w:line="240" w:lineRule="auto"/>
        <w:ind w:left="1710" w:hanging="1710"/>
        <w:jc w:val="center"/>
        <w:rPr>
          <w:b/>
          <w:sz w:val="24"/>
          <w:szCs w:val="24"/>
        </w:rPr>
      </w:pPr>
      <w:r>
        <w:rPr>
          <w:b/>
          <w:sz w:val="24"/>
          <w:szCs w:val="24"/>
        </w:rPr>
        <w:t xml:space="preserve">Taking Credit When Not Due </w:t>
      </w:r>
    </w:p>
    <w:p w14:paraId="00000073" w14:textId="77777777" w:rsidR="00350718" w:rsidRDefault="00D84061">
      <w:pPr>
        <w:spacing w:after="0" w:line="240" w:lineRule="auto"/>
        <w:jc w:val="center"/>
        <w:rPr>
          <w:b/>
          <w:sz w:val="24"/>
          <w:szCs w:val="24"/>
        </w:rPr>
      </w:pPr>
      <w:r>
        <w:rPr>
          <w:b/>
          <w:sz w:val="24"/>
          <w:szCs w:val="24"/>
        </w:rPr>
        <w:t xml:space="preserve">Is It a Crime? </w:t>
      </w:r>
    </w:p>
    <w:p w14:paraId="00000074" w14:textId="77777777" w:rsidR="00350718" w:rsidRDefault="00D84061">
      <w:pPr>
        <w:spacing w:after="0" w:line="240" w:lineRule="auto"/>
        <w:jc w:val="center"/>
        <w:rPr>
          <w:b/>
          <w:sz w:val="24"/>
          <w:szCs w:val="24"/>
        </w:rPr>
      </w:pPr>
      <w:r>
        <w:rPr>
          <w:b/>
          <w:sz w:val="24"/>
          <w:szCs w:val="24"/>
        </w:rPr>
        <w:t>Facilitator Guide</w:t>
      </w:r>
    </w:p>
    <w:p w14:paraId="00000075" w14:textId="77777777" w:rsidR="00350718" w:rsidRDefault="00350718">
      <w:pPr>
        <w:spacing w:after="0" w:line="240" w:lineRule="auto"/>
        <w:jc w:val="center"/>
        <w:rPr>
          <w:b/>
          <w:sz w:val="24"/>
          <w:szCs w:val="24"/>
        </w:rPr>
      </w:pPr>
    </w:p>
    <w:p w14:paraId="0000007A" w14:textId="77777777" w:rsidR="00350718" w:rsidRDefault="00350718" w:rsidP="00D84061">
      <w:pPr>
        <w:widowControl w:val="0"/>
        <w:spacing w:after="0" w:line="240" w:lineRule="auto"/>
        <w:ind w:left="720"/>
        <w:rPr>
          <w:sz w:val="24"/>
          <w:szCs w:val="24"/>
        </w:rPr>
      </w:pPr>
    </w:p>
    <w:p w14:paraId="19577136" w14:textId="20EBB09D" w:rsidR="009535D9" w:rsidRDefault="009535D9" w:rsidP="009535D9">
      <w:pPr>
        <w:pStyle w:val="ListParagraph"/>
        <w:widowControl w:val="0"/>
        <w:numPr>
          <w:ilvl w:val="0"/>
          <w:numId w:val="11"/>
        </w:numPr>
        <w:spacing w:after="0" w:line="240" w:lineRule="auto"/>
        <w:rPr>
          <w:sz w:val="24"/>
          <w:szCs w:val="24"/>
        </w:rPr>
      </w:pPr>
      <w:bookmarkStart w:id="10" w:name="_Hlk95811151"/>
      <w:r w:rsidRPr="009535D9">
        <w:rPr>
          <w:sz w:val="24"/>
          <w:szCs w:val="24"/>
        </w:rPr>
        <w:t xml:space="preserve">Receiving a limited amount credit card on your birthday then regifting it to another person. </w:t>
      </w:r>
    </w:p>
    <w:p w14:paraId="0CE344BD" w14:textId="58128B14" w:rsidR="005A2C03" w:rsidRDefault="005A2C03" w:rsidP="005A2C03">
      <w:pPr>
        <w:pStyle w:val="ListParagraph"/>
        <w:widowControl w:val="0"/>
        <w:spacing w:after="0" w:line="240" w:lineRule="auto"/>
        <w:rPr>
          <w:sz w:val="24"/>
          <w:szCs w:val="24"/>
        </w:rPr>
      </w:pPr>
      <w:r w:rsidRPr="005A2C03">
        <w:rPr>
          <w:b/>
          <w:bCs/>
          <w:color w:val="FF0000"/>
          <w:sz w:val="24"/>
          <w:szCs w:val="24"/>
        </w:rPr>
        <w:t>It is not a crime</w:t>
      </w:r>
      <w:r w:rsidRPr="005A2C03">
        <w:rPr>
          <w:color w:val="FF0000"/>
          <w:sz w:val="24"/>
          <w:szCs w:val="24"/>
        </w:rPr>
        <w:t xml:space="preserve"> </w:t>
      </w:r>
      <w:r>
        <w:rPr>
          <w:sz w:val="24"/>
          <w:szCs w:val="24"/>
        </w:rPr>
        <w:t>to regift a preset limit credit card or use it if given permission from the owner. Therefore, it is important to keep your gift credit cards safe as any user may use it.</w:t>
      </w:r>
    </w:p>
    <w:p w14:paraId="5A6E5182" w14:textId="77777777" w:rsidR="005A2C03" w:rsidRPr="009535D9" w:rsidRDefault="005A2C03" w:rsidP="005A2C03">
      <w:pPr>
        <w:pStyle w:val="ListParagraph"/>
        <w:widowControl w:val="0"/>
        <w:spacing w:after="0" w:line="240" w:lineRule="auto"/>
        <w:rPr>
          <w:sz w:val="24"/>
          <w:szCs w:val="24"/>
        </w:rPr>
      </w:pPr>
    </w:p>
    <w:p w14:paraId="0000007B" w14:textId="10B5B15C" w:rsidR="00350718" w:rsidRDefault="00D84061" w:rsidP="005A2C03">
      <w:pPr>
        <w:widowControl w:val="0"/>
        <w:numPr>
          <w:ilvl w:val="0"/>
          <w:numId w:val="1"/>
        </w:numPr>
        <w:spacing w:after="0" w:line="240" w:lineRule="auto"/>
        <w:rPr>
          <w:sz w:val="24"/>
          <w:szCs w:val="24"/>
        </w:rPr>
      </w:pPr>
      <w:r>
        <w:rPr>
          <w:sz w:val="24"/>
          <w:szCs w:val="24"/>
        </w:rPr>
        <w:t xml:space="preserve">Using your parent’s credit card number and personal information to make purchases on your phone app without their permission. </w:t>
      </w:r>
      <w:bookmarkEnd w:id="10"/>
      <w:r w:rsidR="00E87D28">
        <w:rPr>
          <w:b/>
          <w:color w:val="FF0000"/>
          <w:sz w:val="24"/>
          <w:szCs w:val="24"/>
        </w:rPr>
        <w:t>It is a crime</w:t>
      </w:r>
      <w:r>
        <w:rPr>
          <w:color w:val="FF0000"/>
          <w:sz w:val="24"/>
          <w:szCs w:val="24"/>
        </w:rPr>
        <w:t xml:space="preserve"> and may be considered credit card theft or fraud; charges could be pressed.</w:t>
      </w:r>
    </w:p>
    <w:p w14:paraId="7833DF91" w14:textId="77777777" w:rsidR="00D84061" w:rsidRPr="00D84061" w:rsidRDefault="00D84061" w:rsidP="00D84061">
      <w:pPr>
        <w:widowControl w:val="0"/>
        <w:pBdr>
          <w:top w:val="nil"/>
          <w:left w:val="nil"/>
          <w:bottom w:val="nil"/>
          <w:right w:val="nil"/>
          <w:between w:val="nil"/>
        </w:pBdr>
        <w:spacing w:after="0" w:line="240" w:lineRule="auto"/>
        <w:ind w:firstLine="720"/>
        <w:rPr>
          <w:color w:val="800080"/>
          <w:sz w:val="24"/>
          <w:szCs w:val="24"/>
          <w:u w:val="single"/>
        </w:rPr>
      </w:pPr>
      <w:r w:rsidRPr="00D84061">
        <w:rPr>
          <w:color w:val="008000"/>
          <w:sz w:val="24"/>
          <w:szCs w:val="24"/>
        </w:rPr>
        <w:t>13-2102</w:t>
      </w:r>
      <w:r w:rsidRPr="00D84061">
        <w:rPr>
          <w:color w:val="000000"/>
          <w:sz w:val="24"/>
          <w:szCs w:val="24"/>
        </w:rPr>
        <w:t>. </w:t>
      </w:r>
      <w:r w:rsidRPr="00D84061">
        <w:rPr>
          <w:color w:val="800080"/>
          <w:sz w:val="24"/>
          <w:szCs w:val="24"/>
          <w:u w:val="single"/>
        </w:rPr>
        <w:t>Theft of a credit card or obtaining a credit card by fraudulent means; classification</w:t>
      </w:r>
    </w:p>
    <w:p w14:paraId="7914BEA0" w14:textId="77777777" w:rsidR="00D84061" w:rsidRPr="00D84061" w:rsidRDefault="00D84061" w:rsidP="00D84061">
      <w:pPr>
        <w:widowControl w:val="0"/>
        <w:pBdr>
          <w:top w:val="nil"/>
          <w:left w:val="nil"/>
          <w:bottom w:val="nil"/>
          <w:right w:val="nil"/>
          <w:between w:val="nil"/>
        </w:pBdr>
        <w:spacing w:after="0" w:line="240" w:lineRule="auto"/>
        <w:ind w:firstLine="720"/>
        <w:rPr>
          <w:color w:val="800080"/>
          <w:sz w:val="24"/>
          <w:szCs w:val="24"/>
          <w:u w:val="single"/>
        </w:rPr>
      </w:pPr>
      <w:r w:rsidRPr="00D84061">
        <w:rPr>
          <w:color w:val="008000"/>
          <w:sz w:val="24"/>
          <w:szCs w:val="24"/>
        </w:rPr>
        <w:t>13-2105</w:t>
      </w:r>
      <w:r w:rsidRPr="00D84061">
        <w:rPr>
          <w:color w:val="000000"/>
          <w:sz w:val="24"/>
          <w:szCs w:val="24"/>
        </w:rPr>
        <w:t>. </w:t>
      </w:r>
      <w:r w:rsidRPr="00D84061">
        <w:rPr>
          <w:color w:val="800080"/>
          <w:sz w:val="24"/>
          <w:szCs w:val="24"/>
          <w:u w:val="single"/>
        </w:rPr>
        <w:t>Fraudulent use of a credit card; classification</w:t>
      </w:r>
    </w:p>
    <w:p w14:paraId="0000007E" w14:textId="77777777" w:rsidR="00350718" w:rsidRDefault="00350718" w:rsidP="00D84061">
      <w:pPr>
        <w:widowControl w:val="0"/>
        <w:spacing w:after="0" w:line="240" w:lineRule="auto"/>
        <w:ind w:left="720"/>
        <w:rPr>
          <w:sz w:val="24"/>
          <w:szCs w:val="24"/>
        </w:rPr>
      </w:pPr>
    </w:p>
    <w:p w14:paraId="0000007F" w14:textId="76C576A3" w:rsidR="00350718" w:rsidRDefault="00D84061" w:rsidP="00D84061">
      <w:pPr>
        <w:widowControl w:val="0"/>
        <w:numPr>
          <w:ilvl w:val="0"/>
          <w:numId w:val="1"/>
        </w:numPr>
        <w:spacing w:after="0" w:line="240" w:lineRule="auto"/>
        <w:rPr>
          <w:sz w:val="24"/>
          <w:szCs w:val="24"/>
        </w:rPr>
      </w:pPr>
      <w:r>
        <w:rPr>
          <w:sz w:val="24"/>
          <w:szCs w:val="24"/>
        </w:rPr>
        <w:t xml:space="preserve">Allowing your friend to order something for their personal use on your parent’s online credit card account without their permission. </w:t>
      </w:r>
      <w:r w:rsidR="00E87D28">
        <w:rPr>
          <w:b/>
          <w:color w:val="FF0000"/>
          <w:sz w:val="24"/>
          <w:szCs w:val="24"/>
        </w:rPr>
        <w:t>It is a crime</w:t>
      </w:r>
      <w:r>
        <w:rPr>
          <w:color w:val="FF0000"/>
          <w:sz w:val="24"/>
          <w:szCs w:val="24"/>
        </w:rPr>
        <w:t xml:space="preserve"> and may be considered credit card theft or fraud; charges could be pressed. Parents may also have consequences for stepping outside any rules given for use of their account and sharing with others.</w:t>
      </w:r>
    </w:p>
    <w:p w14:paraId="63D767A3" w14:textId="77777777" w:rsidR="00D84061" w:rsidRPr="00D84061" w:rsidRDefault="00D84061" w:rsidP="00D84061">
      <w:pPr>
        <w:widowControl w:val="0"/>
        <w:pBdr>
          <w:top w:val="nil"/>
          <w:left w:val="nil"/>
          <w:bottom w:val="nil"/>
          <w:right w:val="nil"/>
          <w:between w:val="nil"/>
        </w:pBdr>
        <w:spacing w:after="0" w:line="240" w:lineRule="auto"/>
        <w:ind w:left="720"/>
        <w:rPr>
          <w:color w:val="800080"/>
          <w:sz w:val="24"/>
          <w:szCs w:val="24"/>
          <w:u w:val="single"/>
        </w:rPr>
      </w:pPr>
      <w:r w:rsidRPr="00D84061">
        <w:rPr>
          <w:color w:val="008000"/>
          <w:sz w:val="24"/>
          <w:szCs w:val="24"/>
        </w:rPr>
        <w:t>13-2102</w:t>
      </w:r>
      <w:r w:rsidRPr="00D84061">
        <w:rPr>
          <w:color w:val="000000"/>
          <w:sz w:val="24"/>
          <w:szCs w:val="24"/>
        </w:rPr>
        <w:t>. </w:t>
      </w:r>
      <w:r w:rsidRPr="00D84061">
        <w:rPr>
          <w:color w:val="800080"/>
          <w:sz w:val="24"/>
          <w:szCs w:val="24"/>
          <w:u w:val="single"/>
        </w:rPr>
        <w:t>Theft of a credit card or obtaining a credit card by fraudulent means; classification</w:t>
      </w:r>
    </w:p>
    <w:p w14:paraId="59AFCDDA" w14:textId="77777777" w:rsidR="00D84061" w:rsidRPr="00D84061" w:rsidRDefault="00D84061" w:rsidP="00D84061">
      <w:pPr>
        <w:widowControl w:val="0"/>
        <w:pBdr>
          <w:top w:val="nil"/>
          <w:left w:val="nil"/>
          <w:bottom w:val="nil"/>
          <w:right w:val="nil"/>
          <w:between w:val="nil"/>
        </w:pBdr>
        <w:spacing w:after="0" w:line="240" w:lineRule="auto"/>
        <w:ind w:left="720"/>
        <w:rPr>
          <w:color w:val="800080"/>
          <w:sz w:val="24"/>
          <w:szCs w:val="24"/>
          <w:u w:val="single"/>
        </w:rPr>
      </w:pPr>
      <w:r w:rsidRPr="00D84061">
        <w:rPr>
          <w:color w:val="008000"/>
          <w:sz w:val="24"/>
          <w:szCs w:val="24"/>
        </w:rPr>
        <w:t>13-2105</w:t>
      </w:r>
      <w:r w:rsidRPr="00D84061">
        <w:rPr>
          <w:color w:val="000000"/>
          <w:sz w:val="24"/>
          <w:szCs w:val="24"/>
        </w:rPr>
        <w:t>. </w:t>
      </w:r>
      <w:r w:rsidRPr="00D84061">
        <w:rPr>
          <w:color w:val="800080"/>
          <w:sz w:val="24"/>
          <w:szCs w:val="24"/>
          <w:u w:val="single"/>
        </w:rPr>
        <w:t>Fraudulent use of a credit card; classification</w:t>
      </w:r>
    </w:p>
    <w:p w14:paraId="00000082" w14:textId="77777777" w:rsidR="00350718" w:rsidRDefault="00350718" w:rsidP="00D84061">
      <w:pPr>
        <w:widowControl w:val="0"/>
        <w:spacing w:after="0" w:line="240" w:lineRule="auto"/>
        <w:ind w:left="720"/>
        <w:rPr>
          <w:sz w:val="24"/>
          <w:szCs w:val="24"/>
        </w:rPr>
      </w:pPr>
    </w:p>
    <w:p w14:paraId="00000083" w14:textId="4E9BFC0F" w:rsidR="00350718" w:rsidRDefault="00D84061" w:rsidP="00D84061">
      <w:pPr>
        <w:widowControl w:val="0"/>
        <w:numPr>
          <w:ilvl w:val="0"/>
          <w:numId w:val="1"/>
        </w:numPr>
        <w:spacing w:after="0" w:line="240" w:lineRule="auto"/>
        <w:rPr>
          <w:sz w:val="24"/>
          <w:szCs w:val="24"/>
        </w:rPr>
      </w:pPr>
      <w:r>
        <w:rPr>
          <w:sz w:val="24"/>
          <w:szCs w:val="24"/>
        </w:rPr>
        <w:t xml:space="preserve">Finding a gift card on the ground and using yourself to buy something. </w:t>
      </w:r>
      <w:r>
        <w:rPr>
          <w:b/>
          <w:color w:val="FF0000"/>
          <w:sz w:val="24"/>
          <w:szCs w:val="24"/>
        </w:rPr>
        <w:t>It is</w:t>
      </w:r>
      <w:r w:rsidR="005A2C03">
        <w:rPr>
          <w:b/>
          <w:color w:val="FF0000"/>
          <w:sz w:val="24"/>
          <w:szCs w:val="24"/>
        </w:rPr>
        <w:t xml:space="preserve"> not</w:t>
      </w:r>
      <w:r>
        <w:rPr>
          <w:b/>
          <w:color w:val="FF0000"/>
          <w:sz w:val="24"/>
          <w:szCs w:val="24"/>
        </w:rPr>
        <w:t xml:space="preserve"> a crime</w:t>
      </w:r>
      <w:r>
        <w:rPr>
          <w:color w:val="FF0000"/>
          <w:sz w:val="24"/>
          <w:szCs w:val="24"/>
        </w:rPr>
        <w:t xml:space="preserve"> to use a gift card you found, however, a responsible thing to do is see if you can find out who may have lost it by reporting it to the lost and found nearest where you found the card or asking anyone nearby. You don’t have to reveal the details, ask the person claiming to provide the descriptions. You could also try calling the number listed on the card under FAQ. </w:t>
      </w:r>
      <w:r w:rsidR="00A2137C">
        <w:rPr>
          <w:color w:val="FF0000"/>
          <w:sz w:val="24"/>
          <w:szCs w:val="24"/>
        </w:rPr>
        <w:t>Taking the gift card from someone’s person or property without their permission is stealing.</w:t>
      </w:r>
    </w:p>
    <w:p w14:paraId="00000084" w14:textId="77777777" w:rsidR="00350718" w:rsidRDefault="00350718" w:rsidP="00D84061">
      <w:pPr>
        <w:widowControl w:val="0"/>
        <w:spacing w:after="0" w:line="240" w:lineRule="auto"/>
        <w:ind w:left="720"/>
        <w:rPr>
          <w:sz w:val="24"/>
          <w:szCs w:val="24"/>
        </w:rPr>
      </w:pPr>
    </w:p>
    <w:p w14:paraId="00000085" w14:textId="5BCF3DD2" w:rsidR="00350718" w:rsidRDefault="00D84061" w:rsidP="00D84061">
      <w:pPr>
        <w:widowControl w:val="0"/>
        <w:numPr>
          <w:ilvl w:val="0"/>
          <w:numId w:val="1"/>
        </w:numPr>
        <w:spacing w:after="0" w:line="240" w:lineRule="auto"/>
        <w:rPr>
          <w:sz w:val="24"/>
          <w:szCs w:val="24"/>
        </w:rPr>
      </w:pPr>
      <w:bookmarkStart w:id="11" w:name="_heading=h.2et92p0" w:colFirst="0" w:colLast="0"/>
      <w:bookmarkEnd w:id="11"/>
      <w:r>
        <w:rPr>
          <w:sz w:val="24"/>
          <w:szCs w:val="24"/>
        </w:rPr>
        <w:t xml:space="preserve">Guessing your adult brother’s gaming password to gain access to his account to purchase “stars” for your gaming time that your brother does allow you to play on his device. </w:t>
      </w:r>
      <w:r w:rsidR="00E87D28" w:rsidRPr="00E87D28">
        <w:rPr>
          <w:b/>
          <w:bCs/>
          <w:color w:val="FF0000"/>
          <w:sz w:val="24"/>
          <w:szCs w:val="24"/>
        </w:rPr>
        <w:t>It is a crime</w:t>
      </w:r>
      <w:r w:rsidR="00E87D28" w:rsidRPr="00E87D28">
        <w:rPr>
          <w:color w:val="FF0000"/>
          <w:sz w:val="24"/>
          <w:szCs w:val="24"/>
        </w:rPr>
        <w:t xml:space="preserve"> to </w:t>
      </w:r>
      <w:r w:rsidR="00E87D28">
        <w:rPr>
          <w:color w:val="FF0000"/>
          <w:sz w:val="24"/>
          <w:szCs w:val="24"/>
        </w:rPr>
        <w:t>h</w:t>
      </w:r>
      <w:r>
        <w:rPr>
          <w:color w:val="FF0000"/>
          <w:sz w:val="24"/>
          <w:szCs w:val="24"/>
        </w:rPr>
        <w:t>acking anyone’s electronic device to gain access to their password or account</w:t>
      </w:r>
      <w:r w:rsidR="00E87D28">
        <w:rPr>
          <w:color w:val="FF0000"/>
          <w:sz w:val="24"/>
          <w:szCs w:val="24"/>
        </w:rPr>
        <w:t>.</w:t>
      </w:r>
      <w:r>
        <w:rPr>
          <w:color w:val="FF0000"/>
          <w:sz w:val="24"/>
          <w:szCs w:val="24"/>
        </w:rPr>
        <w:t xml:space="preserve"> </w:t>
      </w:r>
    </w:p>
    <w:p w14:paraId="00000086" w14:textId="77777777" w:rsidR="00350718" w:rsidRDefault="00D84061" w:rsidP="00D84061">
      <w:pPr>
        <w:widowControl w:val="0"/>
        <w:spacing w:after="0" w:line="240" w:lineRule="auto"/>
        <w:ind w:left="720"/>
        <w:rPr>
          <w:sz w:val="24"/>
          <w:szCs w:val="24"/>
        </w:rPr>
      </w:pPr>
      <w:r>
        <w:rPr>
          <w:color w:val="008000"/>
          <w:sz w:val="24"/>
          <w:szCs w:val="24"/>
        </w:rPr>
        <w:t>13-2316</w:t>
      </w:r>
      <w:r>
        <w:rPr>
          <w:color w:val="000000"/>
          <w:sz w:val="24"/>
          <w:szCs w:val="24"/>
        </w:rPr>
        <w:t>. </w:t>
      </w:r>
      <w:r>
        <w:rPr>
          <w:color w:val="800080"/>
          <w:sz w:val="24"/>
          <w:szCs w:val="24"/>
          <w:u w:val="single"/>
        </w:rPr>
        <w:t>Computer tampering; venue; forfeiture; classification</w:t>
      </w:r>
    </w:p>
    <w:p w14:paraId="00000087" w14:textId="5539E0DC" w:rsidR="00350718" w:rsidRDefault="005A2C03" w:rsidP="00D84061">
      <w:pPr>
        <w:widowControl w:val="0"/>
        <w:spacing w:after="0" w:line="240" w:lineRule="auto"/>
        <w:ind w:left="720"/>
        <w:rPr>
          <w:sz w:val="24"/>
          <w:szCs w:val="24"/>
        </w:rPr>
      </w:pPr>
      <w:r>
        <w:rPr>
          <w:sz w:val="24"/>
          <w:szCs w:val="24"/>
        </w:rPr>
        <w:t xml:space="preserve"> </w:t>
      </w:r>
    </w:p>
    <w:p w14:paraId="14BD56FC" w14:textId="19F3248E" w:rsidR="009A6C67" w:rsidRPr="009A6C67" w:rsidRDefault="009A6C67" w:rsidP="009A6C67">
      <w:pPr>
        <w:widowControl w:val="0"/>
        <w:numPr>
          <w:ilvl w:val="0"/>
          <w:numId w:val="1"/>
        </w:numPr>
        <w:spacing w:after="0" w:line="240" w:lineRule="auto"/>
        <w:rPr>
          <w:color w:val="FF0000"/>
          <w:sz w:val="24"/>
          <w:szCs w:val="24"/>
        </w:rPr>
      </w:pPr>
      <w:r>
        <w:rPr>
          <w:sz w:val="24"/>
          <w:szCs w:val="24"/>
        </w:rPr>
        <w:t xml:space="preserve">Using the company credit card to purchase gas for your car when delivering the company food items to its customers. </w:t>
      </w:r>
      <w:r w:rsidRPr="009A6C67">
        <w:rPr>
          <w:b/>
          <w:bCs/>
          <w:color w:val="FF0000"/>
          <w:sz w:val="24"/>
          <w:szCs w:val="24"/>
        </w:rPr>
        <w:t>It is not a crime</w:t>
      </w:r>
      <w:r w:rsidRPr="009A6C67">
        <w:rPr>
          <w:color w:val="FF0000"/>
          <w:sz w:val="24"/>
          <w:szCs w:val="24"/>
        </w:rPr>
        <w:t xml:space="preserve"> to us ethe company credit card for approved purchases. It is important </w:t>
      </w:r>
      <w:r w:rsidRPr="009A6C67">
        <w:rPr>
          <w:color w:val="FF0000"/>
          <w:sz w:val="24"/>
          <w:szCs w:val="24"/>
        </w:rPr>
        <w:lastRenderedPageBreak/>
        <w:t>to follow the employers protocol for credit card use such as handing in receipts.</w:t>
      </w:r>
    </w:p>
    <w:p w14:paraId="1FCE09F8" w14:textId="77777777" w:rsidR="009A6C67" w:rsidRPr="00EC0E61" w:rsidRDefault="009A6C67" w:rsidP="009A6C67">
      <w:pPr>
        <w:widowControl w:val="0"/>
        <w:spacing w:after="0" w:line="240" w:lineRule="auto"/>
        <w:ind w:left="720"/>
        <w:rPr>
          <w:sz w:val="24"/>
          <w:szCs w:val="24"/>
        </w:rPr>
      </w:pPr>
    </w:p>
    <w:p w14:paraId="00000088" w14:textId="287442B2" w:rsidR="00350718" w:rsidRDefault="00D84061" w:rsidP="00D84061">
      <w:pPr>
        <w:widowControl w:val="0"/>
        <w:numPr>
          <w:ilvl w:val="0"/>
          <w:numId w:val="1"/>
        </w:numPr>
        <w:spacing w:after="0" w:line="240" w:lineRule="auto"/>
        <w:rPr>
          <w:sz w:val="24"/>
          <w:szCs w:val="24"/>
        </w:rPr>
      </w:pPr>
      <w:r>
        <w:rPr>
          <w:sz w:val="24"/>
          <w:szCs w:val="24"/>
        </w:rPr>
        <w:t xml:space="preserve">Observing a friend use their credit card to learn the code, then swiping the card and using it to order a large number of pizzas and have them delivered to someone as a prank. </w:t>
      </w:r>
      <w:r>
        <w:rPr>
          <w:b/>
          <w:color w:val="FF0000"/>
          <w:sz w:val="24"/>
          <w:szCs w:val="24"/>
        </w:rPr>
        <w:t>It is a crime</w:t>
      </w:r>
      <w:r>
        <w:rPr>
          <w:color w:val="FF0000"/>
          <w:sz w:val="24"/>
          <w:szCs w:val="24"/>
        </w:rPr>
        <w:t xml:space="preserve"> to steal someone’s identity, credit card information and use it fraudulently. It can also be considered harassment to send the food to someone’s house without their permission. </w:t>
      </w:r>
    </w:p>
    <w:p w14:paraId="00000089" w14:textId="77777777" w:rsidR="00350718" w:rsidRDefault="00D84061" w:rsidP="00D84061">
      <w:pPr>
        <w:widowControl w:val="0"/>
        <w:pBdr>
          <w:top w:val="nil"/>
          <w:left w:val="nil"/>
          <w:bottom w:val="nil"/>
          <w:right w:val="nil"/>
          <w:between w:val="nil"/>
        </w:pBdr>
        <w:spacing w:after="0" w:line="240" w:lineRule="auto"/>
        <w:ind w:left="720"/>
        <w:rPr>
          <w:color w:val="800080"/>
          <w:sz w:val="24"/>
          <w:szCs w:val="24"/>
          <w:u w:val="single"/>
        </w:rPr>
      </w:pPr>
      <w:bookmarkStart w:id="12" w:name="_Hlk95408987"/>
      <w:r>
        <w:rPr>
          <w:color w:val="008000"/>
          <w:sz w:val="24"/>
          <w:szCs w:val="24"/>
        </w:rPr>
        <w:t>13-2102</w:t>
      </w:r>
      <w:r>
        <w:rPr>
          <w:color w:val="000000"/>
          <w:sz w:val="24"/>
          <w:szCs w:val="24"/>
        </w:rPr>
        <w:t>. </w:t>
      </w:r>
      <w:r>
        <w:rPr>
          <w:color w:val="800080"/>
          <w:sz w:val="24"/>
          <w:szCs w:val="24"/>
          <w:u w:val="single"/>
        </w:rPr>
        <w:t>Theft of a credit card or obtaining a credit card by fraudulent means; classification</w:t>
      </w:r>
    </w:p>
    <w:p w14:paraId="0000008A" w14:textId="77777777" w:rsidR="00350718" w:rsidRDefault="00D84061" w:rsidP="00D84061">
      <w:pPr>
        <w:widowControl w:val="0"/>
        <w:pBdr>
          <w:top w:val="nil"/>
          <w:left w:val="nil"/>
          <w:bottom w:val="nil"/>
          <w:right w:val="nil"/>
          <w:between w:val="nil"/>
        </w:pBdr>
        <w:spacing w:after="0" w:line="240" w:lineRule="auto"/>
        <w:ind w:left="720"/>
        <w:rPr>
          <w:color w:val="800080"/>
          <w:sz w:val="24"/>
          <w:szCs w:val="24"/>
          <w:u w:val="single"/>
        </w:rPr>
      </w:pPr>
      <w:r>
        <w:rPr>
          <w:color w:val="008000"/>
          <w:sz w:val="24"/>
          <w:szCs w:val="24"/>
        </w:rPr>
        <w:t>13-2105</w:t>
      </w:r>
      <w:r>
        <w:rPr>
          <w:color w:val="000000"/>
          <w:sz w:val="24"/>
          <w:szCs w:val="24"/>
        </w:rPr>
        <w:t>. </w:t>
      </w:r>
      <w:r>
        <w:rPr>
          <w:color w:val="800080"/>
          <w:sz w:val="24"/>
          <w:szCs w:val="24"/>
          <w:u w:val="single"/>
        </w:rPr>
        <w:t>Fraudulent use of a credit card; classification</w:t>
      </w:r>
    </w:p>
    <w:bookmarkEnd w:id="12"/>
    <w:p w14:paraId="0000008B" w14:textId="77777777" w:rsidR="00350718" w:rsidRDefault="00D84061" w:rsidP="00D84061">
      <w:pPr>
        <w:widowControl w:val="0"/>
        <w:pBdr>
          <w:top w:val="nil"/>
          <w:left w:val="nil"/>
          <w:bottom w:val="nil"/>
          <w:right w:val="nil"/>
          <w:between w:val="nil"/>
        </w:pBdr>
        <w:spacing w:after="0" w:line="240" w:lineRule="auto"/>
        <w:ind w:left="720"/>
        <w:rPr>
          <w:color w:val="800080"/>
          <w:sz w:val="24"/>
          <w:szCs w:val="24"/>
          <w:u w:val="single"/>
        </w:rPr>
      </w:pPr>
      <w:r>
        <w:rPr>
          <w:color w:val="008000"/>
          <w:sz w:val="24"/>
          <w:szCs w:val="24"/>
        </w:rPr>
        <w:t>13-2921</w:t>
      </w:r>
      <w:r>
        <w:rPr>
          <w:color w:val="000000"/>
          <w:sz w:val="24"/>
          <w:szCs w:val="24"/>
        </w:rPr>
        <w:t>. </w:t>
      </w:r>
      <w:r>
        <w:rPr>
          <w:color w:val="800080"/>
          <w:sz w:val="24"/>
          <w:szCs w:val="24"/>
          <w:u w:val="single"/>
        </w:rPr>
        <w:t>Harassment; classification; definition</w:t>
      </w:r>
    </w:p>
    <w:p w14:paraId="0000008C" w14:textId="77777777" w:rsidR="00350718" w:rsidRDefault="00350718" w:rsidP="00D84061">
      <w:pPr>
        <w:widowControl w:val="0"/>
        <w:pBdr>
          <w:top w:val="nil"/>
          <w:left w:val="nil"/>
          <w:bottom w:val="nil"/>
          <w:right w:val="nil"/>
          <w:between w:val="nil"/>
        </w:pBdr>
        <w:spacing w:after="0" w:line="240" w:lineRule="auto"/>
        <w:ind w:left="720"/>
        <w:rPr>
          <w:color w:val="000000"/>
          <w:sz w:val="24"/>
          <w:szCs w:val="24"/>
        </w:rPr>
      </w:pPr>
    </w:p>
    <w:p w14:paraId="0000008D" w14:textId="77777777" w:rsidR="00350718" w:rsidRDefault="00D84061" w:rsidP="00D84061">
      <w:pPr>
        <w:widowControl w:val="0"/>
        <w:numPr>
          <w:ilvl w:val="0"/>
          <w:numId w:val="1"/>
        </w:numPr>
        <w:spacing w:after="0" w:line="240" w:lineRule="auto"/>
        <w:rPr>
          <w:color w:val="FF0000"/>
          <w:sz w:val="24"/>
          <w:szCs w:val="24"/>
        </w:rPr>
      </w:pPr>
      <w:r>
        <w:rPr>
          <w:sz w:val="24"/>
          <w:szCs w:val="24"/>
        </w:rPr>
        <w:t xml:space="preserve">Using your parent’s debit card with permission to buy groceries for the family. </w:t>
      </w:r>
      <w:r>
        <w:rPr>
          <w:b/>
          <w:color w:val="FF0000"/>
          <w:sz w:val="24"/>
          <w:szCs w:val="24"/>
        </w:rPr>
        <w:t>It is a crime</w:t>
      </w:r>
      <w:r>
        <w:rPr>
          <w:color w:val="FF0000"/>
          <w:sz w:val="24"/>
          <w:szCs w:val="24"/>
        </w:rPr>
        <w:t>, a type of fraud. The card holder could be penalized for allowing unauthorized use of the account. It’s best to have the adult list other authorized users on their account. Some credit institutions allow for cards to be issued to minors under their parent’s account.</w:t>
      </w:r>
    </w:p>
    <w:p w14:paraId="0000008E" w14:textId="4E5027B7" w:rsidR="00350718" w:rsidRDefault="00D84061" w:rsidP="00D84061">
      <w:pPr>
        <w:widowControl w:val="0"/>
        <w:pBdr>
          <w:top w:val="nil"/>
          <w:left w:val="nil"/>
          <w:bottom w:val="nil"/>
          <w:right w:val="nil"/>
          <w:between w:val="nil"/>
        </w:pBdr>
        <w:spacing w:after="0" w:line="240" w:lineRule="auto"/>
        <w:ind w:left="720"/>
        <w:rPr>
          <w:color w:val="800080"/>
          <w:sz w:val="24"/>
          <w:szCs w:val="24"/>
          <w:u w:val="single"/>
        </w:rPr>
      </w:pPr>
      <w:r>
        <w:rPr>
          <w:color w:val="008000"/>
          <w:sz w:val="24"/>
          <w:szCs w:val="24"/>
        </w:rPr>
        <w:t>13-2105</w:t>
      </w:r>
      <w:r>
        <w:rPr>
          <w:color w:val="000000"/>
          <w:sz w:val="24"/>
          <w:szCs w:val="24"/>
        </w:rPr>
        <w:t>. </w:t>
      </w:r>
      <w:r>
        <w:rPr>
          <w:color w:val="800080"/>
          <w:sz w:val="24"/>
          <w:szCs w:val="24"/>
          <w:u w:val="single"/>
        </w:rPr>
        <w:t>Fraudulent use of a credit card; classification</w:t>
      </w:r>
    </w:p>
    <w:p w14:paraId="74106554" w14:textId="340C3D27" w:rsidR="00065FE1" w:rsidRDefault="00065FE1" w:rsidP="00D84061">
      <w:pPr>
        <w:widowControl w:val="0"/>
        <w:pBdr>
          <w:top w:val="nil"/>
          <w:left w:val="nil"/>
          <w:bottom w:val="nil"/>
          <w:right w:val="nil"/>
          <w:between w:val="nil"/>
        </w:pBdr>
        <w:spacing w:after="0" w:line="240" w:lineRule="auto"/>
        <w:ind w:left="720"/>
        <w:rPr>
          <w:color w:val="800080"/>
          <w:sz w:val="24"/>
          <w:szCs w:val="24"/>
          <w:u w:val="single"/>
        </w:rPr>
      </w:pPr>
    </w:p>
    <w:p w14:paraId="5492E1E6" w14:textId="21F12181" w:rsidR="00065FE1" w:rsidRDefault="00065FE1">
      <w:pPr>
        <w:rPr>
          <w:color w:val="800080"/>
          <w:sz w:val="24"/>
          <w:szCs w:val="24"/>
          <w:u w:val="single"/>
        </w:rPr>
      </w:pPr>
      <w:r>
        <w:rPr>
          <w:color w:val="800080"/>
          <w:sz w:val="24"/>
          <w:szCs w:val="24"/>
          <w:u w:val="single"/>
        </w:rPr>
        <w:br w:type="page"/>
      </w:r>
    </w:p>
    <w:p w14:paraId="3A9F0963" w14:textId="77777777" w:rsidR="00065FE1" w:rsidRDefault="00065FE1" w:rsidP="00D84061">
      <w:pPr>
        <w:widowControl w:val="0"/>
        <w:pBdr>
          <w:top w:val="nil"/>
          <w:left w:val="nil"/>
          <w:bottom w:val="nil"/>
          <w:right w:val="nil"/>
          <w:between w:val="nil"/>
        </w:pBdr>
        <w:spacing w:after="0" w:line="240" w:lineRule="auto"/>
        <w:ind w:left="720"/>
        <w:rPr>
          <w:color w:val="800080"/>
          <w:sz w:val="24"/>
          <w:szCs w:val="24"/>
          <w:u w:val="single"/>
        </w:rPr>
      </w:pPr>
    </w:p>
    <w:p w14:paraId="1378C9E4" w14:textId="77777777" w:rsidR="00065FE1" w:rsidRDefault="00065FE1" w:rsidP="00065FE1">
      <w:pPr>
        <w:jc w:val="center"/>
        <w:rPr>
          <w:sz w:val="24"/>
          <w:szCs w:val="24"/>
        </w:rPr>
      </w:pPr>
      <w:r>
        <w:rPr>
          <w:sz w:val="24"/>
          <w:szCs w:val="24"/>
        </w:rPr>
        <w:t xml:space="preserve">  </w:t>
      </w:r>
      <w:r>
        <w:rPr>
          <w:b/>
          <w:noProof/>
          <w:sz w:val="24"/>
          <w:szCs w:val="24"/>
        </w:rPr>
        <w:drawing>
          <wp:inline distT="0" distB="0" distL="0" distR="0" wp14:anchorId="5380B1E9" wp14:editId="0B3621F9">
            <wp:extent cx="2051685" cy="954405"/>
            <wp:effectExtent l="0" t="0" r="0" b="0"/>
            <wp:docPr id="1"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8"/>
                    <a:srcRect/>
                    <a:stretch>
                      <a:fillRect/>
                    </a:stretch>
                  </pic:blipFill>
                  <pic:spPr>
                    <a:xfrm>
                      <a:off x="0" y="0"/>
                      <a:ext cx="2051685" cy="954405"/>
                    </a:xfrm>
                    <a:prstGeom prst="rect">
                      <a:avLst/>
                    </a:prstGeom>
                    <a:ln/>
                  </pic:spPr>
                </pic:pic>
              </a:graphicData>
            </a:graphic>
          </wp:inline>
        </w:drawing>
      </w:r>
    </w:p>
    <w:p w14:paraId="1BE5E6C1" w14:textId="77777777" w:rsidR="00065FE1" w:rsidRDefault="00065FE1" w:rsidP="00065FE1">
      <w:pPr>
        <w:pBdr>
          <w:bottom w:val="single" w:sz="4" w:space="2" w:color="000000"/>
        </w:pBdr>
        <w:spacing w:after="0" w:line="240" w:lineRule="auto"/>
        <w:jc w:val="center"/>
        <w:rPr>
          <w:sz w:val="20"/>
          <w:szCs w:val="20"/>
        </w:rPr>
      </w:pPr>
      <w:r>
        <w:rPr>
          <w:sz w:val="20"/>
          <w:szCs w:val="20"/>
        </w:rPr>
        <w:t>The Law-Related Education Academy is sponsored by the Arizona Foundation for Legal Services &amp; Education with funding made possible by the Arizona Department of Education School Safety Program.</w:t>
      </w:r>
    </w:p>
    <w:p w14:paraId="5DD2330F" w14:textId="77777777" w:rsidR="00065FE1" w:rsidRDefault="00065FE1" w:rsidP="00065FE1">
      <w:pPr>
        <w:spacing w:after="0" w:line="240" w:lineRule="auto"/>
        <w:jc w:val="center"/>
        <w:rPr>
          <w:b/>
          <w:sz w:val="24"/>
          <w:szCs w:val="24"/>
          <w:u w:val="single"/>
        </w:rPr>
      </w:pPr>
    </w:p>
    <w:p w14:paraId="63FDA216" w14:textId="77777777" w:rsidR="00065FE1" w:rsidRDefault="00065FE1" w:rsidP="00065FE1">
      <w:pPr>
        <w:spacing w:after="0" w:line="240" w:lineRule="auto"/>
        <w:jc w:val="center"/>
        <w:rPr>
          <w:b/>
          <w:sz w:val="24"/>
          <w:szCs w:val="24"/>
        </w:rPr>
      </w:pPr>
      <w:r>
        <w:rPr>
          <w:b/>
          <w:sz w:val="24"/>
          <w:szCs w:val="24"/>
        </w:rPr>
        <w:t>“Financial Gains” Academy</w:t>
      </w:r>
    </w:p>
    <w:p w14:paraId="14400574" w14:textId="77777777" w:rsidR="00065FE1" w:rsidRDefault="00065FE1" w:rsidP="00065FE1">
      <w:pPr>
        <w:spacing w:after="0" w:line="240" w:lineRule="auto"/>
        <w:jc w:val="center"/>
        <w:rPr>
          <w:sz w:val="24"/>
          <w:szCs w:val="24"/>
        </w:rPr>
      </w:pPr>
      <w:r>
        <w:rPr>
          <w:sz w:val="24"/>
          <w:szCs w:val="24"/>
        </w:rPr>
        <w:t>(Middle/High School)</w:t>
      </w:r>
    </w:p>
    <w:p w14:paraId="771DF659" w14:textId="77777777" w:rsidR="00065FE1" w:rsidRDefault="00065FE1" w:rsidP="00065FE1">
      <w:pPr>
        <w:widowControl w:val="0"/>
        <w:spacing w:after="0" w:line="240" w:lineRule="auto"/>
        <w:ind w:left="1710" w:hanging="1710"/>
        <w:jc w:val="center"/>
        <w:rPr>
          <w:b/>
          <w:sz w:val="24"/>
          <w:szCs w:val="24"/>
        </w:rPr>
      </w:pPr>
      <w:r>
        <w:rPr>
          <w:b/>
          <w:sz w:val="24"/>
          <w:szCs w:val="24"/>
        </w:rPr>
        <w:t xml:space="preserve">Taking Credit When Not Due </w:t>
      </w:r>
    </w:p>
    <w:p w14:paraId="392EAA42" w14:textId="77777777" w:rsidR="00065FE1" w:rsidRPr="00F44482" w:rsidRDefault="00065FE1" w:rsidP="00065FE1">
      <w:pPr>
        <w:spacing w:after="0" w:line="240" w:lineRule="auto"/>
        <w:jc w:val="center"/>
        <w:rPr>
          <w:rFonts w:cstheme="minorHAnsi"/>
          <w:b/>
          <w:bCs/>
          <w:sz w:val="24"/>
          <w:szCs w:val="24"/>
        </w:rPr>
      </w:pPr>
      <w:r w:rsidRPr="00F44482">
        <w:rPr>
          <w:rFonts w:cstheme="minorHAnsi"/>
          <w:b/>
          <w:bCs/>
          <w:sz w:val="24"/>
          <w:szCs w:val="24"/>
        </w:rPr>
        <w:t>Correlations</w:t>
      </w:r>
    </w:p>
    <w:p w14:paraId="4E468848" w14:textId="77777777" w:rsidR="00065FE1" w:rsidRPr="00656DB9" w:rsidRDefault="00065FE1" w:rsidP="00065FE1">
      <w:pPr>
        <w:spacing w:after="0" w:line="240" w:lineRule="auto"/>
        <w:jc w:val="center"/>
        <w:rPr>
          <w:rFonts w:cstheme="minorHAnsi"/>
          <w:sz w:val="24"/>
          <w:szCs w:val="24"/>
        </w:rPr>
      </w:pPr>
    </w:p>
    <w:p w14:paraId="02E717FD" w14:textId="77777777" w:rsidR="00065FE1" w:rsidRPr="00656DB9" w:rsidRDefault="00065FE1" w:rsidP="00065FE1">
      <w:pPr>
        <w:spacing w:after="0" w:line="240" w:lineRule="auto"/>
        <w:rPr>
          <w:rFonts w:cstheme="minorHAnsi"/>
          <w:b/>
          <w:bCs/>
          <w:sz w:val="24"/>
          <w:szCs w:val="24"/>
        </w:rPr>
      </w:pPr>
      <w:r w:rsidRPr="00656DB9">
        <w:rPr>
          <w:rFonts w:cstheme="minorHAnsi"/>
          <w:b/>
          <w:bCs/>
          <w:sz w:val="24"/>
          <w:szCs w:val="24"/>
        </w:rPr>
        <w:t>Civics</w:t>
      </w:r>
    </w:p>
    <w:p w14:paraId="768FF29D" w14:textId="77777777" w:rsidR="00065FE1" w:rsidRPr="00656DB9" w:rsidRDefault="00065FE1" w:rsidP="00065FE1">
      <w:pPr>
        <w:spacing w:after="0" w:line="240" w:lineRule="auto"/>
        <w:rPr>
          <w:rFonts w:cstheme="minorHAnsi"/>
          <w:sz w:val="24"/>
          <w:szCs w:val="24"/>
        </w:rPr>
      </w:pPr>
      <w:r w:rsidRPr="00656DB9">
        <w:rPr>
          <w:rFonts w:cstheme="minorHAnsi"/>
          <w:sz w:val="24"/>
          <w:szCs w:val="24"/>
        </w:rPr>
        <w:t>6.C4.2 Describe and apply civic virtues including deliberative processes that contribute to the common good and democratic principles in school,</w:t>
      </w:r>
      <w:r>
        <w:rPr>
          <w:rFonts w:cstheme="minorHAnsi"/>
          <w:sz w:val="24"/>
          <w:szCs w:val="24"/>
        </w:rPr>
        <w:t xml:space="preserve"> </w:t>
      </w:r>
      <w:r w:rsidRPr="00656DB9">
        <w:rPr>
          <w:rFonts w:cstheme="minorHAnsi"/>
          <w:sz w:val="24"/>
          <w:szCs w:val="24"/>
        </w:rPr>
        <w:t>community, and government.</w:t>
      </w:r>
    </w:p>
    <w:p w14:paraId="0B5B699A" w14:textId="77777777" w:rsidR="00065FE1" w:rsidRPr="00656DB9" w:rsidRDefault="00065FE1" w:rsidP="00065FE1">
      <w:pPr>
        <w:spacing w:after="0" w:line="240" w:lineRule="auto"/>
        <w:rPr>
          <w:rFonts w:cstheme="minorHAnsi"/>
          <w:sz w:val="24"/>
          <w:szCs w:val="24"/>
        </w:rPr>
      </w:pPr>
      <w:r w:rsidRPr="00656DB9">
        <w:rPr>
          <w:rFonts w:cstheme="minorHAnsi"/>
          <w:sz w:val="24"/>
          <w:szCs w:val="24"/>
        </w:rPr>
        <w:t>7.C4.2 Assess specific rules and laws (both actual and proposed) as a means of addressing public problems.</w:t>
      </w:r>
    </w:p>
    <w:p w14:paraId="0421C639" w14:textId="77777777" w:rsidR="00065FE1" w:rsidRDefault="00065FE1" w:rsidP="00065FE1">
      <w:pPr>
        <w:spacing w:after="0" w:line="240" w:lineRule="auto"/>
        <w:rPr>
          <w:rFonts w:cstheme="minorHAnsi"/>
          <w:sz w:val="24"/>
          <w:szCs w:val="24"/>
        </w:rPr>
      </w:pPr>
      <w:r w:rsidRPr="00656DB9">
        <w:rPr>
          <w:rFonts w:cstheme="minorHAnsi"/>
          <w:sz w:val="24"/>
          <w:szCs w:val="24"/>
        </w:rPr>
        <w:t>8.C2.2 Explain specific roles, rights</w:t>
      </w:r>
      <w:r>
        <w:rPr>
          <w:rFonts w:cstheme="minorHAnsi"/>
          <w:sz w:val="24"/>
          <w:szCs w:val="24"/>
        </w:rPr>
        <w:t>,</w:t>
      </w:r>
      <w:r w:rsidRPr="00656DB9">
        <w:rPr>
          <w:rFonts w:cstheme="minorHAnsi"/>
          <w:sz w:val="24"/>
          <w:szCs w:val="24"/>
        </w:rPr>
        <w:t xml:space="preserve"> and responsibilities of people in a society.</w:t>
      </w:r>
    </w:p>
    <w:p w14:paraId="1EBE218C" w14:textId="77777777" w:rsidR="00065FE1" w:rsidRDefault="00065FE1" w:rsidP="00065FE1">
      <w:pPr>
        <w:spacing w:after="0" w:line="240" w:lineRule="auto"/>
        <w:rPr>
          <w:sz w:val="24"/>
          <w:szCs w:val="24"/>
        </w:rPr>
      </w:pPr>
      <w:r w:rsidRPr="00257B4A">
        <w:rPr>
          <w:sz w:val="24"/>
          <w:szCs w:val="24"/>
        </w:rPr>
        <w:t>HS.C2.4</w:t>
      </w:r>
      <w:r>
        <w:rPr>
          <w:sz w:val="24"/>
          <w:szCs w:val="24"/>
        </w:rPr>
        <w:t xml:space="preserve"> </w:t>
      </w:r>
      <w:r w:rsidRPr="00257B4A">
        <w:rPr>
          <w:sz w:val="24"/>
          <w:szCs w:val="24"/>
        </w:rPr>
        <w:t>Analyze the responsibility of citizens.</w:t>
      </w:r>
    </w:p>
    <w:p w14:paraId="7F19AB1B" w14:textId="77777777" w:rsidR="00065FE1" w:rsidRPr="00257B4A" w:rsidRDefault="00065FE1" w:rsidP="00065FE1">
      <w:pPr>
        <w:spacing w:after="0" w:line="240" w:lineRule="auto"/>
        <w:rPr>
          <w:rFonts w:cstheme="minorHAnsi"/>
          <w:sz w:val="24"/>
          <w:szCs w:val="24"/>
        </w:rPr>
      </w:pPr>
      <w:r w:rsidRPr="00257B4A">
        <w:rPr>
          <w:rFonts w:cstheme="minorHAnsi"/>
          <w:sz w:val="24"/>
          <w:szCs w:val="24"/>
        </w:rPr>
        <w:t>HS.C4.6</w:t>
      </w:r>
      <w:r>
        <w:rPr>
          <w:rFonts w:cstheme="minorHAnsi"/>
          <w:sz w:val="24"/>
          <w:szCs w:val="24"/>
        </w:rPr>
        <w:t xml:space="preserve"> </w:t>
      </w:r>
      <w:r w:rsidRPr="00257B4A">
        <w:rPr>
          <w:rFonts w:cstheme="minorHAnsi"/>
          <w:sz w:val="24"/>
          <w:szCs w:val="24"/>
        </w:rPr>
        <w:t xml:space="preserve">Assess options for action to address local, regional, and global problems by engaging in self- reflection, strategy identification, and complex causal reasoning. </w:t>
      </w:r>
    </w:p>
    <w:p w14:paraId="16C6344E" w14:textId="77777777" w:rsidR="00065FE1" w:rsidRPr="00257B4A" w:rsidRDefault="00065FE1" w:rsidP="00065FE1">
      <w:pPr>
        <w:pStyle w:val="NormalWeb"/>
        <w:spacing w:before="0" w:beforeAutospacing="0" w:after="0" w:afterAutospacing="0"/>
        <w:textAlignment w:val="baseline"/>
        <w:rPr>
          <w:rFonts w:asciiTheme="minorHAnsi" w:hAnsiTheme="minorHAnsi" w:cstheme="minorHAnsi"/>
        </w:rPr>
      </w:pPr>
    </w:p>
    <w:p w14:paraId="4CD153CD" w14:textId="77777777" w:rsidR="00065FE1" w:rsidRDefault="00065FE1" w:rsidP="00065FE1">
      <w:pPr>
        <w:spacing w:after="0" w:line="240" w:lineRule="auto"/>
        <w:rPr>
          <w:rFonts w:cstheme="minorHAnsi"/>
          <w:b/>
          <w:sz w:val="24"/>
          <w:szCs w:val="24"/>
        </w:rPr>
      </w:pPr>
      <w:r w:rsidRPr="00257B4A">
        <w:rPr>
          <w:rFonts w:cstheme="minorHAnsi"/>
          <w:b/>
          <w:sz w:val="24"/>
          <w:szCs w:val="24"/>
        </w:rPr>
        <w:t>Reading</w:t>
      </w:r>
      <w:r>
        <w:rPr>
          <w:rFonts w:cstheme="minorHAnsi"/>
          <w:b/>
          <w:sz w:val="24"/>
          <w:szCs w:val="24"/>
        </w:rPr>
        <w:t>:</w:t>
      </w:r>
    </w:p>
    <w:p w14:paraId="1588B38C" w14:textId="77777777" w:rsidR="00065FE1" w:rsidRPr="00257B4A" w:rsidRDefault="00065FE1" w:rsidP="00065FE1">
      <w:pPr>
        <w:spacing w:after="0" w:line="240" w:lineRule="auto"/>
        <w:rPr>
          <w:rFonts w:cstheme="minorHAnsi"/>
          <w:sz w:val="24"/>
          <w:szCs w:val="24"/>
        </w:rPr>
      </w:pPr>
      <w:r w:rsidRPr="00257B4A">
        <w:rPr>
          <w:rFonts w:cstheme="minorHAnsi"/>
          <w:sz w:val="24"/>
          <w:szCs w:val="24"/>
        </w:rPr>
        <w:t>R.1 Read carefully to determine what the text says explicitly and to make logical inferences from it.</w:t>
      </w:r>
    </w:p>
    <w:p w14:paraId="1485246C" w14:textId="77777777" w:rsidR="00065FE1" w:rsidRDefault="00065FE1" w:rsidP="00065FE1">
      <w:pPr>
        <w:spacing w:after="0" w:line="240" w:lineRule="auto"/>
        <w:rPr>
          <w:rFonts w:cstheme="minorHAnsi"/>
          <w:b/>
          <w:sz w:val="24"/>
          <w:szCs w:val="24"/>
        </w:rPr>
      </w:pPr>
    </w:p>
    <w:p w14:paraId="52D300C0" w14:textId="77777777" w:rsidR="00065FE1" w:rsidRPr="00656DB9" w:rsidRDefault="00065FE1" w:rsidP="00065FE1">
      <w:pPr>
        <w:spacing w:after="0" w:line="240" w:lineRule="auto"/>
        <w:rPr>
          <w:rFonts w:cstheme="minorHAnsi"/>
          <w:b/>
          <w:sz w:val="24"/>
          <w:szCs w:val="24"/>
        </w:rPr>
      </w:pPr>
      <w:r w:rsidRPr="00656DB9">
        <w:rPr>
          <w:rFonts w:cstheme="minorHAnsi"/>
          <w:b/>
          <w:sz w:val="24"/>
          <w:szCs w:val="24"/>
        </w:rPr>
        <w:t>Writing</w:t>
      </w:r>
      <w:r>
        <w:rPr>
          <w:rFonts w:cstheme="minorHAnsi"/>
          <w:b/>
          <w:sz w:val="24"/>
          <w:szCs w:val="24"/>
        </w:rPr>
        <w:t>:</w:t>
      </w:r>
    </w:p>
    <w:p w14:paraId="77FB493B" w14:textId="77777777" w:rsidR="00065FE1" w:rsidRPr="00656DB9" w:rsidRDefault="00065FE1" w:rsidP="00065FE1">
      <w:pPr>
        <w:spacing w:after="0" w:line="240" w:lineRule="auto"/>
        <w:rPr>
          <w:rFonts w:cstheme="minorHAnsi"/>
          <w:sz w:val="24"/>
          <w:szCs w:val="24"/>
        </w:rPr>
      </w:pPr>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p w14:paraId="7E35469B" w14:textId="77777777" w:rsidR="00065FE1" w:rsidRPr="00656DB9" w:rsidRDefault="00065FE1" w:rsidP="00065FE1">
      <w:pPr>
        <w:spacing w:after="0" w:line="240" w:lineRule="auto"/>
        <w:jc w:val="center"/>
        <w:rPr>
          <w:rFonts w:cstheme="minorHAnsi"/>
          <w:b/>
          <w:sz w:val="24"/>
          <w:szCs w:val="24"/>
        </w:rPr>
      </w:pPr>
    </w:p>
    <w:p w14:paraId="5CE290FB" w14:textId="77777777" w:rsidR="00065FE1" w:rsidRPr="00656DB9" w:rsidRDefault="00065FE1" w:rsidP="00065FE1">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7AE0E3F1" w14:textId="77777777" w:rsidR="00065FE1" w:rsidRPr="00656DB9" w:rsidRDefault="00065FE1" w:rsidP="00065FE1">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2310BCFD" w14:textId="77777777" w:rsidR="00065FE1" w:rsidRPr="00656DB9" w:rsidRDefault="00065FE1" w:rsidP="00065FE1">
      <w:pPr>
        <w:spacing w:after="0" w:line="240" w:lineRule="auto"/>
        <w:rPr>
          <w:rFonts w:cstheme="minorHAnsi"/>
          <w:sz w:val="24"/>
          <w:szCs w:val="24"/>
        </w:rPr>
      </w:pPr>
      <w:r w:rsidRPr="00656DB9">
        <w:rPr>
          <w:rFonts w:cstheme="minorHAnsi"/>
          <w:sz w:val="24"/>
          <w:szCs w:val="24"/>
        </w:rPr>
        <w:t>SL.4 Present information, findings, and supporting evidence such that listeners can follow the line of reasoning and the organization, development, and style are appropriate to task, purpose, and audience.</w:t>
      </w:r>
    </w:p>
    <w:p w14:paraId="27E17F72" w14:textId="77777777" w:rsidR="00065FE1" w:rsidRPr="00656DB9" w:rsidRDefault="00065FE1" w:rsidP="00065FE1">
      <w:pPr>
        <w:spacing w:after="0" w:line="240" w:lineRule="auto"/>
        <w:rPr>
          <w:rFonts w:cstheme="minorHAnsi"/>
          <w:sz w:val="24"/>
          <w:szCs w:val="24"/>
        </w:rPr>
      </w:pPr>
      <w:r w:rsidRPr="00656DB9">
        <w:rPr>
          <w:rFonts w:cstheme="minorHAnsi"/>
          <w:sz w:val="24"/>
          <w:szCs w:val="24"/>
        </w:rPr>
        <w:t>SL.6 Adapt speech to a variety of contexts and communicative tasks, demonstrating command of formal English when indicated or appropriate.</w:t>
      </w:r>
    </w:p>
    <w:p w14:paraId="10E31375" w14:textId="77777777" w:rsidR="00065FE1" w:rsidRPr="00656DB9" w:rsidRDefault="00065FE1" w:rsidP="00065FE1">
      <w:pPr>
        <w:spacing w:after="0" w:line="240" w:lineRule="auto"/>
        <w:rPr>
          <w:rFonts w:cstheme="minorHAnsi"/>
          <w:sz w:val="24"/>
          <w:szCs w:val="24"/>
        </w:rPr>
      </w:pPr>
    </w:p>
    <w:p w14:paraId="10DF5880" w14:textId="77777777" w:rsidR="00065FE1" w:rsidRPr="00D17CA4" w:rsidRDefault="00065FE1" w:rsidP="00065FE1">
      <w:pPr>
        <w:spacing w:after="0" w:line="240" w:lineRule="auto"/>
        <w:rPr>
          <w:rFonts w:cstheme="minorHAnsi"/>
          <w:b/>
          <w:bCs/>
          <w:sz w:val="24"/>
          <w:szCs w:val="24"/>
        </w:rPr>
      </w:pPr>
      <w:r w:rsidRPr="00D17CA4">
        <w:rPr>
          <w:rFonts w:cstheme="minorHAnsi"/>
          <w:b/>
          <w:bCs/>
          <w:sz w:val="24"/>
          <w:szCs w:val="24"/>
        </w:rPr>
        <w:t>Economics:</w:t>
      </w:r>
    </w:p>
    <w:p w14:paraId="6352D926" w14:textId="77777777" w:rsidR="00065FE1" w:rsidRDefault="00065FE1" w:rsidP="00065FE1">
      <w:pPr>
        <w:spacing w:after="0" w:line="240" w:lineRule="auto"/>
        <w:rPr>
          <w:rFonts w:cstheme="minorHAnsi"/>
          <w:sz w:val="24"/>
          <w:szCs w:val="24"/>
        </w:rPr>
      </w:pPr>
      <w:r w:rsidRPr="008F1637">
        <w:rPr>
          <w:rFonts w:cstheme="minorHAnsi"/>
          <w:sz w:val="24"/>
          <w:szCs w:val="24"/>
        </w:rPr>
        <w:t>6</w:t>
      </w:r>
      <w:r>
        <w:rPr>
          <w:rFonts w:cstheme="minorHAnsi"/>
          <w:sz w:val="24"/>
          <w:szCs w:val="24"/>
        </w:rPr>
        <w:t>-8</w:t>
      </w:r>
      <w:r w:rsidRPr="008F1637">
        <w:rPr>
          <w:rFonts w:cstheme="minorHAnsi"/>
          <w:sz w:val="24"/>
          <w:szCs w:val="24"/>
        </w:rPr>
        <w:t>.E1.1 Analyze the relationship between education, income, and job opportunities within the context of the time period and region studied.</w:t>
      </w:r>
    </w:p>
    <w:p w14:paraId="7008587B" w14:textId="77777777" w:rsidR="00065FE1" w:rsidRPr="00257B4A" w:rsidRDefault="00065FE1" w:rsidP="00065FE1">
      <w:pPr>
        <w:spacing w:after="0" w:line="240" w:lineRule="auto"/>
        <w:rPr>
          <w:rFonts w:cstheme="minorHAnsi"/>
          <w:sz w:val="24"/>
          <w:szCs w:val="24"/>
        </w:rPr>
      </w:pPr>
    </w:p>
    <w:p w14:paraId="0B374D44" w14:textId="77777777" w:rsidR="00065FE1" w:rsidRPr="003C3357" w:rsidRDefault="00065FE1" w:rsidP="00065FE1">
      <w:pPr>
        <w:pStyle w:val="NormalWeb"/>
        <w:spacing w:before="0" w:beforeAutospacing="0" w:after="0" w:afterAutospacing="0"/>
        <w:contextualSpacing/>
        <w:textAlignment w:val="baseline"/>
        <w:rPr>
          <w:rFonts w:asciiTheme="minorHAnsi" w:hAnsiTheme="minorHAnsi" w:cstheme="minorHAnsi"/>
          <w:b/>
        </w:rPr>
      </w:pPr>
      <w:r w:rsidRPr="003C3357">
        <w:rPr>
          <w:rFonts w:asciiTheme="minorHAnsi" w:hAnsiTheme="minorHAnsi" w:cstheme="minorHAnsi"/>
          <w:b/>
        </w:rPr>
        <w:t>Financial Reasoning</w:t>
      </w:r>
    </w:p>
    <w:p w14:paraId="7F8E866F" w14:textId="67890329" w:rsidR="00EC0E61" w:rsidRPr="00EC0E61" w:rsidRDefault="00065FE1" w:rsidP="00065FE1">
      <w:pPr>
        <w:pStyle w:val="NormalWeb"/>
        <w:spacing w:before="0" w:beforeAutospacing="0" w:after="0" w:afterAutospacing="0"/>
        <w:contextualSpacing/>
        <w:textAlignment w:val="baseline"/>
      </w:pPr>
      <w:r w:rsidRPr="006B7A47">
        <w:rPr>
          <w:rFonts w:asciiTheme="minorHAnsi" w:hAnsiTheme="minorHAnsi" w:cstheme="minorHAnsi"/>
          <w:color w:val="000000"/>
        </w:rPr>
        <w:t xml:space="preserve">QR.FR.4: Identify and explain personal and societal consequences of financial decisions. </w:t>
      </w:r>
    </w:p>
    <w:p w14:paraId="472E0AB3" w14:textId="77777777" w:rsidR="00EC0E61" w:rsidRDefault="00EC0E61">
      <w:pPr>
        <w:spacing w:after="0" w:line="240" w:lineRule="auto"/>
        <w:jc w:val="center"/>
        <w:rPr>
          <w:sz w:val="24"/>
          <w:szCs w:val="24"/>
        </w:rPr>
      </w:pPr>
    </w:p>
    <w:sectPr w:rsidR="00EC0E61" w:rsidSect="00EC0E61">
      <w:footerReference w:type="default" r:id="rId10"/>
      <w:pgSz w:w="12240" w:h="15840"/>
      <w:pgMar w:top="720" w:right="720" w:bottom="720" w:left="720" w:header="720" w:footer="720" w:gutter="0"/>
      <w:pgBorders w:offsetFrom="page">
        <w:top w:val="thinThickSmallGap" w:sz="24" w:space="24" w:color="auto"/>
        <w:left w:val="thinThickSmallGap" w:sz="24" w:space="24" w:color="auto"/>
        <w:bottom w:val="thickThinSmallGap" w:sz="24" w:space="24" w:color="auto"/>
        <w:right w:val="thickThinSmallGap" w:sz="24" w:space="24" w:color="auto"/>
      </w:pgBorders>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1E28553" w14:textId="77777777" w:rsidR="003D5253" w:rsidRDefault="00D84061">
      <w:pPr>
        <w:spacing w:after="0" w:line="240" w:lineRule="auto"/>
      </w:pPr>
      <w:r>
        <w:separator/>
      </w:r>
    </w:p>
  </w:endnote>
  <w:endnote w:type="continuationSeparator" w:id="0">
    <w:p w14:paraId="3C17C30B" w14:textId="77777777" w:rsidR="003D5253" w:rsidRDefault="00D8406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eorgia">
    <w:altName w:val="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094" w14:textId="4DD189C3" w:rsidR="00350718" w:rsidRDefault="00D84061">
    <w:pPr>
      <w:pBdr>
        <w:top w:val="single" w:sz="24" w:space="1" w:color="622423"/>
        <w:left w:val="nil"/>
        <w:bottom w:val="nil"/>
        <w:right w:val="nil"/>
        <w:between w:val="nil"/>
      </w:pBdr>
      <w:tabs>
        <w:tab w:val="center" w:pos="4680"/>
        <w:tab w:val="right" w:pos="9360"/>
      </w:tabs>
      <w:spacing w:after="0" w:line="240" w:lineRule="auto"/>
      <w:rPr>
        <w:rFonts w:ascii="Cambria" w:eastAsia="Cambria" w:hAnsi="Cambria" w:cs="Cambria"/>
        <w:color w:val="000000"/>
      </w:rPr>
    </w:pPr>
    <w:r>
      <w:rPr>
        <w:rFonts w:ascii="Cambria" w:eastAsia="Cambria" w:hAnsi="Cambria" w:cs="Cambria"/>
        <w:color w:val="000000"/>
      </w:rPr>
      <w:t xml:space="preserve">Arizona Foundation for Legal Services and Education                             February 2022 </w:t>
    </w:r>
    <w:r>
      <w:rPr>
        <w:rFonts w:ascii="Cambria" w:eastAsia="Cambria" w:hAnsi="Cambria" w:cs="Cambria"/>
        <w:color w:val="000000"/>
      </w:rPr>
      <w:tab/>
    </w:r>
    <w:r>
      <w:rPr>
        <w:rFonts w:ascii="Cambria" w:eastAsia="Cambria" w:hAnsi="Cambria" w:cs="Cambria"/>
        <w:color w:val="000000"/>
      </w:rPr>
      <w:tab/>
      <w:t xml:space="preserve">Page </w:t>
    </w:r>
    <w:r>
      <w:rPr>
        <w:color w:val="000000"/>
      </w:rPr>
      <w:fldChar w:fldCharType="begin"/>
    </w:r>
    <w:r>
      <w:rPr>
        <w:color w:val="000000"/>
      </w:rPr>
      <w:instrText>PAGE</w:instrText>
    </w:r>
    <w:r>
      <w:rPr>
        <w:color w:val="000000"/>
      </w:rPr>
      <w:fldChar w:fldCharType="separate"/>
    </w:r>
    <w:r w:rsidR="00EC0E61">
      <w:rPr>
        <w:noProof/>
        <w:color w:val="000000"/>
      </w:rPr>
      <w:t>1</w:t>
    </w:r>
    <w:r>
      <w:rPr>
        <w:color w:val="000000"/>
      </w:rPr>
      <w:fldChar w:fldCharType="end"/>
    </w:r>
  </w:p>
  <w:p w14:paraId="00000095" w14:textId="77777777" w:rsidR="00350718" w:rsidRDefault="00350718">
    <w:pPr>
      <w:pBdr>
        <w:top w:val="nil"/>
        <w:left w:val="nil"/>
        <w:bottom w:val="nil"/>
        <w:right w:val="nil"/>
        <w:between w:val="nil"/>
      </w:pBdr>
      <w:tabs>
        <w:tab w:val="center" w:pos="4680"/>
        <w:tab w:val="right" w:pos="9360"/>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7897D1A" w14:textId="77777777" w:rsidR="003D5253" w:rsidRDefault="00D84061">
      <w:pPr>
        <w:spacing w:after="0" w:line="240" w:lineRule="auto"/>
      </w:pPr>
      <w:r>
        <w:separator/>
      </w:r>
    </w:p>
  </w:footnote>
  <w:footnote w:type="continuationSeparator" w:id="0">
    <w:p w14:paraId="3ED7E8CF" w14:textId="77777777" w:rsidR="003D5253" w:rsidRDefault="00D8406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6D5168"/>
    <w:multiLevelType w:val="multilevel"/>
    <w:tmpl w:val="A7784EC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20C730AF"/>
    <w:multiLevelType w:val="hybridMultilevel"/>
    <w:tmpl w:val="EFA66482"/>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 w15:restartNumberingAfterBreak="0">
    <w:nsid w:val="29C53494"/>
    <w:multiLevelType w:val="multilevel"/>
    <w:tmpl w:val="B09CBF94"/>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4480143C"/>
    <w:multiLevelType w:val="multilevel"/>
    <w:tmpl w:val="D374A33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4D8B1C34"/>
    <w:multiLevelType w:val="multilevel"/>
    <w:tmpl w:val="5AFAB058"/>
    <w:lvl w:ilvl="0">
      <w:start w:val="1"/>
      <w:numFmt w:val="upperLetter"/>
      <w:lvlText w:val="%1."/>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6" w15:restartNumberingAfterBreak="0">
    <w:nsid w:val="4EFC4E62"/>
    <w:multiLevelType w:val="multilevel"/>
    <w:tmpl w:val="4BB855F4"/>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5FAC101A"/>
    <w:multiLevelType w:val="hybridMultilevel"/>
    <w:tmpl w:val="ACAE3E12"/>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64031775"/>
    <w:multiLevelType w:val="multilevel"/>
    <w:tmpl w:val="4B509806"/>
    <w:lvl w:ilvl="0">
      <w:start w:val="7"/>
      <w:numFmt w:val="upperLetter"/>
      <w:lvlText w:val="%1."/>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9" w15:restartNumberingAfterBreak="0">
    <w:nsid w:val="71576326"/>
    <w:multiLevelType w:val="multilevel"/>
    <w:tmpl w:val="983002D6"/>
    <w:lvl w:ilvl="0">
      <w:start w:val="2"/>
      <w:numFmt w:val="upperLetter"/>
      <w:lvlText w:val="%1."/>
      <w:lvlJc w:val="left"/>
      <w:pPr>
        <w:ind w:left="720" w:hanging="360"/>
      </w:pPr>
      <w:rPr>
        <w:rFonts w:hint="default"/>
        <w:color w:val="000000"/>
        <w:u w:val="none"/>
      </w:rPr>
    </w:lvl>
    <w:lvl w:ilvl="1">
      <w:start w:val="1"/>
      <w:numFmt w:val="bullet"/>
      <w:lvlText w:val="○"/>
      <w:lvlJc w:val="left"/>
      <w:pPr>
        <w:ind w:left="1440" w:hanging="360"/>
      </w:pPr>
      <w:rPr>
        <w:rFonts w:hint="default"/>
        <w:u w:val="none"/>
      </w:rPr>
    </w:lvl>
    <w:lvl w:ilvl="2">
      <w:start w:val="1"/>
      <w:numFmt w:val="bullet"/>
      <w:lvlText w:val="■"/>
      <w:lvlJc w:val="left"/>
      <w:pPr>
        <w:ind w:left="2160" w:hanging="360"/>
      </w:pPr>
      <w:rPr>
        <w:rFonts w:hint="default"/>
        <w:u w:val="none"/>
      </w:rPr>
    </w:lvl>
    <w:lvl w:ilvl="3">
      <w:start w:val="1"/>
      <w:numFmt w:val="bullet"/>
      <w:lvlText w:val="●"/>
      <w:lvlJc w:val="left"/>
      <w:pPr>
        <w:ind w:left="2880" w:hanging="360"/>
      </w:pPr>
      <w:rPr>
        <w:rFonts w:hint="default"/>
        <w:u w:val="none"/>
      </w:rPr>
    </w:lvl>
    <w:lvl w:ilvl="4">
      <w:start w:val="1"/>
      <w:numFmt w:val="bullet"/>
      <w:lvlText w:val="○"/>
      <w:lvlJc w:val="left"/>
      <w:pPr>
        <w:ind w:left="3600" w:hanging="360"/>
      </w:pPr>
      <w:rPr>
        <w:rFonts w:hint="default"/>
        <w:u w:val="none"/>
      </w:rPr>
    </w:lvl>
    <w:lvl w:ilvl="5">
      <w:start w:val="1"/>
      <w:numFmt w:val="bullet"/>
      <w:lvlText w:val="■"/>
      <w:lvlJc w:val="left"/>
      <w:pPr>
        <w:ind w:left="4320" w:hanging="360"/>
      </w:pPr>
      <w:rPr>
        <w:rFonts w:hint="default"/>
        <w:u w:val="none"/>
      </w:rPr>
    </w:lvl>
    <w:lvl w:ilvl="6">
      <w:start w:val="1"/>
      <w:numFmt w:val="bullet"/>
      <w:lvlText w:val="●"/>
      <w:lvlJc w:val="left"/>
      <w:pPr>
        <w:ind w:left="5040" w:hanging="360"/>
      </w:pPr>
      <w:rPr>
        <w:rFonts w:hint="default"/>
        <w:u w:val="none"/>
      </w:rPr>
    </w:lvl>
    <w:lvl w:ilvl="7">
      <w:start w:val="1"/>
      <w:numFmt w:val="bullet"/>
      <w:lvlText w:val="○"/>
      <w:lvlJc w:val="left"/>
      <w:pPr>
        <w:ind w:left="5760" w:hanging="360"/>
      </w:pPr>
      <w:rPr>
        <w:rFonts w:hint="default"/>
        <w:u w:val="none"/>
      </w:rPr>
    </w:lvl>
    <w:lvl w:ilvl="8">
      <w:start w:val="1"/>
      <w:numFmt w:val="bullet"/>
      <w:lvlText w:val="■"/>
      <w:lvlJc w:val="left"/>
      <w:pPr>
        <w:ind w:left="6480" w:hanging="360"/>
      </w:pPr>
      <w:rPr>
        <w:rFonts w:hint="default"/>
        <w:u w:val="none"/>
      </w:rPr>
    </w:lvl>
  </w:abstractNum>
  <w:abstractNum w:abstractNumId="10" w15:restartNumberingAfterBreak="0">
    <w:nsid w:val="72F2081A"/>
    <w:multiLevelType w:val="multilevel"/>
    <w:tmpl w:val="5AFAB058"/>
    <w:lvl w:ilvl="0">
      <w:start w:val="1"/>
      <w:numFmt w:val="upperLetter"/>
      <w:lvlText w:val="%1."/>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num w:numId="1" w16cid:durableId="2060085055">
    <w:abstractNumId w:val="9"/>
  </w:num>
  <w:num w:numId="2" w16cid:durableId="661273183">
    <w:abstractNumId w:val="4"/>
  </w:num>
  <w:num w:numId="3" w16cid:durableId="460997439">
    <w:abstractNumId w:val="0"/>
  </w:num>
  <w:num w:numId="4" w16cid:durableId="757750194">
    <w:abstractNumId w:val="8"/>
  </w:num>
  <w:num w:numId="5" w16cid:durableId="223688073">
    <w:abstractNumId w:val="5"/>
  </w:num>
  <w:num w:numId="6" w16cid:durableId="41222646">
    <w:abstractNumId w:val="6"/>
  </w:num>
  <w:num w:numId="7" w16cid:durableId="777871103">
    <w:abstractNumId w:val="3"/>
  </w:num>
  <w:num w:numId="8" w16cid:durableId="1019160491">
    <w:abstractNumId w:val="10"/>
  </w:num>
  <w:num w:numId="9" w16cid:durableId="1948459162">
    <w:abstractNumId w:val="1"/>
  </w:num>
  <w:num w:numId="10" w16cid:durableId="1338582802">
    <w:abstractNumId w:val="2"/>
  </w:num>
  <w:num w:numId="11" w16cid:durableId="96994370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50718"/>
    <w:rsid w:val="00065FE1"/>
    <w:rsid w:val="001067F8"/>
    <w:rsid w:val="00200B15"/>
    <w:rsid w:val="00350718"/>
    <w:rsid w:val="003B1F6F"/>
    <w:rsid w:val="003D5253"/>
    <w:rsid w:val="00525529"/>
    <w:rsid w:val="00564E24"/>
    <w:rsid w:val="00594039"/>
    <w:rsid w:val="005A2C03"/>
    <w:rsid w:val="006F327B"/>
    <w:rsid w:val="008B2AE7"/>
    <w:rsid w:val="009535D9"/>
    <w:rsid w:val="00957C91"/>
    <w:rsid w:val="009A6C67"/>
    <w:rsid w:val="00A2137C"/>
    <w:rsid w:val="00AB582A"/>
    <w:rsid w:val="00D84061"/>
    <w:rsid w:val="00D94569"/>
    <w:rsid w:val="00DF610E"/>
    <w:rsid w:val="00E87D28"/>
    <w:rsid w:val="00EC0E61"/>
    <w:rsid w:val="00F81FA0"/>
    <w:rsid w:val="00FA6FD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31CB40"/>
  <w15:docId w15:val="{388676C8-5953-40EC-A2B1-206348A2DC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Header">
    <w:name w:val="header"/>
    <w:basedOn w:val="Normal"/>
    <w:link w:val="HeaderChar"/>
    <w:uiPriority w:val="99"/>
    <w:unhideWhenUsed/>
    <w:rsid w:val="00D2595A"/>
    <w:pPr>
      <w:tabs>
        <w:tab w:val="center" w:pos="4680"/>
        <w:tab w:val="right" w:pos="9360"/>
      </w:tabs>
      <w:spacing w:after="0" w:line="240" w:lineRule="auto"/>
    </w:pPr>
  </w:style>
  <w:style w:type="character" w:customStyle="1" w:styleId="HeaderChar">
    <w:name w:val="Header Char"/>
    <w:basedOn w:val="DefaultParagraphFont"/>
    <w:link w:val="Header"/>
    <w:uiPriority w:val="99"/>
    <w:rsid w:val="00D2595A"/>
  </w:style>
  <w:style w:type="paragraph" w:styleId="Footer">
    <w:name w:val="footer"/>
    <w:basedOn w:val="Normal"/>
    <w:link w:val="FooterChar"/>
    <w:uiPriority w:val="99"/>
    <w:unhideWhenUsed/>
    <w:rsid w:val="00D2595A"/>
    <w:pPr>
      <w:tabs>
        <w:tab w:val="center" w:pos="4680"/>
        <w:tab w:val="right" w:pos="9360"/>
      </w:tabs>
      <w:spacing w:after="0" w:line="240" w:lineRule="auto"/>
    </w:pPr>
  </w:style>
  <w:style w:type="character" w:customStyle="1" w:styleId="FooterChar">
    <w:name w:val="Footer Char"/>
    <w:basedOn w:val="DefaultParagraphFont"/>
    <w:link w:val="Footer"/>
    <w:uiPriority w:val="99"/>
    <w:rsid w:val="00D2595A"/>
  </w:style>
  <w:style w:type="paragraph" w:styleId="ListParagraph">
    <w:name w:val="List Paragraph"/>
    <w:basedOn w:val="Normal"/>
    <w:uiPriority w:val="34"/>
    <w:qFormat/>
    <w:rsid w:val="00093FF6"/>
    <w:pPr>
      <w:ind w:left="720"/>
      <w:contextualSpacing/>
    </w:pPr>
  </w:style>
  <w:style w:type="character" w:styleId="CommentReference">
    <w:name w:val="annotation reference"/>
    <w:basedOn w:val="DefaultParagraphFont"/>
    <w:uiPriority w:val="99"/>
    <w:semiHidden/>
    <w:unhideWhenUsed/>
    <w:rsid w:val="00CD135E"/>
    <w:rPr>
      <w:sz w:val="16"/>
      <w:szCs w:val="16"/>
    </w:rPr>
  </w:style>
  <w:style w:type="paragraph" w:styleId="CommentText">
    <w:name w:val="annotation text"/>
    <w:basedOn w:val="Normal"/>
    <w:link w:val="CommentTextChar"/>
    <w:uiPriority w:val="99"/>
    <w:unhideWhenUsed/>
    <w:rsid w:val="00CD135E"/>
    <w:pPr>
      <w:spacing w:line="240" w:lineRule="auto"/>
    </w:pPr>
    <w:rPr>
      <w:sz w:val="20"/>
      <w:szCs w:val="20"/>
    </w:rPr>
  </w:style>
  <w:style w:type="character" w:customStyle="1" w:styleId="CommentTextChar">
    <w:name w:val="Comment Text Char"/>
    <w:basedOn w:val="DefaultParagraphFont"/>
    <w:link w:val="CommentText"/>
    <w:uiPriority w:val="99"/>
    <w:rsid w:val="00CD135E"/>
    <w:rPr>
      <w:sz w:val="20"/>
      <w:szCs w:val="20"/>
    </w:rPr>
  </w:style>
  <w:style w:type="paragraph" w:styleId="CommentSubject">
    <w:name w:val="annotation subject"/>
    <w:basedOn w:val="CommentText"/>
    <w:next w:val="CommentText"/>
    <w:link w:val="CommentSubjectChar"/>
    <w:uiPriority w:val="99"/>
    <w:semiHidden/>
    <w:unhideWhenUsed/>
    <w:rsid w:val="00CD135E"/>
    <w:rPr>
      <w:b/>
      <w:bCs/>
    </w:rPr>
  </w:style>
  <w:style w:type="character" w:customStyle="1" w:styleId="CommentSubjectChar">
    <w:name w:val="Comment Subject Char"/>
    <w:basedOn w:val="CommentTextChar"/>
    <w:link w:val="CommentSubject"/>
    <w:uiPriority w:val="99"/>
    <w:semiHidden/>
    <w:rsid w:val="00CD135E"/>
    <w:rPr>
      <w:b/>
      <w:bCs/>
      <w:sz w:val="20"/>
      <w:szCs w:val="20"/>
    </w:rPr>
  </w:style>
  <w:style w:type="paragraph" w:styleId="Revision">
    <w:name w:val="Revision"/>
    <w:hidden/>
    <w:uiPriority w:val="99"/>
    <w:semiHidden/>
    <w:rsid w:val="001067F8"/>
    <w:pPr>
      <w:spacing w:after="0" w:line="240" w:lineRule="auto"/>
    </w:pPr>
  </w:style>
  <w:style w:type="paragraph" w:styleId="NormalWeb">
    <w:name w:val="Normal (Web)"/>
    <w:basedOn w:val="Normal"/>
    <w:uiPriority w:val="99"/>
    <w:unhideWhenUsed/>
    <w:rsid w:val="00065FE1"/>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tab-span">
    <w:name w:val="apple-tab-span"/>
    <w:basedOn w:val="DefaultParagraphFont"/>
    <w:rsid w:val="00065FE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5409392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www.azleg.gov/ars/8/00321.h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u7FY0pWasmGRMmxgO9dxBt5y6yA==">AMUW2mU/+MYg+sWHfrBD+PHK68ql2C86lTQkPB9nba5UPLcbGHLVp0wmtWzP9v4+Nefms8QW4EGHtwkORsn06FCfNA+OdP8zcKLecXsfV4DrcpQHDDkcqHZEEQKaGv8y44k2kx+Sqo7CtUnfzsu6MnyoO2FMM/LeXB57rt35cCbaCNzvUzHDJ1JhUQIQvMa+V77vacIJw8RSFcLPIh/J0/lo6tldN4MnWFbBejDJFxz3ZTQ6MD08CkOaeXRSMttvU+RHAWdPEmdToSEnMrvSzHObHUzodWDBw4X7psb92TsmEkSCcEdLuJKzhK9yBdWt5lxhHKmYrn2zF6XGyy5ZgYG65SCy/v/AmwVA65/J1ptj2d/KFOOM7vMMH84rJBJalHafYij21H+y8AUG1RfswYhNa/HHG+mW1MlVvP+1Fn2ICSyf77sdScPBhEECr5ehtVqstXCGIVRApVVO2IJCb4/wKpp5AuW74Wdpk8jn7ogLxYyVfSY+3FpoU31cMuAwUrOmm8mup1OJpyyFJ1yj0CspJ7jW6CxefLz2SBTW74zRr0H24CLM/N2CzOnB96SBhDrqxLJYOOft5LpvlY46jWfK08XGQgomTDUX5IsEcsmcqC/5QV/KNb5kTUPFIKedT/UdmKM0FHTqr55uOP6LCm4u9LX0GoEKNlZegHCEQXuNsr1SZuVlrMmZgMplAKKX1hlaE/gXv/9Fj/WqHRLzCz9jxZDsNUYjjx89qmAupTzdkQN++bnRJQM7Js0nIZYlYpMvFX/pVsvitY0CHWQhWD1JMk/Q/K5aoISRyTQIGopYabA2lBjBG0xqZQJQsMekxCFmHmBK8z5iyZsofhuMDM8bvTtKb7eN7rtckUBRwNdxxkLLow7qragTYrAxj8acPTOgu4Tz6I2xwyP/zAfGtWOxZV6/R39n67XFlFC3DopJTmB8JILHlpFWUeDjOYshmRCpd6LsnZqmqmZtQ4MEC3gkQ7X4C6AhPl2Eaa843HFvalEkOlFw55lOg2+ZjhGVjCRDnJp4O0rJXYmyTIgEZEu+8QBchAFcFJxo1bKEV4tXreVCsja7aCx1uzG3Cu9HomPjPkEeC89TEhQlLXfKMZUG9XtRqbGBJhPHdFLMReJv193+E9lCKPZtyP/vMVhzxylgxUH1JJImhtGxOo88VhSmSX+mWxLV7y04eISTDGX/WZTA7FM/nR/Lvyo+CjgGM0SYm/CeJfaiek51c9d47RD0jFrm8cgUaAcy3DiyR8vsauJFSEeioqhXwtE8GxWgJzWsPZ0RqPAXooYvewpy5RcWVFnxzC3Dbu0d9BT+zR71cRSy1EHQOv0104X/m0lX+I3wj3svHb0p9kub0s6w2zSRIp+I40EcdwWIUFCZ54QSXYk7gSMXP7wU7v/1SIvz9ZrEP8XeslbgRcKhZTOgKJberrpn7qCtu3hDRXrit3DN4AU6ejR49tYhze6JfXFvKw9wd5RHOyGQZj2CfxnV5qYkLF1MEVtUCoOFvBE6HSOFZPXCwK5uxr0=</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Template>
  <TotalTime>80</TotalTime>
  <Pages>7</Pages>
  <Words>1894</Words>
  <Characters>10797</Characters>
  <Application>Microsoft Office Word</Application>
  <DocSecurity>0</DocSecurity>
  <Lines>89</Lines>
  <Paragraphs>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12666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Diana Strouth</cp:lastModifiedBy>
  <cp:revision>13</cp:revision>
  <dcterms:created xsi:type="dcterms:W3CDTF">2022-02-03T02:43:00Z</dcterms:created>
  <dcterms:modified xsi:type="dcterms:W3CDTF">2022-04-22T15:46:00Z</dcterms:modified>
</cp:coreProperties>
</file>