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48924" w14:textId="77777777" w:rsidR="00911DAC" w:rsidRDefault="009A3010">
      <w:pPr>
        <w:jc w:val="center"/>
        <w:rPr>
          <w:sz w:val="24"/>
          <w:szCs w:val="24"/>
        </w:rPr>
      </w:pPr>
      <w:bookmarkStart w:id="0" w:name="_Hlk96420521"/>
      <w:r>
        <w:rPr>
          <w:sz w:val="24"/>
          <w:szCs w:val="24"/>
        </w:rPr>
        <w:t xml:space="preserve">  </w:t>
      </w:r>
      <w:r>
        <w:rPr>
          <w:b/>
          <w:noProof/>
          <w:sz w:val="24"/>
          <w:szCs w:val="24"/>
        </w:rPr>
        <w:drawing>
          <wp:inline distT="0" distB="0" distL="0" distR="0" wp14:anchorId="7778138C" wp14:editId="5492E6DC">
            <wp:extent cx="2051685" cy="954405"/>
            <wp:effectExtent l="0" t="0" r="0" b="0"/>
            <wp:docPr id="11" name="image3.jpg" descr="AFLSE w bar fdn"/>
            <wp:cNvGraphicFramePr/>
            <a:graphic xmlns:a="http://schemas.openxmlformats.org/drawingml/2006/main">
              <a:graphicData uri="http://schemas.openxmlformats.org/drawingml/2006/picture">
                <pic:pic xmlns:pic="http://schemas.openxmlformats.org/drawingml/2006/picture">
                  <pic:nvPicPr>
                    <pic:cNvPr id="0" name="image3.jpg" descr="AFLSE w bar fdn"/>
                    <pic:cNvPicPr preferRelativeResize="0"/>
                  </pic:nvPicPr>
                  <pic:blipFill>
                    <a:blip r:embed="rId9"/>
                    <a:srcRect/>
                    <a:stretch>
                      <a:fillRect/>
                    </a:stretch>
                  </pic:blipFill>
                  <pic:spPr>
                    <a:xfrm>
                      <a:off x="0" y="0"/>
                      <a:ext cx="2051685" cy="954405"/>
                    </a:xfrm>
                    <a:prstGeom prst="rect">
                      <a:avLst/>
                    </a:prstGeom>
                    <a:ln/>
                  </pic:spPr>
                </pic:pic>
              </a:graphicData>
            </a:graphic>
          </wp:inline>
        </w:drawing>
      </w:r>
    </w:p>
    <w:p w14:paraId="5CCDF647" w14:textId="77777777" w:rsidR="00911DAC" w:rsidRDefault="009A3010">
      <w:pPr>
        <w:pBdr>
          <w:bottom w:val="single" w:sz="4" w:space="2"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Department of Education School Safety Program.</w:t>
      </w:r>
    </w:p>
    <w:p w14:paraId="646DF794" w14:textId="77777777" w:rsidR="00911DAC" w:rsidRDefault="00911DAC">
      <w:pPr>
        <w:spacing w:after="0" w:line="240" w:lineRule="auto"/>
        <w:jc w:val="center"/>
        <w:rPr>
          <w:b/>
          <w:sz w:val="24"/>
          <w:szCs w:val="24"/>
          <w:u w:val="single"/>
        </w:rPr>
      </w:pPr>
    </w:p>
    <w:p w14:paraId="69BFD748" w14:textId="77777777" w:rsidR="00911DAC" w:rsidRDefault="009A3010">
      <w:pPr>
        <w:spacing w:after="0" w:line="240" w:lineRule="auto"/>
        <w:jc w:val="center"/>
        <w:rPr>
          <w:b/>
          <w:sz w:val="24"/>
          <w:szCs w:val="24"/>
        </w:rPr>
      </w:pPr>
      <w:bookmarkStart w:id="1" w:name="_heading=h.gjdgxs" w:colFirst="0" w:colLast="0"/>
      <w:bookmarkEnd w:id="1"/>
      <w:r>
        <w:rPr>
          <w:b/>
          <w:sz w:val="24"/>
          <w:szCs w:val="24"/>
        </w:rPr>
        <w:t>“Financial Gains” Academy</w:t>
      </w:r>
    </w:p>
    <w:p w14:paraId="7FB2E248" w14:textId="77777777" w:rsidR="00911DAC" w:rsidRDefault="009A3010">
      <w:pPr>
        <w:spacing w:after="0" w:line="240" w:lineRule="auto"/>
        <w:jc w:val="center"/>
        <w:rPr>
          <w:sz w:val="24"/>
          <w:szCs w:val="24"/>
        </w:rPr>
      </w:pPr>
      <w:r>
        <w:rPr>
          <w:sz w:val="24"/>
          <w:szCs w:val="24"/>
        </w:rPr>
        <w:t>(Middle/High School)</w:t>
      </w:r>
    </w:p>
    <w:p w14:paraId="0C9FF166" w14:textId="77777777" w:rsidR="00911DAC" w:rsidRDefault="009A3010">
      <w:pPr>
        <w:widowControl w:val="0"/>
        <w:spacing w:after="0" w:line="240" w:lineRule="auto"/>
        <w:ind w:left="1710" w:hanging="1710"/>
        <w:jc w:val="center"/>
        <w:rPr>
          <w:b/>
          <w:sz w:val="24"/>
          <w:szCs w:val="24"/>
        </w:rPr>
      </w:pPr>
      <w:r>
        <w:rPr>
          <w:b/>
          <w:sz w:val="24"/>
          <w:szCs w:val="24"/>
        </w:rPr>
        <w:t>Protecting Your Online Identity Lesson Plan</w:t>
      </w:r>
    </w:p>
    <w:p w14:paraId="4295AE92" w14:textId="77777777" w:rsidR="0084715E" w:rsidRPr="00441985" w:rsidRDefault="0084715E" w:rsidP="0084715E">
      <w:pPr>
        <w:widowControl w:val="0"/>
        <w:autoSpaceDE w:val="0"/>
        <w:autoSpaceDN w:val="0"/>
        <w:adjustRightInd w:val="0"/>
        <w:spacing w:after="0" w:line="240" w:lineRule="auto"/>
        <w:ind w:left="1710" w:hanging="1710"/>
        <w:jc w:val="center"/>
        <w:rPr>
          <w:rFonts w:cstheme="minorHAnsi"/>
          <w:b/>
          <w:bCs/>
          <w:sz w:val="24"/>
          <w:szCs w:val="24"/>
        </w:rPr>
      </w:pPr>
      <w:bookmarkStart w:id="2" w:name="_Hlk96425688"/>
      <w:bookmarkEnd w:id="0"/>
      <w:r>
        <w:rPr>
          <w:rFonts w:cstheme="minorHAnsi"/>
          <w:b/>
          <w:bCs/>
          <w:sz w:val="24"/>
          <w:szCs w:val="24"/>
        </w:rPr>
        <w:t>Formatted for Online Learning</w:t>
      </w:r>
    </w:p>
    <w:p w14:paraId="0356E591" w14:textId="77777777" w:rsidR="0084715E" w:rsidRPr="005F3111" w:rsidRDefault="0084715E" w:rsidP="0084715E">
      <w:pPr>
        <w:spacing w:after="0" w:line="240" w:lineRule="auto"/>
        <w:jc w:val="center"/>
        <w:rPr>
          <w:rFonts w:cstheme="minorHAnsi"/>
          <w:bCs/>
          <w:i/>
          <w:iCs/>
          <w:sz w:val="24"/>
          <w:szCs w:val="24"/>
        </w:rPr>
      </w:pPr>
      <w:bookmarkStart w:id="3" w:name="_Hlk57112333"/>
      <w:r w:rsidRPr="005F3111">
        <w:rPr>
          <w:i/>
          <w:iCs/>
          <w:sz w:val="24"/>
          <w:szCs w:val="24"/>
        </w:rPr>
        <w:t>Officer</w:t>
      </w:r>
      <w:r>
        <w:rPr>
          <w:i/>
          <w:iCs/>
          <w:sz w:val="24"/>
          <w:szCs w:val="24"/>
        </w:rPr>
        <w:t>s</w:t>
      </w:r>
      <w:r w:rsidRPr="005F3111">
        <w:rPr>
          <w:i/>
          <w:iCs/>
          <w:sz w:val="24"/>
          <w:szCs w:val="24"/>
        </w:rPr>
        <w:t xml:space="preserve"> should </w:t>
      </w:r>
      <w:r>
        <w:rPr>
          <w:rFonts w:cstheme="minorHAnsi"/>
          <w:bCs/>
          <w:i/>
          <w:iCs/>
          <w:sz w:val="24"/>
          <w:szCs w:val="24"/>
        </w:rPr>
        <w:t>o</w:t>
      </w:r>
      <w:r w:rsidRPr="005F3111">
        <w:rPr>
          <w:rFonts w:cstheme="minorHAnsi"/>
          <w:bCs/>
          <w:i/>
          <w:iCs/>
          <w:sz w:val="24"/>
          <w:szCs w:val="24"/>
        </w:rPr>
        <w:t xml:space="preserve">btain </w:t>
      </w:r>
      <w:r>
        <w:rPr>
          <w:rFonts w:cstheme="minorHAnsi"/>
          <w:bCs/>
          <w:i/>
          <w:iCs/>
          <w:sz w:val="24"/>
          <w:szCs w:val="24"/>
        </w:rPr>
        <w:t>a</w:t>
      </w:r>
      <w:r w:rsidRPr="005F3111">
        <w:rPr>
          <w:rFonts w:cstheme="minorHAnsi"/>
          <w:bCs/>
          <w:i/>
          <w:iCs/>
          <w:sz w:val="24"/>
          <w:szCs w:val="24"/>
        </w:rPr>
        <w:t xml:space="preserve">dministrator </w:t>
      </w:r>
      <w:r>
        <w:rPr>
          <w:rFonts w:cstheme="minorHAnsi"/>
          <w:bCs/>
          <w:i/>
          <w:iCs/>
          <w:sz w:val="24"/>
          <w:szCs w:val="24"/>
        </w:rPr>
        <w:t>a</w:t>
      </w:r>
      <w:r w:rsidRPr="005F3111">
        <w:rPr>
          <w:rFonts w:cstheme="minorHAnsi"/>
          <w:bCs/>
          <w:i/>
          <w:iCs/>
          <w:sz w:val="24"/>
          <w:szCs w:val="24"/>
        </w:rPr>
        <w:t xml:space="preserve">pproval </w:t>
      </w:r>
      <w:r>
        <w:rPr>
          <w:rFonts w:cstheme="minorHAnsi"/>
          <w:bCs/>
          <w:i/>
          <w:iCs/>
          <w:sz w:val="24"/>
          <w:szCs w:val="24"/>
        </w:rPr>
        <w:t>p</w:t>
      </w:r>
      <w:r w:rsidRPr="005F3111">
        <w:rPr>
          <w:rFonts w:cstheme="minorHAnsi"/>
          <w:bCs/>
          <w:i/>
          <w:iCs/>
          <w:sz w:val="24"/>
          <w:szCs w:val="24"/>
        </w:rPr>
        <w:t xml:space="preserve">rior to </w:t>
      </w:r>
      <w:r>
        <w:rPr>
          <w:rFonts w:cstheme="minorHAnsi"/>
          <w:bCs/>
          <w:i/>
          <w:iCs/>
          <w:sz w:val="24"/>
          <w:szCs w:val="24"/>
        </w:rPr>
        <w:t>i</w:t>
      </w:r>
      <w:r w:rsidRPr="005F3111">
        <w:rPr>
          <w:rFonts w:cstheme="minorHAnsi"/>
          <w:bCs/>
          <w:i/>
          <w:iCs/>
          <w:sz w:val="24"/>
          <w:szCs w:val="24"/>
        </w:rPr>
        <w:t>mplementing</w:t>
      </w:r>
      <w:r>
        <w:rPr>
          <w:rFonts w:cstheme="minorHAnsi"/>
          <w:bCs/>
          <w:i/>
          <w:iCs/>
          <w:sz w:val="24"/>
          <w:szCs w:val="24"/>
        </w:rPr>
        <w:t xml:space="preserve"> this le</w:t>
      </w:r>
      <w:r w:rsidRPr="005F3111">
        <w:rPr>
          <w:rFonts w:cstheme="minorHAnsi"/>
          <w:bCs/>
          <w:i/>
          <w:iCs/>
          <w:sz w:val="24"/>
          <w:szCs w:val="24"/>
        </w:rPr>
        <w:t>sson</w:t>
      </w:r>
      <w:r w:rsidRPr="005F3111">
        <w:rPr>
          <w:i/>
          <w:iCs/>
          <w:sz w:val="24"/>
          <w:szCs w:val="24"/>
        </w:rPr>
        <w:t xml:space="preserve"> and </w:t>
      </w:r>
      <w:r w:rsidRPr="005F3111">
        <w:rPr>
          <w:b/>
          <w:bCs/>
          <w:i/>
          <w:iCs/>
          <w:sz w:val="24"/>
          <w:szCs w:val="24"/>
        </w:rPr>
        <w:t>MUST</w:t>
      </w:r>
      <w:r w:rsidRPr="005F3111">
        <w:rPr>
          <w:i/>
          <w:iCs/>
          <w:sz w:val="24"/>
          <w:szCs w:val="24"/>
        </w:rPr>
        <w:t xml:space="preserve"> speak with their administration/teacher to discuss whether breakout room formats are appropriate or not.  </w:t>
      </w:r>
    </w:p>
    <w:bookmarkEnd w:id="2"/>
    <w:bookmarkEnd w:id="3"/>
    <w:p w14:paraId="6B799DF4" w14:textId="77777777" w:rsidR="00911DAC" w:rsidRDefault="00911DAC">
      <w:pPr>
        <w:spacing w:after="0" w:line="240" w:lineRule="auto"/>
        <w:rPr>
          <w:b/>
          <w:sz w:val="24"/>
          <w:szCs w:val="24"/>
        </w:rPr>
      </w:pPr>
    </w:p>
    <w:p w14:paraId="33AD7E92" w14:textId="77777777" w:rsidR="00911DAC" w:rsidRDefault="009A3010">
      <w:pPr>
        <w:spacing w:after="0" w:line="240" w:lineRule="auto"/>
        <w:rPr>
          <w:b/>
          <w:sz w:val="24"/>
          <w:szCs w:val="24"/>
        </w:rPr>
      </w:pPr>
      <w:r>
        <w:rPr>
          <w:b/>
          <w:sz w:val="24"/>
          <w:szCs w:val="24"/>
        </w:rPr>
        <w:t>Objectives:  Students will…</w:t>
      </w:r>
    </w:p>
    <w:p w14:paraId="21DD744B" w14:textId="77777777" w:rsidR="00911DAC" w:rsidRDefault="009A3010">
      <w:pPr>
        <w:numPr>
          <w:ilvl w:val="0"/>
          <w:numId w:val="1"/>
        </w:numPr>
        <w:pBdr>
          <w:top w:val="nil"/>
          <w:left w:val="nil"/>
          <w:bottom w:val="nil"/>
          <w:right w:val="nil"/>
          <w:between w:val="nil"/>
        </w:pBdr>
        <w:spacing w:after="0" w:line="240" w:lineRule="auto"/>
        <w:rPr>
          <w:sz w:val="24"/>
          <w:szCs w:val="24"/>
          <w:highlight w:val="white"/>
        </w:rPr>
      </w:pPr>
      <w:r>
        <w:rPr>
          <w:sz w:val="24"/>
          <w:szCs w:val="24"/>
          <w:highlight w:val="white"/>
        </w:rPr>
        <w:t xml:space="preserve">understand the impact of identity theft.                                        </w:t>
      </w:r>
    </w:p>
    <w:p w14:paraId="47C31F23" w14:textId="6CFA4A56" w:rsidR="00911DAC" w:rsidRDefault="009A3010">
      <w:pPr>
        <w:numPr>
          <w:ilvl w:val="0"/>
          <w:numId w:val="1"/>
        </w:numPr>
        <w:pBdr>
          <w:top w:val="nil"/>
          <w:left w:val="nil"/>
          <w:bottom w:val="nil"/>
          <w:right w:val="nil"/>
          <w:between w:val="nil"/>
        </w:pBdr>
        <w:spacing w:after="0" w:line="240" w:lineRule="auto"/>
        <w:rPr>
          <w:sz w:val="24"/>
          <w:szCs w:val="24"/>
          <w:highlight w:val="white"/>
        </w:rPr>
      </w:pPr>
      <w:r>
        <w:rPr>
          <w:sz w:val="24"/>
          <w:szCs w:val="24"/>
          <w:highlight w:val="white"/>
        </w:rPr>
        <w:t xml:space="preserve">learn strategies to protect online identity.                                                                           </w:t>
      </w:r>
    </w:p>
    <w:p w14:paraId="238E5CE8" w14:textId="77777777" w:rsidR="00911DAC" w:rsidRDefault="009A3010">
      <w:pPr>
        <w:numPr>
          <w:ilvl w:val="0"/>
          <w:numId w:val="1"/>
        </w:numPr>
        <w:pBdr>
          <w:top w:val="nil"/>
          <w:left w:val="nil"/>
          <w:bottom w:val="nil"/>
          <w:right w:val="nil"/>
          <w:between w:val="nil"/>
        </w:pBdr>
        <w:spacing w:after="0" w:line="240" w:lineRule="auto"/>
        <w:rPr>
          <w:sz w:val="24"/>
          <w:szCs w:val="24"/>
          <w:highlight w:val="white"/>
        </w:rPr>
      </w:pPr>
      <w:r>
        <w:rPr>
          <w:sz w:val="24"/>
          <w:szCs w:val="24"/>
          <w:highlight w:val="white"/>
        </w:rPr>
        <w:t>apply strategies to prevent identity theft.</w:t>
      </w:r>
    </w:p>
    <w:p w14:paraId="278EE5EF" w14:textId="77777777" w:rsidR="00911DAC" w:rsidRDefault="00911DAC">
      <w:pPr>
        <w:spacing w:after="0" w:line="240" w:lineRule="auto"/>
        <w:rPr>
          <w:b/>
          <w:sz w:val="24"/>
          <w:szCs w:val="24"/>
        </w:rPr>
      </w:pPr>
    </w:p>
    <w:p w14:paraId="3017B766" w14:textId="76C6FC1F" w:rsidR="00911DAC" w:rsidRPr="00ED26F2" w:rsidRDefault="009A3010">
      <w:pPr>
        <w:spacing w:after="0" w:line="240" w:lineRule="auto"/>
        <w:rPr>
          <w:bCs/>
          <w:sz w:val="24"/>
          <w:szCs w:val="24"/>
        </w:rPr>
      </w:pPr>
      <w:r>
        <w:rPr>
          <w:b/>
          <w:sz w:val="24"/>
          <w:szCs w:val="24"/>
        </w:rPr>
        <w:t xml:space="preserve">Protective Factors: </w:t>
      </w:r>
      <w:r w:rsidR="00ED26F2" w:rsidRPr="00ED26F2">
        <w:rPr>
          <w:bCs/>
          <w:sz w:val="24"/>
          <w:szCs w:val="24"/>
        </w:rPr>
        <w:t>Feelings of Efficacy</w:t>
      </w:r>
    </w:p>
    <w:p w14:paraId="18E39907" w14:textId="068BBB56" w:rsidR="00911DAC" w:rsidRPr="00ED26F2" w:rsidRDefault="009A3010">
      <w:pPr>
        <w:spacing w:after="0" w:line="240" w:lineRule="auto"/>
        <w:rPr>
          <w:bCs/>
          <w:sz w:val="24"/>
          <w:szCs w:val="24"/>
        </w:rPr>
      </w:pPr>
      <w:r>
        <w:rPr>
          <w:b/>
          <w:sz w:val="24"/>
          <w:szCs w:val="24"/>
        </w:rPr>
        <w:t xml:space="preserve">Social Emotional Learning Competency: </w:t>
      </w:r>
      <w:r w:rsidR="00ED26F2" w:rsidRPr="00ED26F2">
        <w:rPr>
          <w:bCs/>
          <w:sz w:val="24"/>
          <w:szCs w:val="24"/>
        </w:rPr>
        <w:t>Self-Awareness</w:t>
      </w:r>
    </w:p>
    <w:p w14:paraId="6E725444" w14:textId="77777777" w:rsidR="00911DAC" w:rsidRDefault="00911DAC">
      <w:pPr>
        <w:spacing w:after="0"/>
        <w:rPr>
          <w:b/>
          <w:sz w:val="24"/>
          <w:szCs w:val="24"/>
        </w:rPr>
      </w:pPr>
    </w:p>
    <w:p w14:paraId="3317B3C8" w14:textId="77777777" w:rsidR="00911DAC" w:rsidRDefault="009A3010">
      <w:pPr>
        <w:spacing w:after="0"/>
        <w:rPr>
          <w:b/>
          <w:sz w:val="24"/>
          <w:szCs w:val="24"/>
        </w:rPr>
      </w:pPr>
      <w:r>
        <w:rPr>
          <w:b/>
          <w:sz w:val="24"/>
          <w:szCs w:val="24"/>
        </w:rPr>
        <w:t>Materials:</w:t>
      </w:r>
    </w:p>
    <w:p w14:paraId="7EF8AAAB" w14:textId="77777777" w:rsidR="00911DAC" w:rsidRDefault="009A3010">
      <w:pPr>
        <w:numPr>
          <w:ilvl w:val="0"/>
          <w:numId w:val="5"/>
        </w:numPr>
        <w:spacing w:after="0" w:line="240" w:lineRule="auto"/>
        <w:rPr>
          <w:sz w:val="24"/>
          <w:szCs w:val="24"/>
        </w:rPr>
      </w:pPr>
      <w:r>
        <w:rPr>
          <w:sz w:val="24"/>
          <w:szCs w:val="24"/>
        </w:rPr>
        <w:t>Social Media post see pg. 3</w:t>
      </w:r>
    </w:p>
    <w:p w14:paraId="24B85118" w14:textId="77777777" w:rsidR="00911DAC" w:rsidRDefault="009A3010">
      <w:pPr>
        <w:numPr>
          <w:ilvl w:val="0"/>
          <w:numId w:val="5"/>
        </w:numPr>
        <w:spacing w:after="0" w:line="240" w:lineRule="auto"/>
        <w:rPr>
          <w:sz w:val="24"/>
          <w:szCs w:val="24"/>
        </w:rPr>
      </w:pPr>
      <w:r>
        <w:rPr>
          <w:sz w:val="24"/>
          <w:szCs w:val="24"/>
        </w:rPr>
        <w:t>Carousel Facilitator Guide pgs. 4-6</w:t>
      </w:r>
    </w:p>
    <w:p w14:paraId="4E0BB9A5" w14:textId="77777777" w:rsidR="00911DAC" w:rsidRDefault="009A3010">
      <w:pPr>
        <w:numPr>
          <w:ilvl w:val="0"/>
          <w:numId w:val="5"/>
        </w:numPr>
        <w:spacing w:after="0" w:line="240" w:lineRule="auto"/>
        <w:rPr>
          <w:sz w:val="24"/>
          <w:szCs w:val="24"/>
        </w:rPr>
      </w:pPr>
      <w:r>
        <w:rPr>
          <w:sz w:val="24"/>
          <w:szCs w:val="24"/>
        </w:rPr>
        <w:t>“What would you do?” Scenarios. See pg. 7</w:t>
      </w:r>
    </w:p>
    <w:p w14:paraId="32DDC410" w14:textId="77777777" w:rsidR="00911DAC" w:rsidRDefault="00911DAC">
      <w:pPr>
        <w:spacing w:after="0"/>
        <w:rPr>
          <w:b/>
          <w:sz w:val="24"/>
          <w:szCs w:val="24"/>
        </w:rPr>
      </w:pPr>
    </w:p>
    <w:p w14:paraId="00B75A7B" w14:textId="33A923DB" w:rsidR="00911DAC" w:rsidRDefault="009A3010">
      <w:pPr>
        <w:spacing w:after="0"/>
        <w:rPr>
          <w:b/>
          <w:sz w:val="24"/>
          <w:szCs w:val="24"/>
        </w:rPr>
      </w:pPr>
      <w:r>
        <w:rPr>
          <w:b/>
          <w:sz w:val="24"/>
          <w:szCs w:val="24"/>
        </w:rPr>
        <w:t xml:space="preserve">Timeframe: </w:t>
      </w:r>
      <w:r w:rsidR="0084715E">
        <w:rPr>
          <w:sz w:val="24"/>
          <w:szCs w:val="24"/>
        </w:rPr>
        <w:t>4</w:t>
      </w:r>
      <w:r>
        <w:rPr>
          <w:sz w:val="24"/>
          <w:szCs w:val="24"/>
        </w:rPr>
        <w:t>0 minutes</w:t>
      </w:r>
    </w:p>
    <w:p w14:paraId="1516CACC" w14:textId="77777777" w:rsidR="00911DAC" w:rsidRDefault="00911DAC">
      <w:pPr>
        <w:spacing w:after="0" w:line="240" w:lineRule="auto"/>
        <w:rPr>
          <w:b/>
          <w:sz w:val="24"/>
          <w:szCs w:val="24"/>
        </w:rPr>
      </w:pPr>
      <w:bookmarkStart w:id="4" w:name="_heading=h.30j0zll" w:colFirst="0" w:colLast="0"/>
      <w:bookmarkEnd w:id="4"/>
    </w:p>
    <w:p w14:paraId="508C7CBB" w14:textId="77777777" w:rsidR="0084715E" w:rsidRPr="00156EFE" w:rsidRDefault="0084715E" w:rsidP="0084715E">
      <w:pPr>
        <w:spacing w:after="0" w:line="240" w:lineRule="auto"/>
        <w:rPr>
          <w:rFonts w:cstheme="minorHAnsi"/>
          <w:sz w:val="24"/>
          <w:szCs w:val="24"/>
        </w:rPr>
      </w:pPr>
      <w:r w:rsidRPr="00156EFE">
        <w:rPr>
          <w:rFonts w:cstheme="minorHAnsi"/>
          <w:b/>
          <w:sz w:val="24"/>
          <w:szCs w:val="24"/>
        </w:rPr>
        <w:t>Team Teaching:</w:t>
      </w:r>
      <w:r w:rsidRPr="00156EFE">
        <w:rPr>
          <w:rFonts w:cstheme="minorHAnsi"/>
          <w:sz w:val="24"/>
          <w:szCs w:val="24"/>
        </w:rPr>
        <w:t xml:space="preserve">  For effective implementation of Law Related Education (LRE), team teach with the classroom teacher by…</w:t>
      </w:r>
    </w:p>
    <w:p w14:paraId="3899EC86" w14:textId="77777777" w:rsidR="0084715E" w:rsidRPr="00040200" w:rsidRDefault="0084715E" w:rsidP="0084715E">
      <w:pPr>
        <w:numPr>
          <w:ilvl w:val="0"/>
          <w:numId w:val="16"/>
        </w:numPr>
        <w:spacing w:after="0" w:line="240" w:lineRule="auto"/>
        <w:rPr>
          <w:rFonts w:cstheme="minorHAnsi"/>
          <w:sz w:val="24"/>
          <w:szCs w:val="24"/>
        </w:rPr>
      </w:pPr>
      <w:r w:rsidRPr="00040200">
        <w:rPr>
          <w:rFonts w:cstheme="minorHAnsi"/>
          <w:sz w:val="24"/>
          <w:szCs w:val="24"/>
        </w:rPr>
        <w:t>Encouraging classroom teachers to participate in all activities by injecting clarification statements by relating relevant content to their curriculum. In this method, students will see more connections to their student life and be willing to carry over concepts and skills learned in LRE.</w:t>
      </w:r>
    </w:p>
    <w:p w14:paraId="04139B50" w14:textId="2F1FB8EE" w:rsidR="0084715E" w:rsidRPr="00040200" w:rsidRDefault="0084715E" w:rsidP="0084715E">
      <w:pPr>
        <w:numPr>
          <w:ilvl w:val="0"/>
          <w:numId w:val="16"/>
        </w:numPr>
        <w:pBdr>
          <w:top w:val="nil"/>
          <w:left w:val="nil"/>
          <w:bottom w:val="nil"/>
          <w:right w:val="nil"/>
          <w:between w:val="nil"/>
        </w:pBdr>
        <w:spacing w:after="0" w:line="240" w:lineRule="auto"/>
        <w:rPr>
          <w:rFonts w:cstheme="minorHAnsi"/>
          <w:sz w:val="24"/>
          <w:szCs w:val="24"/>
        </w:rPr>
      </w:pPr>
      <w:r w:rsidRPr="00040200">
        <w:rPr>
          <w:rFonts w:cstheme="minorHAnsi"/>
          <w:sz w:val="24"/>
          <w:szCs w:val="24"/>
        </w:rPr>
        <w:t>Assigning the classroom teacher part of the lesson instructions. Team teaching with the classroom teacher enables the students to further see the importance of LRE lessons. It also provides</w:t>
      </w:r>
      <w:r w:rsidR="00FE7712">
        <w:rPr>
          <w:rFonts w:cstheme="minorHAnsi"/>
          <w:sz w:val="24"/>
          <w:szCs w:val="24"/>
        </w:rPr>
        <w:t xml:space="preserve"> an </w:t>
      </w:r>
      <w:r w:rsidRPr="00040200">
        <w:rPr>
          <w:rFonts w:cstheme="minorHAnsi"/>
          <w:sz w:val="24"/>
          <w:szCs w:val="24"/>
        </w:rPr>
        <w:t>opportunity for the classroom teacher to demonstrate teaching skills conducive for effective teaching. Student attention can be maintained easier with different voices and personalities experienced throughout the lesson.</w:t>
      </w:r>
    </w:p>
    <w:p w14:paraId="7F39FC3D" w14:textId="2FECE7CE" w:rsidR="0084715E" w:rsidRPr="0050112F" w:rsidRDefault="0084715E" w:rsidP="0084715E">
      <w:pPr>
        <w:pStyle w:val="ListParagraph"/>
        <w:numPr>
          <w:ilvl w:val="0"/>
          <w:numId w:val="16"/>
        </w:numPr>
        <w:spacing w:after="0" w:line="240" w:lineRule="auto"/>
        <w:rPr>
          <w:sz w:val="24"/>
          <w:szCs w:val="24"/>
        </w:rPr>
      </w:pPr>
      <w:r>
        <w:rPr>
          <w:sz w:val="24"/>
          <w:szCs w:val="24"/>
        </w:rPr>
        <w:t>F</w:t>
      </w:r>
      <w:r w:rsidRPr="0050112F">
        <w:rPr>
          <w:sz w:val="24"/>
          <w:szCs w:val="24"/>
        </w:rPr>
        <w:t>ollow</w:t>
      </w:r>
      <w:r w:rsidR="00F800ED">
        <w:rPr>
          <w:sz w:val="24"/>
          <w:szCs w:val="24"/>
        </w:rPr>
        <w:t>ing</w:t>
      </w:r>
      <w:r w:rsidRPr="0050112F">
        <w:rPr>
          <w:sz w:val="24"/>
          <w:szCs w:val="24"/>
        </w:rPr>
        <w:t xml:space="preserve"> the system that teachers have in place </w:t>
      </w:r>
      <w:r>
        <w:rPr>
          <w:sz w:val="24"/>
          <w:szCs w:val="24"/>
        </w:rPr>
        <w:t xml:space="preserve">for online learning </w:t>
      </w:r>
      <w:r w:rsidRPr="0050112F">
        <w:rPr>
          <w:sz w:val="24"/>
          <w:szCs w:val="24"/>
        </w:rPr>
        <w:t xml:space="preserve">and work in conjunction with the teacher </w:t>
      </w:r>
      <w:r>
        <w:rPr>
          <w:sz w:val="24"/>
          <w:szCs w:val="24"/>
        </w:rPr>
        <w:t>to</w:t>
      </w:r>
      <w:r w:rsidRPr="0050112F">
        <w:rPr>
          <w:sz w:val="24"/>
          <w:szCs w:val="24"/>
        </w:rPr>
        <w:t xml:space="preserve"> make sure that they have a plan in place to monitor appropriately.</w:t>
      </w:r>
    </w:p>
    <w:p w14:paraId="24823697" w14:textId="77777777" w:rsidR="00911DAC" w:rsidRDefault="00911DAC">
      <w:pPr>
        <w:spacing w:after="0"/>
        <w:rPr>
          <w:b/>
          <w:sz w:val="24"/>
          <w:szCs w:val="24"/>
        </w:rPr>
      </w:pPr>
    </w:p>
    <w:p w14:paraId="3274FEEC" w14:textId="77777777" w:rsidR="00911DAC" w:rsidRDefault="009A3010">
      <w:pPr>
        <w:spacing w:after="0" w:line="240" w:lineRule="auto"/>
        <w:rPr>
          <w:b/>
          <w:sz w:val="24"/>
          <w:szCs w:val="24"/>
        </w:rPr>
      </w:pPr>
      <w:r>
        <w:rPr>
          <w:b/>
          <w:sz w:val="24"/>
          <w:szCs w:val="24"/>
        </w:rPr>
        <w:t xml:space="preserve">Attention Grabber: </w:t>
      </w:r>
    </w:p>
    <w:p w14:paraId="1F30103F" w14:textId="550AD65E" w:rsidR="00911DAC" w:rsidRDefault="009A3010">
      <w:pPr>
        <w:widowControl w:val="0"/>
        <w:numPr>
          <w:ilvl w:val="0"/>
          <w:numId w:val="7"/>
        </w:numPr>
        <w:spacing w:after="0" w:line="240" w:lineRule="auto"/>
        <w:rPr>
          <w:sz w:val="24"/>
          <w:szCs w:val="24"/>
        </w:rPr>
      </w:pPr>
      <w:r>
        <w:rPr>
          <w:sz w:val="24"/>
          <w:szCs w:val="24"/>
        </w:rPr>
        <w:t xml:space="preserve">Display the </w:t>
      </w:r>
      <w:r>
        <w:rPr>
          <w:b/>
          <w:sz w:val="24"/>
          <w:szCs w:val="24"/>
        </w:rPr>
        <w:t xml:space="preserve">Social Media </w:t>
      </w:r>
      <w:r>
        <w:rPr>
          <w:sz w:val="24"/>
          <w:szCs w:val="24"/>
        </w:rPr>
        <w:t xml:space="preserve">post </w:t>
      </w:r>
      <w:r w:rsidR="00F800ED">
        <w:rPr>
          <w:sz w:val="24"/>
          <w:szCs w:val="24"/>
        </w:rPr>
        <w:t>(</w:t>
      </w:r>
      <w:r>
        <w:rPr>
          <w:sz w:val="24"/>
          <w:szCs w:val="24"/>
        </w:rPr>
        <w:t>see pg. 3</w:t>
      </w:r>
      <w:r w:rsidR="00F800ED">
        <w:rPr>
          <w:sz w:val="24"/>
          <w:szCs w:val="24"/>
        </w:rPr>
        <w:t>)</w:t>
      </w:r>
      <w:r>
        <w:rPr>
          <w:sz w:val="24"/>
          <w:szCs w:val="24"/>
        </w:rPr>
        <w:t xml:space="preserve"> on </w:t>
      </w:r>
      <w:r w:rsidR="007E1D6A">
        <w:rPr>
          <w:sz w:val="24"/>
          <w:szCs w:val="24"/>
        </w:rPr>
        <w:t>your screen</w:t>
      </w:r>
      <w:r>
        <w:rPr>
          <w:sz w:val="24"/>
          <w:szCs w:val="24"/>
        </w:rPr>
        <w:t xml:space="preserve">. Instruct the </w:t>
      </w:r>
      <w:r w:rsidR="007E1D6A">
        <w:rPr>
          <w:sz w:val="24"/>
          <w:szCs w:val="24"/>
        </w:rPr>
        <w:t>students</w:t>
      </w:r>
      <w:r>
        <w:rPr>
          <w:sz w:val="24"/>
          <w:szCs w:val="24"/>
        </w:rPr>
        <w:t xml:space="preserve"> to </w:t>
      </w:r>
      <w:r w:rsidR="007E1D6A">
        <w:rPr>
          <w:sz w:val="24"/>
          <w:szCs w:val="24"/>
        </w:rPr>
        <w:t>enter in the chat box</w:t>
      </w:r>
      <w:r>
        <w:rPr>
          <w:sz w:val="24"/>
          <w:szCs w:val="24"/>
        </w:rPr>
        <w:t xml:space="preserve"> </w:t>
      </w:r>
      <w:r w:rsidR="007E1D6A">
        <w:rPr>
          <w:sz w:val="24"/>
          <w:szCs w:val="24"/>
        </w:rPr>
        <w:lastRenderedPageBreak/>
        <w:t xml:space="preserve">what they </w:t>
      </w:r>
      <w:r>
        <w:rPr>
          <w:sz w:val="24"/>
          <w:szCs w:val="24"/>
        </w:rPr>
        <w:t xml:space="preserve">can learn about the person </w:t>
      </w:r>
      <w:r w:rsidR="007E1D6A">
        <w:rPr>
          <w:sz w:val="24"/>
          <w:szCs w:val="24"/>
        </w:rPr>
        <w:t>who posted the pic and evidence they based their conclusion on.</w:t>
      </w:r>
      <w:r>
        <w:rPr>
          <w:sz w:val="24"/>
          <w:szCs w:val="24"/>
        </w:rPr>
        <w:t xml:space="preserve"> </w:t>
      </w:r>
      <w:r w:rsidR="007E1D6A">
        <w:rPr>
          <w:sz w:val="24"/>
          <w:szCs w:val="24"/>
        </w:rPr>
        <w:t>Read off ideas as they are entered.</w:t>
      </w:r>
    </w:p>
    <w:p w14:paraId="25FBAF16" w14:textId="08BBDFA8" w:rsidR="00911DAC" w:rsidRDefault="009A301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that minors usually have a clean credit history since they are not allowed to enter contracts and apply for credit cards. This makes them a desired target for identity theft. Youth may not be savvy on how their identity may be stolen and may giv</w:t>
      </w:r>
      <w:r w:rsidR="00F800ED">
        <w:rPr>
          <w:color w:val="000000"/>
          <w:sz w:val="24"/>
          <w:szCs w:val="24"/>
        </w:rPr>
        <w:t>e</w:t>
      </w:r>
      <w:r>
        <w:rPr>
          <w:color w:val="000000"/>
          <w:sz w:val="24"/>
          <w:szCs w:val="24"/>
        </w:rPr>
        <w:t xml:space="preserve"> out enough clues on their social media platforms for thieves to gather and steal their identity. Parents of teens and the teens themselves may not even realize their identity has been stolen until they try to obtain a driver’s license or apply for a student loan. At that point they may realize that someone has been fraudulent using the teen’s identity and created poor credit ratings and even debt collections in the teen’s name.  </w:t>
      </w:r>
    </w:p>
    <w:p w14:paraId="4378A1FA" w14:textId="77777777" w:rsidR="00911DAC" w:rsidRDefault="009A3010">
      <w:pPr>
        <w:widowControl w:val="0"/>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Share the following law enacting to detour identity thieves:</w:t>
      </w:r>
    </w:p>
    <w:p w14:paraId="05EADC80" w14:textId="77777777" w:rsidR="00911DAC" w:rsidRDefault="009A3010">
      <w:pPr>
        <w:widowControl w:val="0"/>
        <w:pBdr>
          <w:top w:val="nil"/>
          <w:left w:val="nil"/>
          <w:bottom w:val="nil"/>
          <w:right w:val="nil"/>
          <w:between w:val="nil"/>
        </w:pBdr>
        <w:spacing w:after="0" w:line="240" w:lineRule="auto"/>
        <w:ind w:left="720"/>
        <w:rPr>
          <w:color w:val="000000"/>
          <w:sz w:val="24"/>
          <w:szCs w:val="24"/>
        </w:rPr>
      </w:pPr>
      <w:r>
        <w:rPr>
          <w:color w:val="008000"/>
          <w:sz w:val="24"/>
          <w:szCs w:val="24"/>
        </w:rPr>
        <w:t>13-2008</w:t>
      </w:r>
      <w:r>
        <w:rPr>
          <w:color w:val="000000"/>
          <w:sz w:val="24"/>
          <w:szCs w:val="24"/>
        </w:rPr>
        <w:t>. </w:t>
      </w:r>
      <w:r>
        <w:rPr>
          <w:color w:val="800080"/>
          <w:sz w:val="24"/>
          <w:szCs w:val="24"/>
          <w:u w:val="single"/>
        </w:rPr>
        <w:t>Taking identity of another person or entity; classification</w:t>
      </w:r>
    </w:p>
    <w:p w14:paraId="1E19C476" w14:textId="77777777" w:rsidR="00911DAC" w:rsidRDefault="00911DAC">
      <w:pPr>
        <w:widowControl w:val="0"/>
        <w:spacing w:after="0" w:line="240" w:lineRule="auto"/>
        <w:rPr>
          <w:sz w:val="24"/>
          <w:szCs w:val="24"/>
        </w:rPr>
      </w:pPr>
    </w:p>
    <w:p w14:paraId="5D92B1EA" w14:textId="77777777" w:rsidR="00911DAC" w:rsidRDefault="009A3010">
      <w:pPr>
        <w:widowControl w:val="0"/>
        <w:spacing w:after="0" w:line="240" w:lineRule="auto"/>
        <w:rPr>
          <w:b/>
          <w:sz w:val="24"/>
          <w:szCs w:val="24"/>
        </w:rPr>
      </w:pPr>
      <w:r>
        <w:rPr>
          <w:b/>
          <w:sz w:val="24"/>
          <w:szCs w:val="24"/>
        </w:rPr>
        <w:t>Problem-Solving and Application Activities:</w:t>
      </w:r>
    </w:p>
    <w:p w14:paraId="5FC0500C" w14:textId="2FC78156" w:rsidR="00911DAC" w:rsidRDefault="009A3010">
      <w:pPr>
        <w:widowControl w:val="0"/>
        <w:numPr>
          <w:ilvl w:val="0"/>
          <w:numId w:val="7"/>
        </w:numPr>
        <w:spacing w:after="0" w:line="240" w:lineRule="auto"/>
        <w:rPr>
          <w:sz w:val="24"/>
          <w:szCs w:val="24"/>
        </w:rPr>
      </w:pPr>
      <w:r>
        <w:rPr>
          <w:sz w:val="24"/>
          <w:szCs w:val="24"/>
        </w:rPr>
        <w:t xml:space="preserve">Next, </w:t>
      </w:r>
      <w:r w:rsidR="007E1D6A">
        <w:rPr>
          <w:sz w:val="24"/>
          <w:szCs w:val="24"/>
        </w:rPr>
        <w:t xml:space="preserve">display </w:t>
      </w:r>
      <w:r>
        <w:rPr>
          <w:b/>
          <w:sz w:val="24"/>
          <w:szCs w:val="24"/>
        </w:rPr>
        <w:t xml:space="preserve">8 </w:t>
      </w:r>
      <w:r w:rsidR="007E1D6A">
        <w:rPr>
          <w:b/>
          <w:sz w:val="24"/>
          <w:szCs w:val="24"/>
        </w:rPr>
        <w:t>slides</w:t>
      </w:r>
      <w:r>
        <w:rPr>
          <w:sz w:val="24"/>
          <w:szCs w:val="24"/>
        </w:rPr>
        <w:t xml:space="preserve"> </w:t>
      </w:r>
      <w:r w:rsidR="007E1D6A">
        <w:rPr>
          <w:sz w:val="24"/>
          <w:szCs w:val="24"/>
        </w:rPr>
        <w:t>on your screen</w:t>
      </w:r>
      <w:r>
        <w:rPr>
          <w:sz w:val="24"/>
          <w:szCs w:val="24"/>
        </w:rPr>
        <w:t xml:space="preserve">. Each </w:t>
      </w:r>
      <w:r w:rsidR="007E1D6A">
        <w:rPr>
          <w:sz w:val="24"/>
          <w:szCs w:val="24"/>
        </w:rPr>
        <w:t>slide</w:t>
      </w:r>
      <w:r>
        <w:rPr>
          <w:sz w:val="24"/>
          <w:szCs w:val="24"/>
        </w:rPr>
        <w:t xml:space="preserve"> should be headed with a lettered question. See </w:t>
      </w:r>
      <w:r>
        <w:rPr>
          <w:b/>
          <w:sz w:val="24"/>
          <w:szCs w:val="24"/>
        </w:rPr>
        <w:t>Carousel</w:t>
      </w:r>
      <w:r>
        <w:rPr>
          <w:sz w:val="24"/>
          <w:szCs w:val="24"/>
        </w:rPr>
        <w:t xml:space="preserve"> </w:t>
      </w:r>
      <w:r>
        <w:rPr>
          <w:b/>
          <w:sz w:val="24"/>
          <w:szCs w:val="24"/>
        </w:rPr>
        <w:t>Facilitator Guide</w:t>
      </w:r>
      <w:r>
        <w:rPr>
          <w:sz w:val="24"/>
          <w:szCs w:val="24"/>
        </w:rPr>
        <w:t xml:space="preserve"> pgs. 4-6 for questions and possible responses. </w:t>
      </w:r>
    </w:p>
    <w:p w14:paraId="24022F95" w14:textId="26B7A9FE" w:rsidR="002B00F7" w:rsidRDefault="007E1D6A">
      <w:pPr>
        <w:widowControl w:val="0"/>
        <w:numPr>
          <w:ilvl w:val="0"/>
          <w:numId w:val="7"/>
        </w:numPr>
        <w:spacing w:after="0" w:line="240" w:lineRule="auto"/>
        <w:rPr>
          <w:sz w:val="24"/>
          <w:szCs w:val="24"/>
        </w:rPr>
      </w:pPr>
      <w:r>
        <w:rPr>
          <w:sz w:val="24"/>
          <w:szCs w:val="24"/>
        </w:rPr>
        <w:t xml:space="preserve">Inform the students that they will be placed in a breakout room to </w:t>
      </w:r>
      <w:r w:rsidR="002B00F7">
        <w:rPr>
          <w:sz w:val="24"/>
          <w:szCs w:val="24"/>
        </w:rPr>
        <w:t>collaborate</w:t>
      </w:r>
      <w:r>
        <w:rPr>
          <w:sz w:val="24"/>
          <w:szCs w:val="24"/>
        </w:rPr>
        <w:t xml:space="preserve"> with their peers</w:t>
      </w:r>
      <w:r w:rsidR="002B00F7">
        <w:rPr>
          <w:sz w:val="24"/>
          <w:szCs w:val="24"/>
        </w:rPr>
        <w:t xml:space="preserve"> on shared slides</w:t>
      </w:r>
      <w:r>
        <w:rPr>
          <w:sz w:val="24"/>
          <w:szCs w:val="24"/>
        </w:rPr>
        <w:t xml:space="preserve">. </w:t>
      </w:r>
    </w:p>
    <w:p w14:paraId="6FCBC7BB" w14:textId="65F3B106" w:rsidR="00911DAC" w:rsidRDefault="009A3010">
      <w:pPr>
        <w:widowControl w:val="0"/>
        <w:numPr>
          <w:ilvl w:val="0"/>
          <w:numId w:val="7"/>
        </w:numPr>
        <w:spacing w:after="0" w:line="240" w:lineRule="auto"/>
        <w:rPr>
          <w:sz w:val="24"/>
          <w:szCs w:val="24"/>
        </w:rPr>
      </w:pPr>
      <w:r>
        <w:rPr>
          <w:sz w:val="24"/>
          <w:szCs w:val="24"/>
        </w:rPr>
        <w:t xml:space="preserve">Assign each group to one </w:t>
      </w:r>
      <w:r w:rsidR="002B00F7">
        <w:rPr>
          <w:sz w:val="24"/>
          <w:szCs w:val="24"/>
        </w:rPr>
        <w:t>slide to start with</w:t>
      </w:r>
      <w:r>
        <w:rPr>
          <w:sz w:val="24"/>
          <w:szCs w:val="24"/>
        </w:rPr>
        <w:t>. Instruct the groups to discuss the question and decide on one response f</w:t>
      </w:r>
      <w:r w:rsidR="00611DA5">
        <w:rPr>
          <w:sz w:val="24"/>
          <w:szCs w:val="24"/>
        </w:rPr>
        <w:t>r</w:t>
      </w:r>
      <w:r>
        <w:rPr>
          <w:sz w:val="24"/>
          <w:szCs w:val="24"/>
        </w:rPr>
        <w:t xml:space="preserve">om the group to record on the </w:t>
      </w:r>
      <w:r w:rsidR="002B00F7">
        <w:rPr>
          <w:sz w:val="24"/>
          <w:szCs w:val="24"/>
        </w:rPr>
        <w:t>slide</w:t>
      </w:r>
      <w:r>
        <w:rPr>
          <w:sz w:val="24"/>
          <w:szCs w:val="24"/>
        </w:rPr>
        <w:t>. Their response should be different from what is already posted</w:t>
      </w:r>
      <w:r w:rsidR="002B00F7">
        <w:rPr>
          <w:sz w:val="24"/>
          <w:szCs w:val="24"/>
        </w:rPr>
        <w:t xml:space="preserve"> by another group</w:t>
      </w:r>
      <w:r>
        <w:rPr>
          <w:sz w:val="24"/>
          <w:szCs w:val="24"/>
        </w:rPr>
        <w:t xml:space="preserve">. </w:t>
      </w:r>
    </w:p>
    <w:p w14:paraId="77BA35EF" w14:textId="6D16031A" w:rsidR="00911DAC" w:rsidRDefault="002B00F7">
      <w:pPr>
        <w:widowControl w:val="0"/>
        <w:numPr>
          <w:ilvl w:val="0"/>
          <w:numId w:val="7"/>
        </w:numPr>
        <w:spacing w:after="0" w:line="240" w:lineRule="auto"/>
        <w:rPr>
          <w:sz w:val="24"/>
          <w:szCs w:val="24"/>
        </w:rPr>
      </w:pPr>
      <w:r>
        <w:rPr>
          <w:sz w:val="24"/>
          <w:szCs w:val="24"/>
        </w:rPr>
        <w:t>Then groups should rotate the slide down to the next slide</w:t>
      </w:r>
      <w:r w:rsidR="009A3010">
        <w:rPr>
          <w:sz w:val="24"/>
          <w:szCs w:val="24"/>
        </w:rPr>
        <w:t xml:space="preserve">. Groups will again discuss, decide, and record, then </w:t>
      </w:r>
      <w:r>
        <w:rPr>
          <w:sz w:val="24"/>
          <w:szCs w:val="24"/>
        </w:rPr>
        <w:t>rotate down again, circling back to any slides that came previous before the slide they began with until they are back to the slide they were assigned.</w:t>
      </w:r>
      <w:r w:rsidR="009A3010">
        <w:rPr>
          <w:sz w:val="24"/>
          <w:szCs w:val="24"/>
        </w:rPr>
        <w:t xml:space="preserve"> </w:t>
      </w:r>
    </w:p>
    <w:p w14:paraId="3DB40C55" w14:textId="60C5BA6E" w:rsidR="00911DAC" w:rsidRDefault="002B00F7">
      <w:pPr>
        <w:widowControl w:val="0"/>
        <w:numPr>
          <w:ilvl w:val="0"/>
          <w:numId w:val="7"/>
        </w:numPr>
        <w:spacing w:after="0" w:line="240" w:lineRule="auto"/>
        <w:rPr>
          <w:sz w:val="24"/>
          <w:szCs w:val="24"/>
        </w:rPr>
      </w:pPr>
      <w:r>
        <w:rPr>
          <w:sz w:val="24"/>
          <w:szCs w:val="24"/>
        </w:rPr>
        <w:t>When groups are back in the main room, c</w:t>
      </w:r>
      <w:r w:rsidR="009A3010">
        <w:rPr>
          <w:sz w:val="24"/>
          <w:szCs w:val="24"/>
        </w:rPr>
        <w:t xml:space="preserve">all on each group to report out the question and responses from their </w:t>
      </w:r>
      <w:r>
        <w:rPr>
          <w:sz w:val="24"/>
          <w:szCs w:val="24"/>
        </w:rPr>
        <w:t>assigned slide they began with</w:t>
      </w:r>
      <w:r w:rsidR="009A3010">
        <w:rPr>
          <w:sz w:val="24"/>
          <w:szCs w:val="24"/>
        </w:rPr>
        <w:t xml:space="preserve">. </w:t>
      </w:r>
    </w:p>
    <w:p w14:paraId="1C8DF524" w14:textId="333C24E8" w:rsidR="002B00F7" w:rsidRDefault="002B00F7" w:rsidP="002B00F7">
      <w:pPr>
        <w:widowControl w:val="0"/>
        <w:spacing w:after="0" w:line="240" w:lineRule="auto"/>
        <w:rPr>
          <w:b/>
          <w:bCs/>
          <w:sz w:val="24"/>
          <w:szCs w:val="24"/>
        </w:rPr>
      </w:pPr>
      <w:r w:rsidRPr="002B00F7">
        <w:rPr>
          <w:b/>
          <w:bCs/>
          <w:sz w:val="24"/>
          <w:szCs w:val="24"/>
        </w:rPr>
        <w:t>If Breakout Rooms Are Not Available:</w:t>
      </w:r>
    </w:p>
    <w:p w14:paraId="15A7A03B" w14:textId="77777777" w:rsidR="00C40930" w:rsidRDefault="00C40930" w:rsidP="002B00F7">
      <w:pPr>
        <w:pStyle w:val="ListParagraph"/>
        <w:widowControl w:val="0"/>
        <w:numPr>
          <w:ilvl w:val="0"/>
          <w:numId w:val="18"/>
        </w:numPr>
        <w:spacing w:after="0" w:line="240" w:lineRule="auto"/>
        <w:rPr>
          <w:sz w:val="24"/>
          <w:szCs w:val="24"/>
        </w:rPr>
      </w:pPr>
      <w:r w:rsidRPr="00C40930">
        <w:rPr>
          <w:sz w:val="24"/>
          <w:szCs w:val="24"/>
        </w:rPr>
        <w:t xml:space="preserve">Display the </w:t>
      </w:r>
      <w:r>
        <w:rPr>
          <w:sz w:val="24"/>
          <w:szCs w:val="24"/>
        </w:rPr>
        <w:t>8 Slides on your screen and provide access to students to record on the slides.</w:t>
      </w:r>
    </w:p>
    <w:p w14:paraId="2560A336" w14:textId="535C035E" w:rsidR="002B00F7" w:rsidRDefault="00C40930" w:rsidP="002B00F7">
      <w:pPr>
        <w:pStyle w:val="ListParagraph"/>
        <w:widowControl w:val="0"/>
        <w:numPr>
          <w:ilvl w:val="0"/>
          <w:numId w:val="18"/>
        </w:numPr>
        <w:spacing w:after="0" w:line="240" w:lineRule="auto"/>
        <w:rPr>
          <w:sz w:val="24"/>
          <w:szCs w:val="24"/>
        </w:rPr>
      </w:pPr>
      <w:r>
        <w:rPr>
          <w:sz w:val="24"/>
          <w:szCs w:val="24"/>
        </w:rPr>
        <w:t>Assign each student a different slide to start with and instruct them to add a response to the question on the slide that is different f</w:t>
      </w:r>
      <w:r w:rsidR="00F800ED">
        <w:rPr>
          <w:sz w:val="24"/>
          <w:szCs w:val="24"/>
        </w:rPr>
        <w:t>r</w:t>
      </w:r>
      <w:r>
        <w:rPr>
          <w:sz w:val="24"/>
          <w:szCs w:val="24"/>
        </w:rPr>
        <w:t xml:space="preserve">om a response already added. </w:t>
      </w:r>
    </w:p>
    <w:p w14:paraId="36FC0682" w14:textId="0E8A5E17" w:rsidR="00C40930" w:rsidRDefault="00C40930" w:rsidP="002B00F7">
      <w:pPr>
        <w:pStyle w:val="ListParagraph"/>
        <w:widowControl w:val="0"/>
        <w:numPr>
          <w:ilvl w:val="0"/>
          <w:numId w:val="18"/>
        </w:numPr>
        <w:spacing w:after="0" w:line="240" w:lineRule="auto"/>
        <w:rPr>
          <w:sz w:val="24"/>
          <w:szCs w:val="24"/>
        </w:rPr>
      </w:pPr>
      <w:r>
        <w:rPr>
          <w:sz w:val="24"/>
          <w:szCs w:val="24"/>
        </w:rPr>
        <w:t>Call on volunteers to report out on one slide to the class.</w:t>
      </w:r>
    </w:p>
    <w:p w14:paraId="3F49F21E" w14:textId="2D12A15E" w:rsidR="00911DAC" w:rsidRDefault="00C40930">
      <w:pPr>
        <w:widowControl w:val="0"/>
        <w:numPr>
          <w:ilvl w:val="0"/>
          <w:numId w:val="7"/>
        </w:numPr>
        <w:pBdr>
          <w:top w:val="nil"/>
          <w:left w:val="nil"/>
          <w:bottom w:val="nil"/>
          <w:right w:val="nil"/>
          <w:between w:val="nil"/>
        </w:pBdr>
        <w:spacing w:after="0" w:line="240" w:lineRule="auto"/>
        <w:rPr>
          <w:color w:val="000000"/>
          <w:sz w:val="24"/>
          <w:szCs w:val="24"/>
        </w:rPr>
      </w:pPr>
      <w:r>
        <w:rPr>
          <w:sz w:val="24"/>
          <w:szCs w:val="24"/>
        </w:rPr>
        <w:t xml:space="preserve">Ask for volunteers to share </w:t>
      </w:r>
      <w:r w:rsidR="009A3010">
        <w:rPr>
          <w:sz w:val="24"/>
          <w:szCs w:val="24"/>
        </w:rPr>
        <w:t xml:space="preserve">any personal experiences they have had or experiences someone they know has had with having their online identity used without their permission. Students should also share how they felt and what they did about it. Students do not have to share but may want to comment on how it might feel for someone to go through having their identity stolen. </w:t>
      </w:r>
    </w:p>
    <w:p w14:paraId="12DA4F8E" w14:textId="3EE1D226" w:rsidR="00911DAC" w:rsidRDefault="009A3010">
      <w:pPr>
        <w:widowControl w:val="0"/>
        <w:numPr>
          <w:ilvl w:val="0"/>
          <w:numId w:val="7"/>
        </w:numPr>
        <w:pBdr>
          <w:top w:val="nil"/>
          <w:left w:val="nil"/>
          <w:bottom w:val="nil"/>
          <w:right w:val="nil"/>
          <w:between w:val="nil"/>
        </w:pBdr>
        <w:spacing w:after="0" w:line="240" w:lineRule="auto"/>
        <w:rPr>
          <w:color w:val="000000"/>
          <w:sz w:val="24"/>
          <w:szCs w:val="24"/>
        </w:rPr>
      </w:pPr>
      <w:r>
        <w:rPr>
          <w:sz w:val="24"/>
          <w:szCs w:val="24"/>
        </w:rPr>
        <w:t xml:space="preserve"> Next, assign each </w:t>
      </w:r>
      <w:r w:rsidR="00C40930">
        <w:rPr>
          <w:sz w:val="24"/>
          <w:szCs w:val="24"/>
        </w:rPr>
        <w:t xml:space="preserve">student </w:t>
      </w:r>
      <w:r>
        <w:rPr>
          <w:sz w:val="24"/>
          <w:szCs w:val="24"/>
        </w:rPr>
        <w:t xml:space="preserve">one of the </w:t>
      </w:r>
      <w:r>
        <w:rPr>
          <w:b/>
          <w:sz w:val="24"/>
          <w:szCs w:val="24"/>
        </w:rPr>
        <w:t>“What would you do?” Scenarios.</w:t>
      </w:r>
      <w:r>
        <w:rPr>
          <w:sz w:val="24"/>
          <w:szCs w:val="24"/>
        </w:rPr>
        <w:t xml:space="preserve"> See pg. 7. Instruct </w:t>
      </w:r>
      <w:r w:rsidR="00C40930">
        <w:rPr>
          <w:sz w:val="24"/>
          <w:szCs w:val="24"/>
        </w:rPr>
        <w:t xml:space="preserve">the students review their scenario and be ready to report out to the class. </w:t>
      </w:r>
      <w:r>
        <w:rPr>
          <w:sz w:val="24"/>
          <w:szCs w:val="24"/>
        </w:rPr>
        <w:t xml:space="preserve"> </w:t>
      </w:r>
    </w:p>
    <w:p w14:paraId="4E17ECB9" w14:textId="6A761711" w:rsidR="00C40930" w:rsidRPr="00C40930" w:rsidRDefault="009A3010">
      <w:pPr>
        <w:widowControl w:val="0"/>
        <w:numPr>
          <w:ilvl w:val="0"/>
          <w:numId w:val="7"/>
        </w:numPr>
        <w:pBdr>
          <w:top w:val="nil"/>
          <w:left w:val="nil"/>
          <w:bottom w:val="nil"/>
          <w:right w:val="nil"/>
          <w:between w:val="nil"/>
        </w:pBdr>
        <w:spacing w:after="0" w:line="240" w:lineRule="auto"/>
        <w:rPr>
          <w:color w:val="000000"/>
          <w:sz w:val="24"/>
          <w:szCs w:val="24"/>
        </w:rPr>
      </w:pPr>
      <w:r>
        <w:rPr>
          <w:sz w:val="24"/>
          <w:szCs w:val="24"/>
        </w:rPr>
        <w:t xml:space="preserve">Call </w:t>
      </w:r>
      <w:r w:rsidR="00C40930">
        <w:rPr>
          <w:sz w:val="24"/>
          <w:szCs w:val="24"/>
        </w:rPr>
        <w:t xml:space="preserve">out each scenario and ask for students assigned that scenario to comment. Allow for other students to add comments as well before proceeding to the next </w:t>
      </w:r>
      <w:r w:rsidR="00030026">
        <w:rPr>
          <w:sz w:val="24"/>
          <w:szCs w:val="24"/>
        </w:rPr>
        <w:t>scenario</w:t>
      </w:r>
      <w:r w:rsidR="00C40930">
        <w:rPr>
          <w:sz w:val="24"/>
          <w:szCs w:val="24"/>
        </w:rPr>
        <w:t xml:space="preserve">. </w:t>
      </w:r>
    </w:p>
    <w:p w14:paraId="6B843792" w14:textId="64A70D7D" w:rsidR="00911DAC" w:rsidRDefault="009A3010">
      <w:pPr>
        <w:widowControl w:val="0"/>
        <w:numPr>
          <w:ilvl w:val="0"/>
          <w:numId w:val="7"/>
        </w:numPr>
        <w:spacing w:after="0" w:line="240" w:lineRule="auto"/>
        <w:rPr>
          <w:sz w:val="24"/>
          <w:szCs w:val="24"/>
        </w:rPr>
      </w:pPr>
      <w:r>
        <w:rPr>
          <w:sz w:val="24"/>
          <w:szCs w:val="24"/>
        </w:rPr>
        <w:t xml:space="preserve">If there is time, </w:t>
      </w:r>
      <w:r w:rsidR="00030026">
        <w:rPr>
          <w:sz w:val="24"/>
          <w:szCs w:val="24"/>
        </w:rPr>
        <w:t>student</w:t>
      </w:r>
      <w:r>
        <w:rPr>
          <w:sz w:val="24"/>
          <w:szCs w:val="24"/>
        </w:rPr>
        <w:t>s can create a poster illustrating an example of identity theft, a solution, and a source for help</w:t>
      </w:r>
      <w:r w:rsidR="00030026">
        <w:rPr>
          <w:sz w:val="24"/>
          <w:szCs w:val="24"/>
        </w:rPr>
        <w:t xml:space="preserve"> on their own drawing paper or computer tools.</w:t>
      </w:r>
      <w:r>
        <w:rPr>
          <w:sz w:val="24"/>
          <w:szCs w:val="24"/>
        </w:rPr>
        <w:t xml:space="preserve"> </w:t>
      </w:r>
      <w:r w:rsidR="00030026">
        <w:rPr>
          <w:sz w:val="24"/>
          <w:szCs w:val="24"/>
        </w:rPr>
        <w:t>Students</w:t>
      </w:r>
      <w:r>
        <w:rPr>
          <w:sz w:val="24"/>
          <w:szCs w:val="24"/>
        </w:rPr>
        <w:t xml:space="preserve"> can then present their posters to the class</w:t>
      </w:r>
      <w:r w:rsidR="00030026">
        <w:rPr>
          <w:sz w:val="24"/>
          <w:szCs w:val="24"/>
        </w:rPr>
        <w:t xml:space="preserve"> by sharing their screen or holding them up to the camera.</w:t>
      </w:r>
    </w:p>
    <w:p w14:paraId="4A54C3F7" w14:textId="34DDAC0E" w:rsidR="00911DAC" w:rsidRDefault="009A3010">
      <w:pPr>
        <w:widowControl w:val="0"/>
        <w:numPr>
          <w:ilvl w:val="0"/>
          <w:numId w:val="7"/>
        </w:numPr>
        <w:spacing w:after="0" w:line="240" w:lineRule="auto"/>
        <w:rPr>
          <w:sz w:val="24"/>
          <w:szCs w:val="24"/>
        </w:rPr>
      </w:pPr>
      <w:r>
        <w:rPr>
          <w:sz w:val="24"/>
          <w:szCs w:val="24"/>
        </w:rPr>
        <w:t xml:space="preserve">Debrief the lesson by instructing </w:t>
      </w:r>
      <w:r w:rsidR="00030026">
        <w:rPr>
          <w:sz w:val="24"/>
          <w:szCs w:val="24"/>
        </w:rPr>
        <w:t xml:space="preserve">students </w:t>
      </w:r>
      <w:r>
        <w:rPr>
          <w:sz w:val="24"/>
          <w:szCs w:val="24"/>
        </w:rPr>
        <w:t xml:space="preserve">to </w:t>
      </w:r>
      <w:r w:rsidR="00030026">
        <w:rPr>
          <w:sz w:val="24"/>
          <w:szCs w:val="24"/>
        </w:rPr>
        <w:t>enter in the chat box</w:t>
      </w:r>
      <w:r>
        <w:rPr>
          <w:sz w:val="24"/>
          <w:szCs w:val="24"/>
        </w:rPr>
        <w:t xml:space="preserve"> one thing they will be careful about when sharing information online. </w:t>
      </w:r>
      <w:r w:rsidR="00030026">
        <w:rPr>
          <w:sz w:val="24"/>
          <w:szCs w:val="24"/>
        </w:rPr>
        <w:t>Read off ideas as they are entered.</w:t>
      </w:r>
    </w:p>
    <w:p w14:paraId="30EEB22C" w14:textId="77777777" w:rsidR="00911DAC" w:rsidRDefault="00911DAC">
      <w:pPr>
        <w:widowControl w:val="0"/>
        <w:pBdr>
          <w:top w:val="nil"/>
          <w:left w:val="nil"/>
          <w:bottom w:val="nil"/>
          <w:right w:val="nil"/>
          <w:between w:val="nil"/>
        </w:pBdr>
        <w:spacing w:after="0" w:line="240" w:lineRule="auto"/>
        <w:rPr>
          <w:sz w:val="24"/>
          <w:szCs w:val="24"/>
        </w:rPr>
      </w:pPr>
    </w:p>
    <w:p w14:paraId="2B1B4590" w14:textId="693F5659" w:rsidR="00911DAC" w:rsidRDefault="009A3010">
      <w:pPr>
        <w:widowControl w:val="0"/>
        <w:pBdr>
          <w:top w:val="nil"/>
          <w:left w:val="nil"/>
          <w:bottom w:val="nil"/>
          <w:right w:val="nil"/>
          <w:between w:val="nil"/>
        </w:pBdr>
        <w:spacing w:after="0" w:line="240" w:lineRule="auto"/>
        <w:ind w:left="720"/>
        <w:rPr>
          <w:sz w:val="24"/>
          <w:szCs w:val="24"/>
        </w:rPr>
      </w:pPr>
      <w:r>
        <w:br w:type="page"/>
      </w:r>
    </w:p>
    <w:p w14:paraId="50486DD8" w14:textId="77777777" w:rsidR="00911DAC" w:rsidRDefault="00911DAC">
      <w:pPr>
        <w:widowControl w:val="0"/>
        <w:spacing w:after="0" w:line="240" w:lineRule="auto"/>
        <w:ind w:left="720"/>
        <w:rPr>
          <w:sz w:val="24"/>
          <w:szCs w:val="24"/>
        </w:rPr>
      </w:pPr>
    </w:p>
    <w:p w14:paraId="05AACAB8" w14:textId="77777777" w:rsidR="00911DAC" w:rsidRDefault="009A3010">
      <w:pPr>
        <w:jc w:val="center"/>
        <w:rPr>
          <w:sz w:val="24"/>
          <w:szCs w:val="24"/>
        </w:rPr>
      </w:pPr>
      <w:r>
        <w:rPr>
          <w:sz w:val="24"/>
          <w:szCs w:val="24"/>
        </w:rPr>
        <w:t xml:space="preserve">  </w:t>
      </w:r>
      <w:r>
        <w:rPr>
          <w:b/>
          <w:noProof/>
          <w:sz w:val="24"/>
          <w:szCs w:val="24"/>
        </w:rPr>
        <w:drawing>
          <wp:inline distT="0" distB="0" distL="0" distR="0" wp14:anchorId="22AF6036" wp14:editId="3D0ACCBC">
            <wp:extent cx="2051685" cy="954405"/>
            <wp:effectExtent l="0" t="0" r="0" b="0"/>
            <wp:docPr id="12" name="image3.jpg" descr="AFLSE w bar fdn"/>
            <wp:cNvGraphicFramePr/>
            <a:graphic xmlns:a="http://schemas.openxmlformats.org/drawingml/2006/main">
              <a:graphicData uri="http://schemas.openxmlformats.org/drawingml/2006/picture">
                <pic:pic xmlns:pic="http://schemas.openxmlformats.org/drawingml/2006/picture">
                  <pic:nvPicPr>
                    <pic:cNvPr id="0" name="image3.jpg" descr="AFLSE w bar fdn"/>
                    <pic:cNvPicPr preferRelativeResize="0"/>
                  </pic:nvPicPr>
                  <pic:blipFill>
                    <a:blip r:embed="rId9"/>
                    <a:srcRect/>
                    <a:stretch>
                      <a:fillRect/>
                    </a:stretch>
                  </pic:blipFill>
                  <pic:spPr>
                    <a:xfrm>
                      <a:off x="0" y="0"/>
                      <a:ext cx="2051685" cy="954405"/>
                    </a:xfrm>
                    <a:prstGeom prst="rect">
                      <a:avLst/>
                    </a:prstGeom>
                    <a:ln/>
                  </pic:spPr>
                </pic:pic>
              </a:graphicData>
            </a:graphic>
          </wp:inline>
        </w:drawing>
      </w:r>
    </w:p>
    <w:p w14:paraId="042FA0C1" w14:textId="77777777" w:rsidR="00911DAC" w:rsidRDefault="009A3010">
      <w:pPr>
        <w:pBdr>
          <w:bottom w:val="single" w:sz="4" w:space="2"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Department of Education School Safety Program.</w:t>
      </w:r>
    </w:p>
    <w:p w14:paraId="3236D086" w14:textId="77777777" w:rsidR="00911DAC" w:rsidRDefault="00911DAC">
      <w:pPr>
        <w:spacing w:after="0" w:line="240" w:lineRule="auto"/>
        <w:jc w:val="center"/>
        <w:rPr>
          <w:b/>
          <w:sz w:val="24"/>
          <w:szCs w:val="24"/>
          <w:u w:val="single"/>
        </w:rPr>
      </w:pPr>
    </w:p>
    <w:p w14:paraId="7BEA784C" w14:textId="77777777" w:rsidR="00911DAC" w:rsidRDefault="009A3010">
      <w:pPr>
        <w:spacing w:after="0" w:line="240" w:lineRule="auto"/>
        <w:jc w:val="center"/>
        <w:rPr>
          <w:b/>
          <w:sz w:val="24"/>
          <w:szCs w:val="24"/>
        </w:rPr>
      </w:pPr>
      <w:r>
        <w:rPr>
          <w:b/>
          <w:sz w:val="24"/>
          <w:szCs w:val="24"/>
        </w:rPr>
        <w:t>“Financial Gains” Academy</w:t>
      </w:r>
    </w:p>
    <w:p w14:paraId="6D15F0B8" w14:textId="77777777" w:rsidR="00911DAC" w:rsidRDefault="009A3010">
      <w:pPr>
        <w:spacing w:after="0" w:line="240" w:lineRule="auto"/>
        <w:jc w:val="center"/>
        <w:rPr>
          <w:sz w:val="24"/>
          <w:szCs w:val="24"/>
        </w:rPr>
      </w:pPr>
      <w:r>
        <w:rPr>
          <w:sz w:val="24"/>
          <w:szCs w:val="24"/>
        </w:rPr>
        <w:t>(Middle/High School)</w:t>
      </w:r>
    </w:p>
    <w:p w14:paraId="7DC0BF72" w14:textId="73592E68" w:rsidR="00911DAC" w:rsidRDefault="00E532E8">
      <w:pPr>
        <w:widowControl w:val="0"/>
        <w:spacing w:after="0" w:line="240" w:lineRule="auto"/>
        <w:ind w:left="1710" w:hanging="1710"/>
        <w:jc w:val="center"/>
        <w:rPr>
          <w:b/>
          <w:sz w:val="24"/>
          <w:szCs w:val="24"/>
        </w:rPr>
      </w:pPr>
      <w:r>
        <w:rPr>
          <w:b/>
          <w:sz w:val="24"/>
          <w:szCs w:val="24"/>
        </w:rPr>
        <w:t xml:space="preserve">Protecting Your Online Identity </w:t>
      </w:r>
      <w:r w:rsidR="009A3010">
        <w:rPr>
          <w:b/>
          <w:sz w:val="24"/>
          <w:szCs w:val="24"/>
        </w:rPr>
        <w:t>Lesson Plan</w:t>
      </w:r>
    </w:p>
    <w:p w14:paraId="667D7B50" w14:textId="77777777" w:rsidR="00911DAC" w:rsidRDefault="009A3010">
      <w:pPr>
        <w:widowControl w:val="0"/>
        <w:spacing w:after="0" w:line="240" w:lineRule="auto"/>
        <w:ind w:left="1710" w:hanging="1710"/>
        <w:jc w:val="center"/>
        <w:rPr>
          <w:b/>
          <w:sz w:val="24"/>
          <w:szCs w:val="24"/>
        </w:rPr>
      </w:pPr>
      <w:r>
        <w:rPr>
          <w:b/>
          <w:sz w:val="24"/>
          <w:szCs w:val="24"/>
        </w:rPr>
        <w:t>Social Media Post</w:t>
      </w:r>
    </w:p>
    <w:p w14:paraId="76F0927D" w14:textId="77777777" w:rsidR="00911DAC" w:rsidRDefault="00911DAC">
      <w:pPr>
        <w:widowControl w:val="0"/>
        <w:spacing w:after="0" w:line="240" w:lineRule="auto"/>
        <w:ind w:left="1710" w:hanging="1710"/>
        <w:jc w:val="center"/>
        <w:rPr>
          <w:b/>
          <w:sz w:val="24"/>
          <w:szCs w:val="24"/>
        </w:rPr>
      </w:pPr>
    </w:p>
    <w:p w14:paraId="0630AADE" w14:textId="77777777" w:rsidR="00911DAC" w:rsidRDefault="009A3010">
      <w:pPr>
        <w:rPr>
          <w:b/>
          <w:sz w:val="24"/>
          <w:szCs w:val="24"/>
        </w:rPr>
      </w:pPr>
      <w:r>
        <w:rPr>
          <w:noProof/>
        </w:rPr>
        <w:drawing>
          <wp:inline distT="114300" distB="114300" distL="114300" distR="114300" wp14:anchorId="625D2F52" wp14:editId="2BED53A0">
            <wp:extent cx="4195763" cy="2365448"/>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195763" cy="2365448"/>
                    </a:xfrm>
                    <a:prstGeom prst="rect">
                      <a:avLst/>
                    </a:prstGeom>
                    <a:ln/>
                  </pic:spPr>
                </pic:pic>
              </a:graphicData>
            </a:graphic>
          </wp:inline>
        </w:drawing>
      </w:r>
    </w:p>
    <w:p w14:paraId="1417B807" w14:textId="2C7938C4" w:rsidR="00911DAC" w:rsidRDefault="00EB2247">
      <w:pPr>
        <w:rPr>
          <w:b/>
          <w:sz w:val="24"/>
          <w:szCs w:val="24"/>
        </w:rPr>
      </w:pPr>
      <w:r>
        <w:rPr>
          <w:b/>
          <w:sz w:val="24"/>
          <w:szCs w:val="24"/>
        </w:rPr>
        <w:t>And/or</w:t>
      </w:r>
    </w:p>
    <w:p w14:paraId="6CFBB2EA" w14:textId="77777777" w:rsidR="00911DAC" w:rsidRDefault="00911DAC">
      <w:pPr>
        <w:rPr>
          <w:b/>
          <w:sz w:val="24"/>
          <w:szCs w:val="24"/>
        </w:rPr>
      </w:pPr>
    </w:p>
    <w:p w14:paraId="0F0BBB10" w14:textId="77777777" w:rsidR="00911DAC" w:rsidRDefault="009A3010">
      <w:pPr>
        <w:rPr>
          <w:b/>
          <w:sz w:val="24"/>
          <w:szCs w:val="24"/>
        </w:rPr>
      </w:pPr>
      <w:r>
        <w:rPr>
          <w:noProof/>
        </w:rPr>
        <w:drawing>
          <wp:inline distT="114300" distB="114300" distL="114300" distR="114300" wp14:anchorId="4AADFE1C" wp14:editId="0FFA61F9">
            <wp:extent cx="4195763" cy="2348824"/>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195763" cy="2348824"/>
                    </a:xfrm>
                    <a:prstGeom prst="rect">
                      <a:avLst/>
                    </a:prstGeom>
                    <a:ln/>
                  </pic:spPr>
                </pic:pic>
              </a:graphicData>
            </a:graphic>
          </wp:inline>
        </w:drawing>
      </w:r>
      <w:r>
        <w:br w:type="page"/>
      </w:r>
    </w:p>
    <w:p w14:paraId="5014189F" w14:textId="77777777" w:rsidR="00911DAC" w:rsidRDefault="009A3010">
      <w:pPr>
        <w:jc w:val="center"/>
        <w:rPr>
          <w:sz w:val="24"/>
          <w:szCs w:val="24"/>
        </w:rPr>
      </w:pPr>
      <w:r>
        <w:rPr>
          <w:sz w:val="24"/>
          <w:szCs w:val="24"/>
        </w:rPr>
        <w:lastRenderedPageBreak/>
        <w:t xml:space="preserve">  </w:t>
      </w:r>
      <w:r>
        <w:rPr>
          <w:b/>
          <w:noProof/>
          <w:sz w:val="24"/>
          <w:szCs w:val="24"/>
        </w:rPr>
        <w:drawing>
          <wp:inline distT="0" distB="0" distL="0" distR="0" wp14:anchorId="138D5338" wp14:editId="2FBE42F1">
            <wp:extent cx="2051685" cy="954405"/>
            <wp:effectExtent l="0" t="0" r="0" b="0"/>
            <wp:docPr id="13" name="image3.jpg" descr="AFLSE w bar fdn"/>
            <wp:cNvGraphicFramePr/>
            <a:graphic xmlns:a="http://schemas.openxmlformats.org/drawingml/2006/main">
              <a:graphicData uri="http://schemas.openxmlformats.org/drawingml/2006/picture">
                <pic:pic xmlns:pic="http://schemas.openxmlformats.org/drawingml/2006/picture">
                  <pic:nvPicPr>
                    <pic:cNvPr id="0" name="image3.jpg" descr="AFLSE w bar fdn"/>
                    <pic:cNvPicPr preferRelativeResize="0"/>
                  </pic:nvPicPr>
                  <pic:blipFill>
                    <a:blip r:embed="rId9"/>
                    <a:srcRect/>
                    <a:stretch>
                      <a:fillRect/>
                    </a:stretch>
                  </pic:blipFill>
                  <pic:spPr>
                    <a:xfrm>
                      <a:off x="0" y="0"/>
                      <a:ext cx="2051685" cy="954405"/>
                    </a:xfrm>
                    <a:prstGeom prst="rect">
                      <a:avLst/>
                    </a:prstGeom>
                    <a:ln/>
                  </pic:spPr>
                </pic:pic>
              </a:graphicData>
            </a:graphic>
          </wp:inline>
        </w:drawing>
      </w:r>
    </w:p>
    <w:p w14:paraId="2E01745D" w14:textId="77777777" w:rsidR="00911DAC" w:rsidRDefault="009A3010">
      <w:pPr>
        <w:pBdr>
          <w:bottom w:val="single" w:sz="4" w:space="2"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Department of Education School Safety Program.</w:t>
      </w:r>
    </w:p>
    <w:p w14:paraId="08D9DD25" w14:textId="77777777" w:rsidR="00911DAC" w:rsidRDefault="00911DAC">
      <w:pPr>
        <w:spacing w:after="0" w:line="240" w:lineRule="auto"/>
        <w:jc w:val="center"/>
        <w:rPr>
          <w:b/>
          <w:sz w:val="24"/>
          <w:szCs w:val="24"/>
          <w:u w:val="single"/>
        </w:rPr>
      </w:pPr>
    </w:p>
    <w:p w14:paraId="29058140" w14:textId="77777777" w:rsidR="00911DAC" w:rsidRDefault="009A3010">
      <w:pPr>
        <w:spacing w:after="0" w:line="240" w:lineRule="auto"/>
        <w:jc w:val="center"/>
        <w:rPr>
          <w:b/>
          <w:sz w:val="24"/>
          <w:szCs w:val="24"/>
        </w:rPr>
      </w:pPr>
      <w:r>
        <w:rPr>
          <w:b/>
          <w:sz w:val="24"/>
          <w:szCs w:val="24"/>
        </w:rPr>
        <w:t>“Financial Gains” Academy</w:t>
      </w:r>
    </w:p>
    <w:p w14:paraId="533C3F8D" w14:textId="77777777" w:rsidR="00911DAC" w:rsidRDefault="009A3010">
      <w:pPr>
        <w:spacing w:after="0" w:line="240" w:lineRule="auto"/>
        <w:jc w:val="center"/>
        <w:rPr>
          <w:sz w:val="24"/>
          <w:szCs w:val="24"/>
        </w:rPr>
      </w:pPr>
      <w:r>
        <w:rPr>
          <w:sz w:val="24"/>
          <w:szCs w:val="24"/>
        </w:rPr>
        <w:t>(Middle/High School)</w:t>
      </w:r>
    </w:p>
    <w:p w14:paraId="495EF31E" w14:textId="3F56537A" w:rsidR="00911DAC" w:rsidRDefault="00E532E8">
      <w:pPr>
        <w:widowControl w:val="0"/>
        <w:spacing w:after="0" w:line="240" w:lineRule="auto"/>
        <w:ind w:left="1710" w:hanging="1710"/>
        <w:jc w:val="center"/>
        <w:rPr>
          <w:b/>
          <w:sz w:val="24"/>
          <w:szCs w:val="24"/>
        </w:rPr>
      </w:pPr>
      <w:r>
        <w:rPr>
          <w:b/>
          <w:sz w:val="24"/>
          <w:szCs w:val="24"/>
        </w:rPr>
        <w:t xml:space="preserve">Protecting Your Online Identity </w:t>
      </w:r>
      <w:r w:rsidR="009A3010">
        <w:rPr>
          <w:b/>
          <w:sz w:val="24"/>
          <w:szCs w:val="24"/>
        </w:rPr>
        <w:t>Lesson Plan</w:t>
      </w:r>
    </w:p>
    <w:p w14:paraId="5AA19924" w14:textId="77777777" w:rsidR="00911DAC" w:rsidRDefault="009A3010">
      <w:pPr>
        <w:widowControl w:val="0"/>
        <w:spacing w:after="0" w:line="240" w:lineRule="auto"/>
        <w:ind w:left="1710" w:hanging="1710"/>
        <w:jc w:val="center"/>
        <w:rPr>
          <w:b/>
          <w:sz w:val="24"/>
          <w:szCs w:val="24"/>
        </w:rPr>
      </w:pPr>
      <w:r>
        <w:rPr>
          <w:b/>
          <w:sz w:val="24"/>
          <w:szCs w:val="24"/>
        </w:rPr>
        <w:t>Carousel Facilitator Guide</w:t>
      </w:r>
    </w:p>
    <w:p w14:paraId="047CF2B7" w14:textId="77777777" w:rsidR="00911DAC" w:rsidRDefault="00911DAC">
      <w:pPr>
        <w:widowControl w:val="0"/>
        <w:spacing w:after="0" w:line="240" w:lineRule="auto"/>
        <w:ind w:left="1710" w:hanging="1710"/>
        <w:rPr>
          <w:b/>
          <w:sz w:val="24"/>
          <w:szCs w:val="24"/>
        </w:rPr>
      </w:pPr>
    </w:p>
    <w:p w14:paraId="42AC7073" w14:textId="77777777" w:rsidR="00911DAC" w:rsidRDefault="009A3010">
      <w:pPr>
        <w:widowControl w:val="0"/>
        <w:spacing w:after="0" w:line="240" w:lineRule="auto"/>
        <w:ind w:left="1710" w:hanging="1710"/>
        <w:rPr>
          <w:b/>
          <w:sz w:val="24"/>
          <w:szCs w:val="24"/>
        </w:rPr>
      </w:pPr>
      <w:r>
        <w:rPr>
          <w:b/>
          <w:sz w:val="24"/>
          <w:szCs w:val="24"/>
        </w:rPr>
        <w:t>See questions in bold for poster headings. See bulleted items for possible responses.</w:t>
      </w:r>
    </w:p>
    <w:p w14:paraId="6C62BA86" w14:textId="77777777" w:rsidR="00911DAC" w:rsidRDefault="00911DAC">
      <w:pPr>
        <w:widowControl w:val="0"/>
        <w:spacing w:after="0" w:line="240" w:lineRule="auto"/>
        <w:ind w:left="1710" w:hanging="1710"/>
        <w:rPr>
          <w:b/>
          <w:sz w:val="24"/>
          <w:szCs w:val="24"/>
        </w:rPr>
      </w:pPr>
    </w:p>
    <w:p w14:paraId="229AA336" w14:textId="5F00183D"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What kind of personal information do you think teens post online publicly? </w:t>
      </w:r>
    </w:p>
    <w:p w14:paraId="21742443"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School name, location, mascot</w:t>
      </w:r>
    </w:p>
    <w:p w14:paraId="7F9FE96A"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Event they are attending-location</w:t>
      </w:r>
    </w:p>
    <w:p w14:paraId="34CA87DC"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Pet names</w:t>
      </w:r>
    </w:p>
    <w:p w14:paraId="58CAE29B"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Family names</w:t>
      </w:r>
    </w:p>
    <w:p w14:paraId="7A642C6C"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Daily activities they attend (practices, rehearsals)</w:t>
      </w:r>
    </w:p>
    <w:p w14:paraId="70091C73"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Favorites</w:t>
      </w:r>
    </w:p>
    <w:p w14:paraId="2895534D"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Birthdates</w:t>
      </w:r>
    </w:p>
    <w:p w14:paraId="03A97DA1"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Relationship status</w:t>
      </w:r>
    </w:p>
    <w:p w14:paraId="25D8BE8A" w14:textId="77777777" w:rsidR="00E532E8" w:rsidRPr="00E532E8" w:rsidRDefault="00E532E8" w:rsidP="00E532E8">
      <w:pPr>
        <w:widowControl w:val="0"/>
        <w:pBdr>
          <w:top w:val="nil"/>
          <w:left w:val="nil"/>
          <w:bottom w:val="nil"/>
          <w:right w:val="nil"/>
          <w:between w:val="nil"/>
        </w:pBdr>
        <w:spacing w:after="0" w:line="240" w:lineRule="auto"/>
        <w:rPr>
          <w:color w:val="800080"/>
          <w:sz w:val="24"/>
          <w:szCs w:val="24"/>
          <w:u w:val="single"/>
        </w:rPr>
      </w:pPr>
      <w:r w:rsidRPr="00E532E8">
        <w:rPr>
          <w:color w:val="008000"/>
          <w:sz w:val="24"/>
          <w:szCs w:val="24"/>
        </w:rPr>
        <w:t>15-1046.</w:t>
      </w:r>
      <w:r w:rsidRPr="00E532E8">
        <w:rPr>
          <w:color w:val="000000"/>
          <w:sz w:val="24"/>
          <w:szCs w:val="24"/>
        </w:rPr>
        <w:t> </w:t>
      </w:r>
      <w:r w:rsidRPr="00E532E8">
        <w:rPr>
          <w:color w:val="800080"/>
          <w:sz w:val="24"/>
          <w:szCs w:val="24"/>
          <w:u w:val="single"/>
        </w:rPr>
        <w:t>Student data privacy; definitions</w:t>
      </w:r>
    </w:p>
    <w:p w14:paraId="6C818AC6" w14:textId="77777777" w:rsidR="00E532E8" w:rsidRDefault="00E532E8" w:rsidP="00E532E8">
      <w:pPr>
        <w:widowControl w:val="0"/>
        <w:pBdr>
          <w:top w:val="nil"/>
          <w:left w:val="nil"/>
          <w:bottom w:val="nil"/>
          <w:right w:val="nil"/>
          <w:between w:val="nil"/>
        </w:pBdr>
        <w:spacing w:after="0" w:line="240" w:lineRule="auto"/>
        <w:rPr>
          <w:color w:val="800080"/>
          <w:sz w:val="27"/>
          <w:szCs w:val="27"/>
          <w:u w:val="single"/>
        </w:rPr>
      </w:pPr>
    </w:p>
    <w:p w14:paraId="08044192" w14:textId="071284E9" w:rsidR="00911DAC" w:rsidRPr="00E532E8" w:rsidRDefault="009A3010" w:rsidP="00E532E8">
      <w:pPr>
        <w:pStyle w:val="ListParagraph"/>
        <w:widowControl w:val="0"/>
        <w:numPr>
          <w:ilvl w:val="0"/>
          <w:numId w:val="9"/>
        </w:numPr>
        <w:pBdr>
          <w:top w:val="nil"/>
          <w:left w:val="nil"/>
          <w:bottom w:val="nil"/>
          <w:right w:val="nil"/>
          <w:between w:val="nil"/>
        </w:pBdr>
        <w:spacing w:after="0" w:line="240" w:lineRule="auto"/>
        <w:rPr>
          <w:color w:val="000000"/>
          <w:sz w:val="24"/>
          <w:szCs w:val="24"/>
        </w:rPr>
      </w:pPr>
      <w:r w:rsidRPr="00E532E8">
        <w:rPr>
          <w:color w:val="000000"/>
          <w:sz w:val="24"/>
          <w:szCs w:val="24"/>
        </w:rPr>
        <w:t>What ways could someone gather personal information about you without your permission?</w:t>
      </w:r>
    </w:p>
    <w:p w14:paraId="26543809"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Following your media thread</w:t>
      </w:r>
    </w:p>
    <w:p w14:paraId="07F67B61"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Using public wi-fi that is unprotected</w:t>
      </w:r>
    </w:p>
    <w:p w14:paraId="15E7DE01"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Following tags</w:t>
      </w:r>
    </w:p>
    <w:p w14:paraId="7B3C94D1"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Gathering details from your posts</w:t>
      </w:r>
    </w:p>
    <w:p w14:paraId="5E260891"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Gathering details from your friend’s posts</w:t>
      </w:r>
    </w:p>
    <w:p w14:paraId="74237937"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Sending you fraudulent emails that you respond to</w:t>
      </w:r>
    </w:p>
    <w:p w14:paraId="0FEE2B52"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“Friending” you with flattering comments</w:t>
      </w:r>
    </w:p>
    <w:p w14:paraId="3F00917A"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Asking you questions after gaining your trust </w:t>
      </w:r>
    </w:p>
    <w:p w14:paraId="6460ED6E" w14:textId="3D6CBC2C" w:rsidR="00911DAC" w:rsidRDefault="00E532E8">
      <w:pPr>
        <w:widowControl w:val="0"/>
        <w:spacing w:after="0" w:line="240" w:lineRule="auto"/>
        <w:rPr>
          <w:color w:val="800080"/>
          <w:sz w:val="24"/>
          <w:szCs w:val="24"/>
          <w:u w:val="single"/>
        </w:rPr>
      </w:pPr>
      <w:r w:rsidRPr="00E532E8">
        <w:rPr>
          <w:color w:val="008000"/>
          <w:sz w:val="24"/>
          <w:szCs w:val="24"/>
        </w:rPr>
        <w:t>13-2008</w:t>
      </w:r>
      <w:r w:rsidRPr="00E532E8">
        <w:rPr>
          <w:color w:val="000000"/>
          <w:sz w:val="24"/>
          <w:szCs w:val="24"/>
        </w:rPr>
        <w:t>. </w:t>
      </w:r>
      <w:r w:rsidRPr="00E532E8">
        <w:rPr>
          <w:color w:val="800080"/>
          <w:sz w:val="24"/>
          <w:szCs w:val="24"/>
          <w:u w:val="single"/>
        </w:rPr>
        <w:t>Taking identity of another person or entity; classification</w:t>
      </w:r>
    </w:p>
    <w:p w14:paraId="0F7BB3DC" w14:textId="77777777" w:rsidR="00E532E8" w:rsidRPr="00E532E8" w:rsidRDefault="00E532E8">
      <w:pPr>
        <w:widowControl w:val="0"/>
        <w:spacing w:after="0" w:line="240" w:lineRule="auto"/>
        <w:rPr>
          <w:color w:val="800080"/>
          <w:sz w:val="24"/>
          <w:szCs w:val="24"/>
          <w:u w:val="single"/>
        </w:rPr>
      </w:pPr>
    </w:p>
    <w:p w14:paraId="758174A4"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are stolen identities used for?</w:t>
      </w:r>
    </w:p>
    <w:p w14:paraId="0264B610"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Open credit accounts</w:t>
      </w:r>
    </w:p>
    <w:p w14:paraId="6CA9284D"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Harassment</w:t>
      </w:r>
    </w:p>
    <w:p w14:paraId="307BFD6C"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Humiliation</w:t>
      </w:r>
    </w:p>
    <w:p w14:paraId="1FB5F4EC"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Cyberbullying</w:t>
      </w:r>
    </w:p>
    <w:p w14:paraId="2281CFA9"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Gain more information</w:t>
      </w:r>
    </w:p>
    <w:p w14:paraId="69085CA3"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Impersonating online to gain more information from others</w:t>
      </w:r>
    </w:p>
    <w:p w14:paraId="00D6B5AE"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Name given if arrested </w:t>
      </w:r>
    </w:p>
    <w:p w14:paraId="48048D3B"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Avoid creditors collecting</w:t>
      </w:r>
    </w:p>
    <w:p w14:paraId="71AAF30A" w14:textId="77777777" w:rsidR="00911DAC" w:rsidRDefault="009A3010">
      <w:pPr>
        <w:widowControl w:val="0"/>
        <w:pBdr>
          <w:top w:val="nil"/>
          <w:left w:val="nil"/>
          <w:bottom w:val="nil"/>
          <w:right w:val="nil"/>
          <w:between w:val="nil"/>
        </w:pBdr>
        <w:spacing w:after="0" w:line="240" w:lineRule="auto"/>
        <w:rPr>
          <w:color w:val="800080"/>
          <w:sz w:val="24"/>
          <w:szCs w:val="24"/>
          <w:u w:val="single"/>
        </w:rPr>
      </w:pPr>
      <w:r>
        <w:rPr>
          <w:color w:val="008000"/>
          <w:sz w:val="24"/>
          <w:szCs w:val="24"/>
        </w:rPr>
        <w:lastRenderedPageBreak/>
        <w:t>13-2921</w:t>
      </w:r>
      <w:r>
        <w:rPr>
          <w:sz w:val="24"/>
          <w:szCs w:val="24"/>
        </w:rPr>
        <w:t xml:space="preserve">. </w:t>
      </w:r>
      <w:r>
        <w:rPr>
          <w:color w:val="800080"/>
          <w:sz w:val="24"/>
          <w:szCs w:val="24"/>
          <w:u w:val="single"/>
        </w:rPr>
        <w:t>Harassment; classification; definition</w:t>
      </w:r>
    </w:p>
    <w:p w14:paraId="5F326FF6" w14:textId="77777777" w:rsidR="00911DAC" w:rsidRDefault="00911DAC">
      <w:pPr>
        <w:widowControl w:val="0"/>
        <w:spacing w:after="0" w:line="240" w:lineRule="auto"/>
        <w:rPr>
          <w:sz w:val="24"/>
          <w:szCs w:val="24"/>
        </w:rPr>
      </w:pPr>
    </w:p>
    <w:p w14:paraId="2CFE190B"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are ways to protect your identity from being stolen or used?</w:t>
      </w:r>
    </w:p>
    <w:p w14:paraId="2B138B52"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Be cautious who you give personal information to; seek parent approval</w:t>
      </w:r>
    </w:p>
    <w:p w14:paraId="27D497D7"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Secure your electronic </w:t>
      </w:r>
      <w:r>
        <w:rPr>
          <w:sz w:val="24"/>
          <w:szCs w:val="24"/>
        </w:rPr>
        <w:t>devices</w:t>
      </w:r>
      <w:r>
        <w:rPr>
          <w:color w:val="000000"/>
          <w:sz w:val="24"/>
          <w:szCs w:val="24"/>
        </w:rPr>
        <w:t xml:space="preserve"> with firewalls and update; keep your </w:t>
      </w:r>
      <w:r>
        <w:rPr>
          <w:sz w:val="24"/>
          <w:szCs w:val="24"/>
        </w:rPr>
        <w:t>devices</w:t>
      </w:r>
      <w:r>
        <w:rPr>
          <w:color w:val="000000"/>
          <w:sz w:val="24"/>
          <w:szCs w:val="24"/>
        </w:rPr>
        <w:t xml:space="preserve"> in secured places</w:t>
      </w:r>
    </w:p>
    <w:p w14:paraId="21D1DEC9" w14:textId="0F782B93"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Secure your cell phone with key locks </w:t>
      </w:r>
    </w:p>
    <w:p w14:paraId="102C614D" w14:textId="522A7447" w:rsidR="00611DA5" w:rsidRDefault="00611DA5">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Don’t respond to social media “challenges” where they ask you for your “first pet’s name”, “street you grew up on”, etc. as those are often security questions</w:t>
      </w:r>
    </w:p>
    <w:p w14:paraId="0B5C8A08"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Use strong passwords and keep private</w:t>
      </w:r>
    </w:p>
    <w:p w14:paraId="7828138B"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Keep credit card information private</w:t>
      </w:r>
    </w:p>
    <w:p w14:paraId="3482B601"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Block-Delete-Report suspicious emails, texts, friend requests</w:t>
      </w:r>
    </w:p>
    <w:p w14:paraId="158D1D9B"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Check your credit report and online presence periodically for use not by you</w:t>
      </w:r>
    </w:p>
    <w:p w14:paraId="61B58398"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Communicate with trusted adults if something makes you suspicious or uncomfortable</w:t>
      </w:r>
    </w:p>
    <w:p w14:paraId="0B2A2834" w14:textId="77777777" w:rsidR="00911DAC" w:rsidRDefault="009A3010">
      <w:pPr>
        <w:widowControl w:val="0"/>
        <w:spacing w:after="0" w:line="240" w:lineRule="auto"/>
        <w:rPr>
          <w:color w:val="800080"/>
          <w:sz w:val="24"/>
          <w:szCs w:val="24"/>
          <w:u w:val="single"/>
        </w:rPr>
      </w:pPr>
      <w:r>
        <w:rPr>
          <w:color w:val="008000"/>
          <w:sz w:val="24"/>
          <w:szCs w:val="24"/>
        </w:rPr>
        <w:t>13-2008</w:t>
      </w:r>
      <w:r>
        <w:rPr>
          <w:sz w:val="24"/>
          <w:szCs w:val="24"/>
        </w:rPr>
        <w:t xml:space="preserve">. </w:t>
      </w:r>
      <w:r>
        <w:rPr>
          <w:color w:val="800080"/>
          <w:sz w:val="24"/>
          <w:szCs w:val="24"/>
          <w:u w:val="single"/>
        </w:rPr>
        <w:t>Taking identity of another person or entity; classification</w:t>
      </w:r>
    </w:p>
    <w:p w14:paraId="40584C5D" w14:textId="77777777" w:rsidR="00911DAC" w:rsidRDefault="00911DAC">
      <w:pPr>
        <w:widowControl w:val="0"/>
        <w:spacing w:after="0" w:line="240" w:lineRule="auto"/>
        <w:rPr>
          <w:sz w:val="24"/>
          <w:szCs w:val="24"/>
        </w:rPr>
      </w:pPr>
    </w:p>
    <w:p w14:paraId="1676549E"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are some safety tips for accepting a “friend Request” to be added to your social media contact list?</w:t>
      </w:r>
    </w:p>
    <w:p w14:paraId="5498FA27" w14:textId="77777777"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Set your privacy setting to private and review periodically</w:t>
      </w:r>
    </w:p>
    <w:p w14:paraId="0BC19252" w14:textId="77777777"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Friend people you know personally and have personally met in real life</w:t>
      </w:r>
    </w:p>
    <w:p w14:paraId="1C1719B3" w14:textId="54C14F7E"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Check out </w:t>
      </w:r>
      <w:r w:rsidR="008854DA">
        <w:rPr>
          <w:color w:val="000000"/>
          <w:sz w:val="24"/>
          <w:szCs w:val="24"/>
        </w:rPr>
        <w:t>t</w:t>
      </w:r>
      <w:r>
        <w:rPr>
          <w:color w:val="000000"/>
          <w:sz w:val="24"/>
          <w:szCs w:val="24"/>
        </w:rPr>
        <w:t>he profiles of new friend requests t</w:t>
      </w:r>
      <w:r w:rsidR="008854DA">
        <w:rPr>
          <w:color w:val="000000"/>
          <w:sz w:val="24"/>
          <w:szCs w:val="24"/>
        </w:rPr>
        <w:t>o</w:t>
      </w:r>
      <w:r>
        <w:rPr>
          <w:color w:val="000000"/>
          <w:sz w:val="24"/>
          <w:szCs w:val="24"/>
        </w:rPr>
        <w:t xml:space="preserve"> make sure they are being honest with you</w:t>
      </w:r>
    </w:p>
    <w:p w14:paraId="3D41AD90" w14:textId="77777777"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Block-Delete-Report if a follower is sending inappropriate content or makes you uncomfortable</w:t>
      </w:r>
    </w:p>
    <w:p w14:paraId="1BAC365F" w14:textId="0B8157C8"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Check with parents or other trusted adults about the friends you accept on you</w:t>
      </w:r>
      <w:r w:rsidR="008854DA">
        <w:rPr>
          <w:color w:val="000000"/>
          <w:sz w:val="24"/>
          <w:szCs w:val="24"/>
        </w:rPr>
        <w:t>r</w:t>
      </w:r>
      <w:r>
        <w:rPr>
          <w:color w:val="000000"/>
          <w:sz w:val="24"/>
          <w:szCs w:val="24"/>
        </w:rPr>
        <w:t xml:space="preserve"> social media platform</w:t>
      </w:r>
    </w:p>
    <w:p w14:paraId="38AE91CF" w14:textId="412B1276"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Create group postings so information you feel comfortable sharing with close friends or family </w:t>
      </w:r>
      <w:r w:rsidR="00EB2247">
        <w:rPr>
          <w:color w:val="000000"/>
          <w:sz w:val="24"/>
          <w:szCs w:val="24"/>
        </w:rPr>
        <w:t xml:space="preserve">are </w:t>
      </w:r>
      <w:r>
        <w:rPr>
          <w:color w:val="000000"/>
          <w:sz w:val="24"/>
          <w:szCs w:val="24"/>
        </w:rPr>
        <w:t xml:space="preserve">not shared </w:t>
      </w:r>
      <w:r w:rsidR="00EB2247">
        <w:rPr>
          <w:color w:val="000000"/>
          <w:sz w:val="24"/>
          <w:szCs w:val="24"/>
        </w:rPr>
        <w:t>publicly</w:t>
      </w:r>
    </w:p>
    <w:p w14:paraId="1C1C8DFD" w14:textId="77777777"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Set tagging alerts that you must approve before being tagged by friends</w:t>
      </w:r>
    </w:p>
    <w:p w14:paraId="5C3EA3E2" w14:textId="77777777" w:rsidR="00911DAC" w:rsidRDefault="00911DAC">
      <w:pPr>
        <w:widowControl w:val="0"/>
        <w:spacing w:after="0" w:line="240" w:lineRule="auto"/>
        <w:rPr>
          <w:sz w:val="24"/>
          <w:szCs w:val="24"/>
        </w:rPr>
      </w:pPr>
    </w:p>
    <w:p w14:paraId="6A21ED11"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safe actions can you take if you are being followed on your social media account by someone you do not want to follow you?</w:t>
      </w:r>
    </w:p>
    <w:p w14:paraId="32908875"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Block them; remove them from your contact list</w:t>
      </w:r>
    </w:p>
    <w:p w14:paraId="6DCFBDD4"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Report the situation to parents or other trusted adults (They may need a record of the communication you want to avoid before deleting)</w:t>
      </w:r>
    </w:p>
    <w:p w14:paraId="55B2593D"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Report the situation to the platform server, usually by filling-out a report form</w:t>
      </w:r>
    </w:p>
    <w:p w14:paraId="3616504D"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Keep silent by not responding to their posts</w:t>
      </w:r>
    </w:p>
    <w:p w14:paraId="11137D55"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Disable your account and start a fresh one with updated privacy settings</w:t>
      </w:r>
    </w:p>
    <w:p w14:paraId="33BBD3D0"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Remove linked accounts so you cannot be followed through other means</w:t>
      </w:r>
    </w:p>
    <w:p w14:paraId="47B9934D"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Remove phone number from your account to hide accounts from the contact list of other social media accounts</w:t>
      </w:r>
    </w:p>
    <w:p w14:paraId="3554C86A"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Remove account suggestions to help keep your profile from being found through following</w:t>
      </w:r>
    </w:p>
    <w:p w14:paraId="10996360" w14:textId="77777777" w:rsidR="00911DAC" w:rsidRDefault="00911DAC">
      <w:pPr>
        <w:widowControl w:val="0"/>
        <w:pBdr>
          <w:top w:val="nil"/>
          <w:left w:val="nil"/>
          <w:bottom w:val="nil"/>
          <w:right w:val="nil"/>
          <w:between w:val="nil"/>
        </w:pBdr>
        <w:spacing w:after="0" w:line="240" w:lineRule="auto"/>
        <w:ind w:left="720"/>
        <w:rPr>
          <w:color w:val="000000"/>
          <w:sz w:val="24"/>
          <w:szCs w:val="24"/>
        </w:rPr>
      </w:pPr>
    </w:p>
    <w:p w14:paraId="67861DAF"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evidence may lead you to believe your identity has been stolen?</w:t>
      </w:r>
    </w:p>
    <w:p w14:paraId="1F2DAB2D"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You receive junk mail offering pre-approved credit card applications</w:t>
      </w:r>
    </w:p>
    <w:p w14:paraId="360CA6B4"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You receive credit card statement in the mail</w:t>
      </w:r>
    </w:p>
    <w:p w14:paraId="1E641A90"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You are being contacted by credit card collectors via mail or phone call</w:t>
      </w:r>
    </w:p>
    <w:p w14:paraId="015BD19F"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You applied for your driver’s license and find someone has already applied in your name</w:t>
      </w:r>
    </w:p>
    <w:p w14:paraId="3A8562EE"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You apply for a student loan and are denied due to credit history</w:t>
      </w:r>
    </w:p>
    <w:p w14:paraId="2A3117B6"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There is as credit report in your name (minors do not have credit reports unless the account is </w:t>
      </w:r>
      <w:r>
        <w:rPr>
          <w:color w:val="000000"/>
          <w:sz w:val="24"/>
          <w:szCs w:val="24"/>
        </w:rPr>
        <w:lastRenderedPageBreak/>
        <w:t>under the parent’s name)</w:t>
      </w:r>
    </w:p>
    <w:p w14:paraId="3867587D"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Others report to you about something they saw online from you, but it wasn’t you</w:t>
      </w:r>
    </w:p>
    <w:p w14:paraId="6FBA962A"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 You are arrested for crimes you did not commit</w:t>
      </w:r>
    </w:p>
    <w:p w14:paraId="2F10ED30" w14:textId="77777777" w:rsidR="00911DAC" w:rsidRDefault="009A3010">
      <w:pPr>
        <w:widowControl w:val="0"/>
        <w:spacing w:after="0" w:line="240" w:lineRule="auto"/>
        <w:rPr>
          <w:color w:val="800080"/>
          <w:sz w:val="24"/>
          <w:szCs w:val="24"/>
          <w:u w:val="single"/>
        </w:rPr>
      </w:pPr>
      <w:r>
        <w:rPr>
          <w:color w:val="008000"/>
          <w:sz w:val="24"/>
          <w:szCs w:val="24"/>
        </w:rPr>
        <w:t>13-2008</w:t>
      </w:r>
      <w:r>
        <w:rPr>
          <w:sz w:val="24"/>
          <w:szCs w:val="24"/>
        </w:rPr>
        <w:t xml:space="preserve">. </w:t>
      </w:r>
      <w:r>
        <w:rPr>
          <w:color w:val="800080"/>
          <w:sz w:val="24"/>
          <w:szCs w:val="24"/>
          <w:u w:val="single"/>
        </w:rPr>
        <w:t>Taking identity of another person or entity; classification</w:t>
      </w:r>
    </w:p>
    <w:p w14:paraId="4754FD3F" w14:textId="77777777" w:rsidR="00911DAC" w:rsidRDefault="009A3010">
      <w:pPr>
        <w:widowControl w:val="0"/>
        <w:spacing w:after="0" w:line="240" w:lineRule="auto"/>
        <w:rPr>
          <w:color w:val="800080"/>
          <w:sz w:val="24"/>
          <w:szCs w:val="24"/>
          <w:u w:val="single"/>
        </w:rPr>
      </w:pPr>
      <w:r>
        <w:rPr>
          <w:color w:val="008000"/>
          <w:sz w:val="24"/>
          <w:szCs w:val="24"/>
        </w:rPr>
        <w:t>13-2102</w:t>
      </w:r>
      <w:r>
        <w:rPr>
          <w:sz w:val="24"/>
          <w:szCs w:val="24"/>
        </w:rPr>
        <w:t xml:space="preserve">. </w:t>
      </w:r>
      <w:r>
        <w:rPr>
          <w:color w:val="800080"/>
          <w:sz w:val="24"/>
          <w:szCs w:val="24"/>
          <w:u w:val="single"/>
        </w:rPr>
        <w:t>Theft of a credit card or obtaining a credit card by fraudulent means; classification</w:t>
      </w:r>
    </w:p>
    <w:p w14:paraId="380F066C" w14:textId="77777777" w:rsidR="00911DAC" w:rsidRDefault="00911DAC">
      <w:pPr>
        <w:widowControl w:val="0"/>
        <w:spacing w:after="0" w:line="240" w:lineRule="auto"/>
        <w:rPr>
          <w:color w:val="800080"/>
          <w:sz w:val="24"/>
          <w:szCs w:val="24"/>
          <w:u w:val="single"/>
        </w:rPr>
      </w:pPr>
    </w:p>
    <w:p w14:paraId="33763F9E"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are safe actions with enjoying your social media platforms?</w:t>
      </w:r>
    </w:p>
    <w:p w14:paraId="5A7356D4"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Communicate with parents and trusted adults about your online experience</w:t>
      </w:r>
    </w:p>
    <w:p w14:paraId="15D6F955"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Allow trusted adults to guide the safety settings applied to your use through their accounts</w:t>
      </w:r>
    </w:p>
    <w:p w14:paraId="7327DE15"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“Think before you post” </w:t>
      </w:r>
    </w:p>
    <w:p w14:paraId="5B7FD246"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Allow only approved contacts to see your posts</w:t>
      </w:r>
    </w:p>
    <w:p w14:paraId="51B2B101"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Post content that shows you in the best light or appropriate humor</w:t>
      </w:r>
    </w:p>
    <w:p w14:paraId="4F3D4A94"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Post content that a future employer, scholarship, or college review board would be impressed</w:t>
      </w:r>
    </w:p>
    <w:p w14:paraId="7D62FA16"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Post encouraging and supporting comments on other posts you follow</w:t>
      </w:r>
    </w:p>
    <w:p w14:paraId="59211487"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Express opinions with courtesy and respect, using facts and logic</w:t>
      </w:r>
    </w:p>
    <w:p w14:paraId="651D66AB" w14:textId="77777777" w:rsidR="00911DAC" w:rsidRDefault="00911DAC">
      <w:pPr>
        <w:widowControl w:val="0"/>
        <w:pBdr>
          <w:top w:val="nil"/>
          <w:left w:val="nil"/>
          <w:bottom w:val="nil"/>
          <w:right w:val="nil"/>
          <w:between w:val="nil"/>
        </w:pBdr>
        <w:spacing w:after="0" w:line="240" w:lineRule="auto"/>
        <w:ind w:left="1440"/>
        <w:rPr>
          <w:sz w:val="24"/>
          <w:szCs w:val="24"/>
        </w:rPr>
      </w:pPr>
    </w:p>
    <w:p w14:paraId="7CE79919" w14:textId="77777777" w:rsidR="00911DAC" w:rsidRDefault="00911DAC">
      <w:pPr>
        <w:pBdr>
          <w:top w:val="nil"/>
          <w:left w:val="nil"/>
          <w:bottom w:val="nil"/>
          <w:right w:val="nil"/>
          <w:between w:val="nil"/>
        </w:pBdr>
        <w:rPr>
          <w:sz w:val="24"/>
          <w:szCs w:val="24"/>
        </w:rPr>
      </w:pPr>
    </w:p>
    <w:p w14:paraId="5BE94D17" w14:textId="77777777" w:rsidR="00911DAC" w:rsidRDefault="00911DAC">
      <w:pPr>
        <w:pBdr>
          <w:top w:val="nil"/>
          <w:left w:val="nil"/>
          <w:bottom w:val="nil"/>
          <w:right w:val="nil"/>
          <w:between w:val="nil"/>
        </w:pBdr>
        <w:rPr>
          <w:sz w:val="24"/>
          <w:szCs w:val="24"/>
        </w:rPr>
      </w:pPr>
    </w:p>
    <w:p w14:paraId="203F52AF" w14:textId="77777777" w:rsidR="00911DAC" w:rsidRDefault="009A3010">
      <w:pPr>
        <w:rPr>
          <w:sz w:val="24"/>
          <w:szCs w:val="24"/>
        </w:rPr>
      </w:pPr>
      <w:r>
        <w:br w:type="page"/>
      </w:r>
    </w:p>
    <w:p w14:paraId="3853C98F" w14:textId="77777777" w:rsidR="00911DAC" w:rsidRDefault="009A3010">
      <w:pPr>
        <w:jc w:val="center"/>
        <w:rPr>
          <w:sz w:val="24"/>
          <w:szCs w:val="24"/>
        </w:rPr>
      </w:pPr>
      <w:r>
        <w:rPr>
          <w:sz w:val="24"/>
          <w:szCs w:val="24"/>
        </w:rPr>
        <w:lastRenderedPageBreak/>
        <w:t xml:space="preserve">  </w:t>
      </w:r>
      <w:r>
        <w:rPr>
          <w:b/>
          <w:noProof/>
          <w:sz w:val="24"/>
          <w:szCs w:val="24"/>
        </w:rPr>
        <w:drawing>
          <wp:inline distT="0" distB="0" distL="0" distR="0" wp14:anchorId="311AE8D9" wp14:editId="7063A9BE">
            <wp:extent cx="2051685" cy="954405"/>
            <wp:effectExtent l="0" t="0" r="0" b="0"/>
            <wp:docPr id="14" name="image3.jpg" descr="AFLSE w bar fdn"/>
            <wp:cNvGraphicFramePr/>
            <a:graphic xmlns:a="http://schemas.openxmlformats.org/drawingml/2006/main">
              <a:graphicData uri="http://schemas.openxmlformats.org/drawingml/2006/picture">
                <pic:pic xmlns:pic="http://schemas.openxmlformats.org/drawingml/2006/picture">
                  <pic:nvPicPr>
                    <pic:cNvPr id="0" name="image3.jpg" descr="AFLSE w bar fdn"/>
                    <pic:cNvPicPr preferRelativeResize="0"/>
                  </pic:nvPicPr>
                  <pic:blipFill>
                    <a:blip r:embed="rId9"/>
                    <a:srcRect/>
                    <a:stretch>
                      <a:fillRect/>
                    </a:stretch>
                  </pic:blipFill>
                  <pic:spPr>
                    <a:xfrm>
                      <a:off x="0" y="0"/>
                      <a:ext cx="2051685" cy="954405"/>
                    </a:xfrm>
                    <a:prstGeom prst="rect">
                      <a:avLst/>
                    </a:prstGeom>
                    <a:ln/>
                  </pic:spPr>
                </pic:pic>
              </a:graphicData>
            </a:graphic>
          </wp:inline>
        </w:drawing>
      </w:r>
    </w:p>
    <w:p w14:paraId="01683F75" w14:textId="77777777" w:rsidR="00911DAC" w:rsidRDefault="009A3010">
      <w:pPr>
        <w:pBdr>
          <w:bottom w:val="single" w:sz="4" w:space="2"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Department of Education School Safety Program.</w:t>
      </w:r>
    </w:p>
    <w:p w14:paraId="17570A14" w14:textId="77777777" w:rsidR="00911DAC" w:rsidRDefault="00911DAC">
      <w:pPr>
        <w:spacing w:after="0" w:line="240" w:lineRule="auto"/>
        <w:jc w:val="center"/>
        <w:rPr>
          <w:b/>
          <w:sz w:val="24"/>
          <w:szCs w:val="24"/>
          <w:u w:val="single"/>
        </w:rPr>
      </w:pPr>
    </w:p>
    <w:p w14:paraId="012A58F1" w14:textId="77777777" w:rsidR="00911DAC" w:rsidRDefault="009A3010">
      <w:pPr>
        <w:spacing w:after="0" w:line="240" w:lineRule="auto"/>
        <w:jc w:val="center"/>
        <w:rPr>
          <w:b/>
          <w:sz w:val="24"/>
          <w:szCs w:val="24"/>
        </w:rPr>
      </w:pPr>
      <w:r>
        <w:rPr>
          <w:b/>
          <w:sz w:val="24"/>
          <w:szCs w:val="24"/>
        </w:rPr>
        <w:t>“Financial Gains” Academy</w:t>
      </w:r>
    </w:p>
    <w:p w14:paraId="50A2D2F4" w14:textId="77777777" w:rsidR="00911DAC" w:rsidRDefault="009A3010">
      <w:pPr>
        <w:spacing w:after="0" w:line="240" w:lineRule="auto"/>
        <w:jc w:val="center"/>
        <w:rPr>
          <w:sz w:val="24"/>
          <w:szCs w:val="24"/>
        </w:rPr>
      </w:pPr>
      <w:r>
        <w:rPr>
          <w:sz w:val="24"/>
          <w:szCs w:val="24"/>
        </w:rPr>
        <w:t>(Middle/High School)</w:t>
      </w:r>
    </w:p>
    <w:p w14:paraId="1183C215" w14:textId="77777777" w:rsidR="00911DAC" w:rsidRDefault="009A3010">
      <w:pPr>
        <w:widowControl w:val="0"/>
        <w:spacing w:after="0" w:line="240" w:lineRule="auto"/>
        <w:ind w:left="1710" w:hanging="1710"/>
        <w:jc w:val="center"/>
        <w:rPr>
          <w:b/>
          <w:sz w:val="24"/>
          <w:szCs w:val="24"/>
        </w:rPr>
      </w:pPr>
      <w:r>
        <w:rPr>
          <w:b/>
          <w:sz w:val="24"/>
          <w:szCs w:val="24"/>
        </w:rPr>
        <w:t>Lesson Plan</w:t>
      </w:r>
    </w:p>
    <w:p w14:paraId="06B96863" w14:textId="77777777" w:rsidR="00911DAC" w:rsidRDefault="009A3010">
      <w:pPr>
        <w:widowControl w:val="0"/>
        <w:spacing w:after="0" w:line="240" w:lineRule="auto"/>
        <w:ind w:left="1710" w:hanging="1710"/>
        <w:jc w:val="center"/>
        <w:rPr>
          <w:b/>
          <w:sz w:val="24"/>
          <w:szCs w:val="24"/>
        </w:rPr>
      </w:pPr>
      <w:r>
        <w:rPr>
          <w:b/>
          <w:sz w:val="24"/>
          <w:szCs w:val="24"/>
        </w:rPr>
        <w:t>What would you do?</w:t>
      </w:r>
    </w:p>
    <w:p w14:paraId="11E65FC1" w14:textId="77777777" w:rsidR="00911DAC" w:rsidRDefault="009A3010">
      <w:pPr>
        <w:widowControl w:val="0"/>
        <w:spacing w:after="0" w:line="240" w:lineRule="auto"/>
        <w:ind w:left="1710" w:hanging="1710"/>
        <w:jc w:val="center"/>
        <w:rPr>
          <w:b/>
          <w:sz w:val="24"/>
          <w:szCs w:val="24"/>
        </w:rPr>
      </w:pPr>
      <w:r>
        <w:rPr>
          <w:b/>
          <w:sz w:val="24"/>
          <w:szCs w:val="24"/>
        </w:rPr>
        <w:t>Scenarios</w:t>
      </w:r>
    </w:p>
    <w:p w14:paraId="4DF43505" w14:textId="77777777" w:rsidR="00911DAC" w:rsidRDefault="00911DAC">
      <w:pPr>
        <w:widowControl w:val="0"/>
        <w:spacing w:after="0" w:line="240" w:lineRule="auto"/>
        <w:ind w:left="1710" w:hanging="1710"/>
        <w:jc w:val="center"/>
        <w:rPr>
          <w:b/>
          <w:sz w:val="24"/>
          <w:szCs w:val="24"/>
        </w:rPr>
      </w:pPr>
    </w:p>
    <w:p w14:paraId="2CA2ECB7" w14:textId="77777777" w:rsidR="00911DAC" w:rsidRDefault="009A3010">
      <w:pPr>
        <w:widowControl w:val="0"/>
        <w:spacing w:after="0" w:line="240" w:lineRule="auto"/>
        <w:ind w:left="1710" w:hanging="1710"/>
        <w:rPr>
          <w:b/>
          <w:sz w:val="24"/>
          <w:szCs w:val="24"/>
        </w:rPr>
      </w:pPr>
      <w:bookmarkStart w:id="5" w:name="_heading=h.1fob9te" w:colFirst="0" w:colLast="0"/>
      <w:bookmarkEnd w:id="5"/>
      <w:r>
        <w:rPr>
          <w:b/>
          <w:sz w:val="24"/>
          <w:szCs w:val="24"/>
        </w:rPr>
        <w:t>What would you do?</w:t>
      </w:r>
    </w:p>
    <w:p w14:paraId="015FF18A" w14:textId="13C88A5D"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 xml:space="preserve">You notice a suspicious profile </w:t>
      </w:r>
      <w:r w:rsidR="00611DA5">
        <w:rPr>
          <w:sz w:val="24"/>
          <w:szCs w:val="24"/>
        </w:rPr>
        <w:t>for</w:t>
      </w:r>
      <w:r>
        <w:rPr>
          <w:sz w:val="24"/>
          <w:szCs w:val="24"/>
        </w:rPr>
        <w:t xml:space="preserve"> someone you know </w:t>
      </w:r>
      <w:proofErr w:type="gramStart"/>
      <w:r>
        <w:rPr>
          <w:sz w:val="24"/>
          <w:szCs w:val="24"/>
        </w:rPr>
        <w:t>well</w:t>
      </w:r>
      <w:proofErr w:type="gramEnd"/>
      <w:r>
        <w:rPr>
          <w:sz w:val="24"/>
          <w:szCs w:val="24"/>
        </w:rPr>
        <w:t xml:space="preserve"> and it doesn't seem to be correct</w:t>
      </w:r>
      <w:r w:rsidR="00611DA5">
        <w:rPr>
          <w:sz w:val="24"/>
          <w:szCs w:val="24"/>
        </w:rPr>
        <w:t>.</w:t>
      </w:r>
    </w:p>
    <w:p w14:paraId="58C1F26E" w14:textId="77777777" w:rsidR="00911DAC" w:rsidRDefault="00911DAC">
      <w:pPr>
        <w:widowControl w:val="0"/>
        <w:spacing w:after="0"/>
        <w:rPr>
          <w:b/>
          <w:sz w:val="24"/>
          <w:szCs w:val="24"/>
        </w:rPr>
      </w:pPr>
    </w:p>
    <w:p w14:paraId="237E41C0" w14:textId="77777777" w:rsidR="00911DAC" w:rsidRDefault="009A3010">
      <w:pPr>
        <w:widowControl w:val="0"/>
        <w:spacing w:after="0" w:line="240" w:lineRule="auto"/>
        <w:rPr>
          <w:b/>
          <w:sz w:val="24"/>
          <w:szCs w:val="24"/>
        </w:rPr>
      </w:pPr>
      <w:r>
        <w:rPr>
          <w:b/>
          <w:sz w:val="24"/>
          <w:szCs w:val="24"/>
        </w:rPr>
        <w:t>What would you do?</w:t>
      </w:r>
    </w:p>
    <w:p w14:paraId="3DAD353F" w14:textId="77777777"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Someone wants to “Friend” you that you have never met.</w:t>
      </w:r>
    </w:p>
    <w:p w14:paraId="38E08B34" w14:textId="77777777" w:rsidR="00911DAC" w:rsidRDefault="00911DAC">
      <w:pPr>
        <w:widowControl w:val="0"/>
        <w:pBdr>
          <w:top w:val="nil"/>
          <w:left w:val="nil"/>
          <w:bottom w:val="nil"/>
          <w:right w:val="nil"/>
          <w:between w:val="nil"/>
        </w:pBdr>
        <w:spacing w:after="0"/>
        <w:rPr>
          <w:sz w:val="24"/>
          <w:szCs w:val="24"/>
        </w:rPr>
      </w:pPr>
    </w:p>
    <w:p w14:paraId="19491126" w14:textId="77777777" w:rsidR="00911DAC" w:rsidRDefault="009A3010">
      <w:pPr>
        <w:widowControl w:val="0"/>
        <w:spacing w:after="0" w:line="240" w:lineRule="auto"/>
        <w:rPr>
          <w:b/>
          <w:sz w:val="24"/>
          <w:szCs w:val="24"/>
        </w:rPr>
      </w:pPr>
      <w:r>
        <w:rPr>
          <w:b/>
          <w:sz w:val="24"/>
          <w:szCs w:val="24"/>
        </w:rPr>
        <w:t>What would you do?</w:t>
      </w:r>
    </w:p>
    <w:p w14:paraId="2323AEAE" w14:textId="77777777"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You are at a school football game, having a great time. Your friends want to take a selfie with the school mascot.</w:t>
      </w:r>
    </w:p>
    <w:p w14:paraId="2AF114D1" w14:textId="77777777" w:rsidR="00911DAC" w:rsidRDefault="00911DAC">
      <w:pPr>
        <w:widowControl w:val="0"/>
        <w:pBdr>
          <w:top w:val="nil"/>
          <w:left w:val="nil"/>
          <w:bottom w:val="nil"/>
          <w:right w:val="nil"/>
          <w:between w:val="nil"/>
        </w:pBdr>
        <w:spacing w:after="0"/>
        <w:rPr>
          <w:sz w:val="24"/>
          <w:szCs w:val="24"/>
        </w:rPr>
      </w:pPr>
    </w:p>
    <w:p w14:paraId="7DB853F7" w14:textId="77777777" w:rsidR="00911DAC" w:rsidRDefault="009A3010">
      <w:pPr>
        <w:widowControl w:val="0"/>
        <w:spacing w:after="0" w:line="240" w:lineRule="auto"/>
        <w:rPr>
          <w:b/>
          <w:sz w:val="24"/>
          <w:szCs w:val="24"/>
        </w:rPr>
      </w:pPr>
      <w:r>
        <w:rPr>
          <w:b/>
          <w:sz w:val="24"/>
          <w:szCs w:val="24"/>
        </w:rPr>
        <w:t>What would you do?</w:t>
      </w:r>
    </w:p>
    <w:p w14:paraId="237A13DB" w14:textId="5ABCA320"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You meet someone in a gaming room and enjoy the competitive interactions</w:t>
      </w:r>
      <w:r w:rsidR="00611DA5">
        <w:rPr>
          <w:sz w:val="24"/>
          <w:szCs w:val="24"/>
        </w:rPr>
        <w:t>.</w:t>
      </w:r>
      <w:r>
        <w:rPr>
          <w:sz w:val="24"/>
          <w:szCs w:val="24"/>
        </w:rPr>
        <w:t xml:space="preserve"> </w:t>
      </w:r>
      <w:r w:rsidR="00611DA5">
        <w:rPr>
          <w:sz w:val="24"/>
          <w:szCs w:val="24"/>
        </w:rPr>
        <w:t>T</w:t>
      </w:r>
      <w:r>
        <w:rPr>
          <w:sz w:val="24"/>
          <w:szCs w:val="24"/>
        </w:rPr>
        <w:t>hey want to get to know you better and begin to ask more personal questions.</w:t>
      </w:r>
    </w:p>
    <w:p w14:paraId="1D588C68" w14:textId="77777777" w:rsidR="00911DAC" w:rsidRDefault="00911DAC">
      <w:pPr>
        <w:widowControl w:val="0"/>
        <w:pBdr>
          <w:top w:val="nil"/>
          <w:left w:val="nil"/>
          <w:bottom w:val="nil"/>
          <w:right w:val="nil"/>
          <w:between w:val="nil"/>
        </w:pBdr>
        <w:spacing w:after="0"/>
        <w:rPr>
          <w:sz w:val="24"/>
          <w:szCs w:val="24"/>
        </w:rPr>
      </w:pPr>
    </w:p>
    <w:p w14:paraId="690F2F12" w14:textId="77777777" w:rsidR="00911DAC" w:rsidRDefault="009A3010">
      <w:pPr>
        <w:widowControl w:val="0"/>
        <w:spacing w:after="0" w:line="240" w:lineRule="auto"/>
        <w:rPr>
          <w:b/>
          <w:sz w:val="24"/>
          <w:szCs w:val="24"/>
        </w:rPr>
      </w:pPr>
      <w:r>
        <w:rPr>
          <w:b/>
          <w:sz w:val="24"/>
          <w:szCs w:val="24"/>
        </w:rPr>
        <w:t>What would you do?</w:t>
      </w:r>
    </w:p>
    <w:p w14:paraId="068DB5B6" w14:textId="5546FCB0"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An aunt your family never has contact with asks if they can have your social security number because they want to buy a savings bond for you but to keep it a secret between you and her</w:t>
      </w:r>
      <w:r w:rsidR="00611DA5">
        <w:rPr>
          <w:sz w:val="24"/>
          <w:szCs w:val="24"/>
        </w:rPr>
        <w:t>.</w:t>
      </w:r>
    </w:p>
    <w:p w14:paraId="0580B760" w14:textId="77777777" w:rsidR="00911DAC" w:rsidRDefault="00911DAC">
      <w:pPr>
        <w:widowControl w:val="0"/>
        <w:pBdr>
          <w:top w:val="nil"/>
          <w:left w:val="nil"/>
          <w:bottom w:val="nil"/>
          <w:right w:val="nil"/>
          <w:between w:val="nil"/>
        </w:pBdr>
        <w:spacing w:after="0"/>
        <w:rPr>
          <w:sz w:val="24"/>
          <w:szCs w:val="24"/>
        </w:rPr>
      </w:pPr>
    </w:p>
    <w:p w14:paraId="36079074" w14:textId="77777777" w:rsidR="00911DAC" w:rsidRDefault="009A3010">
      <w:pPr>
        <w:widowControl w:val="0"/>
        <w:spacing w:after="0" w:line="240" w:lineRule="auto"/>
        <w:rPr>
          <w:b/>
          <w:sz w:val="24"/>
          <w:szCs w:val="24"/>
        </w:rPr>
      </w:pPr>
      <w:r>
        <w:rPr>
          <w:b/>
          <w:sz w:val="24"/>
          <w:szCs w:val="24"/>
        </w:rPr>
        <w:t>What would you do?</w:t>
      </w:r>
    </w:p>
    <w:p w14:paraId="5B3D7CEB" w14:textId="77777777"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A new company is offering free trials to a new game site, you will need to download their app.</w:t>
      </w:r>
    </w:p>
    <w:p w14:paraId="60EE27D9" w14:textId="77777777" w:rsidR="00911DAC" w:rsidRDefault="00911DAC">
      <w:pPr>
        <w:widowControl w:val="0"/>
        <w:pBdr>
          <w:top w:val="nil"/>
          <w:left w:val="nil"/>
          <w:bottom w:val="nil"/>
          <w:right w:val="nil"/>
          <w:between w:val="nil"/>
        </w:pBdr>
        <w:spacing w:after="0"/>
        <w:rPr>
          <w:sz w:val="24"/>
          <w:szCs w:val="24"/>
        </w:rPr>
      </w:pPr>
    </w:p>
    <w:p w14:paraId="2B7B9FED" w14:textId="77777777" w:rsidR="00911DAC" w:rsidRDefault="009A3010">
      <w:pPr>
        <w:widowControl w:val="0"/>
        <w:spacing w:after="0" w:line="240" w:lineRule="auto"/>
        <w:rPr>
          <w:b/>
          <w:sz w:val="24"/>
          <w:szCs w:val="24"/>
        </w:rPr>
      </w:pPr>
      <w:r>
        <w:rPr>
          <w:b/>
          <w:sz w:val="24"/>
          <w:szCs w:val="24"/>
        </w:rPr>
        <w:t>What would you do?</w:t>
      </w:r>
    </w:p>
    <w:p w14:paraId="40B316BF" w14:textId="77777777"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You receive an email for a great offer on concert tickets if you fill out their survey by clicking on the link.</w:t>
      </w:r>
    </w:p>
    <w:p w14:paraId="317C7A73" w14:textId="77777777" w:rsidR="00911DAC" w:rsidRDefault="00911DAC">
      <w:pPr>
        <w:widowControl w:val="0"/>
        <w:pBdr>
          <w:top w:val="nil"/>
          <w:left w:val="nil"/>
          <w:bottom w:val="nil"/>
          <w:right w:val="nil"/>
          <w:between w:val="nil"/>
        </w:pBdr>
        <w:spacing w:after="0"/>
        <w:rPr>
          <w:sz w:val="24"/>
          <w:szCs w:val="24"/>
        </w:rPr>
      </w:pPr>
    </w:p>
    <w:p w14:paraId="0F72582F" w14:textId="77777777" w:rsidR="00911DAC" w:rsidRDefault="009A3010">
      <w:pPr>
        <w:widowControl w:val="0"/>
        <w:spacing w:after="0" w:line="240" w:lineRule="auto"/>
        <w:rPr>
          <w:b/>
          <w:sz w:val="24"/>
          <w:szCs w:val="24"/>
        </w:rPr>
      </w:pPr>
      <w:r>
        <w:rPr>
          <w:b/>
          <w:sz w:val="24"/>
          <w:szCs w:val="24"/>
        </w:rPr>
        <w:t>What would you do?</w:t>
      </w:r>
    </w:p>
    <w:p w14:paraId="30ADC4B6" w14:textId="758B7EA7"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 xml:space="preserve">A person from a job interview you attended calls and asks for more </w:t>
      </w:r>
      <w:proofErr w:type="gramStart"/>
      <w:r>
        <w:rPr>
          <w:sz w:val="24"/>
          <w:szCs w:val="24"/>
        </w:rPr>
        <w:t>information</w:t>
      </w:r>
      <w:proofErr w:type="gramEnd"/>
      <w:r w:rsidR="000E2405">
        <w:rPr>
          <w:sz w:val="24"/>
          <w:szCs w:val="24"/>
        </w:rPr>
        <w:t xml:space="preserve"> but</w:t>
      </w:r>
      <w:r>
        <w:rPr>
          <w:sz w:val="24"/>
          <w:szCs w:val="24"/>
        </w:rPr>
        <w:t xml:space="preserve"> you don’t recognize the name.</w:t>
      </w:r>
    </w:p>
    <w:p w14:paraId="15605874" w14:textId="77777777" w:rsidR="00911DAC" w:rsidRDefault="00911DAC">
      <w:pPr>
        <w:widowControl w:val="0"/>
        <w:pBdr>
          <w:top w:val="nil"/>
          <w:left w:val="nil"/>
          <w:bottom w:val="nil"/>
          <w:right w:val="nil"/>
          <w:between w:val="nil"/>
        </w:pBdr>
        <w:spacing w:after="0" w:line="240" w:lineRule="auto"/>
        <w:rPr>
          <w:sz w:val="24"/>
          <w:szCs w:val="24"/>
        </w:rPr>
      </w:pPr>
    </w:p>
    <w:p w14:paraId="2C2E27EB" w14:textId="1977503F" w:rsidR="005562B2" w:rsidRDefault="005562B2">
      <w:pPr>
        <w:rPr>
          <w:sz w:val="24"/>
          <w:szCs w:val="24"/>
        </w:rPr>
      </w:pPr>
      <w:r>
        <w:rPr>
          <w:sz w:val="24"/>
          <w:szCs w:val="24"/>
        </w:rPr>
        <w:br w:type="page"/>
      </w:r>
    </w:p>
    <w:p w14:paraId="114E3D0F" w14:textId="77777777" w:rsidR="00911DAC" w:rsidRDefault="00911DAC">
      <w:pPr>
        <w:widowControl w:val="0"/>
        <w:pBdr>
          <w:top w:val="nil"/>
          <w:left w:val="nil"/>
          <w:bottom w:val="nil"/>
          <w:right w:val="nil"/>
          <w:between w:val="nil"/>
        </w:pBdr>
        <w:spacing w:after="0" w:line="240" w:lineRule="auto"/>
        <w:rPr>
          <w:sz w:val="24"/>
          <w:szCs w:val="24"/>
        </w:rPr>
      </w:pPr>
    </w:p>
    <w:p w14:paraId="48D840F0" w14:textId="77777777" w:rsidR="005562B2" w:rsidRDefault="005562B2" w:rsidP="005562B2">
      <w:pPr>
        <w:jc w:val="center"/>
        <w:rPr>
          <w:sz w:val="24"/>
          <w:szCs w:val="24"/>
        </w:rPr>
      </w:pPr>
      <w:r>
        <w:rPr>
          <w:sz w:val="24"/>
          <w:szCs w:val="24"/>
        </w:rPr>
        <w:t xml:space="preserve">  </w:t>
      </w:r>
      <w:r>
        <w:rPr>
          <w:b/>
          <w:noProof/>
          <w:sz w:val="24"/>
          <w:szCs w:val="24"/>
        </w:rPr>
        <w:drawing>
          <wp:inline distT="0" distB="0" distL="0" distR="0" wp14:anchorId="047C08C7" wp14:editId="25697D95">
            <wp:extent cx="2051685" cy="954405"/>
            <wp:effectExtent l="0" t="0" r="0" b="0"/>
            <wp:docPr id="1" name="image3.jpg" descr="AFLSE w bar fdn"/>
            <wp:cNvGraphicFramePr/>
            <a:graphic xmlns:a="http://schemas.openxmlformats.org/drawingml/2006/main">
              <a:graphicData uri="http://schemas.openxmlformats.org/drawingml/2006/picture">
                <pic:pic xmlns:pic="http://schemas.openxmlformats.org/drawingml/2006/picture">
                  <pic:nvPicPr>
                    <pic:cNvPr id="0" name="image3.jpg" descr="AFLSE w bar fdn"/>
                    <pic:cNvPicPr preferRelativeResize="0"/>
                  </pic:nvPicPr>
                  <pic:blipFill>
                    <a:blip r:embed="rId9"/>
                    <a:srcRect/>
                    <a:stretch>
                      <a:fillRect/>
                    </a:stretch>
                  </pic:blipFill>
                  <pic:spPr>
                    <a:xfrm>
                      <a:off x="0" y="0"/>
                      <a:ext cx="2051685" cy="954405"/>
                    </a:xfrm>
                    <a:prstGeom prst="rect">
                      <a:avLst/>
                    </a:prstGeom>
                    <a:ln/>
                  </pic:spPr>
                </pic:pic>
              </a:graphicData>
            </a:graphic>
          </wp:inline>
        </w:drawing>
      </w:r>
    </w:p>
    <w:p w14:paraId="2B401BEE" w14:textId="77777777" w:rsidR="005562B2" w:rsidRDefault="005562B2" w:rsidP="005562B2">
      <w:pPr>
        <w:pBdr>
          <w:bottom w:val="single" w:sz="4" w:space="2"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Department of Education School Safety Program.</w:t>
      </w:r>
    </w:p>
    <w:p w14:paraId="557C316E" w14:textId="77777777" w:rsidR="005562B2" w:rsidRDefault="005562B2" w:rsidP="005562B2">
      <w:pPr>
        <w:spacing w:after="0" w:line="240" w:lineRule="auto"/>
        <w:jc w:val="center"/>
        <w:rPr>
          <w:b/>
          <w:sz w:val="24"/>
          <w:szCs w:val="24"/>
          <w:u w:val="single"/>
        </w:rPr>
      </w:pPr>
    </w:p>
    <w:p w14:paraId="18813D1A" w14:textId="77777777" w:rsidR="005562B2" w:rsidRDefault="005562B2" w:rsidP="005562B2">
      <w:pPr>
        <w:spacing w:after="0" w:line="240" w:lineRule="auto"/>
        <w:jc w:val="center"/>
        <w:rPr>
          <w:b/>
          <w:sz w:val="24"/>
          <w:szCs w:val="24"/>
        </w:rPr>
      </w:pPr>
      <w:r>
        <w:rPr>
          <w:b/>
          <w:sz w:val="24"/>
          <w:szCs w:val="24"/>
        </w:rPr>
        <w:t>“Financial Gains” Academy</w:t>
      </w:r>
    </w:p>
    <w:p w14:paraId="3111D6C1" w14:textId="77777777" w:rsidR="005562B2" w:rsidRDefault="005562B2" w:rsidP="005562B2">
      <w:pPr>
        <w:spacing w:after="0" w:line="240" w:lineRule="auto"/>
        <w:jc w:val="center"/>
        <w:rPr>
          <w:sz w:val="24"/>
          <w:szCs w:val="24"/>
        </w:rPr>
      </w:pPr>
      <w:r>
        <w:rPr>
          <w:sz w:val="24"/>
          <w:szCs w:val="24"/>
        </w:rPr>
        <w:t>(Middle/High School)</w:t>
      </w:r>
    </w:p>
    <w:p w14:paraId="14686875" w14:textId="2EAA747B" w:rsidR="005562B2" w:rsidRDefault="005562B2" w:rsidP="005562B2">
      <w:pPr>
        <w:widowControl w:val="0"/>
        <w:spacing w:after="0" w:line="240" w:lineRule="auto"/>
        <w:ind w:left="1710" w:hanging="1710"/>
        <w:jc w:val="center"/>
        <w:rPr>
          <w:b/>
          <w:sz w:val="24"/>
          <w:szCs w:val="24"/>
        </w:rPr>
      </w:pPr>
      <w:r>
        <w:rPr>
          <w:b/>
          <w:sz w:val="24"/>
          <w:szCs w:val="24"/>
        </w:rPr>
        <w:t xml:space="preserve">Protecting Your Online Identity </w:t>
      </w:r>
    </w:p>
    <w:p w14:paraId="5C43633B" w14:textId="77777777" w:rsidR="005562B2" w:rsidRDefault="005562B2" w:rsidP="005562B2">
      <w:pPr>
        <w:widowControl w:val="0"/>
        <w:spacing w:after="0" w:line="240" w:lineRule="auto"/>
        <w:ind w:left="1710" w:hanging="1710"/>
        <w:jc w:val="center"/>
        <w:rPr>
          <w:b/>
          <w:sz w:val="24"/>
          <w:szCs w:val="24"/>
        </w:rPr>
      </w:pPr>
    </w:p>
    <w:p w14:paraId="0754B41E" w14:textId="77777777" w:rsidR="005562B2" w:rsidRPr="00F44482" w:rsidRDefault="005562B2" w:rsidP="005562B2">
      <w:pPr>
        <w:spacing w:after="0" w:line="240" w:lineRule="auto"/>
        <w:jc w:val="center"/>
        <w:rPr>
          <w:rFonts w:cstheme="minorHAnsi"/>
          <w:b/>
          <w:bCs/>
          <w:sz w:val="24"/>
          <w:szCs w:val="24"/>
        </w:rPr>
      </w:pPr>
      <w:r w:rsidRPr="00F44482">
        <w:rPr>
          <w:rFonts w:cstheme="minorHAnsi"/>
          <w:b/>
          <w:bCs/>
          <w:sz w:val="24"/>
          <w:szCs w:val="24"/>
        </w:rPr>
        <w:t>Correlations</w:t>
      </w:r>
    </w:p>
    <w:p w14:paraId="578E976C" w14:textId="77777777" w:rsidR="005562B2" w:rsidRPr="00656DB9" w:rsidRDefault="005562B2" w:rsidP="005562B2">
      <w:pPr>
        <w:spacing w:after="0" w:line="240" w:lineRule="auto"/>
        <w:jc w:val="center"/>
        <w:rPr>
          <w:rFonts w:cstheme="minorHAnsi"/>
          <w:sz w:val="24"/>
          <w:szCs w:val="24"/>
        </w:rPr>
      </w:pPr>
    </w:p>
    <w:p w14:paraId="1453F0BD" w14:textId="77777777" w:rsidR="005562B2" w:rsidRPr="00656DB9" w:rsidRDefault="005562B2" w:rsidP="005562B2">
      <w:pPr>
        <w:spacing w:after="0" w:line="240" w:lineRule="auto"/>
        <w:rPr>
          <w:rFonts w:cstheme="minorHAnsi"/>
          <w:b/>
          <w:bCs/>
          <w:sz w:val="24"/>
          <w:szCs w:val="24"/>
        </w:rPr>
      </w:pPr>
      <w:r w:rsidRPr="00656DB9">
        <w:rPr>
          <w:rFonts w:cstheme="minorHAnsi"/>
          <w:b/>
          <w:bCs/>
          <w:sz w:val="24"/>
          <w:szCs w:val="24"/>
        </w:rPr>
        <w:t>Civics</w:t>
      </w:r>
    </w:p>
    <w:p w14:paraId="2DA91450" w14:textId="77777777" w:rsidR="005562B2" w:rsidRDefault="005562B2" w:rsidP="005562B2">
      <w:pPr>
        <w:spacing w:after="0" w:line="240" w:lineRule="auto"/>
        <w:rPr>
          <w:rFonts w:cstheme="minorHAnsi"/>
          <w:sz w:val="24"/>
          <w:szCs w:val="24"/>
        </w:rPr>
      </w:pPr>
      <w:r w:rsidRPr="00656DB9">
        <w:rPr>
          <w:rFonts w:cstheme="minorHAnsi"/>
          <w:sz w:val="24"/>
          <w:szCs w:val="24"/>
        </w:rPr>
        <w:t>8.C2.2 Explain specific roles, rights</w:t>
      </w:r>
      <w:r>
        <w:rPr>
          <w:rFonts w:cstheme="minorHAnsi"/>
          <w:sz w:val="24"/>
          <w:szCs w:val="24"/>
        </w:rPr>
        <w:t>,</w:t>
      </w:r>
      <w:r w:rsidRPr="00656DB9">
        <w:rPr>
          <w:rFonts w:cstheme="minorHAnsi"/>
          <w:sz w:val="24"/>
          <w:szCs w:val="24"/>
        </w:rPr>
        <w:t xml:space="preserve"> and responsibilities of people in a society.</w:t>
      </w:r>
    </w:p>
    <w:p w14:paraId="4A7D0D90" w14:textId="77777777" w:rsidR="005562B2" w:rsidRDefault="005562B2" w:rsidP="005562B2">
      <w:pPr>
        <w:spacing w:after="0"/>
        <w:rPr>
          <w:sz w:val="24"/>
          <w:szCs w:val="24"/>
        </w:rPr>
      </w:pPr>
      <w:r w:rsidRPr="00257B4A">
        <w:rPr>
          <w:sz w:val="24"/>
          <w:szCs w:val="24"/>
        </w:rPr>
        <w:t>HS.C2.4</w:t>
      </w:r>
      <w:r>
        <w:rPr>
          <w:sz w:val="24"/>
          <w:szCs w:val="24"/>
        </w:rPr>
        <w:t xml:space="preserve"> </w:t>
      </w:r>
      <w:r w:rsidRPr="00257B4A">
        <w:rPr>
          <w:sz w:val="24"/>
          <w:szCs w:val="24"/>
        </w:rPr>
        <w:t>Analyze the responsibility of citizens.</w:t>
      </w:r>
    </w:p>
    <w:p w14:paraId="174E96B6" w14:textId="77777777" w:rsidR="005562B2" w:rsidRPr="00257B4A" w:rsidRDefault="005562B2" w:rsidP="005562B2">
      <w:pPr>
        <w:pStyle w:val="NormalWeb"/>
        <w:spacing w:before="0" w:beforeAutospacing="0" w:after="0" w:afterAutospacing="0"/>
        <w:textAlignment w:val="baseline"/>
        <w:rPr>
          <w:rFonts w:asciiTheme="minorHAnsi" w:hAnsiTheme="minorHAnsi" w:cstheme="minorHAnsi"/>
        </w:rPr>
      </w:pPr>
    </w:p>
    <w:p w14:paraId="3CF87605" w14:textId="77777777" w:rsidR="005562B2" w:rsidRDefault="005562B2" w:rsidP="005562B2">
      <w:pPr>
        <w:spacing w:after="0" w:line="240" w:lineRule="auto"/>
        <w:rPr>
          <w:rFonts w:cstheme="minorHAnsi"/>
          <w:b/>
          <w:sz w:val="24"/>
          <w:szCs w:val="24"/>
        </w:rPr>
      </w:pPr>
      <w:r w:rsidRPr="00257B4A">
        <w:rPr>
          <w:rFonts w:cstheme="minorHAnsi"/>
          <w:b/>
          <w:sz w:val="24"/>
          <w:szCs w:val="24"/>
        </w:rPr>
        <w:t>Reading</w:t>
      </w:r>
      <w:r>
        <w:rPr>
          <w:rFonts w:cstheme="minorHAnsi"/>
          <w:b/>
          <w:sz w:val="24"/>
          <w:szCs w:val="24"/>
        </w:rPr>
        <w:t>:</w:t>
      </w:r>
    </w:p>
    <w:p w14:paraId="22D4769C" w14:textId="77777777" w:rsidR="005562B2" w:rsidRPr="00257B4A" w:rsidRDefault="005562B2" w:rsidP="005562B2">
      <w:pPr>
        <w:spacing w:after="0" w:line="240" w:lineRule="auto"/>
        <w:rPr>
          <w:rFonts w:cstheme="minorHAnsi"/>
          <w:sz w:val="24"/>
          <w:szCs w:val="24"/>
        </w:rPr>
      </w:pPr>
      <w:r w:rsidRPr="00257B4A">
        <w:rPr>
          <w:rFonts w:cstheme="minorHAnsi"/>
          <w:sz w:val="24"/>
          <w:szCs w:val="24"/>
        </w:rPr>
        <w:t>R.1 Read carefully to determine what the text says explicitly and to make logical inferences from it.</w:t>
      </w:r>
    </w:p>
    <w:p w14:paraId="02F0B57E"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R.7 Integrate and evaluate content presented in diverse media and formats, including visually and quantitatively, as well as in words.</w:t>
      </w:r>
    </w:p>
    <w:p w14:paraId="676F6143"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R.8 Delineate and evaluate the argument and specific claims in a text, including the validity of the reasoning as well as the relevance and sufficiency of the evidence.</w:t>
      </w:r>
    </w:p>
    <w:p w14:paraId="498267C0" w14:textId="77777777" w:rsidR="005562B2" w:rsidRDefault="005562B2" w:rsidP="005562B2">
      <w:pPr>
        <w:spacing w:after="0" w:line="240" w:lineRule="auto"/>
        <w:rPr>
          <w:rFonts w:cstheme="minorHAnsi"/>
          <w:b/>
          <w:sz w:val="24"/>
          <w:szCs w:val="24"/>
        </w:rPr>
      </w:pPr>
    </w:p>
    <w:p w14:paraId="2AD3117C" w14:textId="77777777" w:rsidR="005562B2" w:rsidRPr="00656DB9" w:rsidRDefault="005562B2" w:rsidP="005562B2">
      <w:pPr>
        <w:spacing w:after="0" w:line="240" w:lineRule="auto"/>
        <w:rPr>
          <w:rFonts w:cstheme="minorHAnsi"/>
          <w:b/>
          <w:sz w:val="24"/>
          <w:szCs w:val="24"/>
        </w:rPr>
      </w:pPr>
      <w:r w:rsidRPr="00656DB9">
        <w:rPr>
          <w:rFonts w:cstheme="minorHAnsi"/>
          <w:b/>
          <w:sz w:val="24"/>
          <w:szCs w:val="24"/>
        </w:rPr>
        <w:t>Writing</w:t>
      </w:r>
      <w:r>
        <w:rPr>
          <w:rFonts w:cstheme="minorHAnsi"/>
          <w:b/>
          <w:sz w:val="24"/>
          <w:szCs w:val="24"/>
        </w:rPr>
        <w:t>:</w:t>
      </w:r>
    </w:p>
    <w:p w14:paraId="3F506660"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6‐12. WHST.4</w:t>
      </w:r>
      <w:r>
        <w:rPr>
          <w:rFonts w:cstheme="minorHAnsi"/>
          <w:sz w:val="24"/>
          <w:szCs w:val="24"/>
        </w:rPr>
        <w:t xml:space="preserve"> </w:t>
      </w:r>
      <w:r w:rsidRPr="00656DB9">
        <w:rPr>
          <w:rFonts w:cstheme="minorHAnsi"/>
          <w:sz w:val="24"/>
          <w:szCs w:val="24"/>
        </w:rPr>
        <w:t xml:space="preserve">Produce clear and coherent writing in which the development, organization, and style are appropriate to task, purpose, and audience. </w:t>
      </w:r>
    </w:p>
    <w:p w14:paraId="0A743B48" w14:textId="77777777" w:rsidR="005562B2" w:rsidRPr="00656DB9" w:rsidRDefault="005562B2" w:rsidP="005562B2">
      <w:pPr>
        <w:spacing w:after="0" w:line="240" w:lineRule="auto"/>
        <w:jc w:val="center"/>
        <w:rPr>
          <w:rFonts w:cstheme="minorHAnsi"/>
          <w:b/>
          <w:sz w:val="24"/>
          <w:szCs w:val="24"/>
        </w:rPr>
      </w:pPr>
    </w:p>
    <w:p w14:paraId="2812FACC" w14:textId="77777777" w:rsidR="005562B2" w:rsidRPr="00656DB9" w:rsidRDefault="005562B2" w:rsidP="005562B2">
      <w:pPr>
        <w:spacing w:after="0" w:line="240" w:lineRule="auto"/>
        <w:rPr>
          <w:rFonts w:cstheme="minorHAnsi"/>
          <w:b/>
          <w:sz w:val="24"/>
          <w:szCs w:val="24"/>
        </w:rPr>
      </w:pPr>
      <w:r w:rsidRPr="00656DB9">
        <w:rPr>
          <w:rFonts w:cstheme="minorHAnsi"/>
          <w:b/>
          <w:sz w:val="24"/>
          <w:szCs w:val="24"/>
        </w:rPr>
        <w:t>Speaking and Listening</w:t>
      </w:r>
      <w:r>
        <w:rPr>
          <w:rFonts w:cstheme="minorHAnsi"/>
          <w:b/>
          <w:sz w:val="24"/>
          <w:szCs w:val="24"/>
        </w:rPr>
        <w:t>:</w:t>
      </w:r>
    </w:p>
    <w:p w14:paraId="7B2C1C14"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SL.1 Prepare for and participate effectively in a range of conversations and collaborations with diverse partners, building on others’ ideas and expressing their own clearly and persuasively.</w:t>
      </w:r>
    </w:p>
    <w:p w14:paraId="663E1F67"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SL.2 Integrate and evaluate information presented in diverse media and formats, including visually, quantitatively, and orally.</w:t>
      </w:r>
    </w:p>
    <w:p w14:paraId="7E2D7E34" w14:textId="77777777" w:rsidR="005562B2" w:rsidRDefault="005562B2" w:rsidP="005562B2">
      <w:pPr>
        <w:spacing w:after="0" w:line="240" w:lineRule="auto"/>
        <w:rPr>
          <w:rFonts w:cstheme="minorHAnsi"/>
          <w:b/>
          <w:sz w:val="24"/>
          <w:szCs w:val="24"/>
        </w:rPr>
      </w:pPr>
    </w:p>
    <w:p w14:paraId="324F84E1" w14:textId="77777777" w:rsidR="005562B2" w:rsidRPr="00656DB9" w:rsidRDefault="005562B2" w:rsidP="005562B2">
      <w:pPr>
        <w:spacing w:after="0" w:line="240" w:lineRule="auto"/>
        <w:rPr>
          <w:rFonts w:cstheme="minorHAnsi"/>
          <w:b/>
          <w:sz w:val="24"/>
          <w:szCs w:val="24"/>
        </w:rPr>
      </w:pPr>
      <w:r w:rsidRPr="00656DB9">
        <w:rPr>
          <w:rFonts w:cstheme="minorHAnsi"/>
          <w:b/>
          <w:sz w:val="24"/>
          <w:szCs w:val="24"/>
        </w:rPr>
        <w:t>Technology</w:t>
      </w:r>
    </w:p>
    <w:p w14:paraId="09885093" w14:textId="7C3C52AB" w:rsidR="005562B2" w:rsidRPr="00656DB9" w:rsidRDefault="005562B2" w:rsidP="005562B2">
      <w:pPr>
        <w:spacing w:after="0" w:line="240" w:lineRule="auto"/>
        <w:rPr>
          <w:rFonts w:cstheme="minorHAnsi"/>
          <w:sz w:val="24"/>
          <w:szCs w:val="24"/>
        </w:rPr>
      </w:pPr>
      <w:r w:rsidRPr="00656DB9">
        <w:rPr>
          <w:rFonts w:cstheme="minorHAnsi"/>
          <w:sz w:val="24"/>
          <w:szCs w:val="24"/>
        </w:rPr>
        <w:t>7-12 S1C3PO 2</w:t>
      </w:r>
      <w:r>
        <w:rPr>
          <w:rFonts w:cstheme="minorHAnsi"/>
          <w:sz w:val="24"/>
          <w:szCs w:val="24"/>
        </w:rPr>
        <w:t xml:space="preserve"> A</w:t>
      </w:r>
      <w:r w:rsidRPr="00656DB9">
        <w:rPr>
          <w:rFonts w:cstheme="minorHAnsi"/>
          <w:sz w:val="24"/>
          <w:szCs w:val="24"/>
        </w:rPr>
        <w:t>sk questions and investigate a problem from different perspectives and formulate inferences from known facts.</w:t>
      </w:r>
    </w:p>
    <w:p w14:paraId="5EBD5A7C"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7-1</w:t>
      </w:r>
      <w:r>
        <w:rPr>
          <w:rFonts w:cstheme="minorHAnsi"/>
          <w:sz w:val="24"/>
          <w:szCs w:val="24"/>
        </w:rPr>
        <w:t xml:space="preserve">2 </w:t>
      </w:r>
      <w:r w:rsidRPr="00656DB9">
        <w:rPr>
          <w:rFonts w:cstheme="minorHAnsi"/>
          <w:sz w:val="24"/>
          <w:szCs w:val="24"/>
        </w:rPr>
        <w:t>S5</w:t>
      </w:r>
      <w:r>
        <w:rPr>
          <w:rFonts w:cstheme="minorHAnsi"/>
          <w:sz w:val="24"/>
          <w:szCs w:val="24"/>
        </w:rPr>
        <w:t>.</w:t>
      </w:r>
      <w:r w:rsidRPr="00656DB9">
        <w:rPr>
          <w:rFonts w:cstheme="minorHAnsi"/>
          <w:sz w:val="24"/>
          <w:szCs w:val="24"/>
        </w:rPr>
        <w:t>C1</w:t>
      </w:r>
      <w:r>
        <w:rPr>
          <w:rFonts w:cstheme="minorHAnsi"/>
          <w:sz w:val="24"/>
          <w:szCs w:val="24"/>
        </w:rPr>
        <w:t>.</w:t>
      </w:r>
      <w:r w:rsidRPr="00656DB9">
        <w:rPr>
          <w:rFonts w:cstheme="minorHAnsi"/>
          <w:sz w:val="24"/>
          <w:szCs w:val="24"/>
        </w:rPr>
        <w:t>PO1</w:t>
      </w:r>
      <w:r>
        <w:rPr>
          <w:rFonts w:cstheme="minorHAnsi"/>
          <w:sz w:val="24"/>
          <w:szCs w:val="24"/>
        </w:rPr>
        <w:t xml:space="preserve"> </w:t>
      </w:r>
      <w:r w:rsidRPr="00656DB9">
        <w:rPr>
          <w:rFonts w:cstheme="minorHAnsi"/>
          <w:sz w:val="24"/>
          <w:szCs w:val="24"/>
        </w:rPr>
        <w:t>Assess situations in which it is appropriate and safe to use a personal digital device in the home, school, community, and in the workplace.</w:t>
      </w:r>
    </w:p>
    <w:p w14:paraId="7FC5F5FE"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7-12 S5</w:t>
      </w:r>
      <w:r>
        <w:rPr>
          <w:rFonts w:cstheme="minorHAnsi"/>
          <w:sz w:val="24"/>
          <w:szCs w:val="24"/>
        </w:rPr>
        <w:t>.</w:t>
      </w:r>
      <w:r w:rsidRPr="00656DB9">
        <w:rPr>
          <w:rFonts w:cstheme="minorHAnsi"/>
          <w:sz w:val="24"/>
          <w:szCs w:val="24"/>
        </w:rPr>
        <w:t>C1</w:t>
      </w:r>
      <w:r>
        <w:rPr>
          <w:rFonts w:cstheme="minorHAnsi"/>
          <w:sz w:val="24"/>
          <w:szCs w:val="24"/>
        </w:rPr>
        <w:t>.</w:t>
      </w:r>
      <w:r w:rsidRPr="00656DB9">
        <w:rPr>
          <w:rFonts w:cstheme="minorHAnsi"/>
          <w:sz w:val="24"/>
          <w:szCs w:val="24"/>
        </w:rPr>
        <w:t>PO4</w:t>
      </w:r>
      <w:r>
        <w:rPr>
          <w:rFonts w:cstheme="minorHAnsi"/>
          <w:sz w:val="24"/>
          <w:szCs w:val="24"/>
        </w:rPr>
        <w:t xml:space="preserve"> </w:t>
      </w:r>
      <w:r w:rsidRPr="00656DB9">
        <w:rPr>
          <w:rFonts w:cstheme="minorHAnsi"/>
          <w:sz w:val="24"/>
          <w:szCs w:val="24"/>
        </w:rPr>
        <w:t>Demonstrate safe online communication practices regarding personal information.</w:t>
      </w:r>
    </w:p>
    <w:p w14:paraId="687B1153"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6-12</w:t>
      </w:r>
      <w:r>
        <w:rPr>
          <w:rFonts w:cstheme="minorHAnsi"/>
          <w:sz w:val="24"/>
          <w:szCs w:val="24"/>
        </w:rPr>
        <w:t xml:space="preserve"> </w:t>
      </w:r>
      <w:r w:rsidRPr="00656DB9">
        <w:rPr>
          <w:rFonts w:cstheme="minorHAnsi"/>
          <w:sz w:val="24"/>
          <w:szCs w:val="24"/>
        </w:rPr>
        <w:t>S5</w:t>
      </w:r>
      <w:r>
        <w:rPr>
          <w:rFonts w:cstheme="minorHAnsi"/>
          <w:sz w:val="24"/>
          <w:szCs w:val="24"/>
        </w:rPr>
        <w:t>.</w:t>
      </w:r>
      <w:r w:rsidRPr="00656DB9">
        <w:rPr>
          <w:rFonts w:cstheme="minorHAnsi"/>
          <w:sz w:val="24"/>
          <w:szCs w:val="24"/>
        </w:rPr>
        <w:t>C1</w:t>
      </w:r>
      <w:r>
        <w:rPr>
          <w:rFonts w:cstheme="minorHAnsi"/>
          <w:sz w:val="24"/>
          <w:szCs w:val="24"/>
        </w:rPr>
        <w:t>.</w:t>
      </w:r>
      <w:r w:rsidRPr="00656DB9">
        <w:rPr>
          <w:rFonts w:cstheme="minorHAnsi"/>
          <w:sz w:val="24"/>
          <w:szCs w:val="24"/>
        </w:rPr>
        <w:t>PO6</w:t>
      </w:r>
      <w:r>
        <w:rPr>
          <w:rFonts w:cstheme="minorHAnsi"/>
          <w:sz w:val="24"/>
          <w:szCs w:val="24"/>
        </w:rPr>
        <w:t xml:space="preserve"> </w:t>
      </w:r>
      <w:r w:rsidRPr="00656DB9">
        <w:rPr>
          <w:rFonts w:cstheme="minorHAnsi"/>
          <w:sz w:val="24"/>
          <w:szCs w:val="24"/>
        </w:rPr>
        <w:t xml:space="preserve">Advocate and exhibit legal and ethical behavior when using technology. </w:t>
      </w:r>
    </w:p>
    <w:p w14:paraId="61FFFF4B" w14:textId="7D41D1F8" w:rsidR="005562B2" w:rsidRPr="00656DB9" w:rsidRDefault="005562B2" w:rsidP="005562B2">
      <w:pPr>
        <w:spacing w:after="0" w:line="240" w:lineRule="auto"/>
        <w:rPr>
          <w:rFonts w:cstheme="minorHAnsi"/>
          <w:b/>
          <w:sz w:val="24"/>
          <w:szCs w:val="24"/>
        </w:rPr>
      </w:pPr>
      <w:r w:rsidRPr="00B556CB">
        <w:rPr>
          <w:rFonts w:cstheme="minorHAnsi"/>
          <w:sz w:val="24"/>
          <w:szCs w:val="24"/>
        </w:rPr>
        <w:t>7-12 S5.C2.PO1 Promote and exhibit digital citizenship by consistently leading by example and</w:t>
      </w:r>
      <w:r>
        <w:rPr>
          <w:rFonts w:cstheme="minorHAnsi"/>
          <w:sz w:val="24"/>
          <w:szCs w:val="24"/>
        </w:rPr>
        <w:t xml:space="preserve"> a</w:t>
      </w:r>
      <w:r w:rsidRPr="00B556CB">
        <w:rPr>
          <w:rFonts w:cstheme="minorHAnsi"/>
          <w:sz w:val="24"/>
          <w:szCs w:val="24"/>
        </w:rPr>
        <w:t>dvocating social and civic responsibility to others.</w:t>
      </w:r>
    </w:p>
    <w:p w14:paraId="01BE2AAE" w14:textId="77777777" w:rsidR="00911DAC" w:rsidRDefault="00911DAC">
      <w:pPr>
        <w:rPr>
          <w:sz w:val="24"/>
          <w:szCs w:val="24"/>
        </w:rPr>
      </w:pPr>
    </w:p>
    <w:sectPr w:rsidR="00911DAC" w:rsidSect="00E532E8">
      <w:footerReference w:type="default" r:id="rId12"/>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8999C" w14:textId="77777777" w:rsidR="00775551" w:rsidRDefault="009A3010">
      <w:pPr>
        <w:spacing w:after="0" w:line="240" w:lineRule="auto"/>
      </w:pPr>
      <w:r>
        <w:separator/>
      </w:r>
    </w:p>
  </w:endnote>
  <w:endnote w:type="continuationSeparator" w:id="0">
    <w:p w14:paraId="0274E246" w14:textId="77777777" w:rsidR="00775551" w:rsidRDefault="009A3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4E93" w14:textId="77777777" w:rsidR="00911DAC" w:rsidRDefault="009A3010">
    <w:pPr>
      <w:pBdr>
        <w:top w:val="single" w:sz="24" w:space="1" w:color="622423"/>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Arizona Foundation for Legal Services and Education                             February 2022 </w:t>
    </w:r>
    <w:r>
      <w:rPr>
        <w:rFonts w:ascii="Cambria" w:eastAsia="Cambria" w:hAnsi="Cambria" w:cs="Cambria"/>
        <w:color w:val="000000"/>
      </w:rPr>
      <w:tab/>
    </w:r>
    <w:r>
      <w:rPr>
        <w:rFonts w:ascii="Cambria" w:eastAsia="Cambria" w:hAnsi="Cambria" w:cs="Cambria"/>
        <w:color w:val="000000"/>
      </w:rPr>
      <w:tab/>
      <w:t xml:space="preserve">Page </w:t>
    </w:r>
    <w:r>
      <w:rPr>
        <w:color w:val="000000"/>
      </w:rPr>
      <w:fldChar w:fldCharType="begin"/>
    </w:r>
    <w:r>
      <w:rPr>
        <w:color w:val="000000"/>
      </w:rPr>
      <w:instrText>PAGE</w:instrText>
    </w:r>
    <w:r>
      <w:rPr>
        <w:color w:val="000000"/>
      </w:rPr>
      <w:fldChar w:fldCharType="separate"/>
    </w:r>
    <w:r w:rsidR="00E532E8">
      <w:rPr>
        <w:noProof/>
        <w:color w:val="000000"/>
      </w:rPr>
      <w:t>1</w:t>
    </w:r>
    <w:r>
      <w:rPr>
        <w:color w:val="000000"/>
      </w:rPr>
      <w:fldChar w:fldCharType="end"/>
    </w:r>
  </w:p>
  <w:p w14:paraId="5827379D" w14:textId="77777777" w:rsidR="00911DAC" w:rsidRDefault="00911DA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3C0DB" w14:textId="77777777" w:rsidR="00775551" w:rsidRDefault="009A3010">
      <w:pPr>
        <w:spacing w:after="0" w:line="240" w:lineRule="auto"/>
      </w:pPr>
      <w:r>
        <w:separator/>
      </w:r>
    </w:p>
  </w:footnote>
  <w:footnote w:type="continuationSeparator" w:id="0">
    <w:p w14:paraId="59559524" w14:textId="77777777" w:rsidR="00775551" w:rsidRDefault="009A30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750F0"/>
    <w:multiLevelType w:val="multilevel"/>
    <w:tmpl w:val="A2AC41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8351D1D"/>
    <w:multiLevelType w:val="multilevel"/>
    <w:tmpl w:val="27C4FB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611A5D"/>
    <w:multiLevelType w:val="hybridMultilevel"/>
    <w:tmpl w:val="45121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F1801"/>
    <w:multiLevelType w:val="multilevel"/>
    <w:tmpl w:val="1CCAE250"/>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0D786309"/>
    <w:multiLevelType w:val="multilevel"/>
    <w:tmpl w:val="427C0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862704"/>
    <w:multiLevelType w:val="multilevel"/>
    <w:tmpl w:val="00B68C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3B40ED0"/>
    <w:multiLevelType w:val="hybridMultilevel"/>
    <w:tmpl w:val="CA58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43059"/>
    <w:multiLevelType w:val="multilevel"/>
    <w:tmpl w:val="1CDEF8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8D71FFF"/>
    <w:multiLevelType w:val="multilevel"/>
    <w:tmpl w:val="530C4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5F5D04"/>
    <w:multiLevelType w:val="multilevel"/>
    <w:tmpl w:val="72164A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3F101CEC"/>
    <w:multiLevelType w:val="multilevel"/>
    <w:tmpl w:val="634A6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91489B"/>
    <w:multiLevelType w:val="multilevel"/>
    <w:tmpl w:val="718097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4EBA722F"/>
    <w:multiLevelType w:val="multilevel"/>
    <w:tmpl w:val="711A52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5A03787C"/>
    <w:multiLevelType w:val="multilevel"/>
    <w:tmpl w:val="17E86CA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36852AE"/>
    <w:multiLevelType w:val="hybridMultilevel"/>
    <w:tmpl w:val="2A6603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880428C"/>
    <w:multiLevelType w:val="multilevel"/>
    <w:tmpl w:val="586A6B2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403276"/>
    <w:multiLevelType w:val="multilevel"/>
    <w:tmpl w:val="42A877A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DEB196E"/>
    <w:multiLevelType w:val="multilevel"/>
    <w:tmpl w:val="8C841F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702394733">
    <w:abstractNumId w:val="10"/>
  </w:num>
  <w:num w:numId="2" w16cid:durableId="1466894177">
    <w:abstractNumId w:val="11"/>
  </w:num>
  <w:num w:numId="3" w16cid:durableId="1300527352">
    <w:abstractNumId w:val="8"/>
  </w:num>
  <w:num w:numId="4" w16cid:durableId="1426925086">
    <w:abstractNumId w:val="7"/>
  </w:num>
  <w:num w:numId="5" w16cid:durableId="904414736">
    <w:abstractNumId w:val="1"/>
  </w:num>
  <w:num w:numId="6" w16cid:durableId="1935047365">
    <w:abstractNumId w:val="12"/>
  </w:num>
  <w:num w:numId="7" w16cid:durableId="1259680037">
    <w:abstractNumId w:val="16"/>
  </w:num>
  <w:num w:numId="8" w16cid:durableId="19166222">
    <w:abstractNumId w:val="3"/>
  </w:num>
  <w:num w:numId="9" w16cid:durableId="143548769">
    <w:abstractNumId w:val="15"/>
  </w:num>
  <w:num w:numId="10" w16cid:durableId="723531129">
    <w:abstractNumId w:val="13"/>
  </w:num>
  <w:num w:numId="11" w16cid:durableId="2011633816">
    <w:abstractNumId w:val="9"/>
  </w:num>
  <w:num w:numId="12" w16cid:durableId="1793131355">
    <w:abstractNumId w:val="0"/>
  </w:num>
  <w:num w:numId="13" w16cid:durableId="1155493153">
    <w:abstractNumId w:val="5"/>
  </w:num>
  <w:num w:numId="14" w16cid:durableId="1778717704">
    <w:abstractNumId w:val="17"/>
  </w:num>
  <w:num w:numId="15" w16cid:durableId="974262176">
    <w:abstractNumId w:val="2"/>
  </w:num>
  <w:num w:numId="16" w16cid:durableId="910698401">
    <w:abstractNumId w:val="4"/>
  </w:num>
  <w:num w:numId="17" w16cid:durableId="1175535630">
    <w:abstractNumId w:val="6"/>
  </w:num>
  <w:num w:numId="18" w16cid:durableId="17438695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DAC"/>
    <w:rsid w:val="00030026"/>
    <w:rsid w:val="000E2405"/>
    <w:rsid w:val="002B00F7"/>
    <w:rsid w:val="005562B2"/>
    <w:rsid w:val="00611DA5"/>
    <w:rsid w:val="00775551"/>
    <w:rsid w:val="007E1D6A"/>
    <w:rsid w:val="0084715E"/>
    <w:rsid w:val="008854DA"/>
    <w:rsid w:val="00911DAC"/>
    <w:rsid w:val="009A3010"/>
    <w:rsid w:val="00C40930"/>
    <w:rsid w:val="00CB5E67"/>
    <w:rsid w:val="00E532E8"/>
    <w:rsid w:val="00EB2247"/>
    <w:rsid w:val="00ED26F2"/>
    <w:rsid w:val="00F800ED"/>
    <w:rsid w:val="00FE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C4EE6"/>
  <w15:docId w15:val="{5D5CBA62-4062-4B62-AE10-FDB852A7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D5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F98"/>
  </w:style>
  <w:style w:type="paragraph" w:styleId="Footer">
    <w:name w:val="footer"/>
    <w:basedOn w:val="Normal"/>
    <w:link w:val="FooterChar"/>
    <w:uiPriority w:val="99"/>
    <w:unhideWhenUsed/>
    <w:rsid w:val="001D5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F98"/>
  </w:style>
  <w:style w:type="paragraph" w:styleId="ListParagraph">
    <w:name w:val="List Paragraph"/>
    <w:basedOn w:val="Normal"/>
    <w:uiPriority w:val="34"/>
    <w:qFormat/>
    <w:rsid w:val="000B056C"/>
    <w:pPr>
      <w:ind w:left="720"/>
      <w:contextualSpacing/>
    </w:pPr>
  </w:style>
  <w:style w:type="character" w:styleId="CommentReference">
    <w:name w:val="annotation reference"/>
    <w:basedOn w:val="DefaultParagraphFont"/>
    <w:uiPriority w:val="99"/>
    <w:semiHidden/>
    <w:unhideWhenUsed/>
    <w:rsid w:val="00E532E8"/>
    <w:rPr>
      <w:sz w:val="16"/>
      <w:szCs w:val="16"/>
    </w:rPr>
  </w:style>
  <w:style w:type="paragraph" w:styleId="CommentText">
    <w:name w:val="annotation text"/>
    <w:basedOn w:val="Normal"/>
    <w:link w:val="CommentTextChar"/>
    <w:uiPriority w:val="99"/>
    <w:unhideWhenUsed/>
    <w:rsid w:val="00E532E8"/>
    <w:pPr>
      <w:spacing w:line="240" w:lineRule="auto"/>
    </w:pPr>
    <w:rPr>
      <w:sz w:val="20"/>
      <w:szCs w:val="20"/>
    </w:rPr>
  </w:style>
  <w:style w:type="character" w:customStyle="1" w:styleId="CommentTextChar">
    <w:name w:val="Comment Text Char"/>
    <w:basedOn w:val="DefaultParagraphFont"/>
    <w:link w:val="CommentText"/>
    <w:uiPriority w:val="99"/>
    <w:rsid w:val="00E532E8"/>
    <w:rPr>
      <w:sz w:val="20"/>
      <w:szCs w:val="20"/>
    </w:rPr>
  </w:style>
  <w:style w:type="paragraph" w:styleId="CommentSubject">
    <w:name w:val="annotation subject"/>
    <w:basedOn w:val="CommentText"/>
    <w:next w:val="CommentText"/>
    <w:link w:val="CommentSubjectChar"/>
    <w:uiPriority w:val="99"/>
    <w:semiHidden/>
    <w:unhideWhenUsed/>
    <w:rsid w:val="00E532E8"/>
    <w:rPr>
      <w:b/>
      <w:bCs/>
    </w:rPr>
  </w:style>
  <w:style w:type="character" w:customStyle="1" w:styleId="CommentSubjectChar">
    <w:name w:val="Comment Subject Char"/>
    <w:basedOn w:val="CommentTextChar"/>
    <w:link w:val="CommentSubject"/>
    <w:uiPriority w:val="99"/>
    <w:semiHidden/>
    <w:rsid w:val="00E532E8"/>
    <w:rPr>
      <w:b/>
      <w:bCs/>
      <w:sz w:val="20"/>
      <w:szCs w:val="20"/>
    </w:rPr>
  </w:style>
  <w:style w:type="paragraph" w:styleId="Revision">
    <w:name w:val="Revision"/>
    <w:hidden/>
    <w:uiPriority w:val="99"/>
    <w:semiHidden/>
    <w:rsid w:val="00611DA5"/>
    <w:pPr>
      <w:spacing w:after="0" w:line="240" w:lineRule="auto"/>
    </w:pPr>
  </w:style>
  <w:style w:type="paragraph" w:styleId="NormalWeb">
    <w:name w:val="Normal (Web)"/>
    <w:basedOn w:val="Normal"/>
    <w:uiPriority w:val="99"/>
    <w:unhideWhenUsed/>
    <w:rsid w:val="005562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56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6709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4AiQ+YQdarVMIWd797tUSIDTIJA==">AMUW2mVRB3Gzi8nuyDvrRmFM8NKAWT90RrMQYQzuXg6cY/mjR8nq7X+290SSnALxoB9z3yjyWn2o8mAYLEV1C2eD9q53wStr2DVgdHs48a0ZnZo0GiwBLJLBMwErApgzIj6MNoMMJRq3w20fGBUpBpzbW39YP51mS0SyjVowoM407lj2Kmgm/ByCOQJAMM8CSZUpyPrijTU70mEgUJxUk6Wk8BXQZwuFKda0kmcgzDqGUl8kYzhc/lFBAIT5DfdMqb/xmNzy18VMsBDtpsW30U3gBiNIiYs3UO19y99EnF81/tpdPpdizfYSvRLNesFJFXJ040T6nw60tIjYxvqey+L9TPqjTIA7pVJsqcy4+8zO++6SvsLJzdsiDf6/dmKr3bWUTx/BxsWSqNyxSCkdQ7UjDSoe67X95Q==</go:docsCustomData>
</go:gDocsCustomXmlDataStorage>
</file>

<file path=customXml/itemProps1.xml><?xml version="1.0" encoding="utf-8"?>
<ds:datastoreItem xmlns:ds="http://schemas.openxmlformats.org/officeDocument/2006/customXml" ds:itemID="{AB65CCF0-D19A-44D9-9794-549BE4E4D78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2153</Words>
  <Characters>12277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Strouth</cp:lastModifiedBy>
  <cp:revision>12</cp:revision>
  <dcterms:created xsi:type="dcterms:W3CDTF">2022-02-08T21:15:00Z</dcterms:created>
  <dcterms:modified xsi:type="dcterms:W3CDTF">2022-04-22T15:46:00Z</dcterms:modified>
</cp:coreProperties>
</file>