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F127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6C7E8D1" wp14:editId="5E3B5BC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04E84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4ECAD8" w14:textId="77777777" w:rsidR="00DD3CC7" w:rsidRPr="00DC7F18" w:rsidRDefault="00DD3CC7" w:rsidP="00DD3CC7">
      <w:pPr>
        <w:spacing w:after="0" w:line="240" w:lineRule="auto"/>
        <w:jc w:val="center"/>
        <w:rPr>
          <w:rFonts w:eastAsia="Calibri" w:cs="Calibri"/>
          <w:b/>
          <w:bCs/>
          <w:sz w:val="24"/>
          <w:szCs w:val="24"/>
          <w:u w:val="single"/>
        </w:rPr>
      </w:pPr>
    </w:p>
    <w:p w14:paraId="6CC8BA6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BA2E304"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62EC1141" w14:textId="1374AF87" w:rsidR="00DD3CC7" w:rsidRPr="00441985" w:rsidRDefault="003A5559"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6651756"/>
      <w:r>
        <w:rPr>
          <w:rFonts w:eastAsia="Calibri" w:cstheme="minorHAnsi"/>
          <w:b/>
          <w:bCs/>
          <w:sz w:val="24"/>
          <w:szCs w:val="24"/>
        </w:rPr>
        <w:t xml:space="preserve">Upstander </w:t>
      </w:r>
      <w:r w:rsidR="00CB499D">
        <w:rPr>
          <w:rFonts w:eastAsia="Calibri" w:cstheme="minorHAnsi"/>
          <w:b/>
          <w:bCs/>
          <w:sz w:val="24"/>
          <w:szCs w:val="24"/>
        </w:rPr>
        <w:t xml:space="preserve">Vocabulary </w:t>
      </w:r>
      <w:r>
        <w:rPr>
          <w:rFonts w:eastAsia="Calibri" w:cstheme="minorHAnsi"/>
          <w:b/>
          <w:bCs/>
          <w:sz w:val="24"/>
          <w:szCs w:val="24"/>
        </w:rPr>
        <w:t xml:space="preserve">Words </w:t>
      </w:r>
      <w:r w:rsidR="00CB499D">
        <w:rPr>
          <w:rFonts w:eastAsia="Calibri" w:cstheme="minorHAnsi"/>
          <w:b/>
          <w:bCs/>
          <w:sz w:val="24"/>
          <w:szCs w:val="24"/>
        </w:rPr>
        <w:t>Review</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10105435" w14:textId="77777777" w:rsidR="00CB499D" w:rsidRPr="009E4851" w:rsidRDefault="00CB499D" w:rsidP="00CB499D">
      <w:pPr>
        <w:widowControl w:val="0"/>
        <w:autoSpaceDE w:val="0"/>
        <w:autoSpaceDN w:val="0"/>
        <w:adjustRightInd w:val="0"/>
        <w:spacing w:after="0" w:line="240" w:lineRule="auto"/>
        <w:ind w:left="1710" w:hanging="1710"/>
        <w:jc w:val="center"/>
        <w:rPr>
          <w:rFonts w:eastAsia="Calibri" w:cstheme="minorHAnsi"/>
          <w:b/>
          <w:bCs/>
          <w:sz w:val="24"/>
          <w:szCs w:val="24"/>
        </w:rPr>
      </w:pPr>
      <w:r w:rsidRPr="009E4851">
        <w:rPr>
          <w:rFonts w:eastAsia="Calibri" w:cstheme="minorHAnsi"/>
          <w:b/>
          <w:bCs/>
          <w:sz w:val="24"/>
          <w:szCs w:val="24"/>
        </w:rPr>
        <w:t>Formatted for Online Learning</w:t>
      </w:r>
    </w:p>
    <w:p w14:paraId="5D7B323E" w14:textId="07617D44" w:rsidR="00CB499D" w:rsidRPr="00025535" w:rsidRDefault="00CB499D" w:rsidP="00CB499D">
      <w:pPr>
        <w:spacing w:after="0" w:line="240" w:lineRule="auto"/>
        <w:jc w:val="center"/>
        <w:rPr>
          <w:rFonts w:eastAsia="Calibri" w:cstheme="minorHAnsi"/>
          <w:bCs/>
          <w:i/>
          <w:iCs/>
          <w:sz w:val="24"/>
          <w:szCs w:val="24"/>
        </w:rPr>
      </w:pPr>
      <w:r w:rsidRPr="00025535">
        <w:rPr>
          <w:rFonts w:cstheme="minorHAnsi"/>
          <w:i/>
          <w:iCs/>
          <w:sz w:val="24"/>
          <w:szCs w:val="24"/>
        </w:rPr>
        <w:t xml:space="preserve">Officers should </w:t>
      </w:r>
      <w:r w:rsidRPr="00025535">
        <w:rPr>
          <w:rFonts w:eastAsia="Calibri" w:cstheme="minorHAnsi"/>
          <w:bCs/>
          <w:i/>
          <w:iCs/>
          <w:sz w:val="24"/>
          <w:szCs w:val="24"/>
        </w:rPr>
        <w:t>obtain administrator approval prior to implementing this lesson</w:t>
      </w:r>
      <w:r w:rsidR="001635E0" w:rsidRPr="00025535">
        <w:rPr>
          <w:rFonts w:cstheme="minorHAnsi"/>
          <w:i/>
          <w:iCs/>
          <w:sz w:val="24"/>
          <w:szCs w:val="24"/>
        </w:rPr>
        <w:t xml:space="preserve">. </w:t>
      </w:r>
    </w:p>
    <w:p w14:paraId="54EDBA65" w14:textId="77777777" w:rsidR="00160A11" w:rsidRPr="00441985" w:rsidRDefault="00160A11" w:rsidP="00441985">
      <w:pPr>
        <w:spacing w:after="0" w:line="240" w:lineRule="auto"/>
        <w:rPr>
          <w:rFonts w:eastAsia="Calibri" w:cstheme="minorHAnsi"/>
          <w:b/>
          <w:bCs/>
          <w:sz w:val="24"/>
          <w:szCs w:val="24"/>
        </w:rPr>
      </w:pPr>
    </w:p>
    <w:p w14:paraId="3F148B16"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2288F08" w14:textId="58B23773" w:rsidR="00160A11"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determine the correct </w:t>
      </w:r>
      <w:r w:rsidR="00054929">
        <w:rPr>
          <w:rFonts w:eastAsia="Calibri" w:cstheme="minorHAnsi"/>
          <w:sz w:val="24"/>
          <w:szCs w:val="24"/>
        </w:rPr>
        <w:t>example of vocabulary words related to being an upstander.</w:t>
      </w:r>
    </w:p>
    <w:p w14:paraId="1967BEB9" w14:textId="59800F0A" w:rsidR="00CB499D"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match vocabulary words with pictures.</w:t>
      </w:r>
    </w:p>
    <w:p w14:paraId="09BDDB53" w14:textId="20CDE68D" w:rsidR="00CB499D" w:rsidRDefault="00CB499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practice writing the vocabulary words.</w:t>
      </w:r>
    </w:p>
    <w:p w14:paraId="4478E048" w14:textId="77777777" w:rsidR="00CB499D" w:rsidRPr="00CB499D" w:rsidRDefault="00CB499D" w:rsidP="00CB499D">
      <w:pPr>
        <w:pStyle w:val="ListParagraph"/>
        <w:spacing w:after="0" w:line="240" w:lineRule="auto"/>
        <w:rPr>
          <w:rFonts w:eastAsia="Calibri" w:cstheme="minorHAnsi"/>
          <w:sz w:val="24"/>
          <w:szCs w:val="24"/>
        </w:rPr>
      </w:pPr>
    </w:p>
    <w:p w14:paraId="0CC18BC6" w14:textId="55BD6E59" w:rsidR="00C31387" w:rsidRPr="00C31387" w:rsidRDefault="00C31387"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Pr="00C31387">
        <w:rPr>
          <w:rFonts w:eastAsia="Calibri" w:cstheme="minorHAnsi"/>
          <w:sz w:val="24"/>
          <w:szCs w:val="24"/>
        </w:rPr>
        <w:t>Academic Achievement</w:t>
      </w:r>
    </w:p>
    <w:p w14:paraId="16D9F9D8" w14:textId="1DD863CA" w:rsidR="00C31387" w:rsidRDefault="00C31387" w:rsidP="00441985">
      <w:pPr>
        <w:spacing w:after="0" w:line="240" w:lineRule="auto"/>
        <w:rPr>
          <w:rFonts w:eastAsia="Calibri" w:cstheme="minorHAnsi"/>
          <w:b/>
          <w:bCs/>
          <w:sz w:val="24"/>
          <w:szCs w:val="24"/>
        </w:rPr>
      </w:pPr>
      <w:r>
        <w:rPr>
          <w:rFonts w:eastAsia="Calibri" w:cstheme="minorHAnsi"/>
          <w:b/>
          <w:bCs/>
          <w:sz w:val="24"/>
          <w:szCs w:val="24"/>
        </w:rPr>
        <w:t>Social Emotional Learning</w:t>
      </w:r>
      <w:r w:rsidR="00DA4CAD">
        <w:rPr>
          <w:rFonts w:eastAsia="Calibri" w:cstheme="minorHAnsi"/>
          <w:b/>
          <w:bCs/>
          <w:sz w:val="24"/>
          <w:szCs w:val="24"/>
        </w:rPr>
        <w:t xml:space="preserve"> Competency</w:t>
      </w:r>
      <w:r>
        <w:rPr>
          <w:rFonts w:eastAsia="Calibri" w:cstheme="minorHAnsi"/>
          <w:b/>
          <w:bCs/>
          <w:sz w:val="24"/>
          <w:szCs w:val="24"/>
        </w:rPr>
        <w:t xml:space="preserve">: </w:t>
      </w:r>
      <w:r w:rsidRPr="00C31387">
        <w:rPr>
          <w:rFonts w:eastAsia="Calibri" w:cstheme="minorHAnsi"/>
          <w:sz w:val="24"/>
          <w:szCs w:val="24"/>
        </w:rPr>
        <w:t>Social Awareness</w:t>
      </w:r>
    </w:p>
    <w:p w14:paraId="525D0913" w14:textId="77777777" w:rsidR="00C31387" w:rsidRDefault="00C31387" w:rsidP="00441985">
      <w:pPr>
        <w:spacing w:after="0" w:line="240" w:lineRule="auto"/>
        <w:rPr>
          <w:rFonts w:eastAsia="Calibri" w:cstheme="minorHAnsi"/>
          <w:b/>
          <w:bCs/>
          <w:sz w:val="24"/>
          <w:szCs w:val="24"/>
        </w:rPr>
      </w:pPr>
    </w:p>
    <w:p w14:paraId="634FDAED" w14:textId="4352964E"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3B339D7" w14:textId="2B860AD1" w:rsidR="00AF20FF" w:rsidRDefault="00C31387" w:rsidP="00AF20FF">
      <w:pPr>
        <w:pStyle w:val="ListParagraph"/>
        <w:numPr>
          <w:ilvl w:val="0"/>
          <w:numId w:val="17"/>
        </w:numPr>
        <w:spacing w:after="0" w:line="240" w:lineRule="auto"/>
        <w:rPr>
          <w:rFonts w:eastAsia="Calibri" w:cstheme="minorHAnsi"/>
          <w:sz w:val="24"/>
          <w:szCs w:val="24"/>
        </w:rPr>
      </w:pPr>
      <w:r w:rsidRPr="00C31387">
        <w:rPr>
          <w:rFonts w:eastAsia="Calibri" w:cstheme="minorHAnsi"/>
          <w:sz w:val="24"/>
          <w:szCs w:val="24"/>
        </w:rPr>
        <w:t xml:space="preserve">Matching Activity Sheet pg. </w:t>
      </w:r>
      <w:r w:rsidR="00AF20FF">
        <w:rPr>
          <w:rFonts w:eastAsia="Calibri" w:cstheme="minorHAnsi"/>
          <w:sz w:val="24"/>
          <w:szCs w:val="24"/>
        </w:rPr>
        <w:t>4</w:t>
      </w:r>
    </w:p>
    <w:p w14:paraId="3E273599" w14:textId="08813B32" w:rsidR="00C31387" w:rsidRPr="00AF20FF" w:rsidRDefault="00AF20FF" w:rsidP="00AF20FF">
      <w:pPr>
        <w:pStyle w:val="ListParagraph"/>
        <w:numPr>
          <w:ilvl w:val="0"/>
          <w:numId w:val="17"/>
        </w:numPr>
        <w:spacing w:after="0" w:line="240" w:lineRule="auto"/>
        <w:rPr>
          <w:rFonts w:eastAsia="Calibri" w:cstheme="minorHAnsi"/>
          <w:sz w:val="24"/>
          <w:szCs w:val="24"/>
        </w:rPr>
      </w:pPr>
      <w:r w:rsidRPr="00AF20FF">
        <w:rPr>
          <w:rFonts w:eastAsia="Calibri" w:cstheme="minorHAnsi"/>
          <w:sz w:val="24"/>
          <w:szCs w:val="24"/>
        </w:rPr>
        <w:t xml:space="preserve">Matching Key pg. </w:t>
      </w:r>
      <w:r>
        <w:rPr>
          <w:rFonts w:eastAsia="Calibri" w:cstheme="minorHAnsi"/>
          <w:sz w:val="24"/>
          <w:szCs w:val="24"/>
        </w:rPr>
        <w:t>5</w:t>
      </w:r>
    </w:p>
    <w:p w14:paraId="000EAC72" w14:textId="1485FE90" w:rsidR="00C31387" w:rsidRDefault="00C31387" w:rsidP="00C31387">
      <w:pPr>
        <w:pStyle w:val="ListParagraph"/>
        <w:numPr>
          <w:ilvl w:val="0"/>
          <w:numId w:val="17"/>
        </w:numPr>
        <w:spacing w:after="0" w:line="240" w:lineRule="auto"/>
        <w:rPr>
          <w:rFonts w:eastAsia="Calibri" w:cstheme="minorHAnsi"/>
          <w:sz w:val="24"/>
          <w:szCs w:val="24"/>
        </w:rPr>
      </w:pPr>
      <w:r>
        <w:rPr>
          <w:rFonts w:eastAsia="Calibri" w:cstheme="minorHAnsi"/>
          <w:sz w:val="24"/>
          <w:szCs w:val="24"/>
        </w:rPr>
        <w:t xml:space="preserve">Writing Activity Sheet pg. </w:t>
      </w:r>
      <w:r w:rsidR="00AF20FF">
        <w:rPr>
          <w:rFonts w:eastAsia="Calibri" w:cstheme="minorHAnsi"/>
          <w:sz w:val="24"/>
          <w:szCs w:val="24"/>
        </w:rPr>
        <w:t>6</w:t>
      </w:r>
    </w:p>
    <w:p w14:paraId="73839C19" w14:textId="53EE35D7" w:rsidR="003A5559" w:rsidRDefault="003A5559" w:rsidP="003A5559">
      <w:pPr>
        <w:spacing w:after="0" w:line="240" w:lineRule="auto"/>
        <w:rPr>
          <w:rFonts w:eastAsia="Calibri" w:cstheme="minorHAnsi"/>
          <w:sz w:val="24"/>
          <w:szCs w:val="24"/>
        </w:rPr>
      </w:pPr>
    </w:p>
    <w:p w14:paraId="421FC337"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5701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790EC6C" w14:textId="77777777" w:rsidR="00DD3CC7" w:rsidRPr="00441985" w:rsidRDefault="00DD3CC7" w:rsidP="00441985">
      <w:pPr>
        <w:spacing w:after="0" w:line="240" w:lineRule="auto"/>
        <w:rPr>
          <w:rFonts w:eastAsia="Calibri" w:cstheme="minorHAnsi"/>
          <w:b/>
          <w:bCs/>
          <w:sz w:val="24"/>
          <w:szCs w:val="24"/>
        </w:rPr>
      </w:pPr>
    </w:p>
    <w:p w14:paraId="021AD95E" w14:textId="77777777" w:rsidR="00C25A42" w:rsidRDefault="00C25A42" w:rsidP="00C25A42">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5B11921C" w14:textId="77777777" w:rsidR="00C25A42" w:rsidRDefault="00C25A42" w:rsidP="00C25A42">
      <w:pPr>
        <w:numPr>
          <w:ilvl w:val="0"/>
          <w:numId w:val="19"/>
        </w:numPr>
        <w:spacing w:after="0" w:line="240" w:lineRule="auto"/>
        <w:rPr>
          <w:rFonts w:cstheme="minorHAnsi"/>
          <w:sz w:val="24"/>
          <w:szCs w:val="24"/>
        </w:rPr>
      </w:pPr>
      <w:bookmarkStart w:id="1" w:name="_Hlk47170461"/>
      <w:r>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C1F2765" w14:textId="77777777" w:rsidR="00C25A42" w:rsidRDefault="00C25A42" w:rsidP="00C25A42">
      <w:pPr>
        <w:numPr>
          <w:ilvl w:val="0"/>
          <w:numId w:val="19"/>
        </w:numPr>
        <w:spacing w:after="0" w:line="240" w:lineRule="auto"/>
        <w:rPr>
          <w:rFonts w:cstheme="minorHAnsi"/>
          <w:b/>
          <w:color w:val="000000"/>
          <w:sz w:val="24"/>
          <w:szCs w:val="24"/>
        </w:rPr>
      </w:pPr>
      <w:r>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62373BC2" w14:textId="77777777" w:rsidR="00C25A42" w:rsidRDefault="00C25A42" w:rsidP="00C25A42">
      <w:pPr>
        <w:numPr>
          <w:ilvl w:val="0"/>
          <w:numId w:val="19"/>
        </w:numPr>
        <w:spacing w:after="0" w:line="240" w:lineRule="auto"/>
        <w:rPr>
          <w:rFonts w:cstheme="minorHAnsi"/>
          <w:b/>
          <w:color w:val="000000"/>
          <w:sz w:val="24"/>
          <w:szCs w:val="24"/>
        </w:rPr>
      </w:pPr>
      <w:r>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7BFC7B28" w14:textId="77777777" w:rsidR="00C25A42" w:rsidRDefault="00C25A42" w:rsidP="00C25A42">
      <w:pPr>
        <w:numPr>
          <w:ilvl w:val="0"/>
          <w:numId w:val="19"/>
        </w:numPr>
        <w:spacing w:after="0" w:line="240" w:lineRule="auto"/>
        <w:contextualSpacing/>
        <w:rPr>
          <w:rFonts w:cstheme="minorHAnsi"/>
          <w:sz w:val="24"/>
          <w:szCs w:val="24"/>
        </w:rPr>
      </w:pPr>
      <w:r>
        <w:rPr>
          <w:rFonts w:cstheme="minorHAnsi"/>
          <w:sz w:val="24"/>
          <w:szCs w:val="24"/>
        </w:rPr>
        <w:t>Follow the system that teachers have in place for online learning and work in conjunction with the teacher to make sure that they have a plan in place to monitor appropriately.</w:t>
      </w:r>
      <w:bookmarkEnd w:id="1"/>
    </w:p>
    <w:p w14:paraId="6425524D" w14:textId="77777777" w:rsidR="001A5CB5" w:rsidRDefault="001A5CB5" w:rsidP="00441985">
      <w:pPr>
        <w:spacing w:after="0" w:line="240" w:lineRule="auto"/>
        <w:rPr>
          <w:rFonts w:eastAsia="Calibri" w:cstheme="minorHAnsi"/>
          <w:b/>
          <w:bCs/>
          <w:sz w:val="24"/>
          <w:szCs w:val="24"/>
        </w:rPr>
      </w:pPr>
    </w:p>
    <w:p w14:paraId="06D34604" w14:textId="178C92B0"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06E41566" w14:textId="66D2501B" w:rsidR="00054929" w:rsidRDefault="00054929" w:rsidP="00054929">
      <w:pPr>
        <w:pStyle w:val="ListParagraph"/>
        <w:numPr>
          <w:ilvl w:val="0"/>
          <w:numId w:val="9"/>
        </w:numPr>
        <w:spacing w:after="0" w:line="240" w:lineRule="auto"/>
        <w:rPr>
          <w:rFonts w:eastAsia="Calibri" w:cstheme="minorHAnsi"/>
          <w:sz w:val="24"/>
          <w:szCs w:val="24"/>
        </w:rPr>
      </w:pPr>
      <w:r w:rsidRPr="00054929">
        <w:rPr>
          <w:rFonts w:eastAsia="Calibri" w:cstheme="minorHAnsi"/>
          <w:sz w:val="24"/>
          <w:szCs w:val="24"/>
        </w:rPr>
        <w:t>Explain to students th</w:t>
      </w:r>
      <w:r>
        <w:rPr>
          <w:rFonts w:eastAsia="Calibri" w:cstheme="minorHAnsi"/>
          <w:sz w:val="24"/>
          <w:szCs w:val="24"/>
        </w:rPr>
        <w:t>a</w:t>
      </w:r>
      <w:r w:rsidRPr="00054929">
        <w:rPr>
          <w:rFonts w:eastAsia="Calibri" w:cstheme="minorHAnsi"/>
          <w:sz w:val="24"/>
          <w:szCs w:val="24"/>
        </w:rPr>
        <w:t>t they will participate in an activity to review their vocabulary words from the lessons they ha</w:t>
      </w:r>
      <w:r>
        <w:rPr>
          <w:rFonts w:eastAsia="Calibri" w:cstheme="minorHAnsi"/>
          <w:sz w:val="24"/>
          <w:szCs w:val="24"/>
        </w:rPr>
        <w:t>v</w:t>
      </w:r>
      <w:r w:rsidRPr="00054929">
        <w:rPr>
          <w:rFonts w:eastAsia="Calibri" w:cstheme="minorHAnsi"/>
          <w:sz w:val="24"/>
          <w:szCs w:val="24"/>
        </w:rPr>
        <w:t>e been receiving</w:t>
      </w:r>
      <w:r>
        <w:rPr>
          <w:rFonts w:eastAsia="Calibri" w:cstheme="minorHAnsi"/>
          <w:sz w:val="24"/>
          <w:szCs w:val="24"/>
        </w:rPr>
        <w:t xml:space="preserve"> on the topic of being an outstanding upstander.</w:t>
      </w:r>
    </w:p>
    <w:p w14:paraId="2D57FB7E" w14:textId="048DE481" w:rsidR="00054929" w:rsidRDefault="00054929"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lastRenderedPageBreak/>
        <w:t>Have the students practice the following motions with you</w:t>
      </w:r>
      <w:r w:rsidR="00BE1DE0">
        <w:rPr>
          <w:rFonts w:eastAsia="Calibri" w:cstheme="minorHAnsi"/>
          <w:sz w:val="24"/>
          <w:szCs w:val="24"/>
        </w:rPr>
        <w:t xml:space="preserve"> by demonstrating each one and then instruct</w:t>
      </w:r>
      <w:r w:rsidR="00DA4CAD">
        <w:rPr>
          <w:rFonts w:eastAsia="Calibri" w:cstheme="minorHAnsi"/>
          <w:sz w:val="24"/>
          <w:szCs w:val="24"/>
        </w:rPr>
        <w:t>ing</w:t>
      </w:r>
      <w:r w:rsidR="00BE1DE0">
        <w:rPr>
          <w:rFonts w:eastAsia="Calibri" w:cstheme="minorHAnsi"/>
          <w:sz w:val="24"/>
          <w:szCs w:val="24"/>
        </w:rPr>
        <w:t xml:space="preserve"> the students to copy your motions. Hold up one arm, outstretched forward, over your head and say “ONE!” The</w:t>
      </w:r>
      <w:r w:rsidR="00DA4CAD">
        <w:rPr>
          <w:rFonts w:eastAsia="Calibri" w:cstheme="minorHAnsi"/>
          <w:sz w:val="24"/>
          <w:szCs w:val="24"/>
        </w:rPr>
        <w:t>n</w:t>
      </w:r>
      <w:r w:rsidR="00BE1DE0">
        <w:rPr>
          <w:rFonts w:eastAsia="Calibri" w:cstheme="minorHAnsi"/>
          <w:sz w:val="24"/>
          <w:szCs w:val="24"/>
        </w:rPr>
        <w:t xml:space="preserve"> </w:t>
      </w:r>
      <w:r w:rsidR="00DA4CAD">
        <w:rPr>
          <w:rFonts w:eastAsia="Calibri" w:cstheme="minorHAnsi"/>
          <w:sz w:val="24"/>
          <w:szCs w:val="24"/>
        </w:rPr>
        <w:t>hold</w:t>
      </w:r>
      <w:r w:rsidR="006251FD">
        <w:rPr>
          <w:rFonts w:eastAsia="Calibri" w:cstheme="minorHAnsi"/>
          <w:sz w:val="24"/>
          <w:szCs w:val="24"/>
        </w:rPr>
        <w:t xml:space="preserve"> </w:t>
      </w:r>
      <w:r w:rsidR="00DA4CAD">
        <w:rPr>
          <w:rFonts w:eastAsia="Calibri" w:cstheme="minorHAnsi"/>
          <w:sz w:val="24"/>
          <w:szCs w:val="24"/>
        </w:rPr>
        <w:t>up</w:t>
      </w:r>
      <w:r w:rsidR="00BE1DE0">
        <w:rPr>
          <w:rFonts w:eastAsia="Calibri" w:cstheme="minorHAnsi"/>
          <w:sz w:val="24"/>
          <w:szCs w:val="24"/>
        </w:rPr>
        <w:t xml:space="preserve"> both arms, outstretched forward, over your head and say, “TWO!” Practice this a few times</w:t>
      </w:r>
      <w:r w:rsidR="00DA4CAD">
        <w:rPr>
          <w:rFonts w:eastAsia="Calibri" w:cstheme="minorHAnsi"/>
          <w:sz w:val="24"/>
          <w:szCs w:val="24"/>
        </w:rPr>
        <w:t xml:space="preserve"> with students</w:t>
      </w:r>
      <w:r w:rsidR="00BE1DE0">
        <w:rPr>
          <w:rFonts w:eastAsia="Calibri" w:cstheme="minorHAnsi"/>
          <w:sz w:val="24"/>
          <w:szCs w:val="24"/>
        </w:rPr>
        <w:t>.</w:t>
      </w:r>
    </w:p>
    <w:p w14:paraId="58535CBD" w14:textId="26260A68" w:rsidR="00BE1DE0" w:rsidRDefault="00BE1DE0"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Next, read each statement below </w:t>
      </w:r>
      <w:r w:rsidR="008E013D">
        <w:rPr>
          <w:rFonts w:eastAsia="Calibri" w:cstheme="minorHAnsi"/>
          <w:sz w:val="24"/>
          <w:szCs w:val="24"/>
        </w:rPr>
        <w:t xml:space="preserve">Step 4 </w:t>
      </w:r>
      <w:r>
        <w:rPr>
          <w:rFonts w:eastAsia="Calibri" w:cstheme="minorHAnsi"/>
          <w:sz w:val="24"/>
          <w:szCs w:val="24"/>
        </w:rPr>
        <w:t xml:space="preserve">and instruct students to choose if </w:t>
      </w:r>
      <w:r w:rsidR="00DA4CAD">
        <w:rPr>
          <w:rFonts w:eastAsia="Calibri" w:cstheme="minorHAnsi"/>
          <w:sz w:val="24"/>
          <w:szCs w:val="24"/>
        </w:rPr>
        <w:t>it is an</w:t>
      </w:r>
      <w:r>
        <w:rPr>
          <w:rFonts w:eastAsia="Calibri" w:cstheme="minorHAnsi"/>
          <w:sz w:val="24"/>
          <w:szCs w:val="24"/>
        </w:rPr>
        <w:t xml:space="preserve"> example of </w:t>
      </w:r>
      <w:r w:rsidR="00F962C5">
        <w:rPr>
          <w:rFonts w:eastAsia="Calibri" w:cstheme="minorHAnsi"/>
          <w:sz w:val="24"/>
          <w:szCs w:val="24"/>
        </w:rPr>
        <w:t>a bystander</w:t>
      </w:r>
      <w:r>
        <w:rPr>
          <w:rFonts w:eastAsia="Calibri" w:cstheme="minorHAnsi"/>
          <w:sz w:val="24"/>
          <w:szCs w:val="24"/>
        </w:rPr>
        <w:t xml:space="preserve"> by holding up one arm for #1 and saying “ONE” or </w:t>
      </w:r>
      <w:r w:rsidR="00DA4CAD">
        <w:rPr>
          <w:rFonts w:eastAsia="Calibri" w:cstheme="minorHAnsi"/>
          <w:sz w:val="24"/>
          <w:szCs w:val="24"/>
        </w:rPr>
        <w:t xml:space="preserve">is it an example of </w:t>
      </w:r>
      <w:r w:rsidR="00F962C5">
        <w:rPr>
          <w:rFonts w:eastAsia="Calibri" w:cstheme="minorHAnsi"/>
          <w:sz w:val="24"/>
          <w:szCs w:val="24"/>
        </w:rPr>
        <w:t xml:space="preserve">an upstander by </w:t>
      </w:r>
      <w:r>
        <w:rPr>
          <w:rFonts w:eastAsia="Calibri" w:cstheme="minorHAnsi"/>
          <w:sz w:val="24"/>
          <w:szCs w:val="24"/>
        </w:rPr>
        <w:t>holding up both arms for #2 and saying, “TWO!”</w:t>
      </w:r>
    </w:p>
    <w:p w14:paraId="29573784" w14:textId="7F5C3547" w:rsidR="008E013D" w:rsidRDefault="008E013D" w:rsidP="00054929">
      <w:pPr>
        <w:pStyle w:val="ListParagraph"/>
        <w:numPr>
          <w:ilvl w:val="0"/>
          <w:numId w:val="9"/>
        </w:numPr>
        <w:spacing w:after="0" w:line="240" w:lineRule="auto"/>
        <w:rPr>
          <w:rFonts w:eastAsia="Calibri" w:cstheme="minorHAnsi"/>
          <w:sz w:val="24"/>
          <w:szCs w:val="24"/>
        </w:rPr>
      </w:pPr>
      <w:r>
        <w:rPr>
          <w:rFonts w:eastAsia="Calibri" w:cstheme="minorHAnsi"/>
          <w:sz w:val="24"/>
          <w:szCs w:val="24"/>
        </w:rPr>
        <w:t>If the correct answer is #2, ask a few students what they could do to be an upstander. Call on different students to respond each time.</w:t>
      </w:r>
      <w:r w:rsidR="00DA4CAD">
        <w:rPr>
          <w:rFonts w:eastAsia="Calibri" w:cstheme="minorHAnsi"/>
          <w:sz w:val="24"/>
          <w:szCs w:val="24"/>
        </w:rPr>
        <w:t xml:space="preserve"> (See red text for debriefing each example.)</w:t>
      </w:r>
    </w:p>
    <w:p w14:paraId="60EE8D9E" w14:textId="6BD67EE3" w:rsidR="00BE1DE0" w:rsidRPr="008E013D" w:rsidRDefault="00BE1DE0"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You see your friend getting teased by some older girls at lunch again. It seems to start happening as soon as she sits down before you join her. You tell the teacher what is happening and tell your friend to wait in the lunch line with you and you will walk with her to the lunch table</w:t>
      </w:r>
      <w:r w:rsidRPr="00F962C5">
        <w:rPr>
          <w:rFonts w:eastAsia="Calibri" w:cstheme="minorHAnsi"/>
          <w:sz w:val="24"/>
          <w:szCs w:val="24"/>
        </w:rPr>
        <w:t xml:space="preserve">. </w:t>
      </w:r>
      <w:bookmarkStart w:id="2" w:name="_Hlk86575894"/>
      <w:r w:rsidRPr="00F962C5">
        <w:rPr>
          <w:rFonts w:eastAsia="Calibri" w:cstheme="minorHAnsi"/>
          <w:color w:val="FF0000"/>
          <w:sz w:val="24"/>
          <w:szCs w:val="24"/>
        </w:rPr>
        <w:t>(#1</w:t>
      </w:r>
      <w:r w:rsidR="00993B0E" w:rsidRPr="00F962C5">
        <w:rPr>
          <w:rFonts w:eastAsia="Calibri" w:cstheme="minorHAnsi"/>
          <w:color w:val="FF0000"/>
          <w:sz w:val="24"/>
          <w:szCs w:val="24"/>
        </w:rPr>
        <w:t xml:space="preserve"> </w:t>
      </w:r>
      <w:r w:rsidR="00F962C5">
        <w:rPr>
          <w:rFonts w:eastAsia="Calibri" w:cstheme="minorHAnsi"/>
          <w:color w:val="FF0000"/>
          <w:sz w:val="24"/>
          <w:szCs w:val="24"/>
        </w:rPr>
        <w:t xml:space="preserve">Bystander and </w:t>
      </w:r>
      <w:r w:rsidR="00F962C5" w:rsidRPr="007744EF">
        <w:rPr>
          <w:rFonts w:eastAsia="Calibri" w:cstheme="minorHAnsi"/>
          <w:b/>
          <w:bCs/>
          <w:color w:val="FF0000"/>
          <w:sz w:val="24"/>
          <w:szCs w:val="24"/>
          <w:u w:val="single"/>
        </w:rPr>
        <w:t>#2 Upstander</w:t>
      </w:r>
      <w:bookmarkEnd w:id="2"/>
      <w:r w:rsidR="008E013D" w:rsidRPr="008E013D">
        <w:rPr>
          <w:rFonts w:eastAsia="Calibri" w:cstheme="minorHAnsi"/>
          <w:color w:val="FF0000"/>
          <w:sz w:val="24"/>
          <w:szCs w:val="24"/>
        </w:rPr>
        <w:t xml:space="preserve">: </w:t>
      </w:r>
      <w:r w:rsidR="00993B0E">
        <w:rPr>
          <w:rFonts w:eastAsia="Calibri" w:cstheme="minorHAnsi"/>
          <w:color w:val="FF0000"/>
          <w:sz w:val="24"/>
          <w:szCs w:val="24"/>
        </w:rPr>
        <w:t>W</w:t>
      </w:r>
      <w:r w:rsidR="00513F63">
        <w:rPr>
          <w:rFonts w:eastAsia="Calibri" w:cstheme="minorHAnsi"/>
          <w:color w:val="FF0000"/>
          <w:sz w:val="24"/>
          <w:szCs w:val="24"/>
        </w:rPr>
        <w:t>hen teasing is repeated</w:t>
      </w:r>
      <w:r w:rsidR="00993B0E">
        <w:rPr>
          <w:rFonts w:eastAsia="Calibri" w:cstheme="minorHAnsi"/>
          <w:color w:val="FF0000"/>
          <w:sz w:val="24"/>
          <w:szCs w:val="24"/>
        </w:rPr>
        <w:t xml:space="preserve"> and</w:t>
      </w:r>
      <w:r w:rsidR="00513F63">
        <w:rPr>
          <w:rFonts w:eastAsia="Calibri" w:cstheme="minorHAnsi"/>
          <w:color w:val="FF0000"/>
          <w:sz w:val="24"/>
          <w:szCs w:val="24"/>
        </w:rPr>
        <w:t xml:space="preserve"> meant to upset the person being teased</w:t>
      </w:r>
      <w:r w:rsidR="00993B0E">
        <w:rPr>
          <w:rFonts w:eastAsia="Calibri" w:cstheme="minorHAnsi"/>
          <w:color w:val="FF0000"/>
          <w:sz w:val="24"/>
          <w:szCs w:val="24"/>
        </w:rPr>
        <w:t>, it</w:t>
      </w:r>
      <w:r w:rsidR="00513F63">
        <w:rPr>
          <w:rFonts w:eastAsia="Calibri" w:cstheme="minorHAnsi"/>
          <w:color w:val="FF0000"/>
          <w:sz w:val="24"/>
          <w:szCs w:val="24"/>
        </w:rPr>
        <w:t xml:space="preserve"> is a form of bullying</w:t>
      </w:r>
      <w:r w:rsidR="00993B0E">
        <w:rPr>
          <w:rFonts w:eastAsia="Calibri" w:cstheme="minorHAnsi"/>
          <w:color w:val="FF0000"/>
          <w:sz w:val="24"/>
          <w:szCs w:val="24"/>
        </w:rPr>
        <w:t xml:space="preserve">. Bullying is against school rules, it causes the one being bullied to feel afraid to come to school and upset with being treated meanly </w:t>
      </w:r>
      <w:r w:rsidR="00513F63">
        <w:rPr>
          <w:rFonts w:eastAsia="Calibri" w:cstheme="minorHAnsi"/>
          <w:color w:val="FF0000"/>
          <w:sz w:val="24"/>
          <w:szCs w:val="24"/>
        </w:rPr>
        <w:t xml:space="preserve">and </w:t>
      </w:r>
      <w:r w:rsidR="008E013D" w:rsidRPr="008E013D">
        <w:rPr>
          <w:rFonts w:eastAsia="Calibri" w:cstheme="minorHAnsi"/>
          <w:color w:val="FF0000"/>
          <w:sz w:val="24"/>
          <w:szCs w:val="24"/>
        </w:rPr>
        <w:t>should always be reported</w:t>
      </w:r>
      <w:r w:rsidR="00993B0E">
        <w:rPr>
          <w:rFonts w:eastAsia="Calibri" w:cstheme="minorHAnsi"/>
          <w:color w:val="FF0000"/>
          <w:sz w:val="24"/>
          <w:szCs w:val="24"/>
        </w:rPr>
        <w:t>. An upstander would help report the incident or report themselves</w:t>
      </w:r>
      <w:r w:rsidR="009F0BE4">
        <w:rPr>
          <w:rFonts w:eastAsia="Calibri" w:cstheme="minorHAnsi"/>
          <w:color w:val="FF0000"/>
          <w:sz w:val="24"/>
          <w:szCs w:val="24"/>
        </w:rPr>
        <w:t>. S</w:t>
      </w:r>
      <w:r w:rsidR="00993B0E">
        <w:rPr>
          <w:rFonts w:eastAsia="Calibri" w:cstheme="minorHAnsi"/>
          <w:color w:val="FF0000"/>
          <w:sz w:val="24"/>
          <w:szCs w:val="24"/>
        </w:rPr>
        <w:t>taying with the person being targeted so they a</w:t>
      </w:r>
      <w:r w:rsidR="007744EF">
        <w:rPr>
          <w:rFonts w:eastAsia="Calibri" w:cstheme="minorHAnsi"/>
          <w:color w:val="FF0000"/>
          <w:sz w:val="24"/>
          <w:szCs w:val="24"/>
        </w:rPr>
        <w:t>r</w:t>
      </w:r>
      <w:r w:rsidR="00993B0E">
        <w:rPr>
          <w:rFonts w:eastAsia="Calibri" w:cstheme="minorHAnsi"/>
          <w:color w:val="FF0000"/>
          <w:sz w:val="24"/>
          <w:szCs w:val="24"/>
        </w:rPr>
        <w:t>e less likely to get bullied is another action of an upstander.</w:t>
      </w:r>
      <w:r w:rsidRPr="008E013D">
        <w:rPr>
          <w:rFonts w:eastAsia="Calibri" w:cstheme="minorHAnsi"/>
          <w:color w:val="FF0000"/>
          <w:sz w:val="24"/>
          <w:szCs w:val="24"/>
        </w:rPr>
        <w:t>)</w:t>
      </w:r>
    </w:p>
    <w:p w14:paraId="1AA6BDBD" w14:textId="4A593E61" w:rsidR="00BE1DE0" w:rsidRPr="008E013D" w:rsidRDefault="00BE1DE0"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While </w:t>
      </w:r>
      <w:r w:rsidR="008E013D">
        <w:rPr>
          <w:rFonts w:eastAsia="Calibri" w:cstheme="minorHAnsi"/>
          <w:sz w:val="24"/>
          <w:szCs w:val="24"/>
        </w:rPr>
        <w:t>riding</w:t>
      </w:r>
      <w:r>
        <w:rPr>
          <w:rFonts w:eastAsia="Calibri" w:cstheme="minorHAnsi"/>
          <w:sz w:val="24"/>
          <w:szCs w:val="24"/>
        </w:rPr>
        <w:t xml:space="preserve"> home on the bus</w:t>
      </w:r>
      <w:r w:rsidR="008E013D">
        <w:rPr>
          <w:rFonts w:eastAsia="Calibri" w:cstheme="minorHAnsi"/>
          <w:sz w:val="24"/>
          <w:szCs w:val="24"/>
        </w:rPr>
        <w:t xml:space="preserve"> you see </w:t>
      </w:r>
      <w:r w:rsidR="007744EF">
        <w:rPr>
          <w:rFonts w:eastAsia="Calibri" w:cstheme="minorHAnsi"/>
          <w:sz w:val="24"/>
          <w:szCs w:val="24"/>
        </w:rPr>
        <w:t>a</w:t>
      </w:r>
      <w:r w:rsidR="008E013D">
        <w:rPr>
          <w:rFonts w:eastAsia="Calibri" w:cstheme="minorHAnsi"/>
          <w:sz w:val="24"/>
          <w:szCs w:val="24"/>
        </w:rPr>
        <w:t xml:space="preserve"> smaller student get</w:t>
      </w:r>
      <w:r w:rsidR="007744EF">
        <w:rPr>
          <w:rFonts w:eastAsia="Calibri" w:cstheme="minorHAnsi"/>
          <w:sz w:val="24"/>
          <w:szCs w:val="24"/>
        </w:rPr>
        <w:t>ting</w:t>
      </w:r>
      <w:r w:rsidR="008E013D">
        <w:rPr>
          <w:rFonts w:eastAsia="Calibri" w:cstheme="minorHAnsi"/>
          <w:sz w:val="24"/>
          <w:szCs w:val="24"/>
        </w:rPr>
        <w:t xml:space="preserve"> teased. You look the other way and don’t say anything to anyone. </w:t>
      </w:r>
      <w:r w:rsidR="00F962C5" w:rsidRPr="001635E0">
        <w:rPr>
          <w:rFonts w:eastAsia="Calibri" w:cstheme="minorHAnsi"/>
          <w:b/>
          <w:bCs/>
          <w:color w:val="FF0000"/>
          <w:sz w:val="24"/>
          <w:szCs w:val="24"/>
          <w:u w:val="single"/>
        </w:rPr>
        <w:t>(#1 Bystander</w:t>
      </w:r>
      <w:r w:rsidR="00F962C5">
        <w:rPr>
          <w:rFonts w:eastAsia="Calibri" w:cstheme="minorHAnsi"/>
          <w:color w:val="FF0000"/>
          <w:sz w:val="24"/>
          <w:szCs w:val="24"/>
        </w:rPr>
        <w:t xml:space="preserve"> </w:t>
      </w:r>
      <w:r w:rsidR="00F962C5" w:rsidRPr="00F962C5">
        <w:rPr>
          <w:rFonts w:eastAsia="Calibri" w:cstheme="minorHAnsi"/>
          <w:color w:val="FF0000"/>
          <w:sz w:val="24"/>
          <w:szCs w:val="24"/>
        </w:rPr>
        <w:t>and #2 Upstander</w:t>
      </w:r>
      <w:r w:rsidR="008E013D" w:rsidRPr="008E013D">
        <w:rPr>
          <w:rFonts w:eastAsia="Calibri" w:cstheme="minorHAnsi"/>
          <w:color w:val="FF0000"/>
          <w:sz w:val="24"/>
          <w:szCs w:val="24"/>
        </w:rPr>
        <w:t xml:space="preserve">: </w:t>
      </w:r>
      <w:r w:rsidR="00F962C5">
        <w:rPr>
          <w:rFonts w:eastAsia="Calibri" w:cstheme="minorHAnsi"/>
          <w:color w:val="FF0000"/>
          <w:sz w:val="24"/>
          <w:szCs w:val="24"/>
        </w:rPr>
        <w:t>A bystander sits by and does not try to get help or take safe actions to stop the wrongdoing. An upstander could</w:t>
      </w:r>
      <w:r w:rsidR="008E013D" w:rsidRPr="008E013D">
        <w:rPr>
          <w:rFonts w:eastAsia="Calibri" w:cstheme="minorHAnsi"/>
          <w:color w:val="FF0000"/>
          <w:sz w:val="24"/>
          <w:szCs w:val="24"/>
        </w:rPr>
        <w:t xml:space="preserve"> sit with the student, ask if they are okay or need help </w:t>
      </w:r>
      <w:r w:rsidR="007744EF">
        <w:rPr>
          <w:rFonts w:eastAsia="Calibri" w:cstheme="minorHAnsi"/>
          <w:color w:val="FF0000"/>
          <w:sz w:val="24"/>
          <w:szCs w:val="24"/>
        </w:rPr>
        <w:t>reporting it to</w:t>
      </w:r>
      <w:r w:rsidR="007744EF" w:rsidRPr="008E013D">
        <w:rPr>
          <w:rFonts w:eastAsia="Calibri" w:cstheme="minorHAnsi"/>
          <w:color w:val="FF0000"/>
          <w:sz w:val="24"/>
          <w:szCs w:val="24"/>
        </w:rPr>
        <w:t xml:space="preserve"> </w:t>
      </w:r>
      <w:r w:rsidR="008E013D" w:rsidRPr="008E013D">
        <w:rPr>
          <w:rFonts w:eastAsia="Calibri" w:cstheme="minorHAnsi"/>
          <w:color w:val="FF0000"/>
          <w:sz w:val="24"/>
          <w:szCs w:val="24"/>
        </w:rPr>
        <w:t xml:space="preserve">someone, tell </w:t>
      </w:r>
      <w:r w:rsidR="00F962C5">
        <w:rPr>
          <w:rFonts w:eastAsia="Calibri" w:cstheme="minorHAnsi"/>
          <w:color w:val="FF0000"/>
          <w:sz w:val="24"/>
          <w:szCs w:val="24"/>
        </w:rPr>
        <w:t>a</w:t>
      </w:r>
      <w:r w:rsidR="008E013D" w:rsidRPr="008E013D">
        <w:rPr>
          <w:rFonts w:eastAsia="Calibri" w:cstheme="minorHAnsi"/>
          <w:color w:val="FF0000"/>
          <w:sz w:val="24"/>
          <w:szCs w:val="24"/>
        </w:rPr>
        <w:t xml:space="preserve"> parent, teacher, or bus driver, etc.)</w:t>
      </w:r>
    </w:p>
    <w:p w14:paraId="1D84F583" w14:textId="3DA4B810" w:rsidR="008E013D" w:rsidRDefault="008E013D"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You see a classmate fall off the swings and start to cry, you can also see that they are bleeding at the knee. You keep playing and ignore it. </w:t>
      </w:r>
      <w:r w:rsidR="00F962C5" w:rsidRPr="00F962C5">
        <w:rPr>
          <w:rFonts w:eastAsia="Calibri" w:cstheme="minorHAnsi"/>
          <w:b/>
          <w:bCs/>
          <w:color w:val="FF0000"/>
          <w:sz w:val="24"/>
          <w:szCs w:val="24"/>
        </w:rPr>
        <w:t>(</w:t>
      </w:r>
      <w:r w:rsidR="00F962C5" w:rsidRPr="001635E0">
        <w:rPr>
          <w:rFonts w:eastAsia="Calibri" w:cstheme="minorHAnsi"/>
          <w:b/>
          <w:bCs/>
          <w:color w:val="FF0000"/>
          <w:sz w:val="24"/>
          <w:szCs w:val="24"/>
          <w:u w:val="single"/>
        </w:rPr>
        <w:t>#1 Bystander</w:t>
      </w:r>
      <w:r w:rsidR="00F962C5" w:rsidRPr="001635E0">
        <w:rPr>
          <w:rFonts w:eastAsia="Calibri" w:cstheme="minorHAnsi"/>
          <w:color w:val="FF0000"/>
          <w:sz w:val="24"/>
          <w:szCs w:val="24"/>
          <w:u w:val="single"/>
        </w:rPr>
        <w:t xml:space="preserve"> </w:t>
      </w:r>
      <w:r w:rsidR="00F962C5">
        <w:rPr>
          <w:rFonts w:eastAsia="Calibri" w:cstheme="minorHAnsi"/>
          <w:color w:val="FF0000"/>
          <w:sz w:val="24"/>
          <w:szCs w:val="24"/>
        </w:rPr>
        <w:t xml:space="preserve">and </w:t>
      </w:r>
      <w:r w:rsidR="00F962C5" w:rsidRPr="00F962C5">
        <w:rPr>
          <w:rFonts w:eastAsia="Calibri" w:cstheme="minorHAnsi"/>
          <w:color w:val="FF0000"/>
          <w:sz w:val="24"/>
          <w:szCs w:val="24"/>
        </w:rPr>
        <w:t>#2 Upstander</w:t>
      </w:r>
      <w:r w:rsidR="00993B0E">
        <w:rPr>
          <w:rFonts w:eastAsia="Calibri" w:cstheme="minorHAnsi"/>
          <w:b/>
          <w:bCs/>
          <w:color w:val="FF0000"/>
          <w:sz w:val="24"/>
          <w:szCs w:val="24"/>
        </w:rPr>
        <w:t xml:space="preserve">: </w:t>
      </w:r>
      <w:r w:rsidR="00993B0E">
        <w:rPr>
          <w:rFonts w:eastAsia="Calibri" w:cstheme="minorHAnsi"/>
          <w:color w:val="FF0000"/>
          <w:sz w:val="24"/>
          <w:szCs w:val="24"/>
        </w:rPr>
        <w:t>A bystander stands by and does not try to get help or take safe actions</w:t>
      </w:r>
      <w:r w:rsidR="00F962C5">
        <w:rPr>
          <w:rFonts w:eastAsia="Calibri" w:cstheme="minorHAnsi"/>
          <w:color w:val="FF0000"/>
          <w:sz w:val="24"/>
          <w:szCs w:val="24"/>
        </w:rPr>
        <w:t xml:space="preserve"> to stop the wrongdoing</w:t>
      </w:r>
      <w:r w:rsidR="00993B0E">
        <w:rPr>
          <w:rFonts w:eastAsia="Calibri" w:cstheme="minorHAnsi"/>
          <w:color w:val="FF0000"/>
          <w:sz w:val="24"/>
          <w:szCs w:val="24"/>
        </w:rPr>
        <w:t xml:space="preserve">. An Upstander would </w:t>
      </w:r>
      <w:r w:rsidR="007744EF">
        <w:rPr>
          <w:rFonts w:eastAsia="Calibri" w:cstheme="minorHAnsi"/>
          <w:color w:val="FF0000"/>
          <w:sz w:val="24"/>
          <w:szCs w:val="24"/>
        </w:rPr>
        <w:t>report it to</w:t>
      </w:r>
      <w:r w:rsidRPr="008E013D">
        <w:rPr>
          <w:rFonts w:eastAsia="Calibri" w:cstheme="minorHAnsi"/>
          <w:color w:val="FF0000"/>
          <w:sz w:val="24"/>
          <w:szCs w:val="24"/>
        </w:rPr>
        <w:t xml:space="preserve"> the adult on the playground, then go see if they are okay, volunteer to help the classmate to the nurse’s office, etc.)</w:t>
      </w:r>
    </w:p>
    <w:p w14:paraId="14460FAC" w14:textId="4414FB4E" w:rsidR="008E013D" w:rsidRDefault="008E013D"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You saw some students taking things out of other students</w:t>
      </w:r>
      <w:r w:rsidR="007744EF">
        <w:rPr>
          <w:rFonts w:eastAsia="Calibri" w:cstheme="minorHAnsi"/>
          <w:sz w:val="24"/>
          <w:szCs w:val="24"/>
        </w:rPr>
        <w:t>’</w:t>
      </w:r>
      <w:r>
        <w:rPr>
          <w:rFonts w:eastAsia="Calibri" w:cstheme="minorHAnsi"/>
          <w:sz w:val="24"/>
          <w:szCs w:val="24"/>
        </w:rPr>
        <w:t xml:space="preserve"> backpacks during recess. You informed the teacher, what you saw. </w:t>
      </w:r>
      <w:r w:rsidR="00F962C5" w:rsidRPr="00F962C5">
        <w:rPr>
          <w:rFonts w:eastAsia="Calibri" w:cstheme="minorHAnsi"/>
          <w:color w:val="FF0000"/>
          <w:sz w:val="24"/>
          <w:szCs w:val="24"/>
        </w:rPr>
        <w:t xml:space="preserve">(#1 </w:t>
      </w:r>
      <w:r w:rsidR="00F962C5">
        <w:rPr>
          <w:rFonts w:eastAsia="Calibri" w:cstheme="minorHAnsi"/>
          <w:color w:val="FF0000"/>
          <w:sz w:val="24"/>
          <w:szCs w:val="24"/>
        </w:rPr>
        <w:t xml:space="preserve">Bystander and </w:t>
      </w:r>
      <w:r w:rsidR="00F962C5" w:rsidRPr="001635E0">
        <w:rPr>
          <w:rFonts w:eastAsia="Calibri" w:cstheme="minorHAnsi"/>
          <w:b/>
          <w:bCs/>
          <w:color w:val="FF0000"/>
          <w:sz w:val="24"/>
          <w:szCs w:val="24"/>
          <w:u w:val="single"/>
        </w:rPr>
        <w:t>#2 Upstander</w:t>
      </w:r>
      <w:r w:rsidRPr="00513F63">
        <w:rPr>
          <w:rFonts w:eastAsia="Calibri" w:cstheme="minorHAnsi"/>
          <w:color w:val="FF0000"/>
          <w:sz w:val="24"/>
          <w:szCs w:val="24"/>
        </w:rPr>
        <w:t xml:space="preserve">: </w:t>
      </w:r>
      <w:r w:rsidR="00993B0E">
        <w:rPr>
          <w:rFonts w:eastAsia="Calibri" w:cstheme="minorHAnsi"/>
          <w:color w:val="FF0000"/>
          <w:sz w:val="24"/>
          <w:szCs w:val="24"/>
        </w:rPr>
        <w:t>An upstander would report a crime to help the victim. R</w:t>
      </w:r>
      <w:r w:rsidRPr="00513F63">
        <w:rPr>
          <w:rFonts w:eastAsia="Calibri" w:cstheme="minorHAnsi"/>
          <w:color w:val="FF0000"/>
          <w:sz w:val="24"/>
          <w:szCs w:val="24"/>
        </w:rPr>
        <w:t>eport</w:t>
      </w:r>
      <w:r w:rsidR="00F962C5">
        <w:rPr>
          <w:rFonts w:eastAsia="Calibri" w:cstheme="minorHAnsi"/>
          <w:color w:val="FF0000"/>
          <w:sz w:val="24"/>
          <w:szCs w:val="24"/>
        </w:rPr>
        <w:t xml:space="preserve">s can be made </w:t>
      </w:r>
      <w:r w:rsidR="00513F63" w:rsidRPr="00513F63">
        <w:rPr>
          <w:rFonts w:eastAsia="Calibri" w:cstheme="minorHAnsi"/>
          <w:color w:val="FF0000"/>
          <w:sz w:val="24"/>
          <w:szCs w:val="24"/>
        </w:rPr>
        <w:t xml:space="preserve">anonymously, that means the </w:t>
      </w:r>
      <w:r w:rsidR="00F962C5">
        <w:rPr>
          <w:rFonts w:eastAsia="Calibri" w:cstheme="minorHAnsi"/>
          <w:color w:val="FF0000"/>
          <w:sz w:val="24"/>
          <w:szCs w:val="24"/>
        </w:rPr>
        <w:t xml:space="preserve">adult </w:t>
      </w:r>
      <w:r w:rsidR="00513F63" w:rsidRPr="00513F63">
        <w:rPr>
          <w:rFonts w:eastAsia="Calibri" w:cstheme="minorHAnsi"/>
          <w:color w:val="FF0000"/>
          <w:sz w:val="24"/>
          <w:szCs w:val="24"/>
        </w:rPr>
        <w:t xml:space="preserve">will not say who told; stealing is against school rules and causes others to be afraid, upset that their property is gone; by </w:t>
      </w:r>
      <w:r w:rsidR="00F962C5">
        <w:rPr>
          <w:rFonts w:eastAsia="Calibri" w:cstheme="minorHAnsi"/>
          <w:color w:val="FF0000"/>
          <w:sz w:val="24"/>
          <w:szCs w:val="24"/>
        </w:rPr>
        <w:t>reporting</w:t>
      </w:r>
      <w:r w:rsidR="00513F63" w:rsidRPr="00513F63">
        <w:rPr>
          <w:rFonts w:eastAsia="Calibri" w:cstheme="minorHAnsi"/>
          <w:color w:val="FF0000"/>
          <w:sz w:val="24"/>
          <w:szCs w:val="24"/>
        </w:rPr>
        <w:t xml:space="preserve"> they may get their property back and the stealing may stop)</w:t>
      </w:r>
    </w:p>
    <w:p w14:paraId="4B748CC3" w14:textId="3168582C" w:rsidR="00513F63" w:rsidRPr="003F0040" w:rsidRDefault="00513F63" w:rsidP="00BE1DE0">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The teacher allows students to choose a partner for reading time. The new student in class does not know anyone yet and no one picks her to be a partner with them. You already chose a partner but decide to ask the new student to join you and your partner </w:t>
      </w:r>
      <w:r w:rsidR="00F962C5">
        <w:rPr>
          <w:rFonts w:eastAsia="Calibri" w:cstheme="minorHAnsi"/>
          <w:sz w:val="24"/>
          <w:szCs w:val="24"/>
        </w:rPr>
        <w:t>too.</w:t>
      </w:r>
      <w:r w:rsidR="00F962C5" w:rsidRPr="00F962C5">
        <w:rPr>
          <w:rFonts w:eastAsia="Calibri" w:cstheme="minorHAnsi"/>
          <w:color w:val="FF0000"/>
          <w:sz w:val="24"/>
          <w:szCs w:val="24"/>
        </w:rPr>
        <w:t xml:space="preserve"> (#1 Bystander</w:t>
      </w:r>
      <w:r w:rsidR="00F962C5">
        <w:rPr>
          <w:rFonts w:eastAsia="Calibri" w:cstheme="minorHAnsi"/>
          <w:color w:val="FF0000"/>
          <w:sz w:val="24"/>
          <w:szCs w:val="24"/>
        </w:rPr>
        <w:t xml:space="preserve"> and </w:t>
      </w:r>
      <w:r w:rsidR="00F962C5" w:rsidRPr="001635E0">
        <w:rPr>
          <w:rFonts w:eastAsia="Calibri" w:cstheme="minorHAnsi"/>
          <w:b/>
          <w:bCs/>
          <w:color w:val="FF0000"/>
          <w:sz w:val="24"/>
          <w:szCs w:val="24"/>
          <w:u w:val="single"/>
        </w:rPr>
        <w:t>#2 Upstander</w:t>
      </w:r>
      <w:r w:rsidR="00F962C5">
        <w:rPr>
          <w:rFonts w:eastAsia="Calibri" w:cstheme="minorHAnsi"/>
          <w:b/>
          <w:bCs/>
          <w:color w:val="FF0000"/>
          <w:sz w:val="24"/>
          <w:szCs w:val="24"/>
        </w:rPr>
        <w:t xml:space="preserve">: </w:t>
      </w:r>
      <w:r w:rsidR="00F962C5" w:rsidRPr="00F962C5">
        <w:rPr>
          <w:rFonts w:eastAsia="Calibri" w:cstheme="minorHAnsi"/>
          <w:color w:val="FF0000"/>
          <w:sz w:val="24"/>
          <w:szCs w:val="24"/>
        </w:rPr>
        <w:t>I</w:t>
      </w:r>
      <w:r w:rsidRPr="00993B0E">
        <w:rPr>
          <w:rFonts w:eastAsia="Calibri" w:cstheme="minorHAnsi"/>
          <w:color w:val="FF0000"/>
          <w:sz w:val="24"/>
          <w:szCs w:val="24"/>
        </w:rPr>
        <w:t>t takes a while for new students to make friends, partnering with her is a great way to get to know her better)</w:t>
      </w:r>
    </w:p>
    <w:p w14:paraId="291B21C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10EB6939"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663717D5" w14:textId="58278BB7" w:rsidR="0052069C" w:rsidRDefault="0052069C"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sidRPr="0052069C">
        <w:rPr>
          <w:rFonts w:eastAsia="Calibri" w:cstheme="minorHAnsi"/>
          <w:sz w:val="24"/>
          <w:szCs w:val="24"/>
        </w:rPr>
        <w:t xml:space="preserve">Display the </w:t>
      </w:r>
      <w:r w:rsidRPr="00A660CF">
        <w:rPr>
          <w:rFonts w:eastAsia="Calibri" w:cstheme="minorHAnsi"/>
          <w:b/>
          <w:bCs/>
          <w:sz w:val="24"/>
          <w:szCs w:val="24"/>
        </w:rPr>
        <w:t>Matching Activity Sheet</w:t>
      </w:r>
      <w:r>
        <w:rPr>
          <w:rFonts w:eastAsia="Calibri" w:cstheme="minorHAnsi"/>
          <w:sz w:val="24"/>
          <w:szCs w:val="24"/>
        </w:rPr>
        <w:t xml:space="preserve"> pg. </w:t>
      </w:r>
      <w:r w:rsidR="00AF20FF">
        <w:rPr>
          <w:rFonts w:eastAsia="Calibri" w:cstheme="minorHAnsi"/>
          <w:sz w:val="24"/>
          <w:szCs w:val="24"/>
        </w:rPr>
        <w:t>4</w:t>
      </w:r>
      <w:r>
        <w:rPr>
          <w:rFonts w:eastAsia="Calibri" w:cstheme="minorHAnsi"/>
          <w:sz w:val="24"/>
          <w:szCs w:val="24"/>
        </w:rPr>
        <w:t xml:space="preserve"> on your screen. Explain how to match the words in the center wit</w:t>
      </w:r>
      <w:r w:rsidR="00A660CF">
        <w:rPr>
          <w:rFonts w:eastAsia="Calibri" w:cstheme="minorHAnsi"/>
          <w:sz w:val="24"/>
          <w:szCs w:val="24"/>
        </w:rPr>
        <w:t>h</w:t>
      </w:r>
      <w:r>
        <w:rPr>
          <w:rFonts w:eastAsia="Calibri" w:cstheme="minorHAnsi"/>
          <w:sz w:val="24"/>
          <w:szCs w:val="24"/>
        </w:rPr>
        <w:t xml:space="preserve"> the examples on the side. Choose either option #1 or #2.</w:t>
      </w:r>
    </w:p>
    <w:p w14:paraId="1315B105" w14:textId="77777777" w:rsidR="0052069C" w:rsidRPr="0052069C" w:rsidRDefault="0052069C" w:rsidP="0052069C">
      <w:pPr>
        <w:widowControl w:val="0"/>
        <w:autoSpaceDE w:val="0"/>
        <w:autoSpaceDN w:val="0"/>
        <w:adjustRightInd w:val="0"/>
        <w:spacing w:after="0" w:line="240" w:lineRule="auto"/>
        <w:rPr>
          <w:rFonts w:eastAsia="Calibri" w:cstheme="minorHAnsi"/>
          <w:b/>
          <w:bCs/>
          <w:sz w:val="24"/>
          <w:szCs w:val="24"/>
        </w:rPr>
      </w:pPr>
      <w:r w:rsidRPr="0052069C">
        <w:rPr>
          <w:rFonts w:eastAsia="Calibri" w:cstheme="minorHAnsi"/>
          <w:b/>
          <w:bCs/>
          <w:sz w:val="24"/>
          <w:szCs w:val="24"/>
        </w:rPr>
        <w:t>Option 1:</w:t>
      </w:r>
    </w:p>
    <w:p w14:paraId="357FEC76" w14:textId="77777777" w:rsidR="00A660CF" w:rsidRDefault="0052069C" w:rsidP="00A660CF">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t>Provide the link for parents to print.</w:t>
      </w:r>
    </w:p>
    <w:p w14:paraId="32305D57" w14:textId="5C2DCAD5" w:rsidR="006349C5" w:rsidRDefault="0052069C" w:rsidP="00A660CF">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t xml:space="preserve">Instruct students to work independently for </w:t>
      </w:r>
      <w:r w:rsidR="00A660CF">
        <w:rPr>
          <w:rFonts w:eastAsia="Calibri" w:cstheme="minorHAnsi"/>
          <w:sz w:val="24"/>
          <w:szCs w:val="24"/>
        </w:rPr>
        <w:t>7</w:t>
      </w:r>
      <w:r w:rsidRPr="00A660CF">
        <w:rPr>
          <w:rFonts w:eastAsia="Calibri" w:cstheme="minorHAnsi"/>
          <w:sz w:val="24"/>
          <w:szCs w:val="24"/>
        </w:rPr>
        <w:t xml:space="preserve"> minutes.</w:t>
      </w:r>
    </w:p>
    <w:p w14:paraId="6F6475A9" w14:textId="31A79D9B" w:rsidR="00A660CF" w:rsidRPr="00A660CF" w:rsidRDefault="00A660CF" w:rsidP="00A660CF">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volunteers to share one answer.</w:t>
      </w:r>
    </w:p>
    <w:p w14:paraId="616729E5" w14:textId="4DBF1B58" w:rsidR="0052069C" w:rsidRDefault="0052069C" w:rsidP="0052069C">
      <w:pPr>
        <w:widowControl w:val="0"/>
        <w:autoSpaceDE w:val="0"/>
        <w:autoSpaceDN w:val="0"/>
        <w:adjustRightInd w:val="0"/>
        <w:spacing w:after="0" w:line="240" w:lineRule="auto"/>
        <w:rPr>
          <w:rFonts w:eastAsia="Calibri" w:cstheme="minorHAnsi"/>
          <w:sz w:val="24"/>
          <w:szCs w:val="24"/>
        </w:rPr>
      </w:pPr>
    </w:p>
    <w:p w14:paraId="3788E10D" w14:textId="3035710F" w:rsidR="0052069C" w:rsidRPr="0052069C" w:rsidRDefault="0052069C" w:rsidP="0052069C">
      <w:pPr>
        <w:widowControl w:val="0"/>
        <w:autoSpaceDE w:val="0"/>
        <w:autoSpaceDN w:val="0"/>
        <w:adjustRightInd w:val="0"/>
        <w:spacing w:after="0" w:line="240" w:lineRule="auto"/>
        <w:rPr>
          <w:rFonts w:eastAsia="Calibri" w:cstheme="minorHAnsi"/>
          <w:b/>
          <w:bCs/>
          <w:sz w:val="24"/>
          <w:szCs w:val="24"/>
        </w:rPr>
      </w:pPr>
      <w:r w:rsidRPr="0052069C">
        <w:rPr>
          <w:rFonts w:eastAsia="Calibri" w:cstheme="minorHAnsi"/>
          <w:b/>
          <w:bCs/>
          <w:sz w:val="24"/>
          <w:szCs w:val="24"/>
        </w:rPr>
        <w:t>Option #2:</w:t>
      </w:r>
    </w:p>
    <w:p w14:paraId="3B66BE5F" w14:textId="77777777" w:rsidR="00A660CF" w:rsidRDefault="0052069C" w:rsidP="00A660CF">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lastRenderedPageBreak/>
        <w:t>Display the Matching Activity sheet on your screen, read the first word in the center list, then indicate two different choices from the examples on the side</w:t>
      </w:r>
      <w:r w:rsidR="00A660CF" w:rsidRPr="00A660CF">
        <w:rPr>
          <w:rFonts w:eastAsia="Calibri" w:cstheme="minorHAnsi"/>
          <w:sz w:val="24"/>
          <w:szCs w:val="24"/>
        </w:rPr>
        <w:t xml:space="preserve">, reading the captions too. </w:t>
      </w:r>
    </w:p>
    <w:p w14:paraId="35B40212" w14:textId="77777777" w:rsidR="00A660CF" w:rsidRDefault="00A660CF" w:rsidP="00A660CF">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t>R</w:t>
      </w:r>
      <w:r w:rsidR="0052069C" w:rsidRPr="00A660CF">
        <w:rPr>
          <w:rFonts w:eastAsia="Calibri" w:cstheme="minorHAnsi"/>
          <w:sz w:val="24"/>
          <w:szCs w:val="24"/>
        </w:rPr>
        <w:t>efer to the choices as #1 or #2</w:t>
      </w:r>
      <w:r w:rsidRPr="00A660CF">
        <w:rPr>
          <w:rFonts w:eastAsia="Calibri" w:cstheme="minorHAnsi"/>
          <w:sz w:val="24"/>
          <w:szCs w:val="24"/>
        </w:rPr>
        <w:t xml:space="preserve"> with one of those choices being the correct choice. </w:t>
      </w:r>
    </w:p>
    <w:p w14:paraId="64962A4D" w14:textId="77777777" w:rsidR="00A660CF" w:rsidRDefault="00A660CF" w:rsidP="00A660CF">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t>Instruct students to use the same motions f</w:t>
      </w:r>
      <w:r>
        <w:rPr>
          <w:rFonts w:eastAsia="Calibri" w:cstheme="minorHAnsi"/>
          <w:sz w:val="24"/>
          <w:szCs w:val="24"/>
        </w:rPr>
        <w:t>ro</w:t>
      </w:r>
      <w:r w:rsidRPr="00A660CF">
        <w:rPr>
          <w:rFonts w:eastAsia="Calibri" w:cstheme="minorHAnsi"/>
          <w:sz w:val="24"/>
          <w:szCs w:val="24"/>
        </w:rPr>
        <w:t xml:space="preserve">m Step 3 to indicate their choice. </w:t>
      </w:r>
    </w:p>
    <w:p w14:paraId="0D3F289D" w14:textId="0D23559B" w:rsidR="0052069C" w:rsidRDefault="00A660CF" w:rsidP="00A660CF">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A660CF">
        <w:rPr>
          <w:rFonts w:eastAsia="Calibri" w:cstheme="minorHAnsi"/>
          <w:sz w:val="24"/>
          <w:szCs w:val="24"/>
        </w:rPr>
        <w:t xml:space="preserve">Reveal the correct response by drawing a line from the word to the correct example. </w:t>
      </w:r>
      <w:r w:rsidR="00AF20FF" w:rsidRPr="00AF20FF">
        <w:rPr>
          <w:rFonts w:eastAsia="Calibri" w:cstheme="minorHAnsi"/>
          <w:b/>
          <w:bCs/>
          <w:sz w:val="24"/>
          <w:szCs w:val="24"/>
        </w:rPr>
        <w:t>See Matching Key</w:t>
      </w:r>
      <w:r w:rsidR="00AF20FF">
        <w:rPr>
          <w:rFonts w:eastAsia="Calibri" w:cstheme="minorHAnsi"/>
          <w:sz w:val="24"/>
          <w:szCs w:val="24"/>
        </w:rPr>
        <w:t xml:space="preserve"> pg. 5</w:t>
      </w:r>
    </w:p>
    <w:p w14:paraId="40F31398" w14:textId="77777777" w:rsidR="00A660CF" w:rsidRPr="00A660CF" w:rsidRDefault="00A660CF" w:rsidP="00A660CF">
      <w:pPr>
        <w:pStyle w:val="ListParagraph"/>
        <w:widowControl w:val="0"/>
        <w:autoSpaceDE w:val="0"/>
        <w:autoSpaceDN w:val="0"/>
        <w:adjustRightInd w:val="0"/>
        <w:spacing w:after="0" w:line="240" w:lineRule="auto"/>
        <w:ind w:left="1080"/>
        <w:rPr>
          <w:rFonts w:eastAsia="Calibri" w:cstheme="minorHAnsi"/>
          <w:sz w:val="24"/>
          <w:szCs w:val="24"/>
        </w:rPr>
      </w:pPr>
    </w:p>
    <w:p w14:paraId="7EB1B6AC" w14:textId="1DD66757" w:rsidR="0052069C" w:rsidRDefault="00A660CF"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display the </w:t>
      </w:r>
      <w:r w:rsidRPr="00A660CF">
        <w:rPr>
          <w:rFonts w:eastAsia="Calibri" w:cstheme="minorHAnsi"/>
          <w:b/>
          <w:bCs/>
          <w:sz w:val="24"/>
          <w:szCs w:val="24"/>
        </w:rPr>
        <w:t>Writing Activity Sheet</w:t>
      </w:r>
      <w:r>
        <w:rPr>
          <w:rFonts w:eastAsia="Calibri" w:cstheme="minorHAnsi"/>
          <w:b/>
          <w:bCs/>
          <w:sz w:val="24"/>
          <w:szCs w:val="24"/>
        </w:rPr>
        <w:t xml:space="preserve"> </w:t>
      </w:r>
      <w:r>
        <w:rPr>
          <w:rFonts w:eastAsia="Calibri" w:cstheme="minorHAnsi"/>
          <w:sz w:val="24"/>
          <w:szCs w:val="24"/>
        </w:rPr>
        <w:t>pg.</w:t>
      </w:r>
      <w:r w:rsidR="00AF20FF">
        <w:rPr>
          <w:rFonts w:eastAsia="Calibri" w:cstheme="minorHAnsi"/>
          <w:sz w:val="24"/>
          <w:szCs w:val="24"/>
        </w:rPr>
        <w:t xml:space="preserve"> 6</w:t>
      </w:r>
      <w:r>
        <w:rPr>
          <w:rFonts w:eastAsia="Calibri" w:cstheme="minorHAnsi"/>
          <w:sz w:val="24"/>
          <w:szCs w:val="24"/>
        </w:rPr>
        <w:t xml:space="preserve"> on </w:t>
      </w:r>
      <w:r w:rsidR="00AF20FF">
        <w:rPr>
          <w:rFonts w:eastAsia="Calibri" w:cstheme="minorHAnsi"/>
          <w:sz w:val="24"/>
          <w:szCs w:val="24"/>
        </w:rPr>
        <w:t>your</w:t>
      </w:r>
      <w:r>
        <w:rPr>
          <w:rFonts w:eastAsia="Calibri" w:cstheme="minorHAnsi"/>
          <w:sz w:val="24"/>
          <w:szCs w:val="24"/>
        </w:rPr>
        <w:t xml:space="preserve"> screen. Explain how to trace the letters and then write the word on their own next to the traced letters.</w:t>
      </w:r>
    </w:p>
    <w:p w14:paraId="568A6BDC" w14:textId="67A096D7" w:rsidR="00A660CF" w:rsidRDefault="00A660CF"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link for parents to download. Students can work independently for 5 minutes, or students may copy the words on their own paper or word document. (Students who are able, may want to </w:t>
      </w:r>
      <w:r w:rsidR="00993B0E">
        <w:rPr>
          <w:rFonts w:eastAsia="Calibri" w:cstheme="minorHAnsi"/>
          <w:sz w:val="24"/>
          <w:szCs w:val="24"/>
        </w:rPr>
        <w:t>also use t</w:t>
      </w:r>
      <w:r>
        <w:rPr>
          <w:rFonts w:eastAsia="Calibri" w:cstheme="minorHAnsi"/>
          <w:sz w:val="24"/>
          <w:szCs w:val="24"/>
        </w:rPr>
        <w:t>he words in a sentence</w:t>
      </w:r>
      <w:r w:rsidR="00993B0E">
        <w:rPr>
          <w:rFonts w:eastAsia="Calibri" w:cstheme="minorHAnsi"/>
          <w:sz w:val="24"/>
          <w:szCs w:val="24"/>
        </w:rPr>
        <w:t>.</w:t>
      </w:r>
      <w:r w:rsidR="00F962C5">
        <w:rPr>
          <w:rFonts w:eastAsia="Calibri" w:cstheme="minorHAnsi"/>
          <w:sz w:val="24"/>
          <w:szCs w:val="24"/>
        </w:rPr>
        <w:t xml:space="preserve"> Call on students to share their sentences.</w:t>
      </w:r>
      <w:r w:rsidR="00993B0E">
        <w:rPr>
          <w:rFonts w:eastAsia="Calibri" w:cstheme="minorHAnsi"/>
          <w:sz w:val="24"/>
          <w:szCs w:val="24"/>
        </w:rPr>
        <w:t>)</w:t>
      </w:r>
    </w:p>
    <w:p w14:paraId="16C7957E" w14:textId="27110241" w:rsidR="00C31387" w:rsidRDefault="00C31387" w:rsidP="0052069C">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instruct students to think of a way they could be an upstander. Call on volunteers to share with the class.</w:t>
      </w:r>
    </w:p>
    <w:p w14:paraId="48A8DC4E"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21B9249" w14:textId="048EEC75"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A11EACA" w14:textId="5283E149" w:rsidR="00C31387" w:rsidRDefault="00C31387" w:rsidP="00C31387">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Ask student</w:t>
      </w:r>
      <w:r w:rsidR="006251FD">
        <w:rPr>
          <w:rFonts w:eastAsia="Calibri" w:cstheme="minorHAnsi"/>
          <w:sz w:val="24"/>
          <w:szCs w:val="24"/>
        </w:rPr>
        <w:t>s</w:t>
      </w:r>
      <w:r>
        <w:rPr>
          <w:rFonts w:eastAsia="Calibri" w:cstheme="minorHAnsi"/>
          <w:sz w:val="24"/>
          <w:szCs w:val="24"/>
        </w:rPr>
        <w:t xml:space="preserve"> to show on their faces </w:t>
      </w:r>
      <w:r w:rsidR="00DA4CAD">
        <w:rPr>
          <w:rFonts w:eastAsia="Calibri" w:cstheme="minorHAnsi"/>
          <w:sz w:val="24"/>
          <w:szCs w:val="24"/>
        </w:rPr>
        <w:t>the</w:t>
      </w:r>
      <w:r>
        <w:rPr>
          <w:rFonts w:eastAsia="Calibri" w:cstheme="minorHAnsi"/>
          <w:sz w:val="24"/>
          <w:szCs w:val="24"/>
        </w:rPr>
        <w:t xml:space="preserve"> way they may feel if someone acts in an upstanding way towards them. Students may also draw a face expressing the emotion and sharing the picture on screen.</w:t>
      </w:r>
    </w:p>
    <w:p w14:paraId="2B766B9A" w14:textId="006D4C15" w:rsidR="00C31387" w:rsidRDefault="00C31387">
      <w:pPr>
        <w:rPr>
          <w:rFonts w:eastAsia="Calibri" w:cstheme="minorHAnsi"/>
          <w:sz w:val="24"/>
          <w:szCs w:val="24"/>
        </w:rPr>
      </w:pPr>
      <w:r>
        <w:rPr>
          <w:rFonts w:eastAsia="Calibri" w:cstheme="minorHAnsi"/>
          <w:sz w:val="24"/>
          <w:szCs w:val="24"/>
        </w:rPr>
        <w:br w:type="page"/>
      </w:r>
    </w:p>
    <w:p w14:paraId="1B422BC2" w14:textId="77777777" w:rsidR="00C31387" w:rsidRPr="00DC7F18" w:rsidRDefault="00C31387" w:rsidP="00C31387">
      <w:pPr>
        <w:jc w:val="center"/>
        <w:rPr>
          <w:sz w:val="24"/>
          <w:szCs w:val="24"/>
        </w:rPr>
      </w:pPr>
      <w:r w:rsidRPr="00DC7F18">
        <w:rPr>
          <w:rFonts w:cs="Tahoma"/>
          <w:b/>
          <w:noProof/>
          <w:sz w:val="24"/>
          <w:szCs w:val="24"/>
        </w:rPr>
        <w:lastRenderedPageBreak/>
        <w:drawing>
          <wp:inline distT="0" distB="0" distL="0" distR="0" wp14:anchorId="0A0657B5" wp14:editId="305F6F0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9560AE" w14:textId="77777777" w:rsidR="00C31387" w:rsidRPr="00FC36B0" w:rsidRDefault="00C31387" w:rsidP="00C3138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1AADDB0" w14:textId="77777777" w:rsidR="00C31387" w:rsidRPr="00DC7F18" w:rsidRDefault="00C31387" w:rsidP="00C31387">
      <w:pPr>
        <w:spacing w:after="0" w:line="240" w:lineRule="auto"/>
        <w:jc w:val="center"/>
        <w:rPr>
          <w:rFonts w:eastAsia="Calibri" w:cs="Calibri"/>
          <w:b/>
          <w:bCs/>
          <w:sz w:val="24"/>
          <w:szCs w:val="24"/>
          <w:u w:val="single"/>
        </w:rPr>
      </w:pPr>
    </w:p>
    <w:p w14:paraId="130760B0" w14:textId="77777777" w:rsidR="00C31387" w:rsidRPr="00441985" w:rsidRDefault="00C31387" w:rsidP="00C3138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1D14F8D0" w14:textId="77777777" w:rsidR="00C31387" w:rsidRPr="00441985" w:rsidRDefault="00C31387" w:rsidP="00C3138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6BB567B1" w14:textId="77777777" w:rsidR="003A5559" w:rsidRDefault="003A5559"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r w:rsidRPr="00441985">
        <w:rPr>
          <w:rFonts w:eastAsia="Calibri" w:cstheme="minorHAnsi"/>
          <w:b/>
          <w:bCs/>
          <w:sz w:val="24"/>
          <w:szCs w:val="24"/>
        </w:rPr>
        <w:t xml:space="preserve"> </w:t>
      </w:r>
    </w:p>
    <w:p w14:paraId="550E8A35" w14:textId="639BD132" w:rsidR="00AF20FF" w:rsidRDefault="00AF20FF"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Matching Activity Sheet</w:t>
      </w:r>
    </w:p>
    <w:p w14:paraId="6CAEB4AA" w14:textId="2C678217" w:rsidR="00AF20FF" w:rsidRPr="00DC7F18" w:rsidRDefault="00A602FA" w:rsidP="00AF20FF">
      <w:pPr>
        <w:jc w:val="center"/>
        <w:rPr>
          <w:sz w:val="24"/>
          <w:szCs w:val="24"/>
        </w:rPr>
      </w:pPr>
      <w:r w:rsidRPr="00A602FA">
        <w:rPr>
          <w:noProof/>
        </w:rPr>
        <w:drawing>
          <wp:inline distT="0" distB="0" distL="0" distR="0" wp14:anchorId="19F66FDE" wp14:editId="1999DF60">
            <wp:extent cx="6410325" cy="6562725"/>
            <wp:effectExtent l="0" t="0" r="9525" b="9525"/>
            <wp:docPr id="4" name="Picture 4"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imeline&#10;&#10;Description automatically generated"/>
                    <pic:cNvPicPr/>
                  </pic:nvPicPr>
                  <pic:blipFill>
                    <a:blip r:embed="rId9"/>
                    <a:stretch>
                      <a:fillRect/>
                    </a:stretch>
                  </pic:blipFill>
                  <pic:spPr>
                    <a:xfrm>
                      <a:off x="0" y="0"/>
                      <a:ext cx="6417518" cy="6570089"/>
                    </a:xfrm>
                    <a:prstGeom prst="rect">
                      <a:avLst/>
                    </a:prstGeom>
                  </pic:spPr>
                </pic:pic>
              </a:graphicData>
            </a:graphic>
          </wp:inline>
        </w:drawing>
      </w:r>
      <w:r w:rsidR="00AF20FF">
        <w:rPr>
          <w:rFonts w:eastAsia="Calibri" w:cstheme="minorHAnsi"/>
          <w:b/>
          <w:bCs/>
          <w:sz w:val="24"/>
          <w:szCs w:val="24"/>
        </w:rPr>
        <w:br w:type="page"/>
      </w:r>
      <w:r w:rsidR="00AF20FF" w:rsidRPr="00DC7F18">
        <w:rPr>
          <w:rFonts w:cs="Tahoma"/>
          <w:b/>
          <w:noProof/>
          <w:sz w:val="24"/>
          <w:szCs w:val="24"/>
        </w:rPr>
        <w:lastRenderedPageBreak/>
        <w:drawing>
          <wp:inline distT="0" distB="0" distL="0" distR="0" wp14:anchorId="51C8D652" wp14:editId="20D2F1AA">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55DD11" w14:textId="77777777" w:rsidR="00AF20FF" w:rsidRPr="00FC36B0" w:rsidRDefault="00AF20FF" w:rsidP="00AF20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A0E79AA" w14:textId="77777777" w:rsidR="00AF20FF" w:rsidRPr="00DC7F18" w:rsidRDefault="00AF20FF" w:rsidP="00AF20FF">
      <w:pPr>
        <w:spacing w:after="0" w:line="240" w:lineRule="auto"/>
        <w:jc w:val="center"/>
        <w:rPr>
          <w:rFonts w:eastAsia="Calibri" w:cs="Calibri"/>
          <w:b/>
          <w:bCs/>
          <w:sz w:val="24"/>
          <w:szCs w:val="24"/>
          <w:u w:val="single"/>
        </w:rPr>
      </w:pPr>
    </w:p>
    <w:p w14:paraId="285E5A35" w14:textId="77777777" w:rsidR="00AF20FF" w:rsidRPr="00441985" w:rsidRDefault="00AF20FF" w:rsidP="00AF20F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46B768DD" w14:textId="77777777" w:rsidR="00AF20FF" w:rsidRPr="00441985" w:rsidRDefault="00AF20FF" w:rsidP="00AF20F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D31FB1D" w14:textId="717B4A5E" w:rsidR="003A5559" w:rsidRDefault="003A5559" w:rsidP="00AF20F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6EEA8121" w14:textId="2957ED29" w:rsidR="00AF20FF" w:rsidRDefault="00AF20FF" w:rsidP="00AF20F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Matching Key</w:t>
      </w:r>
    </w:p>
    <w:p w14:paraId="7A1D7594" w14:textId="05C57E59" w:rsidR="00AF20FF" w:rsidRPr="00DC7F18" w:rsidRDefault="0021680B" w:rsidP="003A5559">
      <w:pPr>
        <w:jc w:val="center"/>
        <w:rPr>
          <w:sz w:val="24"/>
          <w:szCs w:val="24"/>
        </w:rPr>
      </w:pPr>
      <w:r>
        <w:rPr>
          <w:noProof/>
        </w:rPr>
        <w:drawing>
          <wp:inline distT="0" distB="0" distL="0" distR="0" wp14:anchorId="43F8BBF9" wp14:editId="5084C092">
            <wp:extent cx="5390951" cy="6371590"/>
            <wp:effectExtent l="0" t="0" r="635" b="0"/>
            <wp:docPr id="11" name="Picture 1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imeline&#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4929" cy="6376292"/>
                    </a:xfrm>
                    <a:prstGeom prst="rect">
                      <a:avLst/>
                    </a:prstGeom>
                    <a:noFill/>
                    <a:ln>
                      <a:noFill/>
                    </a:ln>
                  </pic:spPr>
                </pic:pic>
              </a:graphicData>
            </a:graphic>
          </wp:inline>
        </w:drawing>
      </w:r>
      <w:r w:rsidR="00AF20FF">
        <w:rPr>
          <w:rFonts w:eastAsia="Calibri" w:cstheme="minorHAnsi"/>
          <w:b/>
          <w:bCs/>
          <w:sz w:val="24"/>
          <w:szCs w:val="24"/>
        </w:rPr>
        <w:br w:type="page"/>
      </w:r>
      <w:r w:rsidR="00AF20FF" w:rsidRPr="00DC7F18">
        <w:rPr>
          <w:rFonts w:cs="Tahoma"/>
          <w:b/>
          <w:noProof/>
          <w:sz w:val="24"/>
          <w:szCs w:val="24"/>
        </w:rPr>
        <w:lastRenderedPageBreak/>
        <w:drawing>
          <wp:inline distT="0" distB="0" distL="0" distR="0" wp14:anchorId="5C19EC4E" wp14:editId="698B65A5">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34A11B" w14:textId="77777777" w:rsidR="00AF20FF" w:rsidRPr="00FC36B0" w:rsidRDefault="00AF20FF" w:rsidP="00AF20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91569D8" w14:textId="77777777" w:rsidR="00AF20FF" w:rsidRPr="00DC7F18" w:rsidRDefault="00AF20FF" w:rsidP="00AF20FF">
      <w:pPr>
        <w:spacing w:after="0" w:line="240" w:lineRule="auto"/>
        <w:jc w:val="center"/>
        <w:rPr>
          <w:rFonts w:eastAsia="Calibri" w:cs="Calibri"/>
          <w:b/>
          <w:bCs/>
          <w:sz w:val="24"/>
          <w:szCs w:val="24"/>
          <w:u w:val="single"/>
        </w:rPr>
      </w:pPr>
    </w:p>
    <w:p w14:paraId="658A3F8F" w14:textId="77777777" w:rsidR="00AF20FF" w:rsidRPr="00441985" w:rsidRDefault="00AF20FF" w:rsidP="00AF20F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03B544B8" w14:textId="77777777" w:rsidR="00AF20FF" w:rsidRPr="00441985" w:rsidRDefault="00AF20FF" w:rsidP="00AF20F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F47D419" w14:textId="039BF293" w:rsidR="003A5559" w:rsidRDefault="003A5559"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3EC5FF21" w14:textId="4EC6E4E4" w:rsidR="00347BDB" w:rsidRDefault="00AF20FF"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Writing Activity Sheet</w:t>
      </w:r>
    </w:p>
    <w:p w14:paraId="30029AA6" w14:textId="56F56C45" w:rsidR="00AF20FF" w:rsidRDefault="008E2837" w:rsidP="00C31387">
      <w:pPr>
        <w:widowControl w:val="0"/>
        <w:autoSpaceDE w:val="0"/>
        <w:autoSpaceDN w:val="0"/>
        <w:adjustRightInd w:val="0"/>
        <w:spacing w:after="0" w:line="240" w:lineRule="auto"/>
        <w:ind w:left="1710" w:hanging="1710"/>
        <w:jc w:val="center"/>
        <w:rPr>
          <w:rFonts w:eastAsia="Calibri" w:cstheme="minorHAnsi"/>
          <w:b/>
          <w:bCs/>
          <w:sz w:val="24"/>
          <w:szCs w:val="24"/>
        </w:rPr>
      </w:pPr>
      <w:r>
        <w:rPr>
          <w:noProof/>
        </w:rPr>
        <w:drawing>
          <wp:inline distT="0" distB="0" distL="0" distR="0" wp14:anchorId="67DC068C" wp14:editId="6FCFEFDC">
            <wp:extent cx="5438775" cy="6553200"/>
            <wp:effectExtent l="0" t="0" r="9525" b="0"/>
            <wp:docPr id="12" name="Picture 1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able&#10;&#10;Description automatically generated"/>
                    <pic:cNvPicPr/>
                  </pic:nvPicPr>
                  <pic:blipFill>
                    <a:blip r:embed="rId11"/>
                    <a:stretch>
                      <a:fillRect/>
                    </a:stretch>
                  </pic:blipFill>
                  <pic:spPr>
                    <a:xfrm>
                      <a:off x="0" y="0"/>
                      <a:ext cx="5438775" cy="6553200"/>
                    </a:xfrm>
                    <a:prstGeom prst="rect">
                      <a:avLst/>
                    </a:prstGeom>
                  </pic:spPr>
                </pic:pic>
              </a:graphicData>
            </a:graphic>
          </wp:inline>
        </w:drawing>
      </w:r>
    </w:p>
    <w:p w14:paraId="0F2E9F03" w14:textId="77777777" w:rsidR="00715B50" w:rsidRPr="00DC7F18" w:rsidRDefault="00715B50" w:rsidP="00715B50">
      <w:pPr>
        <w:jc w:val="center"/>
        <w:rPr>
          <w:sz w:val="24"/>
          <w:szCs w:val="24"/>
        </w:rPr>
      </w:pPr>
      <w:bookmarkStart w:id="3" w:name="_Hlk88816664"/>
      <w:r w:rsidRPr="00DC7F18">
        <w:rPr>
          <w:rFonts w:cs="Tahoma"/>
          <w:b/>
          <w:noProof/>
          <w:sz w:val="24"/>
          <w:szCs w:val="24"/>
        </w:rPr>
        <w:lastRenderedPageBreak/>
        <w:drawing>
          <wp:inline distT="0" distB="0" distL="0" distR="0" wp14:anchorId="74808EBA" wp14:editId="02F0629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96F1E3" w14:textId="77777777" w:rsidR="00715B50" w:rsidRPr="00FC36B0" w:rsidRDefault="00715B50" w:rsidP="00715B5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CA42FE" w14:textId="77777777" w:rsidR="00715B50" w:rsidRPr="00DC7F18" w:rsidRDefault="00715B50" w:rsidP="00715B50">
      <w:pPr>
        <w:spacing w:after="0" w:line="240" w:lineRule="auto"/>
        <w:jc w:val="center"/>
        <w:rPr>
          <w:rFonts w:eastAsia="Calibri" w:cs="Calibri"/>
          <w:b/>
          <w:bCs/>
          <w:sz w:val="24"/>
          <w:szCs w:val="24"/>
          <w:u w:val="single"/>
        </w:rPr>
      </w:pPr>
    </w:p>
    <w:p w14:paraId="7978E695" w14:textId="77777777" w:rsidR="00715B50" w:rsidRPr="00441985" w:rsidRDefault="00715B50" w:rsidP="00715B5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E32D9F1" w14:textId="77777777" w:rsidR="00715B50" w:rsidRPr="00441985" w:rsidRDefault="00715B50" w:rsidP="00715B5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0477AEB" w14:textId="3D0A8574" w:rsidR="00715B50" w:rsidRDefault="00715B50" w:rsidP="00715B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 Vocabulary Words Review</w:t>
      </w:r>
    </w:p>
    <w:p w14:paraId="4C04801E" w14:textId="77777777" w:rsidR="00715B50" w:rsidRPr="00715B50" w:rsidRDefault="00715B50" w:rsidP="00715B50">
      <w:pPr>
        <w:spacing w:after="0" w:line="240" w:lineRule="auto"/>
        <w:jc w:val="center"/>
        <w:rPr>
          <w:rFonts w:eastAsia="Calibri" w:cstheme="minorHAnsi"/>
          <w:b/>
          <w:sz w:val="24"/>
          <w:szCs w:val="24"/>
        </w:rPr>
      </w:pPr>
      <w:r w:rsidRPr="00715B50">
        <w:rPr>
          <w:rFonts w:eastAsia="Calibri" w:cstheme="minorHAnsi"/>
          <w:b/>
          <w:sz w:val="24"/>
          <w:szCs w:val="24"/>
        </w:rPr>
        <w:t>Correlations</w:t>
      </w:r>
    </w:p>
    <w:p w14:paraId="63B3D67D" w14:textId="77777777" w:rsidR="00715B50" w:rsidRDefault="00715B50" w:rsidP="00715B50">
      <w:pPr>
        <w:rPr>
          <w:b/>
          <w:bCs/>
        </w:rPr>
      </w:pPr>
    </w:p>
    <w:p w14:paraId="05386037" w14:textId="77777777" w:rsidR="00715B50" w:rsidRPr="003A6371" w:rsidRDefault="00715B50" w:rsidP="00715B50">
      <w:pPr>
        <w:spacing w:after="0" w:line="240" w:lineRule="auto"/>
        <w:rPr>
          <w:b/>
          <w:bCs/>
          <w:sz w:val="24"/>
          <w:szCs w:val="24"/>
        </w:rPr>
      </w:pPr>
      <w:r w:rsidRPr="003A6371">
        <w:rPr>
          <w:b/>
          <w:bCs/>
          <w:sz w:val="24"/>
          <w:szCs w:val="24"/>
        </w:rPr>
        <w:t>Social Studies/Civics Anchor Standards</w:t>
      </w:r>
    </w:p>
    <w:p w14:paraId="5ECFD98C" w14:textId="77777777" w:rsidR="00715B50" w:rsidRPr="003A6371" w:rsidRDefault="00715B50" w:rsidP="00715B50">
      <w:pPr>
        <w:numPr>
          <w:ilvl w:val="0"/>
          <w:numId w:val="20"/>
        </w:numPr>
        <w:spacing w:after="0" w:line="240" w:lineRule="auto"/>
        <w:rPr>
          <w:sz w:val="24"/>
          <w:szCs w:val="24"/>
        </w:rPr>
      </w:pPr>
      <w:r w:rsidRPr="003A6371">
        <w:rPr>
          <w:sz w:val="24"/>
          <w:szCs w:val="24"/>
        </w:rPr>
        <w:t>C2: Citizens have individual rights, roles, and responsibilities.</w:t>
      </w:r>
    </w:p>
    <w:p w14:paraId="66D9B935" w14:textId="77777777" w:rsidR="00715B50" w:rsidRPr="003A6371" w:rsidRDefault="00715B50" w:rsidP="00715B50">
      <w:pPr>
        <w:numPr>
          <w:ilvl w:val="0"/>
          <w:numId w:val="20"/>
        </w:numPr>
        <w:spacing w:after="0" w:line="240" w:lineRule="auto"/>
        <w:rPr>
          <w:sz w:val="24"/>
          <w:szCs w:val="24"/>
        </w:rPr>
      </w:pPr>
      <w:r w:rsidRPr="003A6371">
        <w:rPr>
          <w:sz w:val="24"/>
          <w:szCs w:val="24"/>
        </w:rPr>
        <w:t>C4: Process, rules, and laws direct how individuals are governed and how society addresses problems.</w:t>
      </w:r>
    </w:p>
    <w:p w14:paraId="49A30EEE" w14:textId="77777777" w:rsidR="00715B50" w:rsidRPr="003A6371" w:rsidRDefault="00715B50" w:rsidP="00715B50">
      <w:pPr>
        <w:spacing w:after="0" w:line="240" w:lineRule="auto"/>
        <w:rPr>
          <w:sz w:val="24"/>
          <w:szCs w:val="24"/>
        </w:rPr>
      </w:pPr>
    </w:p>
    <w:p w14:paraId="0F8090CA" w14:textId="77777777" w:rsidR="00715B50" w:rsidRPr="003A6371" w:rsidRDefault="00715B50" w:rsidP="00715B50">
      <w:pPr>
        <w:spacing w:after="0" w:line="240" w:lineRule="auto"/>
        <w:rPr>
          <w:b/>
          <w:bCs/>
          <w:sz w:val="24"/>
          <w:szCs w:val="24"/>
        </w:rPr>
      </w:pPr>
      <w:r w:rsidRPr="003A6371">
        <w:rPr>
          <w:b/>
          <w:bCs/>
          <w:sz w:val="24"/>
          <w:szCs w:val="24"/>
        </w:rPr>
        <w:t>Health Concept 2: Self Protection and Dealing with Conflict</w:t>
      </w:r>
    </w:p>
    <w:p w14:paraId="523F3E11" w14:textId="77777777" w:rsidR="00715B50" w:rsidRPr="003A6371" w:rsidRDefault="00715B50" w:rsidP="00715B50">
      <w:pPr>
        <w:numPr>
          <w:ilvl w:val="0"/>
          <w:numId w:val="22"/>
        </w:numPr>
        <w:spacing w:after="0" w:line="240" w:lineRule="auto"/>
        <w:rPr>
          <w:sz w:val="24"/>
          <w:szCs w:val="24"/>
        </w:rPr>
      </w:pPr>
      <w:r w:rsidRPr="003A6371">
        <w:rPr>
          <w:sz w:val="24"/>
          <w:szCs w:val="24"/>
        </w:rPr>
        <w:t>PreK-2 PO 1. Demonstrate ways to respond when in an unwanted, threatening, or dangerous situation</w:t>
      </w:r>
    </w:p>
    <w:p w14:paraId="5F3D0437" w14:textId="77777777" w:rsidR="00715B50" w:rsidRPr="003A6371" w:rsidRDefault="00715B50" w:rsidP="00715B50">
      <w:pPr>
        <w:numPr>
          <w:ilvl w:val="0"/>
          <w:numId w:val="22"/>
        </w:numPr>
        <w:spacing w:after="0" w:line="240" w:lineRule="auto"/>
        <w:rPr>
          <w:sz w:val="24"/>
          <w:szCs w:val="24"/>
        </w:rPr>
      </w:pPr>
      <w:r w:rsidRPr="003A6371">
        <w:rPr>
          <w:sz w:val="24"/>
          <w:szCs w:val="24"/>
        </w:rPr>
        <w:t>3-5 PO 1. Demonstrate nonviolent strategies to manage or resolve conflict</w:t>
      </w:r>
    </w:p>
    <w:p w14:paraId="42D79D5A" w14:textId="77777777" w:rsidR="00715B50" w:rsidRPr="003A6371" w:rsidRDefault="00715B50" w:rsidP="00715B50">
      <w:pPr>
        <w:spacing w:after="0" w:line="240" w:lineRule="auto"/>
        <w:rPr>
          <w:b/>
          <w:bCs/>
          <w:sz w:val="24"/>
          <w:szCs w:val="24"/>
        </w:rPr>
      </w:pPr>
    </w:p>
    <w:p w14:paraId="64BC6AB2" w14:textId="77777777" w:rsidR="00715B50" w:rsidRPr="003A6371" w:rsidRDefault="00715B50" w:rsidP="00715B50">
      <w:pPr>
        <w:spacing w:after="0" w:line="240" w:lineRule="auto"/>
        <w:rPr>
          <w:b/>
          <w:bCs/>
          <w:sz w:val="24"/>
          <w:szCs w:val="24"/>
        </w:rPr>
      </w:pPr>
      <w:r w:rsidRPr="003A6371">
        <w:rPr>
          <w:b/>
          <w:bCs/>
          <w:sz w:val="24"/>
          <w:szCs w:val="24"/>
        </w:rPr>
        <w:t>Health Concept 3: Asking for Help</w:t>
      </w:r>
    </w:p>
    <w:p w14:paraId="2B56292C" w14:textId="77777777" w:rsidR="00715B50" w:rsidRPr="003A6371" w:rsidRDefault="00715B50" w:rsidP="00715B50">
      <w:pPr>
        <w:numPr>
          <w:ilvl w:val="0"/>
          <w:numId w:val="23"/>
        </w:numPr>
        <w:spacing w:after="0" w:line="240" w:lineRule="auto"/>
        <w:rPr>
          <w:sz w:val="24"/>
          <w:szCs w:val="24"/>
        </w:rPr>
      </w:pPr>
      <w:r w:rsidRPr="003A6371">
        <w:rPr>
          <w:sz w:val="24"/>
          <w:szCs w:val="24"/>
        </w:rPr>
        <w:t>PreK-2 PO 1. Demonstrate ways to tell a trusted adult if threatened or harmed</w:t>
      </w:r>
    </w:p>
    <w:p w14:paraId="23765627" w14:textId="77777777" w:rsidR="00715B50" w:rsidRPr="003A6371" w:rsidRDefault="00715B50" w:rsidP="00715B50">
      <w:pPr>
        <w:numPr>
          <w:ilvl w:val="0"/>
          <w:numId w:val="23"/>
        </w:numPr>
        <w:spacing w:after="0" w:line="240" w:lineRule="auto"/>
        <w:rPr>
          <w:sz w:val="24"/>
          <w:szCs w:val="24"/>
        </w:rPr>
      </w:pPr>
      <w:r w:rsidRPr="003A6371">
        <w:rPr>
          <w:sz w:val="24"/>
          <w:szCs w:val="24"/>
        </w:rPr>
        <w:t>3-5 PO 1. Demonstrate how to ask for assistance to enhance personal health</w:t>
      </w:r>
    </w:p>
    <w:p w14:paraId="0DD3CF7E" w14:textId="77777777" w:rsidR="00715B50" w:rsidRPr="003A6371" w:rsidRDefault="00715B50" w:rsidP="00715B50">
      <w:pPr>
        <w:spacing w:after="0" w:line="240" w:lineRule="auto"/>
        <w:rPr>
          <w:b/>
          <w:bCs/>
          <w:sz w:val="24"/>
          <w:szCs w:val="24"/>
        </w:rPr>
      </w:pPr>
    </w:p>
    <w:p w14:paraId="11CBC687" w14:textId="77777777" w:rsidR="00715B50" w:rsidRPr="003A6371" w:rsidRDefault="00715B50" w:rsidP="00715B50">
      <w:pPr>
        <w:spacing w:after="0" w:line="240" w:lineRule="auto"/>
        <w:rPr>
          <w:b/>
          <w:bCs/>
          <w:sz w:val="24"/>
          <w:szCs w:val="24"/>
        </w:rPr>
      </w:pPr>
      <w:r w:rsidRPr="003A6371">
        <w:rPr>
          <w:b/>
          <w:bCs/>
          <w:sz w:val="24"/>
          <w:szCs w:val="24"/>
        </w:rPr>
        <w:t>ELA</w:t>
      </w:r>
    </w:p>
    <w:p w14:paraId="518BF3E5" w14:textId="77777777" w:rsidR="00715B50" w:rsidRPr="003A6371" w:rsidRDefault="00715B50" w:rsidP="00715B50">
      <w:pPr>
        <w:numPr>
          <w:ilvl w:val="0"/>
          <w:numId w:val="21"/>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011883A5" w14:textId="77777777" w:rsidR="00715B50" w:rsidRPr="003A6371" w:rsidRDefault="00715B50" w:rsidP="00715B50">
      <w:pPr>
        <w:numPr>
          <w:ilvl w:val="0"/>
          <w:numId w:val="21"/>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247EF030" w14:textId="77777777" w:rsidR="00715B50" w:rsidRPr="003A6371" w:rsidRDefault="00715B50" w:rsidP="00715B50">
      <w:pPr>
        <w:numPr>
          <w:ilvl w:val="0"/>
          <w:numId w:val="21"/>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34D13177" w14:textId="77777777" w:rsidR="00715B50" w:rsidRPr="003A6371" w:rsidRDefault="00715B50" w:rsidP="00715B50">
      <w:pPr>
        <w:numPr>
          <w:ilvl w:val="0"/>
          <w:numId w:val="21"/>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586360E8" w14:textId="77777777" w:rsidR="00715B50" w:rsidRPr="003A6371" w:rsidRDefault="00715B50" w:rsidP="00715B50">
      <w:pPr>
        <w:numPr>
          <w:ilvl w:val="0"/>
          <w:numId w:val="21"/>
        </w:numPr>
        <w:spacing w:after="0" w:line="240" w:lineRule="auto"/>
        <w:rPr>
          <w:sz w:val="24"/>
          <w:szCs w:val="24"/>
        </w:rPr>
      </w:pPr>
      <w:r w:rsidRPr="003A6371">
        <w:rPr>
          <w:sz w:val="24"/>
          <w:szCs w:val="24"/>
        </w:rPr>
        <w:t xml:space="preserve">RI.1 With prompting and support, ask and answer questions about key details in a text. </w:t>
      </w:r>
    </w:p>
    <w:p w14:paraId="77898F17" w14:textId="77777777" w:rsidR="00715B50" w:rsidRDefault="00715B50" w:rsidP="00715B50"/>
    <w:bookmarkEnd w:id="3"/>
    <w:p w14:paraId="57AE8962" w14:textId="77777777" w:rsidR="00715B50" w:rsidRPr="00441985" w:rsidRDefault="00715B50" w:rsidP="00715B50">
      <w:pPr>
        <w:widowControl w:val="0"/>
        <w:autoSpaceDE w:val="0"/>
        <w:autoSpaceDN w:val="0"/>
        <w:adjustRightInd w:val="0"/>
        <w:spacing w:after="0" w:line="240" w:lineRule="auto"/>
        <w:ind w:left="1710" w:hanging="1710"/>
        <w:jc w:val="center"/>
        <w:rPr>
          <w:rFonts w:eastAsia="Calibri" w:cstheme="minorHAnsi"/>
          <w:b/>
          <w:bCs/>
          <w:sz w:val="24"/>
          <w:szCs w:val="24"/>
        </w:rPr>
      </w:pPr>
    </w:p>
    <w:sectPr w:rsidR="00715B50" w:rsidRPr="00441985"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E6F66" w14:textId="77777777" w:rsidR="00CB499D" w:rsidRDefault="00CB499D" w:rsidP="00DD3CC7">
      <w:pPr>
        <w:spacing w:after="0" w:line="240" w:lineRule="auto"/>
      </w:pPr>
      <w:r>
        <w:separator/>
      </w:r>
    </w:p>
  </w:endnote>
  <w:endnote w:type="continuationSeparator" w:id="0">
    <w:p w14:paraId="5FF7C0D5" w14:textId="77777777" w:rsidR="00CB499D" w:rsidRDefault="00CB499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743A8"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575B3F0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D2143" w14:textId="77777777" w:rsidR="00CB499D" w:rsidRDefault="00CB499D" w:rsidP="00DD3CC7">
      <w:pPr>
        <w:spacing w:after="0" w:line="240" w:lineRule="auto"/>
      </w:pPr>
      <w:r>
        <w:separator/>
      </w:r>
    </w:p>
  </w:footnote>
  <w:footnote w:type="continuationSeparator" w:id="0">
    <w:p w14:paraId="1AEF5D8C" w14:textId="77777777" w:rsidR="00CB499D" w:rsidRDefault="00CB499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861FE"/>
    <w:multiLevelType w:val="hybridMultilevel"/>
    <w:tmpl w:val="35E4C82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436FD5"/>
    <w:multiLevelType w:val="hybridMultilevel"/>
    <w:tmpl w:val="92F0A0AC"/>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31A1F22"/>
    <w:multiLevelType w:val="hybridMultilevel"/>
    <w:tmpl w:val="2FE025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13F4B8B"/>
    <w:multiLevelType w:val="hybridMultilevel"/>
    <w:tmpl w:val="BBD684A2"/>
    <w:lvl w:ilvl="0" w:tplc="747C20EC">
      <w:start w:val="5"/>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60B3350"/>
    <w:multiLevelType w:val="hybridMultilevel"/>
    <w:tmpl w:val="85A696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64F5FA9"/>
    <w:multiLevelType w:val="hybridMultilevel"/>
    <w:tmpl w:val="E0DE3918"/>
    <w:lvl w:ilvl="0" w:tplc="D2B2B0A8">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FCF2B9A"/>
    <w:multiLevelType w:val="hybridMultilevel"/>
    <w:tmpl w:val="DDB272DA"/>
    <w:lvl w:ilvl="0" w:tplc="EC9EEEE8">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AF5607"/>
    <w:multiLevelType w:val="hybridMultilevel"/>
    <w:tmpl w:val="03808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C452EF8"/>
    <w:multiLevelType w:val="hybridMultilevel"/>
    <w:tmpl w:val="8758D7B8"/>
    <w:lvl w:ilvl="0" w:tplc="3EC68B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8"/>
  </w:num>
  <w:num w:numId="3">
    <w:abstractNumId w:val="20"/>
  </w:num>
  <w:num w:numId="4">
    <w:abstractNumId w:val="0"/>
  </w:num>
  <w:num w:numId="5">
    <w:abstractNumId w:val="16"/>
  </w:num>
  <w:num w:numId="6">
    <w:abstractNumId w:val="11"/>
  </w:num>
  <w:num w:numId="7">
    <w:abstractNumId w:val="2"/>
  </w:num>
  <w:num w:numId="8">
    <w:abstractNumId w:val="4"/>
  </w:num>
  <w:num w:numId="9">
    <w:abstractNumId w:val="13"/>
  </w:num>
  <w:num w:numId="10">
    <w:abstractNumId w:val="14"/>
  </w:num>
  <w:num w:numId="11">
    <w:abstractNumId w:val="21"/>
  </w:num>
  <w:num w:numId="12">
    <w:abstractNumId w:val="9"/>
  </w:num>
  <w:num w:numId="13">
    <w:abstractNumId w:val="3"/>
  </w:num>
  <w:num w:numId="14">
    <w:abstractNumId w:val="1"/>
  </w:num>
  <w:num w:numId="15">
    <w:abstractNumId w:val="19"/>
  </w:num>
  <w:num w:numId="16">
    <w:abstractNumId w:val="18"/>
  </w:num>
  <w:num w:numId="17">
    <w:abstractNumId w:val="6"/>
  </w:num>
  <w:num w:numId="18">
    <w:abstractNumId w:val="7"/>
  </w:num>
  <w:num w:numId="19">
    <w:abstractNumId w:val="2"/>
  </w:num>
  <w:num w:numId="20">
    <w:abstractNumId w:val="15"/>
  </w:num>
  <w:num w:numId="21">
    <w:abstractNumId w:val="5"/>
  </w:num>
  <w:num w:numId="22">
    <w:abstractNumId w:val="1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99D"/>
    <w:rsid w:val="00025535"/>
    <w:rsid w:val="00054929"/>
    <w:rsid w:val="000C2FB9"/>
    <w:rsid w:val="000D345C"/>
    <w:rsid w:val="00154CB5"/>
    <w:rsid w:val="00160A11"/>
    <w:rsid w:val="001635E0"/>
    <w:rsid w:val="001A5CB5"/>
    <w:rsid w:val="001B57D3"/>
    <w:rsid w:val="00205985"/>
    <w:rsid w:val="00211499"/>
    <w:rsid w:val="0021680B"/>
    <w:rsid w:val="00347BDB"/>
    <w:rsid w:val="003A5559"/>
    <w:rsid w:val="003F0040"/>
    <w:rsid w:val="00412D98"/>
    <w:rsid w:val="00441985"/>
    <w:rsid w:val="004665A8"/>
    <w:rsid w:val="004C4E8D"/>
    <w:rsid w:val="004C78EF"/>
    <w:rsid w:val="004F75E7"/>
    <w:rsid w:val="00513F63"/>
    <w:rsid w:val="0052069C"/>
    <w:rsid w:val="00580D73"/>
    <w:rsid w:val="006251FD"/>
    <w:rsid w:val="006349C5"/>
    <w:rsid w:val="00657018"/>
    <w:rsid w:val="00715B50"/>
    <w:rsid w:val="007744EF"/>
    <w:rsid w:val="008E013D"/>
    <w:rsid w:val="008E2837"/>
    <w:rsid w:val="009302B3"/>
    <w:rsid w:val="0096500A"/>
    <w:rsid w:val="00993B0E"/>
    <w:rsid w:val="009F0BE4"/>
    <w:rsid w:val="00A602FA"/>
    <w:rsid w:val="00A660CF"/>
    <w:rsid w:val="00AF20FF"/>
    <w:rsid w:val="00BA1AFE"/>
    <w:rsid w:val="00BE1DE0"/>
    <w:rsid w:val="00C25A42"/>
    <w:rsid w:val="00C31387"/>
    <w:rsid w:val="00C347FB"/>
    <w:rsid w:val="00C63EFC"/>
    <w:rsid w:val="00CB499D"/>
    <w:rsid w:val="00DA4CAD"/>
    <w:rsid w:val="00DC7F18"/>
    <w:rsid w:val="00DD3CC7"/>
    <w:rsid w:val="00DF3A82"/>
    <w:rsid w:val="00EB0D8E"/>
    <w:rsid w:val="00F962C5"/>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60EBC"/>
  <w15:docId w15:val="{FB93DCEF-A9E3-40FA-8169-4BFB70630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3A5559"/>
    <w:rPr>
      <w:color w:val="0000FF" w:themeColor="hyperlink"/>
      <w:u w:val="single"/>
    </w:rPr>
  </w:style>
  <w:style w:type="character" w:styleId="UnresolvedMention">
    <w:name w:val="Unresolved Mention"/>
    <w:basedOn w:val="DefaultParagraphFont"/>
    <w:uiPriority w:val="99"/>
    <w:semiHidden/>
    <w:unhideWhenUsed/>
    <w:rsid w:val="003A5559"/>
    <w:rPr>
      <w:color w:val="605E5C"/>
      <w:shd w:val="clear" w:color="auto" w:fill="E1DFDD"/>
    </w:rPr>
  </w:style>
  <w:style w:type="paragraph" w:styleId="Revision">
    <w:name w:val="Revision"/>
    <w:hidden/>
    <w:uiPriority w:val="99"/>
    <w:semiHidden/>
    <w:rsid w:val="001635E0"/>
    <w:pPr>
      <w:spacing w:after="0" w:line="240" w:lineRule="auto"/>
    </w:pPr>
  </w:style>
  <w:style w:type="character" w:styleId="FollowedHyperlink">
    <w:name w:val="FollowedHyperlink"/>
    <w:basedOn w:val="DefaultParagraphFont"/>
    <w:uiPriority w:val="99"/>
    <w:semiHidden/>
    <w:unhideWhenUsed/>
    <w:rsid w:val="001635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381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226</TotalTime>
  <Pages>7</Pages>
  <Words>1444</Words>
  <Characters>8236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2021-10-31T18:03:00Z</dcterms:created>
  <dcterms:modified xsi:type="dcterms:W3CDTF">2021-11-26T17:57:00Z</dcterms:modified>
</cp:coreProperties>
</file>