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20FC2" w14:textId="77777777" w:rsidR="00D15ACF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F186442" wp14:editId="75CB17CF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35905" w14:textId="77777777" w:rsidR="00B02B89" w:rsidRPr="00B02B89" w:rsidRDefault="00B02B89" w:rsidP="00B02B89">
      <w:pPr>
        <w:pBdr>
          <w:bottom w:val="single" w:sz="4" w:space="1" w:color="auto"/>
        </w:pBdr>
        <w:spacing w:after="0" w:line="240" w:lineRule="auto"/>
        <w:jc w:val="center"/>
        <w:rPr>
          <w:rFonts w:eastAsia="Calibri" w:cstheme="minorHAnsi"/>
          <w:sz w:val="20"/>
          <w:szCs w:val="20"/>
        </w:rPr>
      </w:pPr>
      <w:r w:rsidRPr="00B02B89">
        <w:rPr>
          <w:rFonts w:eastAsia="Calibri" w:cstheme="minorHAnsi"/>
          <w:sz w:val="20"/>
          <w:szCs w:val="20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515B02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C421E8F" w14:textId="47C33242" w:rsidR="002A566F" w:rsidRDefault="00F70AC8" w:rsidP="002A566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191457732"/>
      <w:r>
        <w:rPr>
          <w:rFonts w:eastAsia="Calibri" w:cstheme="minorHAnsi"/>
          <w:b/>
          <w:bCs/>
          <w:sz w:val="24"/>
          <w:szCs w:val="24"/>
        </w:rPr>
        <w:t>Recognizing Red Flags in Relationships</w:t>
      </w:r>
      <w:r w:rsidR="00F514D1">
        <w:rPr>
          <w:rFonts w:eastAsia="Calibri" w:cstheme="minorHAnsi"/>
          <w:b/>
          <w:bCs/>
          <w:sz w:val="24"/>
          <w:szCs w:val="24"/>
        </w:rPr>
        <w:t xml:space="preserve"> </w:t>
      </w:r>
      <w:r w:rsidR="00C83E37">
        <w:rPr>
          <w:rFonts w:eastAsia="Calibri" w:cstheme="minorHAnsi"/>
          <w:b/>
          <w:bCs/>
          <w:sz w:val="24"/>
          <w:szCs w:val="24"/>
        </w:rPr>
        <w:t>Community Lesson</w:t>
      </w:r>
    </w:p>
    <w:bookmarkEnd w:id="0"/>
    <w:p w14:paraId="3F9B4F48" w14:textId="3609C258" w:rsidR="002A566F" w:rsidRDefault="00151F83" w:rsidP="002A566F">
      <w:pPr>
        <w:spacing w:after="0" w:line="240" w:lineRule="auto"/>
        <w:jc w:val="center"/>
        <w:rPr>
          <w:rFonts w:eastAsia="Calibri" w:cs="Tahoma"/>
          <w:bCs/>
          <w:i/>
          <w:sz w:val="24"/>
          <w:szCs w:val="24"/>
        </w:rPr>
      </w:pPr>
      <w:r>
        <w:rPr>
          <w:rFonts w:eastAsia="Calibri" w:cs="Tahoma"/>
          <w:bCs/>
          <w:i/>
          <w:sz w:val="24"/>
          <w:szCs w:val="24"/>
        </w:rPr>
        <w:t xml:space="preserve">This lesson is intended for the families of the students. </w:t>
      </w:r>
      <w:r w:rsidR="002A566F">
        <w:rPr>
          <w:rFonts w:eastAsia="Calibri" w:cs="Tahoma"/>
          <w:bCs/>
          <w:i/>
          <w:sz w:val="24"/>
          <w:szCs w:val="24"/>
        </w:rPr>
        <w:t>Please obtain administrator approval prior to implementing this lesson.</w:t>
      </w:r>
    </w:p>
    <w:p w14:paraId="0583A8CB" w14:textId="3898B7B4" w:rsidR="00160A11" w:rsidRPr="00441985" w:rsidRDefault="00160A11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09181083" w14:textId="4A63D015" w:rsidR="00B25894" w:rsidRDefault="00EB0D8E" w:rsidP="00D93956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</w:p>
    <w:p w14:paraId="21DA04EB" w14:textId="0FBEC6EF" w:rsidR="00505FCF" w:rsidRPr="00830F7B" w:rsidRDefault="00DE251A" w:rsidP="00D93956">
      <w:pPr>
        <w:pStyle w:val="ListParagraph"/>
        <w:numPr>
          <w:ilvl w:val="0"/>
          <w:numId w:val="39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830F7B">
        <w:rPr>
          <w:rFonts w:eastAsia="Calibri" w:cstheme="minorHAnsi"/>
          <w:sz w:val="24"/>
          <w:szCs w:val="24"/>
        </w:rPr>
        <w:t xml:space="preserve">Participants will </w:t>
      </w:r>
      <w:r w:rsidR="00FC7B0B" w:rsidRPr="00830F7B">
        <w:rPr>
          <w:rFonts w:eastAsia="Calibri" w:cstheme="minorHAnsi"/>
          <w:sz w:val="24"/>
          <w:szCs w:val="24"/>
        </w:rPr>
        <w:t xml:space="preserve">learn how to guide teens in </w:t>
      </w:r>
      <w:r w:rsidR="00830F7B" w:rsidRPr="00830F7B">
        <w:rPr>
          <w:rFonts w:eastAsia="Calibri" w:cstheme="minorHAnsi"/>
          <w:sz w:val="24"/>
          <w:szCs w:val="24"/>
        </w:rPr>
        <w:t>recognizing toxic behaviors</w:t>
      </w:r>
      <w:r w:rsidRPr="00830F7B">
        <w:rPr>
          <w:rFonts w:eastAsia="Calibri" w:cstheme="minorHAnsi"/>
          <w:sz w:val="24"/>
          <w:szCs w:val="24"/>
        </w:rPr>
        <w:t xml:space="preserve"> </w:t>
      </w:r>
    </w:p>
    <w:p w14:paraId="3AAF2286" w14:textId="3D62ADBA" w:rsidR="00D76C15" w:rsidRPr="00830F7B" w:rsidRDefault="00D76C15" w:rsidP="00D93956">
      <w:pPr>
        <w:pStyle w:val="ListParagraph"/>
        <w:numPr>
          <w:ilvl w:val="0"/>
          <w:numId w:val="39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830F7B">
        <w:rPr>
          <w:rFonts w:eastAsia="Calibri" w:cstheme="minorHAnsi"/>
          <w:sz w:val="24"/>
          <w:szCs w:val="24"/>
        </w:rPr>
        <w:t xml:space="preserve">Participants will </w:t>
      </w:r>
      <w:r w:rsidR="00830F7B" w:rsidRPr="00830F7B">
        <w:rPr>
          <w:rFonts w:eastAsia="Calibri" w:cstheme="minorHAnsi"/>
          <w:sz w:val="24"/>
          <w:szCs w:val="24"/>
        </w:rPr>
        <w:t xml:space="preserve">learn how to explain </w:t>
      </w:r>
      <w:r w:rsidR="00830F7B">
        <w:rPr>
          <w:rFonts w:eastAsia="Calibri" w:cstheme="minorHAnsi"/>
          <w:sz w:val="24"/>
          <w:szCs w:val="24"/>
        </w:rPr>
        <w:t>why</w:t>
      </w:r>
      <w:r w:rsidR="00830F7B" w:rsidRPr="00830F7B">
        <w:rPr>
          <w:rFonts w:eastAsia="Calibri" w:cstheme="minorHAnsi"/>
          <w:sz w:val="24"/>
          <w:szCs w:val="24"/>
        </w:rPr>
        <w:t xml:space="preserve"> behaviors </w:t>
      </w:r>
      <w:r w:rsidR="00830F7B">
        <w:rPr>
          <w:rFonts w:eastAsia="Calibri" w:cstheme="minorHAnsi"/>
          <w:sz w:val="24"/>
          <w:szCs w:val="24"/>
        </w:rPr>
        <w:t>may</w:t>
      </w:r>
      <w:r w:rsidR="00830F7B" w:rsidRPr="00830F7B">
        <w:rPr>
          <w:rFonts w:eastAsia="Calibri" w:cstheme="minorHAnsi"/>
          <w:sz w:val="24"/>
          <w:szCs w:val="24"/>
        </w:rPr>
        <w:t xml:space="preserve"> lead to consequences</w:t>
      </w:r>
    </w:p>
    <w:p w14:paraId="7B3E200B" w14:textId="77777777" w:rsidR="00B2747B" w:rsidRPr="00B2747B" w:rsidRDefault="00B2747B" w:rsidP="00B2747B">
      <w:pPr>
        <w:spacing w:after="0" w:line="240" w:lineRule="auto"/>
        <w:ind w:left="360"/>
        <w:rPr>
          <w:rFonts w:eastAsia="Calibri" w:cstheme="minorHAnsi"/>
          <w:i/>
          <w:iCs/>
          <w:sz w:val="24"/>
          <w:szCs w:val="24"/>
        </w:rPr>
      </w:pPr>
    </w:p>
    <w:p w14:paraId="19603784" w14:textId="7D8C10B4" w:rsidR="002D52B2" w:rsidRPr="001B0993" w:rsidRDefault="002D52B2" w:rsidP="00E842CC">
      <w:pPr>
        <w:spacing w:after="0" w:line="240" w:lineRule="auto"/>
        <w:contextualSpacing/>
        <w:rPr>
          <w:sz w:val="24"/>
          <w:szCs w:val="24"/>
        </w:rPr>
      </w:pPr>
      <w:bookmarkStart w:id="1" w:name="_Hlk146786023"/>
      <w:r w:rsidRPr="001B0993">
        <w:rPr>
          <w:b/>
          <w:bCs/>
          <w:sz w:val="24"/>
          <w:szCs w:val="24"/>
        </w:rPr>
        <w:t>Protective Factor Developed:</w:t>
      </w:r>
      <w:r w:rsidRPr="001B0993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alias w:val="Protective Factors"/>
          <w:tag w:val="Protective Factors"/>
          <w:id w:val="-1955086398"/>
          <w:lock w:val="sdtLocked"/>
          <w:placeholder>
            <w:docPart w:val="1DF3FDD9DB694F7BA5BF633A9AD18F6C"/>
          </w:placeholder>
          <w15:color w:val="0000FF"/>
          <w:dropDownList>
            <w:listItem w:value="Choose an item."/>
            <w:listItem w:displayText="Empathy for others" w:value="Empathy for others"/>
            <w:listItem w:displayText="Critical reasoning skills" w:value="Critical reasoning skills"/>
            <w:listItem w:displayText="High self-esteem" w:value="High self-esteem"/>
            <w:listItem w:displayText="Belief in future" w:value="Belief in future"/>
            <w:listItem w:displayText="Feelings of efficacy" w:value="Feelings of efficacy"/>
            <w:listItem w:displayText="Resistance Skills" w:value="Resistance Skills"/>
            <w:listItem w:displayText="Decision making skills" w:value="Decision making skills"/>
            <w:listItem w:displayText="Sense of Independence" w:value="Sense of Independence"/>
            <w:listItem w:displayText="Academic achievement" w:value="Academic achievement"/>
            <w:listItem w:displayText="Connection/Committment to school" w:value="Connection/Committment to school"/>
          </w:dropDownList>
        </w:sdtPr>
        <w:sdtEndPr/>
        <w:sdtContent>
          <w:r w:rsidR="003E4D49">
            <w:rPr>
              <w:sz w:val="24"/>
              <w:szCs w:val="24"/>
            </w:rPr>
            <w:t>Critical reasoning skills</w:t>
          </w:r>
        </w:sdtContent>
      </w:sdt>
    </w:p>
    <w:bookmarkEnd w:id="1"/>
    <w:p w14:paraId="51FAEA49" w14:textId="77777777" w:rsidR="00623DEA" w:rsidRDefault="00623DEA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7661F38" w14:textId="41B2A902" w:rsidR="00DD3CC7" w:rsidRPr="00633211" w:rsidRDefault="00DD3CC7" w:rsidP="00E842C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  <w:r w:rsidR="00E7236D">
        <w:rPr>
          <w:rFonts w:eastAsia="Calibri" w:cstheme="minorHAnsi"/>
          <w:b/>
          <w:bCs/>
          <w:sz w:val="24"/>
          <w:szCs w:val="24"/>
        </w:rPr>
        <w:t xml:space="preserve"> </w:t>
      </w:r>
    </w:p>
    <w:p w14:paraId="1961EB02" w14:textId="19A2F9A4" w:rsidR="00773598" w:rsidRPr="00F37860" w:rsidRDefault="005C1E4E" w:rsidP="00F514D1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bookmarkStart w:id="2" w:name="_Hlk183183207"/>
      <w:r w:rsidRPr="00F37860">
        <w:rPr>
          <w:rFonts w:eastAsia="Calibri" w:cstheme="minorHAnsi"/>
          <w:sz w:val="24"/>
          <w:szCs w:val="24"/>
        </w:rPr>
        <w:t>Large poster paper and markers for each group</w:t>
      </w:r>
    </w:p>
    <w:p w14:paraId="3A3D7A4B" w14:textId="1B987FB3" w:rsidR="00773598" w:rsidRDefault="00DD08BB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37860">
        <w:rPr>
          <w:rFonts w:eastAsia="Calibri" w:cstheme="minorHAnsi"/>
          <w:sz w:val="24"/>
          <w:szCs w:val="24"/>
        </w:rPr>
        <w:t>Sticky Note, 1 per participant</w:t>
      </w:r>
    </w:p>
    <w:p w14:paraId="40C6D052" w14:textId="2340B7D1" w:rsidR="003F13C3" w:rsidRDefault="00830A75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Toxic Behavior </w:t>
      </w:r>
      <w:r w:rsidR="003F13C3">
        <w:rPr>
          <w:rFonts w:eastAsia="Calibri" w:cstheme="minorHAnsi"/>
          <w:sz w:val="24"/>
          <w:szCs w:val="24"/>
        </w:rPr>
        <w:t>Scenarios, 1 copy per pair</w:t>
      </w:r>
    </w:p>
    <w:p w14:paraId="18914583" w14:textId="244F77A7" w:rsidR="003F13C3" w:rsidRPr="00F37860" w:rsidRDefault="003F13C3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Facilitator Guide, 1 per facilitator</w:t>
      </w:r>
    </w:p>
    <w:p w14:paraId="4A1BE778" w14:textId="0B0117CF" w:rsidR="006E77CA" w:rsidRPr="00F37860" w:rsidRDefault="006E77CA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37860">
        <w:rPr>
          <w:rFonts w:eastAsia="Calibri" w:cstheme="minorHAnsi"/>
          <w:sz w:val="24"/>
          <w:szCs w:val="24"/>
        </w:rPr>
        <w:t>Role Play Cards</w:t>
      </w:r>
      <w:r w:rsidR="00F514D1" w:rsidRPr="00F37860">
        <w:rPr>
          <w:rFonts w:eastAsia="Calibri" w:cstheme="minorHAnsi"/>
          <w:sz w:val="24"/>
          <w:szCs w:val="24"/>
        </w:rPr>
        <w:t>, 1 card per pair</w:t>
      </w:r>
    </w:p>
    <w:p w14:paraId="15CDAD3F" w14:textId="77777777" w:rsidR="0099636F" w:rsidRDefault="0099636F" w:rsidP="00E94A09">
      <w:pPr>
        <w:spacing w:after="0" w:line="240" w:lineRule="auto"/>
        <w:rPr>
          <w:rFonts w:eastAsia="Calibri" w:cstheme="minorHAnsi"/>
          <w:sz w:val="24"/>
          <w:szCs w:val="24"/>
        </w:rPr>
      </w:pPr>
    </w:p>
    <w:bookmarkEnd w:id="2"/>
    <w:p w14:paraId="510A03E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633211">
        <w:rPr>
          <w:rFonts w:eastAsia="Calibri" w:cstheme="minorHAnsi"/>
          <w:sz w:val="24"/>
          <w:szCs w:val="24"/>
        </w:rPr>
        <w:t>4</w:t>
      </w:r>
      <w:r w:rsidR="00B2747B" w:rsidRPr="00B2747B">
        <w:rPr>
          <w:rFonts w:eastAsia="Calibri" w:cstheme="minorHAnsi"/>
          <w:sz w:val="24"/>
          <w:szCs w:val="24"/>
        </w:rPr>
        <w:t>0</w:t>
      </w:r>
      <w:r w:rsidR="00B2747B">
        <w:rPr>
          <w:rFonts w:eastAsia="Calibri" w:cstheme="minorHAnsi"/>
          <w:b/>
          <w:bCs/>
          <w:sz w:val="24"/>
          <w:szCs w:val="24"/>
        </w:rPr>
        <w:t xml:space="preserve"> </w:t>
      </w:r>
      <w:r w:rsidR="00D15ACF">
        <w:rPr>
          <w:rFonts w:eastAsia="Calibri" w:cstheme="minorHAnsi"/>
          <w:bCs/>
          <w:sz w:val="24"/>
          <w:szCs w:val="24"/>
        </w:rPr>
        <w:t>Minutes</w:t>
      </w:r>
    </w:p>
    <w:p w14:paraId="084577D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3DA88A" w14:textId="26D75E7B" w:rsidR="002F4051" w:rsidRDefault="00C83E37" w:rsidP="00CB20FC">
      <w:pPr>
        <w:spacing w:after="0"/>
        <w:jc w:val="center"/>
        <w:rPr>
          <w:rFonts w:eastAsia="Calibri" w:cs="Calibri"/>
          <w:bCs/>
          <w:sz w:val="24"/>
          <w:szCs w:val="24"/>
        </w:rPr>
      </w:pPr>
      <w:bookmarkStart w:id="3" w:name="_Hlk146786075"/>
      <w:r w:rsidRPr="00E94A09">
        <w:rPr>
          <w:rFonts w:eastAsia="Calibri" w:cs="Calibri"/>
          <w:bCs/>
          <w:sz w:val="24"/>
          <w:szCs w:val="24"/>
        </w:rPr>
        <w:t>Introduce yourself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explain your role as a School Resource Officer</w:t>
      </w:r>
      <w:r w:rsidR="007D783F">
        <w:rPr>
          <w:rFonts w:eastAsia="Calibri" w:cs="Calibri"/>
          <w:bCs/>
          <w:sz w:val="24"/>
          <w:szCs w:val="24"/>
        </w:rPr>
        <w:t>.</w:t>
      </w:r>
      <w:r w:rsidRPr="00E94A09">
        <w:rPr>
          <w:rFonts w:eastAsia="Calibri" w:cs="Calibri"/>
          <w:bCs/>
          <w:sz w:val="24"/>
          <w:szCs w:val="24"/>
        </w:rPr>
        <w:t xml:space="preserve"> </w:t>
      </w:r>
      <w:r w:rsidR="007D783F">
        <w:rPr>
          <w:rFonts w:eastAsia="Calibri" w:cs="Calibri"/>
          <w:bCs/>
          <w:sz w:val="24"/>
          <w:szCs w:val="24"/>
        </w:rPr>
        <w:t>T</w:t>
      </w:r>
      <w:r w:rsidRPr="00E94A09">
        <w:rPr>
          <w:rFonts w:eastAsia="Calibri" w:cs="Calibri"/>
          <w:bCs/>
          <w:sz w:val="24"/>
          <w:szCs w:val="24"/>
        </w:rPr>
        <w:t>hank everyone for coming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</w:t>
      </w:r>
      <w:proofErr w:type="gramStart"/>
      <w:r w:rsidRPr="00E94A09">
        <w:rPr>
          <w:rFonts w:eastAsia="Calibri" w:cs="Calibri"/>
          <w:bCs/>
          <w:sz w:val="24"/>
          <w:szCs w:val="24"/>
        </w:rPr>
        <w:t>share</w:t>
      </w:r>
      <w:proofErr w:type="gramEnd"/>
      <w:r w:rsidRPr="00E94A09">
        <w:rPr>
          <w:rFonts w:eastAsia="Calibri" w:cs="Calibri"/>
          <w:bCs/>
          <w:sz w:val="24"/>
          <w:szCs w:val="24"/>
        </w:rPr>
        <w:t xml:space="preserve"> the objectives for this meeting and your school site’s data on </w:t>
      </w:r>
      <w:r w:rsidR="00F70AC8">
        <w:rPr>
          <w:rFonts w:eastAsia="Calibri" w:cs="Calibri"/>
          <w:bCs/>
          <w:sz w:val="24"/>
          <w:szCs w:val="24"/>
        </w:rPr>
        <w:t>the topic</w:t>
      </w:r>
      <w:r w:rsidRPr="00E94A09">
        <w:rPr>
          <w:rFonts w:eastAsia="Calibri" w:cs="Calibri"/>
          <w:bCs/>
          <w:sz w:val="24"/>
          <w:szCs w:val="24"/>
        </w:rPr>
        <w:t>.</w:t>
      </w:r>
    </w:p>
    <w:p w14:paraId="0891791D" w14:textId="77777777" w:rsidR="003654F6" w:rsidRPr="00CB20FC" w:rsidRDefault="003654F6" w:rsidP="003654F6">
      <w:pPr>
        <w:spacing w:after="0"/>
        <w:rPr>
          <w:rFonts w:eastAsia="Calibri" w:cs="Calibri"/>
          <w:bCs/>
          <w:sz w:val="24"/>
          <w:szCs w:val="24"/>
        </w:rPr>
      </w:pPr>
    </w:p>
    <w:p w14:paraId="2A77B9C9" w14:textId="77777777" w:rsidR="00C8231F" w:rsidRPr="00E7236D" w:rsidRDefault="00E7236D" w:rsidP="00C8231F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Lesson:</w:t>
      </w:r>
    </w:p>
    <w:bookmarkEnd w:id="3"/>
    <w:p w14:paraId="4265C157" w14:textId="77777777" w:rsidR="00DD08BB" w:rsidRPr="00FC5523" w:rsidRDefault="00C83E37" w:rsidP="00830F7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bCs/>
          <w:sz w:val="24"/>
          <w:szCs w:val="24"/>
        </w:rPr>
        <w:t xml:space="preserve">Begin the activity by placing participants into small groups of 3 or 4 people in each. You might want to try to mix up groups so that there is a different representative of the community in each group such as </w:t>
      </w:r>
      <w:r w:rsidRPr="00FC5523">
        <w:rPr>
          <w:rFonts w:ascii="Calibri" w:hAnsi="Calibri"/>
          <w:color w:val="000000"/>
          <w:sz w:val="24"/>
          <w:szCs w:val="24"/>
        </w:rPr>
        <w:t>a parent, teacher &amp; business owner.</w:t>
      </w:r>
    </w:p>
    <w:p w14:paraId="130532AA" w14:textId="70011C41" w:rsidR="00A72A73" w:rsidRPr="00A72A73" w:rsidRDefault="003F13C3" w:rsidP="00830F7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Explain to participants </w:t>
      </w:r>
      <w:r w:rsidR="00A72A73" w:rsidRPr="00A72A73">
        <w:rPr>
          <w:rFonts w:eastAsia="Calibri" w:cs="Tahoma"/>
          <w:sz w:val="24"/>
          <w:szCs w:val="24"/>
        </w:rPr>
        <w:t>that today’s lesson focuses on toxic behaviors teens may face in</w:t>
      </w:r>
      <w:r w:rsidR="00A72A73">
        <w:rPr>
          <w:rFonts w:eastAsia="Calibri" w:cs="Tahoma"/>
          <w:sz w:val="24"/>
          <w:szCs w:val="24"/>
        </w:rPr>
        <w:t xml:space="preserve"> f</w:t>
      </w:r>
      <w:r w:rsidR="00A72A73" w:rsidRPr="00A72A73">
        <w:rPr>
          <w:rFonts w:eastAsia="Calibri" w:cs="Tahoma"/>
          <w:sz w:val="24"/>
          <w:szCs w:val="24"/>
        </w:rPr>
        <w:t>riendships</w:t>
      </w:r>
      <w:r w:rsidR="00A72A73">
        <w:rPr>
          <w:rFonts w:eastAsia="Calibri" w:cs="Tahoma"/>
          <w:sz w:val="24"/>
          <w:szCs w:val="24"/>
        </w:rPr>
        <w:t>, r</w:t>
      </w:r>
      <w:r w:rsidR="00A72A73" w:rsidRPr="00A72A73">
        <w:rPr>
          <w:rFonts w:eastAsia="Calibri" w:cs="Tahoma"/>
          <w:sz w:val="24"/>
          <w:szCs w:val="24"/>
        </w:rPr>
        <w:t>omantic relationships</w:t>
      </w:r>
      <w:r w:rsidR="00A72A73">
        <w:rPr>
          <w:rFonts w:eastAsia="Calibri" w:cs="Tahoma"/>
          <w:sz w:val="24"/>
          <w:szCs w:val="24"/>
        </w:rPr>
        <w:t>, and a</w:t>
      </w:r>
      <w:r w:rsidR="00A72A73" w:rsidRPr="00A72A73">
        <w:rPr>
          <w:rFonts w:eastAsia="Calibri" w:cs="Tahoma"/>
          <w:sz w:val="24"/>
          <w:szCs w:val="24"/>
        </w:rPr>
        <w:t>uthority relationships (coach/child, mentor/student)</w:t>
      </w:r>
    </w:p>
    <w:p w14:paraId="22864852" w14:textId="24B2FBFC" w:rsidR="003F13C3" w:rsidRDefault="00A72A73" w:rsidP="00830F7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Ask participants: What comes to mind when you hear the phrase toxic behaviors? Take a few responses.</w:t>
      </w:r>
    </w:p>
    <w:p w14:paraId="34A371AD" w14:textId="03E112D1" w:rsidR="00A72A73" w:rsidRPr="00830F7B" w:rsidRDefault="00A72A73" w:rsidP="00830F7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0F7B">
        <w:rPr>
          <w:rFonts w:eastAsia="Calibri" w:cs="Tahoma"/>
          <w:sz w:val="24"/>
          <w:szCs w:val="24"/>
        </w:rPr>
        <w:t>Share that toxic behavior is any repeated actions or words that are harmful, disrespectful, or hurtful to others.</w:t>
      </w:r>
      <w:r w:rsidRPr="00830F7B">
        <w:rPr>
          <w:rStyle w:val="FootnoteReference"/>
          <w:rFonts w:eastAsia="Calibri" w:cs="Tahoma"/>
          <w:sz w:val="24"/>
          <w:szCs w:val="24"/>
        </w:rPr>
        <w:footnoteReference w:id="1"/>
      </w:r>
      <w:r w:rsidRPr="00830F7B">
        <w:rPr>
          <w:rFonts w:eastAsia="Calibri" w:cs="Tahoma"/>
          <w:sz w:val="24"/>
          <w:szCs w:val="24"/>
        </w:rPr>
        <w:t xml:space="preserve"> </w:t>
      </w:r>
    </w:p>
    <w:p w14:paraId="309D519C" w14:textId="0E00733A" w:rsidR="00FC7B0B" w:rsidRPr="00FC5523" w:rsidRDefault="00FC5523" w:rsidP="00830F7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>Divide</w:t>
      </w:r>
      <w:r w:rsidR="003F13C3" w:rsidRPr="00FC5523">
        <w:rPr>
          <w:rFonts w:eastAsia="Calibri" w:cs="Tahoma"/>
          <w:sz w:val="24"/>
          <w:szCs w:val="24"/>
        </w:rPr>
        <w:t xml:space="preserve"> participants into pairs and distribute the </w:t>
      </w:r>
      <w:r w:rsidR="00A72A73" w:rsidRPr="00A72A73">
        <w:rPr>
          <w:rFonts w:eastAsia="Calibri" w:cs="Tahoma"/>
          <w:b/>
          <w:bCs/>
          <w:sz w:val="24"/>
          <w:szCs w:val="24"/>
        </w:rPr>
        <w:t>Toxic Behavior Scenario</w:t>
      </w:r>
      <w:r w:rsidR="00A72A73">
        <w:rPr>
          <w:rFonts w:eastAsia="Calibri" w:cs="Tahoma"/>
          <w:b/>
          <w:bCs/>
          <w:sz w:val="24"/>
          <w:szCs w:val="24"/>
        </w:rPr>
        <w:t xml:space="preserve">s </w:t>
      </w:r>
      <w:r w:rsidR="003F13C3" w:rsidRPr="00FC5523">
        <w:rPr>
          <w:rFonts w:eastAsia="Calibri" w:cs="Tahoma"/>
          <w:sz w:val="24"/>
          <w:szCs w:val="24"/>
        </w:rPr>
        <w:t>to each pair.</w:t>
      </w:r>
    </w:p>
    <w:p w14:paraId="1FE3EC9D" w14:textId="26D5699D" w:rsidR="003F13C3" w:rsidRPr="00FC5523" w:rsidRDefault="003F13C3" w:rsidP="00830F7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>Ask for a volunteer to read scenario #1</w:t>
      </w:r>
      <w:r w:rsidR="00FC5523" w:rsidRPr="00FC5523">
        <w:rPr>
          <w:rFonts w:eastAsia="Calibri" w:cs="Tahoma"/>
          <w:sz w:val="24"/>
          <w:szCs w:val="24"/>
        </w:rPr>
        <w:t xml:space="preserve"> aloud,</w:t>
      </w:r>
      <w:r w:rsidRPr="00FC5523">
        <w:rPr>
          <w:rFonts w:eastAsia="Calibri" w:cs="Tahoma"/>
          <w:sz w:val="24"/>
          <w:szCs w:val="24"/>
        </w:rPr>
        <w:t xml:space="preserve"> then have </w:t>
      </w:r>
      <w:r w:rsidR="00FC5523" w:rsidRPr="00FC5523">
        <w:rPr>
          <w:rFonts w:eastAsia="Calibri" w:cs="Tahoma"/>
          <w:sz w:val="24"/>
          <w:szCs w:val="24"/>
        </w:rPr>
        <w:t>each pair</w:t>
      </w:r>
      <w:r w:rsidRPr="00FC5523">
        <w:rPr>
          <w:rFonts w:eastAsia="Calibri" w:cs="Tahoma"/>
          <w:sz w:val="24"/>
          <w:szCs w:val="24"/>
        </w:rPr>
        <w:t xml:space="preserve"> </w:t>
      </w:r>
      <w:r w:rsidR="00FC5523" w:rsidRPr="00FC5523">
        <w:rPr>
          <w:rFonts w:eastAsia="Calibri" w:cs="Tahoma"/>
          <w:sz w:val="24"/>
          <w:szCs w:val="24"/>
        </w:rPr>
        <w:t>choose</w:t>
      </w:r>
      <w:r w:rsidRPr="00FC5523">
        <w:rPr>
          <w:rFonts w:eastAsia="Calibri" w:cs="Tahoma"/>
          <w:sz w:val="24"/>
          <w:szCs w:val="24"/>
        </w:rPr>
        <w:t xml:space="preserve"> </w:t>
      </w:r>
      <w:r w:rsidR="00FC5523" w:rsidRPr="00FC5523">
        <w:rPr>
          <w:rFonts w:eastAsia="Calibri" w:cs="Tahoma"/>
          <w:sz w:val="24"/>
          <w:szCs w:val="24"/>
        </w:rPr>
        <w:t>a</w:t>
      </w:r>
      <w:r w:rsidRPr="00FC5523">
        <w:rPr>
          <w:rFonts w:eastAsia="Calibri" w:cs="Tahoma"/>
          <w:sz w:val="24"/>
          <w:szCs w:val="24"/>
        </w:rPr>
        <w:t xml:space="preserve"> box under ‘You decide</w:t>
      </w:r>
      <w:r w:rsidR="00FC5523" w:rsidRPr="00FC5523">
        <w:rPr>
          <w:rFonts w:eastAsia="Calibri" w:cs="Tahoma"/>
          <w:sz w:val="24"/>
          <w:szCs w:val="24"/>
        </w:rPr>
        <w:t>.</w:t>
      </w:r>
      <w:r w:rsidRPr="00FC5523">
        <w:rPr>
          <w:rFonts w:eastAsia="Calibri" w:cs="Tahoma"/>
          <w:sz w:val="24"/>
          <w:szCs w:val="24"/>
        </w:rPr>
        <w:t>’</w:t>
      </w:r>
    </w:p>
    <w:p w14:paraId="5CD0573A" w14:textId="6460D6CA" w:rsidR="003F13C3" w:rsidRPr="00FC5523" w:rsidRDefault="00FC5523" w:rsidP="00830F7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>Ask for a few pairs to share which option they selected and why</w:t>
      </w:r>
      <w:r w:rsidR="003F13C3" w:rsidRPr="00FC5523">
        <w:rPr>
          <w:rFonts w:eastAsia="Calibri" w:cs="Tahoma"/>
          <w:sz w:val="24"/>
          <w:szCs w:val="24"/>
        </w:rPr>
        <w:t>.</w:t>
      </w:r>
    </w:p>
    <w:p w14:paraId="29AC33F0" w14:textId="123D13ED" w:rsidR="003F13C3" w:rsidRPr="00FC5523" w:rsidRDefault="003F13C3" w:rsidP="00830F7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Use the </w:t>
      </w:r>
      <w:r w:rsidR="00FC5523" w:rsidRPr="00FC5523">
        <w:rPr>
          <w:rFonts w:eastAsia="Calibri" w:cs="Tahoma"/>
          <w:b/>
          <w:bCs/>
          <w:sz w:val="24"/>
          <w:szCs w:val="24"/>
        </w:rPr>
        <w:t>facilitators’</w:t>
      </w:r>
      <w:r w:rsidRPr="00FC5523">
        <w:rPr>
          <w:rFonts w:eastAsia="Calibri" w:cs="Tahoma"/>
          <w:b/>
          <w:bCs/>
          <w:sz w:val="24"/>
          <w:szCs w:val="24"/>
        </w:rPr>
        <w:t xml:space="preserve"> guide</w:t>
      </w:r>
      <w:r w:rsidRPr="00FC5523">
        <w:rPr>
          <w:rFonts w:eastAsia="Calibri" w:cs="Tahoma"/>
          <w:sz w:val="24"/>
          <w:szCs w:val="24"/>
        </w:rPr>
        <w:t xml:space="preserve"> to share what ‘</w:t>
      </w:r>
      <w:r w:rsidR="00FC5523" w:rsidRPr="00FC5523">
        <w:rPr>
          <w:rFonts w:eastAsia="Calibri" w:cs="Tahoma"/>
          <w:sz w:val="24"/>
          <w:szCs w:val="24"/>
        </w:rPr>
        <w:t>T</w:t>
      </w:r>
      <w:r w:rsidRPr="00FC5523">
        <w:rPr>
          <w:rFonts w:eastAsia="Calibri" w:cs="Tahoma"/>
          <w:sz w:val="24"/>
          <w:szCs w:val="24"/>
        </w:rPr>
        <w:t xml:space="preserve">he </w:t>
      </w:r>
      <w:r w:rsidR="00FC5523" w:rsidRPr="00FC5523">
        <w:rPr>
          <w:rFonts w:eastAsia="Calibri" w:cs="Tahoma"/>
          <w:sz w:val="24"/>
          <w:szCs w:val="24"/>
        </w:rPr>
        <w:t>L</w:t>
      </w:r>
      <w:r w:rsidRPr="00FC5523">
        <w:rPr>
          <w:rFonts w:eastAsia="Calibri" w:cs="Tahoma"/>
          <w:sz w:val="24"/>
          <w:szCs w:val="24"/>
        </w:rPr>
        <w:t xml:space="preserve">aw </w:t>
      </w:r>
      <w:r w:rsidR="00FC5523" w:rsidRPr="00FC5523">
        <w:rPr>
          <w:rFonts w:eastAsia="Calibri" w:cs="Tahoma"/>
          <w:sz w:val="24"/>
          <w:szCs w:val="24"/>
        </w:rPr>
        <w:t>Says’ for that scenario.</w:t>
      </w:r>
      <w:r w:rsidR="00B82C96">
        <w:rPr>
          <w:rFonts w:eastAsia="Calibri" w:cs="Tahoma"/>
          <w:sz w:val="24"/>
          <w:szCs w:val="24"/>
        </w:rPr>
        <w:t xml:space="preserve"> </w:t>
      </w:r>
    </w:p>
    <w:p w14:paraId="437F354C" w14:textId="500598A1" w:rsidR="003F13C3" w:rsidRPr="00FC5523" w:rsidRDefault="00FC5523" w:rsidP="00830F7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Repeat this process until </w:t>
      </w:r>
      <w:r w:rsidR="003F13C3" w:rsidRPr="00FC5523">
        <w:rPr>
          <w:rFonts w:eastAsia="Calibri" w:cs="Tahoma"/>
          <w:sz w:val="24"/>
          <w:szCs w:val="24"/>
        </w:rPr>
        <w:t>all scenarios have been discussed.</w:t>
      </w:r>
    </w:p>
    <w:p w14:paraId="110C9E72" w14:textId="603CD89B" w:rsidR="00DD08BB" w:rsidRPr="00FC5523" w:rsidRDefault="003F13C3" w:rsidP="00830F7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lastRenderedPageBreak/>
        <w:t>Then, g</w:t>
      </w:r>
      <w:r w:rsidR="00DD08BB" w:rsidRPr="00FC5523">
        <w:rPr>
          <w:rFonts w:eastAsia="Calibri" w:cstheme="minorHAnsi"/>
          <w:sz w:val="24"/>
          <w:szCs w:val="24"/>
        </w:rPr>
        <w:t xml:space="preserve">ive each participant a </w:t>
      </w:r>
      <w:r w:rsidR="00DD08BB" w:rsidRPr="00FC5523">
        <w:rPr>
          <w:rFonts w:eastAsia="Calibri" w:cstheme="minorHAnsi"/>
          <w:b/>
          <w:bCs/>
          <w:sz w:val="24"/>
          <w:szCs w:val="24"/>
        </w:rPr>
        <w:t>sticky note</w:t>
      </w:r>
      <w:r w:rsidR="00DD08BB" w:rsidRPr="00FC5523">
        <w:rPr>
          <w:rFonts w:eastAsia="Calibri" w:cstheme="minorHAnsi"/>
          <w:sz w:val="24"/>
          <w:szCs w:val="24"/>
        </w:rPr>
        <w:t xml:space="preserve">. Ask them to write one </w:t>
      </w:r>
      <w:r w:rsidR="00A72A73">
        <w:rPr>
          <w:rFonts w:eastAsia="Calibri" w:cstheme="minorHAnsi"/>
          <w:sz w:val="24"/>
          <w:szCs w:val="24"/>
        </w:rPr>
        <w:t>toxic behavior teens might face today</w:t>
      </w:r>
      <w:r w:rsidR="00DD08BB" w:rsidRPr="00FC5523">
        <w:rPr>
          <w:rFonts w:eastAsia="Calibri" w:cstheme="minorHAnsi"/>
          <w:sz w:val="24"/>
          <w:szCs w:val="24"/>
        </w:rPr>
        <w:t xml:space="preserve">.  </w:t>
      </w:r>
      <w:r w:rsidR="00A72A73">
        <w:rPr>
          <w:rFonts w:eastAsia="Calibri" w:cstheme="minorHAnsi"/>
          <w:sz w:val="24"/>
          <w:szCs w:val="24"/>
        </w:rPr>
        <w:t>Facilitator Note: Possible Responses- C</w:t>
      </w:r>
      <w:r w:rsidR="00A72A73" w:rsidRPr="00A72A73">
        <w:rPr>
          <w:rFonts w:eastAsia="Calibri" w:cstheme="minorHAnsi"/>
          <w:sz w:val="24"/>
          <w:szCs w:val="24"/>
        </w:rPr>
        <w:t>onstant texting, rumor-spreading, guilt-tripping, pressure from a coach, stalking, isolation from friends</w:t>
      </w:r>
      <w:r w:rsidR="00DE0837">
        <w:rPr>
          <w:rFonts w:eastAsia="Calibri" w:cstheme="minorHAnsi"/>
          <w:sz w:val="24"/>
          <w:szCs w:val="24"/>
        </w:rPr>
        <w:t>, digital harassment</w:t>
      </w:r>
    </w:p>
    <w:p w14:paraId="67591F36" w14:textId="77777777" w:rsidR="00DD08BB" w:rsidRPr="00FC5523" w:rsidRDefault="00DD08BB" w:rsidP="00830F7B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Collect and read a few aloud.</w:t>
      </w:r>
    </w:p>
    <w:p w14:paraId="11F8D9AA" w14:textId="71086DCB" w:rsidR="00DD08BB" w:rsidRPr="00FC5523" w:rsidRDefault="00DD08BB" w:rsidP="00830F7B">
      <w:pPr>
        <w:pStyle w:val="ListParagraph"/>
        <w:spacing w:after="0" w:line="240" w:lineRule="auto"/>
        <w:rPr>
          <w:rFonts w:eastAsia="Calibri" w:cstheme="minorHAnsi"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 xml:space="preserve">Facilitator Note: Use this as a segue into how teens need guidance </w:t>
      </w:r>
      <w:r w:rsidR="00A72A73">
        <w:rPr>
          <w:rFonts w:eastAsia="Calibri" w:cstheme="minorHAnsi"/>
          <w:sz w:val="24"/>
          <w:szCs w:val="24"/>
        </w:rPr>
        <w:t>to recognize when behavior crosses a line</w:t>
      </w:r>
      <w:r w:rsidRPr="00FC5523">
        <w:rPr>
          <w:rFonts w:eastAsia="Calibri" w:cstheme="minorHAnsi"/>
          <w:sz w:val="24"/>
          <w:szCs w:val="24"/>
        </w:rPr>
        <w:t>.</w:t>
      </w:r>
    </w:p>
    <w:p w14:paraId="71DB1927" w14:textId="5698D518" w:rsidR="00773598" w:rsidRPr="00FC5523" w:rsidRDefault="00773598" w:rsidP="00830F7B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sz w:val="24"/>
          <w:szCs w:val="24"/>
        </w:rPr>
        <w:t xml:space="preserve">Provide each group with </w:t>
      </w:r>
      <w:r w:rsidRPr="00FC5523">
        <w:rPr>
          <w:b/>
          <w:bCs/>
          <w:sz w:val="24"/>
          <w:szCs w:val="24"/>
        </w:rPr>
        <w:t>large paper and markers</w:t>
      </w:r>
      <w:r w:rsidRPr="00FC5523">
        <w:rPr>
          <w:sz w:val="24"/>
          <w:szCs w:val="24"/>
        </w:rPr>
        <w:t>.</w:t>
      </w:r>
      <w:r w:rsidR="005025E3" w:rsidRPr="00FC5523">
        <w:rPr>
          <w:sz w:val="24"/>
          <w:szCs w:val="24"/>
        </w:rPr>
        <w:t xml:space="preserve"> Have </w:t>
      </w:r>
      <w:proofErr w:type="gramStart"/>
      <w:r w:rsidR="005025E3" w:rsidRPr="00FC5523">
        <w:rPr>
          <w:sz w:val="24"/>
          <w:szCs w:val="24"/>
        </w:rPr>
        <w:t>them</w:t>
      </w:r>
      <w:proofErr w:type="gramEnd"/>
      <w:r w:rsidR="005025E3" w:rsidRPr="00FC5523">
        <w:rPr>
          <w:sz w:val="24"/>
          <w:szCs w:val="24"/>
        </w:rPr>
        <w:t xml:space="preserve"> divide their paper into four squares and label each square:</w:t>
      </w:r>
    </w:p>
    <w:p w14:paraId="222D8542" w14:textId="5EE2A5BC" w:rsidR="005025E3" w:rsidRPr="00FC5523" w:rsidRDefault="00A72A73" w:rsidP="00830F7B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sz w:val="24"/>
          <w:szCs w:val="24"/>
        </w:rPr>
        <w:t>Recognizing Toxic Behaviors</w:t>
      </w:r>
    </w:p>
    <w:p w14:paraId="447E836F" w14:textId="272C4B32" w:rsidR="005025E3" w:rsidRPr="00FC5523" w:rsidRDefault="005D3360" w:rsidP="00830F7B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sz w:val="24"/>
          <w:szCs w:val="24"/>
        </w:rPr>
        <w:t>Setting Boundaries</w:t>
      </w:r>
    </w:p>
    <w:p w14:paraId="0D7F29A9" w14:textId="78D99D79" w:rsidR="005025E3" w:rsidRPr="00FC5523" w:rsidRDefault="005D3360" w:rsidP="00830F7B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sz w:val="24"/>
          <w:szCs w:val="24"/>
        </w:rPr>
        <w:t>Getting Help</w:t>
      </w:r>
    </w:p>
    <w:p w14:paraId="3730F435" w14:textId="2B30A9E3" w:rsidR="005025E3" w:rsidRPr="00FC5523" w:rsidRDefault="005D3360" w:rsidP="00830F7B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sz w:val="24"/>
          <w:szCs w:val="24"/>
        </w:rPr>
        <w:t>Supporting a Teen</w:t>
      </w:r>
    </w:p>
    <w:p w14:paraId="065A770F" w14:textId="3BF7DBF2" w:rsidR="00773598" w:rsidRPr="00FC5523" w:rsidRDefault="008D43A7" w:rsidP="00830F7B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 xml:space="preserve">Have the </w:t>
      </w:r>
      <w:r w:rsidR="006542C5" w:rsidRPr="00FC5523">
        <w:rPr>
          <w:rFonts w:eastAsia="Calibri" w:cstheme="minorHAnsi"/>
          <w:sz w:val="24"/>
          <w:szCs w:val="24"/>
        </w:rPr>
        <w:t xml:space="preserve">groups brainstorm </w:t>
      </w:r>
      <w:r w:rsidR="00556553" w:rsidRPr="00FC5523">
        <w:rPr>
          <w:rFonts w:eastAsia="Calibri" w:cstheme="minorHAnsi"/>
          <w:sz w:val="24"/>
          <w:szCs w:val="24"/>
        </w:rPr>
        <w:t xml:space="preserve">the following </w:t>
      </w:r>
      <w:r w:rsidR="005D3360">
        <w:rPr>
          <w:rFonts w:eastAsia="Calibri" w:cstheme="minorHAnsi"/>
          <w:sz w:val="24"/>
          <w:szCs w:val="24"/>
        </w:rPr>
        <w:t>sections</w:t>
      </w:r>
      <w:r w:rsidR="004E420C" w:rsidRPr="00FC5523">
        <w:rPr>
          <w:rFonts w:eastAsia="Calibri" w:cstheme="minorHAnsi"/>
          <w:sz w:val="24"/>
          <w:szCs w:val="24"/>
        </w:rPr>
        <w:t xml:space="preserve"> on their paper. Have </w:t>
      </w:r>
      <w:proofErr w:type="gramStart"/>
      <w:r w:rsidR="004E420C" w:rsidRPr="00FC5523">
        <w:rPr>
          <w:rFonts w:eastAsia="Calibri" w:cstheme="minorHAnsi"/>
          <w:sz w:val="24"/>
          <w:szCs w:val="24"/>
        </w:rPr>
        <w:t>the</w:t>
      </w:r>
      <w:r w:rsidR="00F514D1" w:rsidRPr="00FC5523">
        <w:rPr>
          <w:rFonts w:eastAsia="Calibri" w:cstheme="minorHAnsi"/>
          <w:sz w:val="24"/>
          <w:szCs w:val="24"/>
        </w:rPr>
        <w:t>m</w:t>
      </w:r>
      <w:proofErr w:type="gramEnd"/>
      <w:r w:rsidR="004E420C" w:rsidRPr="00FC5523">
        <w:rPr>
          <w:rFonts w:eastAsia="Calibri" w:cstheme="minorHAnsi"/>
          <w:sz w:val="24"/>
          <w:szCs w:val="24"/>
        </w:rPr>
        <w:t xml:space="preserve"> use words or pictures to describe each </w:t>
      </w:r>
      <w:r w:rsidR="005D3360">
        <w:rPr>
          <w:rFonts w:eastAsia="Calibri" w:cstheme="minorHAnsi"/>
          <w:sz w:val="24"/>
          <w:szCs w:val="24"/>
        </w:rPr>
        <w:t>section</w:t>
      </w:r>
      <w:r w:rsidR="004E420C" w:rsidRPr="00FC5523">
        <w:rPr>
          <w:rFonts w:eastAsia="Calibri" w:cstheme="minorHAnsi"/>
          <w:sz w:val="24"/>
          <w:szCs w:val="24"/>
        </w:rPr>
        <w:t xml:space="preserve"> and what it looks like </w:t>
      </w:r>
      <w:r w:rsidR="00FD4DAB" w:rsidRPr="00FC5523">
        <w:rPr>
          <w:rFonts w:eastAsia="Calibri" w:cstheme="minorHAnsi"/>
          <w:sz w:val="24"/>
          <w:szCs w:val="24"/>
        </w:rPr>
        <w:t>being positively utilized.</w:t>
      </w:r>
    </w:p>
    <w:p w14:paraId="44D745BB" w14:textId="3BEBDCAB" w:rsidR="005D3360" w:rsidRPr="00FC5523" w:rsidRDefault="005D3360" w:rsidP="00830F7B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sz w:val="24"/>
          <w:szCs w:val="24"/>
        </w:rPr>
        <w:t>Recognizing Toxic Behaviors- Red flags, patterns, gut feelings, power imbalance</w:t>
      </w:r>
    </w:p>
    <w:p w14:paraId="119AE889" w14:textId="4D0B4D54" w:rsidR="005D3360" w:rsidRPr="00FC5523" w:rsidRDefault="005D3360" w:rsidP="00830F7B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sz w:val="24"/>
          <w:szCs w:val="24"/>
        </w:rPr>
        <w:t>Setting Boundaries- Saying no, blocking/reporting, limiting contact, stating expectations</w:t>
      </w:r>
    </w:p>
    <w:p w14:paraId="7ED77BD3" w14:textId="15BCA6B5" w:rsidR="005D3360" w:rsidRPr="00FC5523" w:rsidRDefault="005D3360" w:rsidP="00830F7B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sz w:val="24"/>
          <w:szCs w:val="24"/>
        </w:rPr>
        <w:t>Getting Help- Trusted adults, counselors, hotlines, school staff, community resources</w:t>
      </w:r>
    </w:p>
    <w:p w14:paraId="47FA94A2" w14:textId="38A74A7B" w:rsidR="006542C5" w:rsidRPr="005D3360" w:rsidRDefault="005D3360" w:rsidP="00830F7B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sz w:val="24"/>
          <w:szCs w:val="24"/>
        </w:rPr>
        <w:t xml:space="preserve">Supporting </w:t>
      </w:r>
      <w:proofErr w:type="gramStart"/>
      <w:r>
        <w:rPr>
          <w:sz w:val="24"/>
          <w:szCs w:val="24"/>
        </w:rPr>
        <w:t>a Teen</w:t>
      </w:r>
      <w:proofErr w:type="gramEnd"/>
      <w:r>
        <w:rPr>
          <w:rFonts w:eastAsia="Calibri" w:cstheme="minorHAnsi"/>
          <w:b/>
          <w:bCs/>
          <w:sz w:val="24"/>
          <w:szCs w:val="24"/>
        </w:rPr>
        <w:t xml:space="preserve">- </w:t>
      </w:r>
      <w:r>
        <w:rPr>
          <w:rFonts w:eastAsia="Calibri" w:cstheme="minorHAnsi"/>
          <w:sz w:val="24"/>
          <w:szCs w:val="24"/>
        </w:rPr>
        <w:t>Listening, staying calm and solution focused</w:t>
      </w:r>
    </w:p>
    <w:p w14:paraId="0FB6FCEA" w14:textId="2039802F" w:rsidR="006542C5" w:rsidRPr="00FC5523" w:rsidRDefault="001416D5" w:rsidP="00830F7B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Have</w:t>
      </w:r>
      <w:r w:rsidR="00EF38B1" w:rsidRPr="00FC5523">
        <w:rPr>
          <w:rFonts w:eastAsia="Calibri" w:cstheme="minorHAnsi"/>
          <w:sz w:val="24"/>
          <w:szCs w:val="24"/>
        </w:rPr>
        <w:t xml:space="preserve"> the </w:t>
      </w:r>
      <w:r w:rsidR="00F812F6" w:rsidRPr="00FC5523">
        <w:rPr>
          <w:rFonts w:eastAsia="Calibri" w:cstheme="minorHAnsi"/>
          <w:sz w:val="24"/>
          <w:szCs w:val="24"/>
        </w:rPr>
        <w:t>participants reflect in their groups: “</w:t>
      </w:r>
      <w:r w:rsidR="005D3360">
        <w:rPr>
          <w:rFonts w:eastAsia="Calibri" w:cstheme="minorHAnsi"/>
          <w:sz w:val="24"/>
          <w:szCs w:val="24"/>
        </w:rPr>
        <w:t>Would I have recognized these behaviors as toxic when I was a teen</w:t>
      </w:r>
      <w:r w:rsidR="00F812F6" w:rsidRPr="00FC5523">
        <w:rPr>
          <w:rFonts w:eastAsia="Calibri" w:cstheme="minorHAnsi"/>
          <w:sz w:val="24"/>
          <w:szCs w:val="24"/>
        </w:rPr>
        <w:t>?”</w:t>
      </w:r>
    </w:p>
    <w:p w14:paraId="37612F4A" w14:textId="1A836F87" w:rsidR="00773598" w:rsidRPr="00FC5523" w:rsidRDefault="00F812F6" w:rsidP="00830F7B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proofErr w:type="gramStart"/>
      <w:r w:rsidRPr="00FC5523">
        <w:rPr>
          <w:rFonts w:eastAsia="Calibri" w:cstheme="minorHAnsi"/>
          <w:sz w:val="24"/>
          <w:szCs w:val="24"/>
        </w:rPr>
        <w:t>Have</w:t>
      </w:r>
      <w:proofErr w:type="gramEnd"/>
      <w:r w:rsidRPr="00FC5523">
        <w:rPr>
          <w:rFonts w:eastAsia="Calibri" w:cstheme="minorHAnsi"/>
          <w:sz w:val="24"/>
          <w:szCs w:val="24"/>
        </w:rPr>
        <w:t xml:space="preserve"> groups break up into </w:t>
      </w:r>
      <w:r w:rsidR="006349C2" w:rsidRPr="00FC5523">
        <w:rPr>
          <w:rFonts w:eastAsia="Calibri" w:cstheme="minorHAnsi"/>
          <w:sz w:val="24"/>
          <w:szCs w:val="24"/>
        </w:rPr>
        <w:t xml:space="preserve">pairs and provide each pair with a </w:t>
      </w:r>
      <w:r w:rsidR="00FD4DAB" w:rsidRPr="00FC5523">
        <w:rPr>
          <w:rFonts w:eastAsia="Calibri" w:cstheme="minorHAnsi"/>
          <w:b/>
          <w:bCs/>
          <w:sz w:val="24"/>
          <w:szCs w:val="24"/>
        </w:rPr>
        <w:t>R</w:t>
      </w:r>
      <w:r w:rsidR="006349C2" w:rsidRPr="00FC5523">
        <w:rPr>
          <w:rFonts w:eastAsia="Calibri" w:cstheme="minorHAnsi"/>
          <w:b/>
          <w:bCs/>
          <w:sz w:val="24"/>
          <w:szCs w:val="24"/>
        </w:rPr>
        <w:t xml:space="preserve">ole </w:t>
      </w:r>
      <w:r w:rsidR="00FD4DAB" w:rsidRPr="00FC5523">
        <w:rPr>
          <w:rFonts w:eastAsia="Calibri" w:cstheme="minorHAnsi"/>
          <w:b/>
          <w:bCs/>
          <w:sz w:val="24"/>
          <w:szCs w:val="24"/>
        </w:rPr>
        <w:t>P</w:t>
      </w:r>
      <w:r w:rsidR="006349C2" w:rsidRPr="00FC5523">
        <w:rPr>
          <w:rFonts w:eastAsia="Calibri" w:cstheme="minorHAnsi"/>
          <w:b/>
          <w:bCs/>
          <w:sz w:val="24"/>
          <w:szCs w:val="24"/>
        </w:rPr>
        <w:t xml:space="preserve">lay </w:t>
      </w:r>
      <w:r w:rsidR="00FD4DAB" w:rsidRPr="00FC5523">
        <w:rPr>
          <w:rFonts w:eastAsia="Calibri" w:cstheme="minorHAnsi"/>
          <w:b/>
          <w:bCs/>
          <w:sz w:val="24"/>
          <w:szCs w:val="24"/>
        </w:rPr>
        <w:t>C</w:t>
      </w:r>
      <w:r w:rsidR="006349C2" w:rsidRPr="00FC5523">
        <w:rPr>
          <w:rFonts w:eastAsia="Calibri" w:cstheme="minorHAnsi"/>
          <w:b/>
          <w:bCs/>
          <w:sz w:val="24"/>
          <w:szCs w:val="24"/>
        </w:rPr>
        <w:t>ard.</w:t>
      </w:r>
    </w:p>
    <w:p w14:paraId="3DBCB44D" w14:textId="250024BA" w:rsidR="006349C2" w:rsidRPr="00FC5523" w:rsidRDefault="006349C2" w:rsidP="00830F7B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Each pair picks a “parent” and a “teen” and acts out the scene</w:t>
      </w:r>
      <w:r w:rsidR="00340148" w:rsidRPr="00FC5523">
        <w:rPr>
          <w:rFonts w:eastAsia="Calibri" w:cstheme="minorHAnsi"/>
          <w:sz w:val="24"/>
          <w:szCs w:val="24"/>
        </w:rPr>
        <w:t xml:space="preserve"> with each other.  </w:t>
      </w:r>
    </w:p>
    <w:p w14:paraId="02B004A3" w14:textId="4B459099" w:rsidR="00340148" w:rsidRPr="00FC5523" w:rsidRDefault="00340148" w:rsidP="00830F7B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Have them switch roles when completed.</w:t>
      </w:r>
    </w:p>
    <w:p w14:paraId="1953519E" w14:textId="5DDCD57F" w:rsidR="00F52484" w:rsidRPr="00FC5523" w:rsidRDefault="00DB3D08" w:rsidP="00830F7B">
      <w:pPr>
        <w:pStyle w:val="ListParagraph"/>
        <w:numPr>
          <w:ilvl w:val="0"/>
          <w:numId w:val="10"/>
        </w:numPr>
        <w:spacing w:line="240" w:lineRule="auto"/>
        <w:rPr>
          <w:sz w:val="24"/>
          <w:szCs w:val="24"/>
        </w:rPr>
      </w:pPr>
      <w:r w:rsidRPr="00FC5523">
        <w:rPr>
          <w:sz w:val="24"/>
          <w:szCs w:val="24"/>
        </w:rPr>
        <w:t xml:space="preserve">Have pairs </w:t>
      </w:r>
      <w:r w:rsidR="00D8314C" w:rsidRPr="00FC5523">
        <w:rPr>
          <w:sz w:val="24"/>
          <w:szCs w:val="24"/>
        </w:rPr>
        <w:t>share with the class.</w:t>
      </w:r>
    </w:p>
    <w:p w14:paraId="02B86412" w14:textId="06EB8D25" w:rsidR="00DB3D08" w:rsidRPr="00FC5523" w:rsidRDefault="00DB3D08" w:rsidP="00830F7B">
      <w:pPr>
        <w:pStyle w:val="ListParagraph"/>
        <w:numPr>
          <w:ilvl w:val="1"/>
          <w:numId w:val="10"/>
        </w:numPr>
        <w:spacing w:line="240" w:lineRule="auto"/>
        <w:rPr>
          <w:sz w:val="24"/>
          <w:szCs w:val="24"/>
        </w:rPr>
      </w:pPr>
      <w:r w:rsidRPr="00FC5523">
        <w:rPr>
          <w:sz w:val="24"/>
          <w:szCs w:val="24"/>
        </w:rPr>
        <w:t>What</w:t>
      </w:r>
      <w:r w:rsidR="00D8314C" w:rsidRPr="00FC5523">
        <w:rPr>
          <w:sz w:val="24"/>
          <w:szCs w:val="24"/>
        </w:rPr>
        <w:t xml:space="preserve"> went well?</w:t>
      </w:r>
    </w:p>
    <w:p w14:paraId="2CBCF6C8" w14:textId="15D4A6C3" w:rsidR="00D8314C" w:rsidRPr="00FC5523" w:rsidRDefault="00D8314C" w:rsidP="00830F7B">
      <w:pPr>
        <w:pStyle w:val="ListParagraph"/>
        <w:numPr>
          <w:ilvl w:val="1"/>
          <w:numId w:val="10"/>
        </w:numPr>
        <w:spacing w:line="240" w:lineRule="auto"/>
        <w:rPr>
          <w:sz w:val="24"/>
          <w:szCs w:val="24"/>
        </w:rPr>
      </w:pPr>
      <w:r w:rsidRPr="00FC5523">
        <w:rPr>
          <w:sz w:val="24"/>
          <w:szCs w:val="24"/>
        </w:rPr>
        <w:t>What might a real teen say or do?</w:t>
      </w:r>
    </w:p>
    <w:p w14:paraId="5748E04C" w14:textId="77777777" w:rsidR="006C2312" w:rsidRPr="00FC5523" w:rsidRDefault="00D8314C" w:rsidP="00830F7B">
      <w:pPr>
        <w:pStyle w:val="ListParagraph"/>
        <w:numPr>
          <w:ilvl w:val="1"/>
          <w:numId w:val="10"/>
        </w:numPr>
        <w:spacing w:line="240" w:lineRule="auto"/>
        <w:rPr>
          <w:sz w:val="24"/>
          <w:szCs w:val="24"/>
        </w:rPr>
      </w:pPr>
      <w:r w:rsidRPr="00FC5523">
        <w:rPr>
          <w:sz w:val="24"/>
          <w:szCs w:val="24"/>
        </w:rPr>
        <w:t>How can a parent respond supportively?</w:t>
      </w:r>
    </w:p>
    <w:p w14:paraId="644CC61A" w14:textId="77777777" w:rsidR="007677D1" w:rsidRPr="00FC5523" w:rsidRDefault="00DD08BB" w:rsidP="00830F7B">
      <w:pPr>
        <w:pStyle w:val="ListParagraph"/>
        <w:numPr>
          <w:ilvl w:val="0"/>
          <w:numId w:val="10"/>
        </w:numPr>
        <w:spacing w:after="0" w:line="240" w:lineRule="auto"/>
        <w:rPr>
          <w:b/>
          <w:bCs/>
          <w:sz w:val="24"/>
          <w:szCs w:val="24"/>
        </w:rPr>
      </w:pPr>
      <w:r w:rsidRPr="00FC5523">
        <w:rPr>
          <w:sz w:val="24"/>
          <w:szCs w:val="24"/>
        </w:rPr>
        <w:t xml:space="preserve">Debrief the lesson by having participants complete the following sentence on a </w:t>
      </w:r>
      <w:r w:rsidRPr="00FC5523">
        <w:rPr>
          <w:b/>
          <w:bCs/>
          <w:sz w:val="24"/>
          <w:szCs w:val="24"/>
        </w:rPr>
        <w:t>sticky note:</w:t>
      </w:r>
      <w:r w:rsidRPr="00FC5523">
        <w:rPr>
          <w:sz w:val="24"/>
          <w:szCs w:val="24"/>
        </w:rPr>
        <w:t xml:space="preserve"> This week, I will….</w:t>
      </w:r>
    </w:p>
    <w:p w14:paraId="7695AC62" w14:textId="7B50425B" w:rsidR="00DD08BB" w:rsidRPr="00FC5523" w:rsidRDefault="007677D1" w:rsidP="00830F7B">
      <w:pPr>
        <w:pStyle w:val="ListParagraph"/>
        <w:spacing w:after="0" w:line="240" w:lineRule="auto"/>
        <w:rPr>
          <w:b/>
          <w:bCs/>
          <w:sz w:val="24"/>
          <w:szCs w:val="24"/>
        </w:rPr>
      </w:pPr>
      <w:r w:rsidRPr="00FC5523">
        <w:rPr>
          <w:sz w:val="24"/>
          <w:szCs w:val="24"/>
        </w:rPr>
        <w:t>Facilitator Note: Possible examples-</w:t>
      </w:r>
      <w:r w:rsidRPr="00FC5523">
        <w:rPr>
          <w:b/>
          <w:bCs/>
          <w:sz w:val="24"/>
          <w:szCs w:val="24"/>
        </w:rPr>
        <w:t xml:space="preserve"> </w:t>
      </w:r>
      <w:r w:rsidR="00DD08BB" w:rsidRPr="00FC5523">
        <w:rPr>
          <w:sz w:val="24"/>
          <w:szCs w:val="24"/>
        </w:rPr>
        <w:t xml:space="preserve">Talk to my teen about </w:t>
      </w:r>
      <w:r w:rsidR="005D3360">
        <w:rPr>
          <w:sz w:val="24"/>
          <w:szCs w:val="24"/>
        </w:rPr>
        <w:t>healthy friendships</w:t>
      </w:r>
      <w:r w:rsidRPr="00FC5523">
        <w:rPr>
          <w:sz w:val="24"/>
          <w:szCs w:val="24"/>
        </w:rPr>
        <w:t>.</w:t>
      </w:r>
      <w:r w:rsidR="005D3360">
        <w:rPr>
          <w:sz w:val="24"/>
          <w:szCs w:val="24"/>
        </w:rPr>
        <w:t xml:space="preserve"> Remind my </w:t>
      </w:r>
      <w:proofErr w:type="gramStart"/>
      <w:r w:rsidR="005D3360">
        <w:rPr>
          <w:sz w:val="24"/>
          <w:szCs w:val="24"/>
        </w:rPr>
        <w:t>teen</w:t>
      </w:r>
      <w:proofErr w:type="gramEnd"/>
      <w:r w:rsidR="005D3360">
        <w:rPr>
          <w:sz w:val="24"/>
          <w:szCs w:val="24"/>
        </w:rPr>
        <w:t xml:space="preserve"> they can come to me for help.</w:t>
      </w:r>
      <w:r w:rsidRPr="00FC5523">
        <w:rPr>
          <w:sz w:val="24"/>
          <w:szCs w:val="24"/>
        </w:rPr>
        <w:t xml:space="preserve"> </w:t>
      </w:r>
      <w:r w:rsidR="00DD08BB" w:rsidRPr="00FC5523">
        <w:rPr>
          <w:sz w:val="24"/>
          <w:szCs w:val="24"/>
        </w:rPr>
        <w:t>Work with teens in the community to build better relationships</w:t>
      </w:r>
      <w:r w:rsidRPr="00FC5523">
        <w:rPr>
          <w:sz w:val="24"/>
          <w:szCs w:val="24"/>
        </w:rPr>
        <w:t>.</w:t>
      </w:r>
      <w:r w:rsidR="00DD08BB" w:rsidRPr="00FC5523">
        <w:rPr>
          <w:sz w:val="24"/>
          <w:szCs w:val="24"/>
        </w:rPr>
        <w:t xml:space="preserve"> </w:t>
      </w:r>
    </w:p>
    <w:p w14:paraId="255C763D" w14:textId="0B859568" w:rsidR="00DD08BB" w:rsidRPr="00FC5523" w:rsidRDefault="00DD08BB" w:rsidP="00830F7B">
      <w:pPr>
        <w:pStyle w:val="ListParagraph"/>
        <w:numPr>
          <w:ilvl w:val="0"/>
          <w:numId w:val="10"/>
        </w:numPr>
        <w:spacing w:after="0" w:line="240" w:lineRule="auto"/>
        <w:rPr>
          <w:rFonts w:cstheme="minorHAnsi"/>
          <w:sz w:val="24"/>
          <w:szCs w:val="24"/>
        </w:rPr>
      </w:pPr>
      <w:r w:rsidRPr="00FC5523">
        <w:rPr>
          <w:sz w:val="24"/>
          <w:szCs w:val="24"/>
        </w:rPr>
        <w:t>Collect sticky notes as participants exit and review to ensure they understand the content.</w:t>
      </w:r>
    </w:p>
    <w:p w14:paraId="184BB362" w14:textId="77777777" w:rsidR="00961B69" w:rsidRPr="00DE6152" w:rsidRDefault="00961B69" w:rsidP="00961B69">
      <w:pPr>
        <w:pStyle w:val="ListParagraph"/>
        <w:rPr>
          <w:sz w:val="24"/>
          <w:szCs w:val="24"/>
        </w:rPr>
      </w:pPr>
    </w:p>
    <w:p w14:paraId="666ED78A" w14:textId="3F5B2B28" w:rsidR="00DA5D16" w:rsidRPr="00E94A09" w:rsidRDefault="0030632F" w:rsidP="0030632F">
      <w:pPr>
        <w:tabs>
          <w:tab w:val="left" w:pos="6730"/>
        </w:tabs>
        <w:spacing w:after="160" w:line="256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14:paraId="7ADFFF6B" w14:textId="77777777" w:rsidR="00DA5D16" w:rsidRDefault="00DA5D16" w:rsidP="00DA5D16">
      <w:pPr>
        <w:spacing w:after="160" w:line="256" w:lineRule="auto"/>
        <w:rPr>
          <w:sz w:val="24"/>
          <w:szCs w:val="24"/>
        </w:rPr>
      </w:pPr>
    </w:p>
    <w:p w14:paraId="7848086C" w14:textId="77777777" w:rsidR="006242D8" w:rsidRDefault="006242D8" w:rsidP="00260F20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6B1297E2" w14:textId="77777777" w:rsidR="00F37860" w:rsidRPr="00114BB2" w:rsidRDefault="00F37860">
      <w:pPr>
        <w:spacing w:after="0" w:line="240" w:lineRule="auto"/>
        <w:rPr>
          <w:rFonts w:eastAsia="Calibri" w:cstheme="minorHAnsi"/>
          <w:color w:val="FF0000"/>
          <w:sz w:val="24"/>
          <w:szCs w:val="24"/>
        </w:rPr>
      </w:pPr>
    </w:p>
    <w:sectPr w:rsidR="00F37860" w:rsidRPr="00114BB2" w:rsidSect="003C58D3">
      <w:footerReference w:type="default" r:id="rId12"/>
      <w:pgSz w:w="12240" w:h="15840"/>
      <w:pgMar w:top="720" w:right="720" w:bottom="720" w:left="720" w:header="432" w:footer="288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3BE164" w14:textId="77777777" w:rsidR="006D5A21" w:rsidRDefault="006D5A21" w:rsidP="00DD3CC7">
      <w:pPr>
        <w:spacing w:after="0" w:line="240" w:lineRule="auto"/>
      </w:pPr>
      <w:r>
        <w:separator/>
      </w:r>
    </w:p>
  </w:endnote>
  <w:endnote w:type="continuationSeparator" w:id="0">
    <w:p w14:paraId="7765522E" w14:textId="77777777" w:rsidR="006D5A21" w:rsidRDefault="006D5A21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4F9F3" w14:textId="30F4644A" w:rsidR="00DD3CC7" w:rsidRPr="001F3FAB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</w:t>
    </w:r>
    <w:r w:rsidR="001B57D3" w:rsidRPr="001F3FAB">
      <w:rPr>
        <w:rFonts w:eastAsiaTheme="majorEastAsia" w:cstheme="minorHAnsi"/>
        <w:sz w:val="24"/>
        <w:szCs w:val="24"/>
      </w:rPr>
      <w:t xml:space="preserve">                         </w:t>
    </w:r>
    <w:proofErr w:type="spellStart"/>
    <w:r w:rsidR="005D3360">
      <w:rPr>
        <w:rFonts w:eastAsiaTheme="majorEastAsia" w:cstheme="minorHAnsi"/>
        <w:sz w:val="24"/>
        <w:szCs w:val="24"/>
      </w:rPr>
      <w:t>Feburary</w:t>
    </w:r>
    <w:proofErr w:type="spellEnd"/>
    <w:r w:rsidR="00C83E37">
      <w:rPr>
        <w:rFonts w:eastAsiaTheme="majorEastAsia" w:cstheme="minorHAnsi"/>
        <w:sz w:val="24"/>
        <w:szCs w:val="24"/>
      </w:rPr>
      <w:t xml:space="preserve"> 202</w:t>
    </w:r>
    <w:r w:rsidR="005D3360">
      <w:rPr>
        <w:rFonts w:eastAsiaTheme="majorEastAsia" w:cstheme="minorHAnsi"/>
        <w:sz w:val="24"/>
        <w:szCs w:val="24"/>
      </w:rPr>
      <w:t>6</w:t>
    </w:r>
    <w:r w:rsidRPr="001F3FAB">
      <w:rPr>
        <w:rFonts w:eastAsiaTheme="majorEastAsia" w:cstheme="minorHAnsi"/>
        <w:sz w:val="24"/>
        <w:szCs w:val="24"/>
      </w:rPr>
      <w:ptab w:relativeTo="margin" w:alignment="right" w:leader="none"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 w:rsidR="00441985" w:rsidRPr="001F3FAB">
      <w:rPr>
        <w:rFonts w:eastAsiaTheme="majorEastAsia" w:cstheme="minorHAnsi"/>
        <w:noProof/>
        <w:sz w:val="24"/>
        <w:szCs w:val="24"/>
      </w:rPr>
      <w:t>1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6975C2C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E4F19B" w14:textId="77777777" w:rsidR="006D5A21" w:rsidRDefault="006D5A21" w:rsidP="00DD3CC7">
      <w:pPr>
        <w:spacing w:after="0" w:line="240" w:lineRule="auto"/>
      </w:pPr>
      <w:r>
        <w:separator/>
      </w:r>
    </w:p>
  </w:footnote>
  <w:footnote w:type="continuationSeparator" w:id="0">
    <w:p w14:paraId="61B693CE" w14:textId="77777777" w:rsidR="006D5A21" w:rsidRDefault="006D5A21" w:rsidP="00DD3CC7">
      <w:pPr>
        <w:spacing w:after="0" w:line="240" w:lineRule="auto"/>
      </w:pPr>
      <w:r>
        <w:continuationSeparator/>
      </w:r>
    </w:p>
  </w:footnote>
  <w:footnote w:id="1">
    <w:p w14:paraId="05BA3B60" w14:textId="767B59F4" w:rsidR="00A72A73" w:rsidRDefault="00A72A73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A72A73">
        <w:t>https://vocal.media/humans/toxic-behavior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251CF"/>
    <w:multiLevelType w:val="hybridMultilevel"/>
    <w:tmpl w:val="5C2468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94D04"/>
    <w:multiLevelType w:val="hybridMultilevel"/>
    <w:tmpl w:val="F6D846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4A7516"/>
    <w:multiLevelType w:val="hybridMultilevel"/>
    <w:tmpl w:val="35046CD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8252BF9"/>
    <w:multiLevelType w:val="hybridMultilevel"/>
    <w:tmpl w:val="08A4EA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52AF0"/>
    <w:multiLevelType w:val="hybridMultilevel"/>
    <w:tmpl w:val="E0384C30"/>
    <w:lvl w:ilvl="0" w:tplc="372018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0DAC9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9E69C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6DC8C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84A7E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BAA36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D608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66E5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8607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0D330B1F"/>
    <w:multiLevelType w:val="multilevel"/>
    <w:tmpl w:val="CCCE9E9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D680121"/>
    <w:multiLevelType w:val="hybridMultilevel"/>
    <w:tmpl w:val="A32C6B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FE5FC0"/>
    <w:multiLevelType w:val="hybridMultilevel"/>
    <w:tmpl w:val="A874E2A2"/>
    <w:lvl w:ilvl="0" w:tplc="1AEE5C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9D5035"/>
    <w:multiLevelType w:val="hybridMultilevel"/>
    <w:tmpl w:val="BC9E689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CBB653D"/>
    <w:multiLevelType w:val="hybridMultilevel"/>
    <w:tmpl w:val="A6F23B84"/>
    <w:lvl w:ilvl="0" w:tplc="C262CF3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6C404D"/>
    <w:multiLevelType w:val="hybridMultilevel"/>
    <w:tmpl w:val="FB242612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29A273A3"/>
    <w:multiLevelType w:val="hybridMultilevel"/>
    <w:tmpl w:val="D02EEB1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CB15E2"/>
    <w:multiLevelType w:val="hybridMultilevel"/>
    <w:tmpl w:val="656C63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0B2AC8"/>
    <w:multiLevelType w:val="hybridMultilevel"/>
    <w:tmpl w:val="3420FD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9B6E93"/>
    <w:multiLevelType w:val="hybridMultilevel"/>
    <w:tmpl w:val="B63E1E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B2E1E2D"/>
    <w:multiLevelType w:val="hybridMultilevel"/>
    <w:tmpl w:val="3FBA4530"/>
    <w:lvl w:ilvl="0" w:tplc="C6E027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4F0CD54C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743CA0"/>
    <w:multiLevelType w:val="multilevel"/>
    <w:tmpl w:val="1FA09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2F62523"/>
    <w:multiLevelType w:val="hybridMultilevel"/>
    <w:tmpl w:val="DC5E9D98"/>
    <w:lvl w:ilvl="0" w:tplc="7820D85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CE36958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04EAC30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F2846A3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6CC660F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46CC832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D26AC3B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E084C9C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9A4A729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21" w15:restartNumberingAfterBreak="0">
    <w:nsid w:val="4322260B"/>
    <w:multiLevelType w:val="hybridMultilevel"/>
    <w:tmpl w:val="243091F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E26CFC"/>
    <w:multiLevelType w:val="hybridMultilevel"/>
    <w:tmpl w:val="B12EDE7E"/>
    <w:lvl w:ilvl="0" w:tplc="D932FFD2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64B759C"/>
    <w:multiLevelType w:val="multilevel"/>
    <w:tmpl w:val="8B805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A9871C7"/>
    <w:multiLevelType w:val="hybridMultilevel"/>
    <w:tmpl w:val="7A78DA9A"/>
    <w:lvl w:ilvl="0" w:tplc="D932FF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B4903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9A4BE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60C94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506F8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348BE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922AA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0271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0E53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FA61BC"/>
    <w:multiLevelType w:val="hybridMultilevel"/>
    <w:tmpl w:val="C10EB750"/>
    <w:lvl w:ilvl="0" w:tplc="96BAF6F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AF0C1C"/>
    <w:multiLevelType w:val="hybridMultilevel"/>
    <w:tmpl w:val="5AD2BB94"/>
    <w:lvl w:ilvl="0" w:tplc="C6B4903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53F76BC6"/>
    <w:multiLevelType w:val="hybridMultilevel"/>
    <w:tmpl w:val="F356BF04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30" w15:restartNumberingAfterBreak="0">
    <w:nsid w:val="57A76FB0"/>
    <w:multiLevelType w:val="hybridMultilevel"/>
    <w:tmpl w:val="F5488CA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721BD6"/>
    <w:multiLevelType w:val="hybridMultilevel"/>
    <w:tmpl w:val="27FA2D92"/>
    <w:lvl w:ilvl="0" w:tplc="4F0CD54C">
      <w:start w:val="1"/>
      <w:numFmt w:val="lowerLetter"/>
      <w:lvlText w:val="%1.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A25292"/>
    <w:multiLevelType w:val="hybridMultilevel"/>
    <w:tmpl w:val="D9A0794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115709"/>
    <w:multiLevelType w:val="multilevel"/>
    <w:tmpl w:val="8DBA7BDA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5" w15:restartNumberingAfterBreak="0">
    <w:nsid w:val="6352106E"/>
    <w:multiLevelType w:val="hybridMultilevel"/>
    <w:tmpl w:val="E5267A26"/>
    <w:lvl w:ilvl="0" w:tplc="D932FFD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6" w15:restartNumberingAfterBreak="0">
    <w:nsid w:val="63E47A45"/>
    <w:multiLevelType w:val="hybridMultilevel"/>
    <w:tmpl w:val="0B1A3B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AD19DE"/>
    <w:multiLevelType w:val="hybridMultilevel"/>
    <w:tmpl w:val="374A6A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AE1BB6"/>
    <w:multiLevelType w:val="hybridMultilevel"/>
    <w:tmpl w:val="B946208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2DB7C3A"/>
    <w:multiLevelType w:val="hybridMultilevel"/>
    <w:tmpl w:val="F5601F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7340FE"/>
    <w:multiLevelType w:val="hybridMultilevel"/>
    <w:tmpl w:val="C366DBE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2620CE"/>
    <w:multiLevelType w:val="hybridMultilevel"/>
    <w:tmpl w:val="B1F46E4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934603"/>
    <w:multiLevelType w:val="multilevel"/>
    <w:tmpl w:val="26C253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604453888">
    <w:abstractNumId w:val="28"/>
  </w:num>
  <w:num w:numId="2" w16cid:durableId="1345598185">
    <w:abstractNumId w:val="17"/>
  </w:num>
  <w:num w:numId="3" w16cid:durableId="843592318">
    <w:abstractNumId w:val="41"/>
  </w:num>
  <w:num w:numId="4" w16cid:durableId="1486125867">
    <w:abstractNumId w:val="1"/>
  </w:num>
  <w:num w:numId="5" w16cid:durableId="2010206926">
    <w:abstractNumId w:val="33"/>
  </w:num>
  <w:num w:numId="6" w16cid:durableId="1425568478">
    <w:abstractNumId w:val="25"/>
  </w:num>
  <w:num w:numId="7" w16cid:durableId="265042014">
    <w:abstractNumId w:val="7"/>
  </w:num>
  <w:num w:numId="8" w16cid:durableId="2133815192">
    <w:abstractNumId w:val="8"/>
  </w:num>
  <w:num w:numId="9" w16cid:durableId="512384444">
    <w:abstractNumId w:val="9"/>
  </w:num>
  <w:num w:numId="10" w16cid:durableId="302776394">
    <w:abstractNumId w:val="18"/>
  </w:num>
  <w:num w:numId="11" w16cid:durableId="307980689">
    <w:abstractNumId w:val="43"/>
  </w:num>
  <w:num w:numId="12" w16cid:durableId="1750544709">
    <w:abstractNumId w:val="36"/>
  </w:num>
  <w:num w:numId="13" w16cid:durableId="219293783">
    <w:abstractNumId w:val="30"/>
  </w:num>
  <w:num w:numId="14" w16cid:durableId="1916554064">
    <w:abstractNumId w:val="2"/>
  </w:num>
  <w:num w:numId="15" w16cid:durableId="558638107">
    <w:abstractNumId w:val="37"/>
  </w:num>
  <w:num w:numId="16" w16cid:durableId="509032057">
    <w:abstractNumId w:val="0"/>
  </w:num>
  <w:num w:numId="17" w16cid:durableId="1746219410">
    <w:abstractNumId w:val="23"/>
  </w:num>
  <w:num w:numId="18" w16cid:durableId="203559819">
    <w:abstractNumId w:val="5"/>
  </w:num>
  <w:num w:numId="19" w16cid:durableId="674847208">
    <w:abstractNumId w:val="29"/>
  </w:num>
  <w:num w:numId="20" w16cid:durableId="665018497">
    <w:abstractNumId w:val="42"/>
  </w:num>
  <w:num w:numId="21" w16cid:durableId="1822575971">
    <w:abstractNumId w:val="11"/>
  </w:num>
  <w:num w:numId="22" w16cid:durableId="17586461">
    <w:abstractNumId w:val="39"/>
  </w:num>
  <w:num w:numId="23" w16cid:durableId="398943862">
    <w:abstractNumId w:val="40"/>
  </w:num>
  <w:num w:numId="24" w16cid:durableId="913048866">
    <w:abstractNumId w:val="6"/>
  </w:num>
  <w:num w:numId="25" w16cid:durableId="2123643217">
    <w:abstractNumId w:val="34"/>
  </w:num>
  <w:num w:numId="26" w16cid:durableId="1341394900">
    <w:abstractNumId w:val="20"/>
  </w:num>
  <w:num w:numId="27" w16cid:durableId="276723216">
    <w:abstractNumId w:val="20"/>
  </w:num>
  <w:num w:numId="28" w16cid:durableId="1358386635">
    <w:abstractNumId w:val="13"/>
  </w:num>
  <w:num w:numId="29" w16cid:durableId="1751543766">
    <w:abstractNumId w:val="32"/>
  </w:num>
  <w:num w:numId="30" w16cid:durableId="1388262834">
    <w:abstractNumId w:val="26"/>
  </w:num>
  <w:num w:numId="31" w16cid:durableId="474756094">
    <w:abstractNumId w:val="38"/>
  </w:num>
  <w:num w:numId="32" w16cid:durableId="689063408">
    <w:abstractNumId w:val="12"/>
  </w:num>
  <w:num w:numId="33" w16cid:durableId="24538746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636447512">
    <w:abstractNumId w:val="4"/>
  </w:num>
  <w:num w:numId="35" w16cid:durableId="2135514105">
    <w:abstractNumId w:val="24"/>
  </w:num>
  <w:num w:numId="36" w16cid:durableId="1971276029">
    <w:abstractNumId w:val="27"/>
  </w:num>
  <w:num w:numId="37" w16cid:durableId="1348141193">
    <w:abstractNumId w:val="22"/>
  </w:num>
  <w:num w:numId="38" w16cid:durableId="1672679840">
    <w:abstractNumId w:val="35"/>
  </w:num>
  <w:num w:numId="39" w16cid:durableId="77799900">
    <w:abstractNumId w:val="14"/>
  </w:num>
  <w:num w:numId="40" w16cid:durableId="1883590494">
    <w:abstractNumId w:val="10"/>
  </w:num>
  <w:num w:numId="41" w16cid:durableId="1790201985">
    <w:abstractNumId w:val="16"/>
  </w:num>
  <w:num w:numId="42" w16cid:durableId="1860503048">
    <w:abstractNumId w:val="15"/>
  </w:num>
  <w:num w:numId="43" w16cid:durableId="83504">
    <w:abstractNumId w:val="19"/>
  </w:num>
  <w:num w:numId="44" w16cid:durableId="694818072">
    <w:abstractNumId w:val="31"/>
  </w:num>
  <w:num w:numId="45" w16cid:durableId="106838365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DEA"/>
    <w:rsid w:val="000023BD"/>
    <w:rsid w:val="00013E17"/>
    <w:rsid w:val="00016A77"/>
    <w:rsid w:val="000243D2"/>
    <w:rsid w:val="000245FA"/>
    <w:rsid w:val="000257A9"/>
    <w:rsid w:val="0006498E"/>
    <w:rsid w:val="00073638"/>
    <w:rsid w:val="00080B14"/>
    <w:rsid w:val="000C2FB9"/>
    <w:rsid w:val="000D345C"/>
    <w:rsid w:val="000E0A6A"/>
    <w:rsid w:val="0010781D"/>
    <w:rsid w:val="00114BB2"/>
    <w:rsid w:val="00122599"/>
    <w:rsid w:val="001257DE"/>
    <w:rsid w:val="00132924"/>
    <w:rsid w:val="001339AE"/>
    <w:rsid w:val="00135563"/>
    <w:rsid w:val="001416D5"/>
    <w:rsid w:val="00143056"/>
    <w:rsid w:val="001449C9"/>
    <w:rsid w:val="00151F83"/>
    <w:rsid w:val="00154CB5"/>
    <w:rsid w:val="00160A11"/>
    <w:rsid w:val="0018352B"/>
    <w:rsid w:val="00191B57"/>
    <w:rsid w:val="001A7902"/>
    <w:rsid w:val="001B57D3"/>
    <w:rsid w:val="001C625E"/>
    <w:rsid w:val="001E007D"/>
    <w:rsid w:val="001F3FAB"/>
    <w:rsid w:val="001F7F87"/>
    <w:rsid w:val="00201227"/>
    <w:rsid w:val="0020314B"/>
    <w:rsid w:val="00205985"/>
    <w:rsid w:val="00207B06"/>
    <w:rsid w:val="0021146C"/>
    <w:rsid w:val="00211499"/>
    <w:rsid w:val="0021264C"/>
    <w:rsid w:val="002323F1"/>
    <w:rsid w:val="00256479"/>
    <w:rsid w:val="00260F20"/>
    <w:rsid w:val="00267BAD"/>
    <w:rsid w:val="00271FC6"/>
    <w:rsid w:val="00280645"/>
    <w:rsid w:val="00282F65"/>
    <w:rsid w:val="002861F2"/>
    <w:rsid w:val="00295AC4"/>
    <w:rsid w:val="002A468F"/>
    <w:rsid w:val="002A533A"/>
    <w:rsid w:val="002A566F"/>
    <w:rsid w:val="002B16F1"/>
    <w:rsid w:val="002C2C9A"/>
    <w:rsid w:val="002D03CC"/>
    <w:rsid w:val="002D52B2"/>
    <w:rsid w:val="002D6C1F"/>
    <w:rsid w:val="002E3FC0"/>
    <w:rsid w:val="002F4051"/>
    <w:rsid w:val="0030632F"/>
    <w:rsid w:val="00335958"/>
    <w:rsid w:val="00335E92"/>
    <w:rsid w:val="00340148"/>
    <w:rsid w:val="00346335"/>
    <w:rsid w:val="00353CC9"/>
    <w:rsid w:val="00360D66"/>
    <w:rsid w:val="00362B38"/>
    <w:rsid w:val="003654F6"/>
    <w:rsid w:val="00370ED5"/>
    <w:rsid w:val="00372092"/>
    <w:rsid w:val="003746EA"/>
    <w:rsid w:val="00377487"/>
    <w:rsid w:val="003864BE"/>
    <w:rsid w:val="00387F1D"/>
    <w:rsid w:val="003909D8"/>
    <w:rsid w:val="00391C14"/>
    <w:rsid w:val="003A1CFD"/>
    <w:rsid w:val="003A25B4"/>
    <w:rsid w:val="003A2A13"/>
    <w:rsid w:val="003B2517"/>
    <w:rsid w:val="003C58D3"/>
    <w:rsid w:val="003D1026"/>
    <w:rsid w:val="003D622B"/>
    <w:rsid w:val="003E4862"/>
    <w:rsid w:val="003E4D49"/>
    <w:rsid w:val="003F13C3"/>
    <w:rsid w:val="00401FA3"/>
    <w:rsid w:val="004073AC"/>
    <w:rsid w:val="00407C2B"/>
    <w:rsid w:val="00412D98"/>
    <w:rsid w:val="004409AB"/>
    <w:rsid w:val="00441985"/>
    <w:rsid w:val="00447F51"/>
    <w:rsid w:val="00467D85"/>
    <w:rsid w:val="00471CB9"/>
    <w:rsid w:val="0048370B"/>
    <w:rsid w:val="00484497"/>
    <w:rsid w:val="004903A8"/>
    <w:rsid w:val="004A3D2F"/>
    <w:rsid w:val="004C1842"/>
    <w:rsid w:val="004C3A07"/>
    <w:rsid w:val="004C4E8D"/>
    <w:rsid w:val="004C78EF"/>
    <w:rsid w:val="004D4DD7"/>
    <w:rsid w:val="004E420C"/>
    <w:rsid w:val="004F3387"/>
    <w:rsid w:val="005025E3"/>
    <w:rsid w:val="00505FCF"/>
    <w:rsid w:val="005172E5"/>
    <w:rsid w:val="00537AA2"/>
    <w:rsid w:val="005423B3"/>
    <w:rsid w:val="0054297A"/>
    <w:rsid w:val="00556553"/>
    <w:rsid w:val="005628B4"/>
    <w:rsid w:val="005738D7"/>
    <w:rsid w:val="00580D73"/>
    <w:rsid w:val="00582C01"/>
    <w:rsid w:val="005A0DFE"/>
    <w:rsid w:val="005C1A5A"/>
    <w:rsid w:val="005C1E4E"/>
    <w:rsid w:val="005C2DE1"/>
    <w:rsid w:val="005D3360"/>
    <w:rsid w:val="005D543A"/>
    <w:rsid w:val="005E590C"/>
    <w:rsid w:val="00600B44"/>
    <w:rsid w:val="006046EB"/>
    <w:rsid w:val="00613078"/>
    <w:rsid w:val="00613DC0"/>
    <w:rsid w:val="006172F8"/>
    <w:rsid w:val="00623DEA"/>
    <w:rsid w:val="006242D8"/>
    <w:rsid w:val="006248E1"/>
    <w:rsid w:val="0062679B"/>
    <w:rsid w:val="00627053"/>
    <w:rsid w:val="00633211"/>
    <w:rsid w:val="006349C2"/>
    <w:rsid w:val="006349C5"/>
    <w:rsid w:val="00634BCB"/>
    <w:rsid w:val="00637E53"/>
    <w:rsid w:val="006542C5"/>
    <w:rsid w:val="0066398A"/>
    <w:rsid w:val="006642E6"/>
    <w:rsid w:val="0066538A"/>
    <w:rsid w:val="0067693C"/>
    <w:rsid w:val="00683535"/>
    <w:rsid w:val="00692680"/>
    <w:rsid w:val="00692A50"/>
    <w:rsid w:val="006C0B0C"/>
    <w:rsid w:val="006C2312"/>
    <w:rsid w:val="006D5A21"/>
    <w:rsid w:val="006E3E8B"/>
    <w:rsid w:val="006E77CA"/>
    <w:rsid w:val="006F063F"/>
    <w:rsid w:val="00702EF8"/>
    <w:rsid w:val="00703E26"/>
    <w:rsid w:val="00734168"/>
    <w:rsid w:val="00757F51"/>
    <w:rsid w:val="007677D1"/>
    <w:rsid w:val="00770754"/>
    <w:rsid w:val="00773598"/>
    <w:rsid w:val="007811E4"/>
    <w:rsid w:val="00793882"/>
    <w:rsid w:val="00794313"/>
    <w:rsid w:val="00797DA5"/>
    <w:rsid w:val="007B461E"/>
    <w:rsid w:val="007C6B03"/>
    <w:rsid w:val="007D30A2"/>
    <w:rsid w:val="007D783F"/>
    <w:rsid w:val="007E1D03"/>
    <w:rsid w:val="007E53A7"/>
    <w:rsid w:val="007F2C6A"/>
    <w:rsid w:val="007F6B68"/>
    <w:rsid w:val="00805074"/>
    <w:rsid w:val="00810795"/>
    <w:rsid w:val="008112F3"/>
    <w:rsid w:val="00813143"/>
    <w:rsid w:val="00814E55"/>
    <w:rsid w:val="00814FD6"/>
    <w:rsid w:val="00817815"/>
    <w:rsid w:val="0082179D"/>
    <w:rsid w:val="00824D64"/>
    <w:rsid w:val="0083077F"/>
    <w:rsid w:val="00830A75"/>
    <w:rsid w:val="00830F7B"/>
    <w:rsid w:val="00842A95"/>
    <w:rsid w:val="008503CC"/>
    <w:rsid w:val="00851F1F"/>
    <w:rsid w:val="00854095"/>
    <w:rsid w:val="00857E6B"/>
    <w:rsid w:val="00862DDE"/>
    <w:rsid w:val="00884409"/>
    <w:rsid w:val="00884D7F"/>
    <w:rsid w:val="00892811"/>
    <w:rsid w:val="0089512E"/>
    <w:rsid w:val="00895C0B"/>
    <w:rsid w:val="008B2FF4"/>
    <w:rsid w:val="008B472E"/>
    <w:rsid w:val="008C7DD0"/>
    <w:rsid w:val="008D43A7"/>
    <w:rsid w:val="008E20E2"/>
    <w:rsid w:val="008F42C0"/>
    <w:rsid w:val="009006DD"/>
    <w:rsid w:val="009070E8"/>
    <w:rsid w:val="009302B3"/>
    <w:rsid w:val="00936D9E"/>
    <w:rsid w:val="0094008F"/>
    <w:rsid w:val="00944671"/>
    <w:rsid w:val="0094601E"/>
    <w:rsid w:val="00950E1B"/>
    <w:rsid w:val="0095152E"/>
    <w:rsid w:val="00953B06"/>
    <w:rsid w:val="00961B69"/>
    <w:rsid w:val="0096500A"/>
    <w:rsid w:val="0096504A"/>
    <w:rsid w:val="00971B3C"/>
    <w:rsid w:val="009753F0"/>
    <w:rsid w:val="00977A39"/>
    <w:rsid w:val="009901E5"/>
    <w:rsid w:val="0099636F"/>
    <w:rsid w:val="009A2EBF"/>
    <w:rsid w:val="009A5973"/>
    <w:rsid w:val="009B25EF"/>
    <w:rsid w:val="009C0F69"/>
    <w:rsid w:val="009C5929"/>
    <w:rsid w:val="009C7775"/>
    <w:rsid w:val="009D0224"/>
    <w:rsid w:val="009F0F50"/>
    <w:rsid w:val="00A01395"/>
    <w:rsid w:val="00A0384F"/>
    <w:rsid w:val="00A1490D"/>
    <w:rsid w:val="00A44C66"/>
    <w:rsid w:val="00A52590"/>
    <w:rsid w:val="00A567E2"/>
    <w:rsid w:val="00A5798A"/>
    <w:rsid w:val="00A6083E"/>
    <w:rsid w:val="00A6454B"/>
    <w:rsid w:val="00A72A73"/>
    <w:rsid w:val="00A74BFA"/>
    <w:rsid w:val="00A77DC3"/>
    <w:rsid w:val="00A800F3"/>
    <w:rsid w:val="00A83B3D"/>
    <w:rsid w:val="00A90BE2"/>
    <w:rsid w:val="00A94926"/>
    <w:rsid w:val="00A97866"/>
    <w:rsid w:val="00AA27C5"/>
    <w:rsid w:val="00AA3E47"/>
    <w:rsid w:val="00AB4FB7"/>
    <w:rsid w:val="00AC1307"/>
    <w:rsid w:val="00AC26D2"/>
    <w:rsid w:val="00AD2853"/>
    <w:rsid w:val="00AE4C84"/>
    <w:rsid w:val="00AE615C"/>
    <w:rsid w:val="00AE6D1D"/>
    <w:rsid w:val="00B02B89"/>
    <w:rsid w:val="00B03220"/>
    <w:rsid w:val="00B12631"/>
    <w:rsid w:val="00B16605"/>
    <w:rsid w:val="00B25894"/>
    <w:rsid w:val="00B2747B"/>
    <w:rsid w:val="00B41CDD"/>
    <w:rsid w:val="00B47DA1"/>
    <w:rsid w:val="00B52E2D"/>
    <w:rsid w:val="00B57020"/>
    <w:rsid w:val="00B636E3"/>
    <w:rsid w:val="00B71A83"/>
    <w:rsid w:val="00B82C96"/>
    <w:rsid w:val="00B9763A"/>
    <w:rsid w:val="00BA11E0"/>
    <w:rsid w:val="00BA1AFE"/>
    <w:rsid w:val="00BC1420"/>
    <w:rsid w:val="00BE1B92"/>
    <w:rsid w:val="00BE23CC"/>
    <w:rsid w:val="00BE317A"/>
    <w:rsid w:val="00BE6086"/>
    <w:rsid w:val="00C0030B"/>
    <w:rsid w:val="00C003AA"/>
    <w:rsid w:val="00C160BA"/>
    <w:rsid w:val="00C22813"/>
    <w:rsid w:val="00C27AA5"/>
    <w:rsid w:val="00C347FB"/>
    <w:rsid w:val="00C43363"/>
    <w:rsid w:val="00C43654"/>
    <w:rsid w:val="00C55B3D"/>
    <w:rsid w:val="00C622DA"/>
    <w:rsid w:val="00C63EFC"/>
    <w:rsid w:val="00C652CC"/>
    <w:rsid w:val="00C6562B"/>
    <w:rsid w:val="00C8231F"/>
    <w:rsid w:val="00C83E37"/>
    <w:rsid w:val="00C91418"/>
    <w:rsid w:val="00C96097"/>
    <w:rsid w:val="00CA5040"/>
    <w:rsid w:val="00CB0DF8"/>
    <w:rsid w:val="00CB20FC"/>
    <w:rsid w:val="00CB429A"/>
    <w:rsid w:val="00CB4F9B"/>
    <w:rsid w:val="00CB6EBF"/>
    <w:rsid w:val="00CD5D25"/>
    <w:rsid w:val="00CF6F52"/>
    <w:rsid w:val="00CF7AE9"/>
    <w:rsid w:val="00D06DB1"/>
    <w:rsid w:val="00D15ACF"/>
    <w:rsid w:val="00D32C21"/>
    <w:rsid w:val="00D468D3"/>
    <w:rsid w:val="00D52BCB"/>
    <w:rsid w:val="00D561ED"/>
    <w:rsid w:val="00D6505C"/>
    <w:rsid w:val="00D73D03"/>
    <w:rsid w:val="00D76C15"/>
    <w:rsid w:val="00D81442"/>
    <w:rsid w:val="00D816F2"/>
    <w:rsid w:val="00D8314C"/>
    <w:rsid w:val="00D833C0"/>
    <w:rsid w:val="00D84C28"/>
    <w:rsid w:val="00D84C8D"/>
    <w:rsid w:val="00D93956"/>
    <w:rsid w:val="00D95427"/>
    <w:rsid w:val="00DA5D16"/>
    <w:rsid w:val="00DB3D08"/>
    <w:rsid w:val="00DB777F"/>
    <w:rsid w:val="00DC0544"/>
    <w:rsid w:val="00DC7F18"/>
    <w:rsid w:val="00DD08BB"/>
    <w:rsid w:val="00DD1CDF"/>
    <w:rsid w:val="00DD3CC7"/>
    <w:rsid w:val="00DD7F10"/>
    <w:rsid w:val="00DE0837"/>
    <w:rsid w:val="00DE0E88"/>
    <w:rsid w:val="00DE251A"/>
    <w:rsid w:val="00DE320F"/>
    <w:rsid w:val="00DE6152"/>
    <w:rsid w:val="00DF2927"/>
    <w:rsid w:val="00E00A0D"/>
    <w:rsid w:val="00E221C5"/>
    <w:rsid w:val="00E234BC"/>
    <w:rsid w:val="00E26288"/>
    <w:rsid w:val="00E2785B"/>
    <w:rsid w:val="00E35E15"/>
    <w:rsid w:val="00E50235"/>
    <w:rsid w:val="00E6194C"/>
    <w:rsid w:val="00E7236D"/>
    <w:rsid w:val="00E73995"/>
    <w:rsid w:val="00E753D6"/>
    <w:rsid w:val="00E842CC"/>
    <w:rsid w:val="00E8540B"/>
    <w:rsid w:val="00E9344E"/>
    <w:rsid w:val="00E94A09"/>
    <w:rsid w:val="00E962DD"/>
    <w:rsid w:val="00E976B8"/>
    <w:rsid w:val="00EA1521"/>
    <w:rsid w:val="00EA37F0"/>
    <w:rsid w:val="00EB0D8E"/>
    <w:rsid w:val="00EC1199"/>
    <w:rsid w:val="00EC6AB3"/>
    <w:rsid w:val="00ED3F4B"/>
    <w:rsid w:val="00EF38B1"/>
    <w:rsid w:val="00EF3E2B"/>
    <w:rsid w:val="00F05208"/>
    <w:rsid w:val="00F11A3E"/>
    <w:rsid w:val="00F16AD8"/>
    <w:rsid w:val="00F303CD"/>
    <w:rsid w:val="00F30645"/>
    <w:rsid w:val="00F37860"/>
    <w:rsid w:val="00F42BD3"/>
    <w:rsid w:val="00F50DF2"/>
    <w:rsid w:val="00F514D1"/>
    <w:rsid w:val="00F52484"/>
    <w:rsid w:val="00F70AC8"/>
    <w:rsid w:val="00F748ED"/>
    <w:rsid w:val="00F812F6"/>
    <w:rsid w:val="00F90C94"/>
    <w:rsid w:val="00F923FC"/>
    <w:rsid w:val="00FC36B0"/>
    <w:rsid w:val="00FC5523"/>
    <w:rsid w:val="00FC7B0B"/>
    <w:rsid w:val="00FD115E"/>
    <w:rsid w:val="00FD1C40"/>
    <w:rsid w:val="00FD4DAB"/>
    <w:rsid w:val="00FE4761"/>
    <w:rsid w:val="00FF044D"/>
    <w:rsid w:val="00FF08B4"/>
    <w:rsid w:val="00FF1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F273C"/>
  <w15:docId w15:val="{33C5EF3F-F1DE-4154-A6F4-98195688A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6B0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48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66398A"/>
    <w:rPr>
      <w:color w:val="808080"/>
    </w:rPr>
  </w:style>
  <w:style w:type="paragraph" w:styleId="NormalWeb">
    <w:name w:val="Normal (Web)"/>
    <w:basedOn w:val="Normal"/>
    <w:uiPriority w:val="99"/>
    <w:unhideWhenUsed/>
    <w:rsid w:val="005C1A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221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221C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221C5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E007D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1E007D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7C6B0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level-1">
    <w:name w:val="level-1"/>
    <w:basedOn w:val="Normal"/>
    <w:rsid w:val="00260F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486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4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23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56619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8797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84059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7101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4623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12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20805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6531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DF3FDD9DB694F7BA5BF633A9AD18F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D68B6-2FC4-468F-9686-5D4E3CC3D0C5}"/>
      </w:docPartPr>
      <w:docPartBody>
        <w:p w:rsidR="00DC2F0F" w:rsidRDefault="00DC2F0F">
          <w:pPr>
            <w:pStyle w:val="1DF3FDD9DB694F7BA5BF633A9AD18F6C"/>
          </w:pPr>
          <w:r w:rsidRPr="00EE2CB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F0F"/>
    <w:rsid w:val="000E1CB5"/>
    <w:rsid w:val="0018352B"/>
    <w:rsid w:val="001C625E"/>
    <w:rsid w:val="002B16F1"/>
    <w:rsid w:val="00335958"/>
    <w:rsid w:val="00335E92"/>
    <w:rsid w:val="003B2517"/>
    <w:rsid w:val="007811E4"/>
    <w:rsid w:val="00794313"/>
    <w:rsid w:val="00824D64"/>
    <w:rsid w:val="008503CC"/>
    <w:rsid w:val="00AA3E47"/>
    <w:rsid w:val="00AC1307"/>
    <w:rsid w:val="00C55B3D"/>
    <w:rsid w:val="00C96097"/>
    <w:rsid w:val="00D52BCB"/>
    <w:rsid w:val="00D816F2"/>
    <w:rsid w:val="00DC2F0F"/>
    <w:rsid w:val="00EA1521"/>
    <w:rsid w:val="00F11A3E"/>
    <w:rsid w:val="00F90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1DF3FDD9DB694F7BA5BF633A9AD18F6C">
    <w:name w:val="1DF3FDD9DB694F7BA5BF633A9AD18F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0929A4F-8993-4F2C-9255-44E3B039EF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597</Words>
  <Characters>3404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Castro</dc:creator>
  <cp:lastModifiedBy>Ashley Cagnetta</cp:lastModifiedBy>
  <cp:revision>7</cp:revision>
  <dcterms:created xsi:type="dcterms:W3CDTF">2026-01-13T17:57:00Z</dcterms:created>
  <dcterms:modified xsi:type="dcterms:W3CDTF">2026-01-22T16:15:00Z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